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5B83105B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Ogłoszenia o wszczęciu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kwalifikacyjnego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na stanowisko</w:t>
      </w:r>
    </w:p>
    <w:p w14:paraId="44C78AEE" w14:textId="6509F00C" w:rsidR="00974204" w:rsidRPr="00DC651A" w:rsidRDefault="00BE6A9D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C021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F50C9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4327E5" w:rsidRPr="004327E5">
        <w:rPr>
          <w:rFonts w:eastAsia="Times New Roman" w:cstheme="minorHAnsi"/>
          <w:i/>
          <w:iCs/>
          <w:sz w:val="24"/>
          <w:szCs w:val="24"/>
          <w:lang w:eastAsia="pl-PL"/>
        </w:rPr>
        <w:t>Wiceprezesa ds. Sprzedaży</w:t>
      </w:r>
    </w:p>
    <w:p w14:paraId="3629A57A" w14:textId="77777777" w:rsidR="00974204" w:rsidRPr="00DC651A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C651A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(Imię i nazwisko)</w:t>
      </w:r>
    </w:p>
    <w:p w14:paraId="797A8D51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(Miejsce zamieszkania)</w:t>
      </w:r>
    </w:p>
    <w:p w14:paraId="0B92CBBA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C651A" w:rsidRDefault="00974204" w:rsidP="00974204">
      <w:pPr>
        <w:spacing w:after="0" w:line="23" w:lineRule="atLeast"/>
        <w:rPr>
          <w:rFonts w:cstheme="minorHAnsi"/>
          <w:i/>
        </w:rPr>
      </w:pPr>
      <w:r w:rsidRPr="00DC651A">
        <w:rPr>
          <w:rFonts w:cstheme="minorHAnsi"/>
          <w:i/>
        </w:rPr>
        <w:t>(nr telefonu kontaktowego)</w:t>
      </w:r>
    </w:p>
    <w:p w14:paraId="4CD4F3BE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  <w:r w:rsidRPr="00DC651A">
        <w:rPr>
          <w:rFonts w:cstheme="minorHAnsi"/>
          <w:i/>
        </w:rPr>
        <w:t>(adres e-mail)</w:t>
      </w:r>
    </w:p>
    <w:p w14:paraId="6034949F" w14:textId="77777777" w:rsidR="00974204" w:rsidRPr="00DC651A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5164D26F" w:rsidR="00974204" w:rsidRPr="00DC651A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DC0210" w:rsidRPr="00DC651A">
        <w:rPr>
          <w:rFonts w:cstheme="minorHAnsi"/>
          <w:sz w:val="24"/>
          <w:szCs w:val="24"/>
        </w:rPr>
        <w:t xml:space="preserve">Członka Zarządu </w:t>
      </w:r>
      <w:r w:rsidR="00F50C90" w:rsidRPr="00DC651A">
        <w:rPr>
          <w:rFonts w:cstheme="minorHAnsi"/>
          <w:sz w:val="24"/>
          <w:szCs w:val="24"/>
        </w:rPr>
        <w:t>–</w:t>
      </w:r>
      <w:r w:rsidR="006D5795" w:rsidRPr="006D5795">
        <w:t xml:space="preserve"> </w:t>
      </w:r>
      <w:r w:rsidR="004327E5" w:rsidRPr="004327E5">
        <w:rPr>
          <w:rFonts w:cstheme="minorHAnsi"/>
          <w:sz w:val="24"/>
          <w:szCs w:val="24"/>
        </w:rPr>
        <w:t xml:space="preserve">Wiceprezesa ds. Sprzedaży </w:t>
      </w:r>
      <w:r w:rsidR="00BE6A9D" w:rsidRPr="00DC651A">
        <w:rPr>
          <w:rFonts w:cstheme="minorHAnsi"/>
          <w:sz w:val="24"/>
          <w:szCs w:val="24"/>
        </w:rPr>
        <w:t>EXATEL S.A.</w:t>
      </w:r>
      <w:r w:rsidRPr="00DC651A">
        <w:rPr>
          <w:rFonts w:cstheme="minorHAnsi"/>
          <w:sz w:val="24"/>
          <w:szCs w:val="24"/>
        </w:rPr>
        <w:t xml:space="preserve"> z siedzibą w </w:t>
      </w:r>
      <w:r w:rsidR="00BE6A9D" w:rsidRPr="00DC651A">
        <w:rPr>
          <w:rFonts w:cstheme="minorHAnsi"/>
          <w:sz w:val="24"/>
          <w:szCs w:val="24"/>
        </w:rPr>
        <w:t>Warszawie</w:t>
      </w:r>
      <w:r w:rsidRPr="00DC651A">
        <w:rPr>
          <w:rFonts w:cstheme="minorHAnsi"/>
          <w:sz w:val="24"/>
          <w:szCs w:val="24"/>
        </w:rPr>
        <w:t xml:space="preserve"> (dalej: „Spółka” lub</w:t>
      </w:r>
      <w:r w:rsidR="00DC0210" w:rsidRPr="00DC651A">
        <w:rPr>
          <w:rFonts w:cstheme="minorHAnsi"/>
          <w:sz w:val="24"/>
          <w:szCs w:val="24"/>
        </w:rPr>
        <w:t> </w:t>
      </w:r>
      <w:r w:rsidR="00A71D8F" w:rsidRPr="00DC651A">
        <w:rPr>
          <w:rFonts w:cstheme="minorHAnsi"/>
          <w:sz w:val="24"/>
          <w:szCs w:val="24"/>
        </w:rPr>
        <w:t>EXATEL</w:t>
      </w:r>
      <w:r w:rsidR="00DC0210" w:rsidRPr="00DC651A">
        <w:rPr>
          <w:rFonts w:cstheme="minorHAnsi"/>
          <w:sz w:val="24"/>
          <w:szCs w:val="24"/>
        </w:rPr>
        <w:t> </w:t>
      </w:r>
      <w:r w:rsidR="00BF0BEB" w:rsidRPr="00DC651A">
        <w:rPr>
          <w:rFonts w:cstheme="minorHAnsi"/>
          <w:sz w:val="24"/>
          <w:szCs w:val="24"/>
        </w:rPr>
        <w:t xml:space="preserve">S.A.) oświadczam, </w:t>
      </w:r>
      <w:r w:rsidR="001204B2" w:rsidRPr="00DC651A">
        <w:rPr>
          <w:rFonts w:cstheme="minorHAnsi"/>
          <w:sz w:val="24"/>
          <w:szCs w:val="24"/>
        </w:rPr>
        <w:t>że wyrażam zgodę na przetwarzanie</w:t>
      </w:r>
      <w:r w:rsidR="003D27CC" w:rsidRPr="00DC651A">
        <w:rPr>
          <w:rFonts w:cstheme="minorHAnsi"/>
          <w:sz w:val="24"/>
          <w:szCs w:val="24"/>
        </w:rPr>
        <w:t xml:space="preserve"> </w:t>
      </w:r>
      <w:r w:rsidR="0080790C" w:rsidRPr="00DC651A">
        <w:rPr>
          <w:rFonts w:cstheme="minorHAnsi"/>
          <w:sz w:val="24"/>
          <w:szCs w:val="24"/>
        </w:rPr>
        <w:t>podanych przeze mnie</w:t>
      </w:r>
      <w:r w:rsidR="001204B2" w:rsidRPr="00DC651A">
        <w:rPr>
          <w:rFonts w:cstheme="minorHAnsi"/>
          <w:sz w:val="24"/>
          <w:szCs w:val="24"/>
        </w:rPr>
        <w:t xml:space="preserve"> moich danych osobowych dla celów przedmiotowego postępowania kwalifikacyjnego.</w:t>
      </w:r>
    </w:p>
    <w:p w14:paraId="387B7AF6" w14:textId="312B7EB1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C651A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……………………………….</w:t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C651A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C651A">
        <w:rPr>
          <w:rFonts w:cstheme="minorHAnsi"/>
          <w:i/>
          <w:sz w:val="24"/>
          <w:szCs w:val="24"/>
        </w:rPr>
        <w:t xml:space="preserve">Data </w:t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C651A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C651A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1CFE771E" w14:textId="77777777" w:rsidR="00D2669F" w:rsidRPr="00DC651A" w:rsidRDefault="00D2669F" w:rsidP="00A71D8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lastRenderedPageBreak/>
        <w:t>Klauzula informacyjna EXATEL S.A.</w:t>
      </w:r>
    </w:p>
    <w:p w14:paraId="56989A83" w14:textId="77777777" w:rsidR="00873361" w:rsidRPr="00DC651A" w:rsidRDefault="00873361" w:rsidP="00A71D8F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E5A18F2" w14:textId="6E7BCCEA" w:rsidR="00D2669F" w:rsidRPr="00DC651A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C651A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C651A">
        <w:rPr>
          <w:rFonts w:cstheme="minorHAnsi"/>
          <w:sz w:val="24"/>
          <w:szCs w:val="24"/>
        </w:rPr>
        <w:t xml:space="preserve">pejskiego i Rady (UE) 2016/679 </w:t>
      </w:r>
      <w:r w:rsidRPr="00DC651A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C651A">
        <w:rPr>
          <w:rFonts w:cstheme="minorHAnsi"/>
          <w:sz w:val="24"/>
          <w:szCs w:val="24"/>
        </w:rPr>
        <w:t xml:space="preserve">związku </w:t>
      </w:r>
      <w:r w:rsidRPr="00DC651A">
        <w:rPr>
          <w:rFonts w:cstheme="minorHAnsi"/>
          <w:sz w:val="24"/>
          <w:szCs w:val="24"/>
        </w:rPr>
        <w:t>z przetwarzaniem danych osobowych i w sprawie swob</w:t>
      </w:r>
      <w:r w:rsidR="00BF0BEB" w:rsidRPr="00DC651A">
        <w:rPr>
          <w:rFonts w:cstheme="minorHAnsi"/>
          <w:sz w:val="24"/>
          <w:szCs w:val="24"/>
        </w:rPr>
        <w:t xml:space="preserve">odnego przepływu takich danych </w:t>
      </w:r>
      <w:r w:rsidRPr="00DC651A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C651A">
        <w:rPr>
          <w:rFonts w:cstheme="minorHAnsi"/>
          <w:sz w:val="24"/>
          <w:szCs w:val="24"/>
        </w:rPr>
        <w:t xml:space="preserve"> UE L 119 z 04.05.2016, str. 1, </w:t>
      </w:r>
      <w:r w:rsidRPr="00DC651A">
        <w:rPr>
          <w:rFonts w:cstheme="minorHAnsi"/>
          <w:sz w:val="24"/>
          <w:szCs w:val="24"/>
        </w:rPr>
        <w:t xml:space="preserve">z </w:t>
      </w:r>
      <w:proofErr w:type="spellStart"/>
      <w:r w:rsidRPr="00DC651A">
        <w:rPr>
          <w:rFonts w:cstheme="minorHAnsi"/>
          <w:sz w:val="24"/>
          <w:szCs w:val="24"/>
        </w:rPr>
        <w:t>późn</w:t>
      </w:r>
      <w:proofErr w:type="spellEnd"/>
      <w:r w:rsidRPr="00DC651A">
        <w:rPr>
          <w:rFonts w:cstheme="minorHAnsi"/>
          <w:sz w:val="24"/>
          <w:szCs w:val="24"/>
        </w:rPr>
        <w:t>. zm.), dalej: „RODO”, celem zapewnienia właściwej o</w:t>
      </w:r>
      <w:r w:rsidR="00BF0BEB" w:rsidRPr="00DC651A">
        <w:rPr>
          <w:rFonts w:cstheme="minorHAnsi"/>
          <w:sz w:val="24"/>
          <w:szCs w:val="24"/>
        </w:rPr>
        <w:t xml:space="preserve">chrony danych osobowych, osobie </w:t>
      </w:r>
      <w:r w:rsidRPr="00DC651A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C651A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0C9EF132" w:rsidR="00D2669F" w:rsidRPr="00DC651A" w:rsidRDefault="00D2669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Administratorem Pani/Pana danych osob</w:t>
      </w:r>
      <w:r w:rsidR="00BF0BEB" w:rsidRPr="00DC651A">
        <w:rPr>
          <w:rFonts w:cstheme="minorHAnsi"/>
          <w:sz w:val="24"/>
          <w:szCs w:val="24"/>
        </w:rPr>
        <w:t xml:space="preserve">owych (dalej: „Administrator”) </w:t>
      </w:r>
      <w:r w:rsidRPr="00DC651A">
        <w:rPr>
          <w:rFonts w:cstheme="minorHAnsi"/>
          <w:sz w:val="24"/>
          <w:szCs w:val="24"/>
        </w:rPr>
        <w:t>jest EXATEL S.A. z siedzibą w Warszawie, ul. Perkuna 47, 04-16</w:t>
      </w:r>
      <w:r w:rsidR="00BF0BEB" w:rsidRPr="00DC651A">
        <w:rPr>
          <w:rFonts w:cstheme="minorHAnsi"/>
          <w:sz w:val="24"/>
          <w:szCs w:val="24"/>
        </w:rPr>
        <w:t xml:space="preserve">4 Warszawa, wpisana do Rejestru </w:t>
      </w:r>
      <w:r w:rsidRPr="00DC651A">
        <w:rPr>
          <w:rFonts w:cstheme="minorHAnsi"/>
          <w:sz w:val="24"/>
          <w:szCs w:val="24"/>
        </w:rPr>
        <w:t>Przedsiębiorców w Sądzie Rejonowym dla m.st. Warszawy, X</w:t>
      </w:r>
      <w:r w:rsidR="00566A7B" w:rsidRPr="00DC651A">
        <w:rPr>
          <w:rFonts w:cstheme="minorHAnsi"/>
          <w:sz w:val="24"/>
          <w:szCs w:val="24"/>
        </w:rPr>
        <w:t xml:space="preserve">IV </w:t>
      </w:r>
      <w:r w:rsidRPr="00DC651A">
        <w:rPr>
          <w:rFonts w:cstheme="minorHAnsi"/>
          <w:sz w:val="24"/>
          <w:szCs w:val="24"/>
        </w:rPr>
        <w:t>Wydział Gospodarczy Krajowego Rejestru Sądowego pod nr KRS: 0000044577, NIP 527-010-45-68,</w:t>
      </w:r>
      <w:r w:rsidR="00F50C90" w:rsidRPr="00DC651A">
        <w:t xml:space="preserve"> </w:t>
      </w:r>
      <w:r w:rsidR="00F50C90" w:rsidRPr="00DC651A">
        <w:rPr>
          <w:rFonts w:cstheme="minorHAnsi"/>
          <w:sz w:val="24"/>
          <w:szCs w:val="24"/>
        </w:rPr>
        <w:t>BDO 000250055,</w:t>
      </w:r>
      <w:r w:rsidRPr="00DC651A">
        <w:rPr>
          <w:rFonts w:cstheme="minorHAnsi"/>
          <w:sz w:val="24"/>
          <w:szCs w:val="24"/>
        </w:rPr>
        <w:t xml:space="preserve"> kapitał zakładowy 576 854 559 </w:t>
      </w:r>
      <w:r w:rsidR="00F50C90" w:rsidRPr="00DC651A">
        <w:rPr>
          <w:rFonts w:cstheme="minorHAnsi"/>
          <w:sz w:val="24"/>
          <w:szCs w:val="24"/>
        </w:rPr>
        <w:t>PLN, kapitał opłacony w całości, będąca dużym przedsiębiorcą w rozumieniu ustawy z dnia 8 marca 2013 r. o przeciwdziałaniu nadmiernym opóźnieniom w transakcjach handlowych.</w:t>
      </w:r>
    </w:p>
    <w:p w14:paraId="39BA2195" w14:textId="45D337DB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Z Administratorem można się kontaktować pisemnie</w:t>
      </w:r>
      <w:r w:rsidR="00BF0BEB" w:rsidRPr="00DC651A">
        <w:rPr>
          <w:rFonts w:cstheme="minorHAnsi"/>
          <w:sz w:val="24"/>
          <w:szCs w:val="24"/>
        </w:rPr>
        <w:t xml:space="preserve">, za pomocą poczty tradycyjnej </w:t>
      </w:r>
      <w:r w:rsidRPr="00DC651A">
        <w:rPr>
          <w:rFonts w:cstheme="minorHAnsi"/>
          <w:sz w:val="24"/>
          <w:szCs w:val="24"/>
        </w:rPr>
        <w:t>na adres ul. Perkuna 47, 04-164 Warszawa lub drogą e-mailową pod adresem: kontakt@exatel.pl</w:t>
      </w:r>
    </w:p>
    <w:p w14:paraId="34A7256D" w14:textId="14E9E18C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 wyznaczył Inspektora Ochrony Danych,</w:t>
      </w:r>
      <w:r w:rsidR="00BF0BEB" w:rsidRPr="00DC651A">
        <w:rPr>
          <w:rFonts w:cstheme="minorHAnsi"/>
          <w:sz w:val="24"/>
          <w:szCs w:val="24"/>
        </w:rPr>
        <w:t xml:space="preserve"> z którym można się kontaktować </w:t>
      </w:r>
      <w:r w:rsidRPr="00DC651A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C651A">
        <w:rPr>
          <w:rFonts w:cstheme="minorHAnsi"/>
          <w:sz w:val="24"/>
          <w:szCs w:val="24"/>
        </w:rPr>
        <w:t xml:space="preserve">ul. Perkuna 47, 04-164 Warszawa </w:t>
      </w:r>
      <w:r w:rsidRPr="00DC651A">
        <w:rPr>
          <w:rFonts w:cstheme="minorHAnsi"/>
          <w:sz w:val="24"/>
          <w:szCs w:val="24"/>
        </w:rPr>
        <w:t>lub drogą e-mailową pod adresem: odo@exatel.pl</w:t>
      </w:r>
    </w:p>
    <w:p w14:paraId="103FC1B2" w14:textId="7F550321" w:rsidR="00C80D2F" w:rsidRPr="00DC651A" w:rsidRDefault="00C80D2F" w:rsidP="00D3537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D3537E" w:rsidRPr="00D3537E">
        <w:rPr>
          <w:rFonts w:cstheme="minorHAnsi"/>
          <w:bCs/>
          <w:sz w:val="24"/>
          <w:szCs w:val="24"/>
        </w:rPr>
        <w:t xml:space="preserve">Wiceprezesa ds. strategicznych sieci bezpieczeństwa </w:t>
      </w:r>
      <w:r w:rsidR="00CE6E2B" w:rsidRPr="00DC651A">
        <w:rPr>
          <w:rFonts w:cstheme="minorHAnsi"/>
          <w:bCs/>
          <w:sz w:val="24"/>
          <w:szCs w:val="24"/>
        </w:rPr>
        <w:t>EXATEL S.A.</w:t>
      </w:r>
      <w:r w:rsidR="005907D8">
        <w:rPr>
          <w:rFonts w:cstheme="minorHAnsi"/>
          <w:bCs/>
          <w:sz w:val="24"/>
          <w:szCs w:val="24"/>
        </w:rPr>
        <w:t xml:space="preserve"> </w:t>
      </w:r>
      <w:r w:rsidRPr="00DC651A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C651A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C651A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4DDC7D01" w:rsidR="00C80D2F" w:rsidRPr="00DC651A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C651A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DC651A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</w:t>
      </w:r>
      <w:r w:rsidRPr="00DC651A">
        <w:rPr>
          <w:rFonts w:cstheme="minorHAnsi"/>
          <w:sz w:val="24"/>
          <w:szCs w:val="24"/>
        </w:rPr>
        <w:lastRenderedPageBreak/>
        <w:t xml:space="preserve">kwalifikacyjnego. Zgłoszenia, które nie zostaną odebrane w ww. terminie zostaną zniszczone. </w:t>
      </w:r>
    </w:p>
    <w:p w14:paraId="376C68C9" w14:textId="77777777" w:rsidR="00873361" w:rsidRPr="00DC651A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C651A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Państwa dane mogą zostać przekazane:</w:t>
      </w:r>
    </w:p>
    <w:p w14:paraId="3DEFBDFE" w14:textId="07380613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Nadzorczej EXATEL S.A. w celu przeprowadzenia postępowania kwalifikacyjnego,</w:t>
      </w:r>
      <w:r w:rsidRPr="00DC651A">
        <w:rPr>
          <w:rFonts w:cstheme="minorHAnsi"/>
          <w:b/>
          <w:sz w:val="24"/>
          <w:szCs w:val="24"/>
        </w:rPr>
        <w:t xml:space="preserve"> </w:t>
      </w:r>
    </w:p>
    <w:p w14:paraId="3158A120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państwowym (Dz. U. 2020 poz. 735);</w:t>
      </w:r>
    </w:p>
    <w:p w14:paraId="302A1906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CD81066" w14:textId="77777777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FDBD1B" w:rsidR="007A29A4" w:rsidRPr="00BF0BEB" w:rsidRDefault="007A29A4" w:rsidP="00A71D8F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BF0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6F56A" w14:textId="77777777" w:rsidR="00B11DDF" w:rsidRDefault="00B11DDF">
      <w:pPr>
        <w:spacing w:after="0" w:line="240" w:lineRule="auto"/>
      </w:pPr>
      <w:r>
        <w:separator/>
      </w:r>
    </w:p>
  </w:endnote>
  <w:endnote w:type="continuationSeparator" w:id="0">
    <w:p w14:paraId="51D9FC83" w14:textId="77777777" w:rsidR="00B11DDF" w:rsidRDefault="00B1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EE534" w14:textId="77777777" w:rsidR="00AA5A49" w:rsidRDefault="00AA5A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AFD6" w14:textId="77777777" w:rsidR="00310229" w:rsidRPr="00AA5A49" w:rsidRDefault="000E605F" w:rsidP="00AA5A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ECF8D" w14:textId="77777777" w:rsidR="00AA5A49" w:rsidRDefault="00AA5A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76F40" w14:textId="77777777" w:rsidR="00B11DDF" w:rsidRDefault="00B11DDF">
      <w:pPr>
        <w:spacing w:after="0" w:line="240" w:lineRule="auto"/>
      </w:pPr>
      <w:r>
        <w:separator/>
      </w:r>
    </w:p>
  </w:footnote>
  <w:footnote w:type="continuationSeparator" w:id="0">
    <w:p w14:paraId="21F119B6" w14:textId="77777777" w:rsidR="00B11DDF" w:rsidRDefault="00B11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CBE6A" w14:textId="77777777" w:rsidR="00AA5A49" w:rsidRDefault="00AA5A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9E879" w14:textId="77777777" w:rsidR="00AA5A49" w:rsidRDefault="00AA5A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B2C13" w14:textId="77777777" w:rsidR="00AA5A49" w:rsidRDefault="00AA5A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E605F"/>
    <w:rsid w:val="000E7377"/>
    <w:rsid w:val="00100668"/>
    <w:rsid w:val="001204B2"/>
    <w:rsid w:val="002F0AFC"/>
    <w:rsid w:val="003242EA"/>
    <w:rsid w:val="003D27CC"/>
    <w:rsid w:val="003D6861"/>
    <w:rsid w:val="004327E5"/>
    <w:rsid w:val="00566A7B"/>
    <w:rsid w:val="005907D8"/>
    <w:rsid w:val="006D5795"/>
    <w:rsid w:val="007A29A4"/>
    <w:rsid w:val="007F5E7D"/>
    <w:rsid w:val="0080790C"/>
    <w:rsid w:val="00873361"/>
    <w:rsid w:val="008E06E9"/>
    <w:rsid w:val="00974204"/>
    <w:rsid w:val="009D4612"/>
    <w:rsid w:val="00A151C9"/>
    <w:rsid w:val="00A64A39"/>
    <w:rsid w:val="00A66FA2"/>
    <w:rsid w:val="00A71D8F"/>
    <w:rsid w:val="00AA3B94"/>
    <w:rsid w:val="00AA5A49"/>
    <w:rsid w:val="00B11DDF"/>
    <w:rsid w:val="00B42E93"/>
    <w:rsid w:val="00BD2525"/>
    <w:rsid w:val="00BE6A9D"/>
    <w:rsid w:val="00BF0BEB"/>
    <w:rsid w:val="00C2357B"/>
    <w:rsid w:val="00C62EB3"/>
    <w:rsid w:val="00C80D2F"/>
    <w:rsid w:val="00CE6E2B"/>
    <w:rsid w:val="00D2669F"/>
    <w:rsid w:val="00D3537E"/>
    <w:rsid w:val="00D65EC7"/>
    <w:rsid w:val="00DC0210"/>
    <w:rsid w:val="00DC651A"/>
    <w:rsid w:val="00E50F0E"/>
    <w:rsid w:val="00E72EE6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E7C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4019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2024-04-24T12:03:00Z</dcterms:created>
  <dcterms:modified xsi:type="dcterms:W3CDTF">2024-04-24T12:03:00Z</dcterms:modified>
</cp:coreProperties>
</file>