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3A" w:rsidRPr="0080003A" w:rsidRDefault="00CB6053" w:rsidP="00D75E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0003A">
        <w:rPr>
          <w:rFonts w:ascii="Times New Roman" w:hAnsi="Times New Roman" w:cs="Times New Roman"/>
          <w:b/>
          <w:sz w:val="32"/>
          <w:szCs w:val="32"/>
        </w:rPr>
        <w:t>I</w:t>
      </w:r>
      <w:r w:rsidR="0080003A" w:rsidRPr="0080003A">
        <w:rPr>
          <w:rFonts w:ascii="Times New Roman" w:hAnsi="Times New Roman" w:cs="Times New Roman"/>
          <w:b/>
          <w:sz w:val="32"/>
          <w:szCs w:val="32"/>
        </w:rPr>
        <w:t>nformacje dotyczące prac w narażeniu/kontakcie na czynnik rakotwórczy i /lub mutagenny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Zgodnie z artykułem 222</w:t>
      </w:r>
      <w:r w:rsidR="00AD39D9">
        <w:rPr>
          <w:rFonts w:ascii="Times New Roman" w:hAnsi="Times New Roman" w:cs="Times New Roman"/>
          <w:sz w:val="24"/>
          <w:szCs w:val="24"/>
        </w:rPr>
        <w:t xml:space="preserve"> ustawy Kodeksu pracy </w:t>
      </w:r>
      <w:r w:rsidR="00A3650E">
        <w:rPr>
          <w:rFonts w:ascii="Times New Roman" w:hAnsi="Times New Roman" w:cs="Times New Roman"/>
          <w:sz w:val="24"/>
          <w:szCs w:val="24"/>
        </w:rPr>
        <w:t>(</w:t>
      </w:r>
      <w:r w:rsidR="00A3650E" w:rsidRPr="00A3650E">
        <w:rPr>
          <w:rFonts w:ascii="Times New Roman" w:hAnsi="Times New Roman" w:cs="Times New Roman"/>
          <w:sz w:val="24"/>
          <w:szCs w:val="24"/>
        </w:rPr>
        <w:t>Dz. U. z 2018 r. poz. 917, z</w:t>
      </w:r>
      <w:r w:rsidR="00D75EBB">
        <w:rPr>
          <w:rFonts w:ascii="Times New Roman" w:hAnsi="Times New Roman" w:cs="Times New Roman"/>
          <w:sz w:val="24"/>
          <w:szCs w:val="24"/>
        </w:rPr>
        <w:t>e.zm</w:t>
      </w:r>
      <w:r w:rsidR="00A3650E" w:rsidRPr="00A3650E">
        <w:rPr>
          <w:rFonts w:ascii="Times New Roman" w:hAnsi="Times New Roman" w:cs="Times New Roman"/>
          <w:sz w:val="24"/>
          <w:szCs w:val="24"/>
        </w:rPr>
        <w:t>.)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§ 1. W razie zatrudniania pracownika w warunkach narażenia na działanie substancji chemicznych, ich mieszanin,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czynników lub procesów technologicznych o działaniu rakotwórczym lub mutagennym, pracodawca zastępuje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te substancje chemiczne, ich mieszaniny, czynniki lub procesy technologiczne mniej szkodliwymi dla zdrowia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lub stosuje inne dostępne środki ograniczające stopień tego narażenia, przy odpowiednim wykorzystaniu osiągnięć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nauki i techniki.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§ 3. Minister właściwy do spraw zdrowia w porozumieniu z ministrem właściwym do spraw pracy, uwzględniając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zróżnicowane właściwości substancji chemicznych, ich mieszanin, czynników lub procesów technologicznych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o działaniu rakotwórczym lub mutagennym, ich zastosowanie oraz konieczność podjęcia niezbędnych środków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zabezpieczających przed zagrożeniami wynikającymi z ich stosowania, określi, w drodze rozporządzenia: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1) wykaz substancji chemicznych, ich mieszanin, czynników lub procesów technologicznych o działaniu rakotwórczym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lub mutagennym i sposób ich rejestrowania;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2) sposób prowadzenia rejestru prac, których wykonywanie powoduje konieczność pozostawania w kontakcie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z substancjami chemicznymi, ich mieszaninami, czynnikami lub procesami technologicznymi o działaniu rakotwórczym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lub mutagennym;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3) sposób prowadzenia rejestru pracowników zatrudnionych przy tych pracach;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4) wzory dokumentów dotyczących narażenia pracowników na substancje chemiczne, ich mieszaniny, czynniki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lub procesy technologiczne o działaniu rakotwórczym lub mutagennym oraz sposób przechowywania i przekazywania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tych dokumentów do podmiotów właściwych do rozpoznawania lub stwierdzania chorób zawodowych;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5) szczegółowe warunki ochrony pracowników przed zagrożeniami spowodowanymi przez substancje chemiczne,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ich mieszaniny, czynniki lub procesy technologiczne o działaniu rakotwórczym lub mutagennym;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6) warunki i sposób monitorowania stanu zdrowia pracowników narażonych na działanie substancji chemicznych,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ich mieszanin, czynników lub procesów technologicznych o</w:t>
      </w:r>
      <w:r w:rsidR="00D75EBB">
        <w:rPr>
          <w:rFonts w:ascii="Times New Roman" w:hAnsi="Times New Roman" w:cs="Times New Roman"/>
          <w:sz w:val="24"/>
          <w:szCs w:val="24"/>
        </w:rPr>
        <w:t> </w:t>
      </w:r>
      <w:r w:rsidRPr="009E5874">
        <w:rPr>
          <w:rFonts w:ascii="Times New Roman" w:hAnsi="Times New Roman" w:cs="Times New Roman"/>
          <w:sz w:val="24"/>
          <w:szCs w:val="24"/>
        </w:rPr>
        <w:t>działaniu rakotwórczym lub mutagennym.</w:t>
      </w:r>
    </w:p>
    <w:p w:rsidR="00AD39D9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Na podstawie art. 222 § 3 w/w ustawy wydano rozporządzenie Ministra Zdrowia z dnia 24 lipca 2012 roku</w:t>
      </w:r>
      <w:r w:rsidR="00AD39D9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w sprawie substancji chemicznych, ich mieszanin, czynników lub procesów technologicznych o działaniu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rakotwórczym lub mutagennym w środowisku pracy (t.</w:t>
      </w:r>
      <w:r w:rsidR="00D75EBB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j.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="00AD39D9">
        <w:rPr>
          <w:rFonts w:ascii="Times New Roman" w:hAnsi="Times New Roman" w:cs="Times New Roman"/>
          <w:sz w:val="24"/>
          <w:szCs w:val="24"/>
        </w:rPr>
        <w:t xml:space="preserve">Dz.U. 2016 poz. 1117) </w:t>
      </w:r>
    </w:p>
    <w:p w:rsidR="00EA7459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 xml:space="preserve"> Przepisy niniejszego rozporządzenia</w:t>
      </w:r>
      <w:r w:rsidR="00AD39D9">
        <w:rPr>
          <w:rFonts w:ascii="Times New Roman" w:hAnsi="Times New Roman" w:cs="Times New Roman"/>
          <w:sz w:val="24"/>
          <w:szCs w:val="24"/>
        </w:rPr>
        <w:t xml:space="preserve"> wdrażają zapisy zawarte w  D</w:t>
      </w:r>
      <w:r w:rsidRPr="009E5874">
        <w:rPr>
          <w:rFonts w:ascii="Times New Roman" w:hAnsi="Times New Roman" w:cs="Times New Roman"/>
          <w:sz w:val="24"/>
          <w:szCs w:val="24"/>
        </w:rPr>
        <w:t>yre</w:t>
      </w:r>
      <w:r w:rsidR="00AD39D9">
        <w:rPr>
          <w:rFonts w:ascii="Times New Roman" w:hAnsi="Times New Roman" w:cs="Times New Roman"/>
          <w:sz w:val="24"/>
          <w:szCs w:val="24"/>
        </w:rPr>
        <w:t xml:space="preserve">ktywie </w:t>
      </w:r>
      <w:r w:rsidRPr="009E5874">
        <w:rPr>
          <w:rFonts w:ascii="Times New Roman" w:hAnsi="Times New Roman" w:cs="Times New Roman"/>
          <w:sz w:val="24"/>
          <w:szCs w:val="24"/>
        </w:rPr>
        <w:t xml:space="preserve"> 2004/37/WE Parlamentu Europejskiego i Rady z dnia 29 kwietnia 2004 r. w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 xml:space="preserve">sprawie ochrony pracowników </w:t>
      </w:r>
      <w:r w:rsidRPr="009E5874">
        <w:rPr>
          <w:rFonts w:ascii="Times New Roman" w:hAnsi="Times New Roman" w:cs="Times New Roman"/>
          <w:sz w:val="24"/>
          <w:szCs w:val="24"/>
        </w:rPr>
        <w:lastRenderedPageBreak/>
        <w:t>przed zagrożeniem dotyczącym narażenia na działanie czynników rakotwórczych lub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mutagenów podczas pracy (</w:t>
      </w:r>
      <w:r w:rsidR="00AD39D9">
        <w:rPr>
          <w:rFonts w:ascii="Times New Roman" w:hAnsi="Times New Roman" w:cs="Times New Roman"/>
          <w:sz w:val="24"/>
          <w:szCs w:val="24"/>
        </w:rPr>
        <w:t xml:space="preserve">Dz.U. L. 158 z 30.04.2004 s.50) ze zm. Dyrektywą Parlamentu Europejskiego i Rady 2014/27/ UE z dnia </w:t>
      </w:r>
      <w:r w:rsidR="00EA7459">
        <w:rPr>
          <w:rFonts w:ascii="Times New Roman" w:hAnsi="Times New Roman" w:cs="Times New Roman"/>
          <w:sz w:val="24"/>
          <w:szCs w:val="24"/>
        </w:rPr>
        <w:t xml:space="preserve">26 lutego  2014 r </w:t>
      </w:r>
      <w:r w:rsidR="00AD39D9">
        <w:rPr>
          <w:rFonts w:ascii="Times New Roman" w:hAnsi="Times New Roman" w:cs="Times New Roman"/>
          <w:sz w:val="24"/>
          <w:szCs w:val="24"/>
        </w:rPr>
        <w:t xml:space="preserve">,(Dz.U. L. z 5.32014, s.1) 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§</w:t>
      </w:r>
      <w:r w:rsidR="00D75EBB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2: Wykaz substancji chemicznych, ich mieszanin, czynników lub procesów technologicznych o działaniu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rakotwórczym lub mutagennym stanowią: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1) substancje chemiczne spełniające kryteria klasyfikacji jako rakotwórcze lub mutagenne kategorii 1A lub 1B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Carc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. 1; R45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Carc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>. 1A H350 - Może powodować raka.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Carc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. 2; R45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Carc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>. 1B H350 - Może powodować raka.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Carc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. 1; R49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Carc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>. 1A H350i - Wdychanie może spowodować raka.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Carc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. 2; R49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Carc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>. 1B H350i - Wdychanie może spowodować raka.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874">
        <w:rPr>
          <w:rFonts w:ascii="Times New Roman" w:hAnsi="Times New Roman" w:cs="Times New Roman"/>
          <w:sz w:val="24"/>
          <w:szCs w:val="24"/>
        </w:rPr>
        <w:t>Muta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. 2; R46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Muta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>. 1B H340 - Może powodować wady genetyczne.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zgodnie z rozporządzeniem Parlamentu Europejskiego i Rady (WE) nr 1272/2008 z dnia 16 grudnia 2008 r. w sprawie</w:t>
      </w:r>
      <w:r w:rsidR="00EA7459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klasyfikacji, oznakowania i pakowania substancji i mieszanin, zmieniającym i uchylającym dyrektywy 67/548/EWG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i 1999/45/WE oraz zmieniającym rozporządzenie (WE) nr 1907/2006 (Dz.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Urz. UE L 353 z 31.12.2008, str. 1); – należy</w:t>
      </w:r>
      <w:r w:rsidR="00D75EBB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kierować się tabelą 3.1 https://clp.gov.pl/clp/pl/akty-prawne/clp/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Do substancji zalicza się również azbest (określona grupa minerałów mających postać włókien), a konkretnie odmiany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o następujących numerach CAS (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 xml:space="preserve"> Service)</w:t>
      </w:r>
    </w:p>
    <w:p w:rsidR="00CB6053" w:rsidRPr="00D75EBB" w:rsidRDefault="00CB6053" w:rsidP="00D75E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5EBB">
        <w:rPr>
          <w:rFonts w:ascii="Times New Roman" w:hAnsi="Times New Roman" w:cs="Times New Roman"/>
          <w:sz w:val="24"/>
          <w:szCs w:val="24"/>
          <w:lang w:val="en-US"/>
        </w:rPr>
        <w:t>CAS: 12001-28-4 CAS: 132207-32-0 CAS: 12172-73-5 CAS: 77536-66-4</w:t>
      </w:r>
    </w:p>
    <w:p w:rsidR="00CB6053" w:rsidRPr="00D75EBB" w:rsidRDefault="00CB6053" w:rsidP="00D75E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5EBB">
        <w:rPr>
          <w:rFonts w:ascii="Times New Roman" w:hAnsi="Times New Roman" w:cs="Times New Roman"/>
          <w:sz w:val="24"/>
          <w:szCs w:val="24"/>
          <w:lang w:val="en-US"/>
        </w:rPr>
        <w:t>CAS: 77536-68-6 CAS: 77536-67-5 CAS: 12001-29-5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oraz inne naturalne włókna mineralne, jak również sztuczne włókna mineralne (MMMF).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Pracodawca ma również obowiązek zgłaszania substancji nie zamieszczonych w wykazie klasyfikacji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zharmonizowanej, o którym była mowa powyżej, natomiast zaklasyfikowanych przez producenta / importera jako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rakotwórcze i / lub mutagenne kategorii 1A, 1B wg systemu CLP. Może zaistnieć taka sytuacja, gdy ta sama substancja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jest rożnie klasyfikowana przez różnych producentów / importerów. Należy się wtedy opierać na klasyfikacji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przekazanej przez swojego dostawcę stanowiącego poprzednie ogniwo w łańcuchu dostaw.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2) mieszaniny zawierające substancje wymienione w pkt 1 w stężeniach powodujących spełnienie kryteriów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klasyfikacji mieszaniny jako rakotwórczej lub mutagennej kategorii 1A lub 1B zgodnie z rozporządzeniem,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o którym mowa w pkt 1; - należy się kierować klasyfikacją mieszaniny podawaną w sekcji 2 karty charakterystyki.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lastRenderedPageBreak/>
        <w:t>3) czynniki lub procesy technologiczne o działaniu rakotwórczym lub mutagennym określone w zał. 1 do rozporządzenia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rozporządzenie Ministra Zdrowia z dnia 24 lipca 2012 roku w</w:t>
      </w:r>
      <w:r w:rsidR="00D75EBB">
        <w:rPr>
          <w:rFonts w:ascii="Times New Roman" w:hAnsi="Times New Roman" w:cs="Times New Roman"/>
          <w:sz w:val="24"/>
          <w:szCs w:val="24"/>
        </w:rPr>
        <w:t> </w:t>
      </w:r>
      <w:r w:rsidRPr="009E5874">
        <w:rPr>
          <w:rFonts w:ascii="Times New Roman" w:hAnsi="Times New Roman" w:cs="Times New Roman"/>
          <w:sz w:val="24"/>
          <w:szCs w:val="24"/>
        </w:rPr>
        <w:t>sprawie substancji chemicznych, ich mieszanin, czynników lub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procesów technologicznych o działaniu rakotwórczym lub mutagennym w środowisku pracy 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Załącznik 1. Wykaz czynników lub procesów technologicznych o działaniu rakotwórczym lub mutagennym.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1. Czynniki fizyczne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1. Promieniowanie jonizujące. Rodzaje występującego promieniowania jonizującego: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– alfa – beta – gamma – X – neutrony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2. Procesy technologiczne, w których dochodzi do uwalniania substancji chemicznych, ich mieszanin lub czynników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o działaniu rakotwórczym lub mutagennym: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1. Produkcja auraminy.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2. Procesy technologiczne związane z narażeniem na działanie wielopierścieniowych węglowodorów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aromatycznych, obecnych w sadzy węglowej, smołach węglowych i pakach węglowych.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3. Procesy technologiczne związane z narażeniem na działanie pyłów, dymów i aerozoli tworzących się podczas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rafinacji niklu i jego związków.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4. Produkcja alkoholu izopropylowego metodą mocnych kwasów.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5. Prace związane z narażeniem na pył drewna twardego.</w:t>
      </w:r>
      <w:r w:rsidR="00EA7459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 xml:space="preserve"> Narażenie zawodowe na w/w pyły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występuje podczas obróbki drewna, w szczególności podczas jego cięcia i szlifowania.</w:t>
      </w:r>
    </w:p>
    <w:p w:rsidR="00A307AC" w:rsidRDefault="00CB6053" w:rsidP="00D75E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459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EA7459" w:rsidRPr="00EA7459">
        <w:rPr>
          <w:rFonts w:ascii="Times New Roman" w:hAnsi="Times New Roman" w:cs="Times New Roman"/>
          <w:b/>
          <w:sz w:val="28"/>
          <w:szCs w:val="28"/>
        </w:rPr>
        <w:t>przypadku gdy w zakładzie w zakładzie występuje narażenie na czyn</w:t>
      </w:r>
      <w:r w:rsidR="00A307AC">
        <w:rPr>
          <w:rFonts w:ascii="Times New Roman" w:hAnsi="Times New Roman" w:cs="Times New Roman"/>
          <w:b/>
          <w:sz w:val="28"/>
          <w:szCs w:val="28"/>
        </w:rPr>
        <w:t xml:space="preserve">nik rakotwórczy i/lub mutagenny  </w:t>
      </w:r>
    </w:p>
    <w:p w:rsidR="00CB6053" w:rsidRPr="00A307AC" w:rsidRDefault="00EA7459" w:rsidP="00D75E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874">
        <w:rPr>
          <w:rFonts w:ascii="Times New Roman" w:hAnsi="Times New Roman" w:cs="Times New Roman"/>
          <w:sz w:val="24"/>
          <w:szCs w:val="24"/>
        </w:rPr>
        <w:t xml:space="preserve"> </w:t>
      </w:r>
      <w:r w:rsidR="00CB6053" w:rsidRPr="009E5874">
        <w:rPr>
          <w:rFonts w:ascii="Times New Roman" w:hAnsi="Times New Roman" w:cs="Times New Roman"/>
          <w:sz w:val="24"/>
          <w:szCs w:val="24"/>
        </w:rPr>
        <w:t>to zgodnie z rozporządzeniem w sprawie substancji chemicznych, ich mieszanin, czynników lub procesów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="00CB6053" w:rsidRPr="009E5874">
        <w:rPr>
          <w:rFonts w:ascii="Times New Roman" w:hAnsi="Times New Roman" w:cs="Times New Roman"/>
          <w:sz w:val="24"/>
          <w:szCs w:val="24"/>
        </w:rPr>
        <w:t>technologicznych o działaniu rakotwórczym lub mutagennym w środowisku pracy nakłada na pracodawcę m.in.</w:t>
      </w:r>
      <w:r w:rsidR="00A30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053" w:rsidRPr="009E5874">
        <w:rPr>
          <w:rFonts w:ascii="Times New Roman" w:hAnsi="Times New Roman" w:cs="Times New Roman"/>
          <w:sz w:val="24"/>
          <w:szCs w:val="24"/>
        </w:rPr>
        <w:t>następujące obowiązki: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§ 3: Pracodawca zatrudniający pracownika w warunkach narażenia na działanie substancji chemicznych, ich mieszanin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czynników lub procesów technologicznych o działaniu rakotwórczym lub mutagennym, zwany dalej „pracodawcą”,</w:t>
      </w:r>
      <w:r w:rsidR="009E5874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jest obowiązany wykonywać ich pomiary w trybie i z częstotliwością określonymi w przepisach wydanych na podstawie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art. 227 § 2 ustawy Kodeks pracy (…) – patrz § 6 rozporządzenia Ministra Zdrowia z dnia 2</w:t>
      </w:r>
      <w:r w:rsidR="00D75EBB">
        <w:rPr>
          <w:rFonts w:ascii="Times New Roman" w:hAnsi="Times New Roman" w:cs="Times New Roman"/>
          <w:sz w:val="24"/>
          <w:szCs w:val="24"/>
        </w:rPr>
        <w:t> </w:t>
      </w:r>
      <w:r w:rsidRPr="009E5874">
        <w:rPr>
          <w:rFonts w:ascii="Times New Roman" w:hAnsi="Times New Roman" w:cs="Times New Roman"/>
          <w:sz w:val="24"/>
          <w:szCs w:val="24"/>
        </w:rPr>
        <w:t>lutego 2011r. w sprawie badań</w:t>
      </w:r>
      <w:r w:rsidR="00A307AC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i pomiarów czynników szkodliwych dla zdrowia w</w:t>
      </w:r>
      <w:r w:rsidR="00D75EBB">
        <w:rPr>
          <w:rFonts w:ascii="Times New Roman" w:hAnsi="Times New Roman" w:cs="Times New Roman"/>
          <w:sz w:val="24"/>
          <w:szCs w:val="24"/>
        </w:rPr>
        <w:t> </w:t>
      </w:r>
      <w:r w:rsidRPr="009E5874">
        <w:rPr>
          <w:rFonts w:ascii="Times New Roman" w:hAnsi="Times New Roman" w:cs="Times New Roman"/>
          <w:sz w:val="24"/>
          <w:szCs w:val="24"/>
        </w:rPr>
        <w:t>środowisku pracy (Dz.U. 2011 nr 33 poz. 166).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§ 6 ust. 1. W przypadku występowania czynnika o działaniu rakotwórczym lub mutagennym, (...), badania i pomiary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wykonuje się: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lastRenderedPageBreak/>
        <w:t>1) co najmniej raz na sześć miesięcy - jeżeli podczas ostatniego badania i pomiaru stwierdzono stężenie czynnika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o działaniu rakotwórczym lub mutagennym powyżej 0,1 do 0,5 wartości NDS;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2) co najmniej raz na trzy miesiące - jeżeli podczas ostatniego badania i pomiaru stwierdzono stężenie czynnika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o działaniu rakotwórczym lub mutagennym powyżej 0,5 wartości NDS.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Jeżeli wyniki dwóch ostatnich badań i pomiarów nie przekroczyły 0,5 wartości NDS, częstotliwość ta może być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zmniejszona do określonej w ust. 1 pkt 1.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Uzyskane wyniki należy wpisać do rejestru oraz karty badań i pomiarów, o których mowa w</w:t>
      </w:r>
      <w:r w:rsidR="00D75EBB">
        <w:rPr>
          <w:rFonts w:ascii="Times New Roman" w:hAnsi="Times New Roman" w:cs="Times New Roman"/>
          <w:sz w:val="24"/>
          <w:szCs w:val="24"/>
        </w:rPr>
        <w:t> </w:t>
      </w:r>
      <w:r w:rsidRPr="009E5874">
        <w:rPr>
          <w:rFonts w:ascii="Times New Roman" w:hAnsi="Times New Roman" w:cs="Times New Roman"/>
          <w:sz w:val="24"/>
          <w:szCs w:val="24"/>
        </w:rPr>
        <w:t>§ 18 rozporządzenia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w sprawie badań i pomiarów czynników szkodliwych (...) oraz o</w:t>
      </w:r>
      <w:r w:rsidR="00D75EBB">
        <w:rPr>
          <w:rFonts w:ascii="Times New Roman" w:hAnsi="Times New Roman" w:cs="Times New Roman"/>
          <w:sz w:val="24"/>
          <w:szCs w:val="24"/>
        </w:rPr>
        <w:t> </w:t>
      </w:r>
      <w:r w:rsidRPr="009E5874">
        <w:rPr>
          <w:rFonts w:ascii="Times New Roman" w:hAnsi="Times New Roman" w:cs="Times New Roman"/>
          <w:sz w:val="24"/>
          <w:szCs w:val="24"/>
        </w:rPr>
        <w:t>wynikach należy niezwłocznie poinformować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pracowników, co określono w § 17.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§ 4 ust. 1,2: Pracodawca prowadzi rejestr prac, których wykonywanie powoduje konieczność pozostawania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w kontakcie z substancjami chemicznymi, ich mieszaninami, czynnikami lub procesami technologicznymi o działaniu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rakotwórczym lub mutagennym, zawierający następujące dane wymienione we wskazanym paragrafie rozporządzenia</w:t>
      </w:r>
      <w:r w:rsidR="00D75EBB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(Dz.U. 2016 poz. 1117).</w:t>
      </w:r>
    </w:p>
    <w:p w:rsidR="00CB6053" w:rsidRPr="008F27EC" w:rsidRDefault="00CB6053" w:rsidP="00D75E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27EC">
        <w:rPr>
          <w:rFonts w:ascii="Times New Roman" w:hAnsi="Times New Roman" w:cs="Times New Roman"/>
          <w:b/>
          <w:color w:val="FF0000"/>
          <w:sz w:val="24"/>
          <w:szCs w:val="24"/>
        </w:rPr>
        <w:t>Pracodawca przekazuje powyższe informacje właściwemu państwowemu wojewódzkiemu inspektorowi sanitarnemu</w:t>
      </w:r>
      <w:r w:rsidR="007D54F5" w:rsidRPr="008F27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F27EC">
        <w:rPr>
          <w:rFonts w:ascii="Times New Roman" w:hAnsi="Times New Roman" w:cs="Times New Roman"/>
          <w:b/>
          <w:color w:val="FF0000"/>
          <w:sz w:val="24"/>
          <w:szCs w:val="24"/>
        </w:rPr>
        <w:t>oraz właściwemu okręgowemu inspektorowi pracy niezwłocznie po rozpoczęciu działalności oraz corocznie w terminie</w:t>
      </w:r>
      <w:r w:rsidR="007D54F5" w:rsidRPr="008F27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F27EC">
        <w:rPr>
          <w:rFonts w:ascii="Times New Roman" w:hAnsi="Times New Roman" w:cs="Times New Roman"/>
          <w:b/>
          <w:color w:val="FF0000"/>
          <w:sz w:val="24"/>
          <w:szCs w:val="24"/>
        </w:rPr>
        <w:t>do dnia 15 stycznia na druku według wzoru stanowiącego załącznik nr 2 do rozporządzenia.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§ 5 ust. 1: Pracodawca jest obowiązany prowadzić rejestr pracowników narażonych na działanie substancji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chemicznych, ich mieszanin, czynników lub procesów technologicznych o działaniu rakotwórczym lub mutagennym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i przechowywać go przez okres 40 lat po ustaniu narażenia, a w przypadku likwidacji zakładu pracy – przekazać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właściwemu państwowemu wojewódzkiemu inspektorowi sanitarnemu.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A307AC">
        <w:rPr>
          <w:rFonts w:ascii="Times New Roman" w:hAnsi="Times New Roman" w:cs="Times New Roman"/>
          <w:b/>
          <w:sz w:val="24"/>
          <w:szCs w:val="24"/>
        </w:rPr>
        <w:t xml:space="preserve">Wytyczne </w:t>
      </w:r>
      <w:r w:rsidRPr="009E5874">
        <w:rPr>
          <w:rFonts w:ascii="Times New Roman" w:hAnsi="Times New Roman" w:cs="Times New Roman"/>
          <w:sz w:val="24"/>
          <w:szCs w:val="24"/>
        </w:rPr>
        <w:t>co do danych zamieszczanych w rejestrze określono w § 5 ust. 2 rozporządzenia.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§ 9: Pracodawca jest obowiązany: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1) informować pracownika o opakowaniu, zbiorniku i instalacji zawierających substancje chemiczne, ich mieszaniny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lub czynniki o działaniu rakotwórczym lub mutagennym, a także o wymaganiach dotyczących oznakowania i znakach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ostrzegawczych;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2) przeprowadzać okresowe szkolenia pracownika w zakresie: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a) ryzyka dla zdrowia, (…). Dodatkowo informacja o narażeniu na czynnik rakotwórczy / mutagenny musi zostać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umieszczona w ocenie ryzyka zawodowego.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b) wymagań higienicznych, (…)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c) konieczności używania środków ochrony indywidualnej, w tym odzieży ochronnej,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lastRenderedPageBreak/>
        <w:t>d) działań zapobiegających wypadkom (…).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§ 11 ust. 1: Lekarz sprawujący profilaktyczną opiekę zdrowotną nad pracownikami jest obowiązany zapoznać się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z warunkami ich pracy i posiadać udokumentowane informacje dotyczące rodzaju i wielkości narażenia na działanie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substancji chemicznych, ich mieszanin, czynników lub procesów technologicznych o działaniu rakotwórczym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lub mutagennym. Pracodawca ma obowiązek przekazać lekarzowi informacje, o których mowa powyżej.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Odnośnie badań lekarskich pracowników Kodeks pracy ustanawia, art. 229 § 5, że</w:t>
      </w:r>
      <w:r w:rsidR="00D75EBB">
        <w:rPr>
          <w:rFonts w:ascii="Times New Roman" w:hAnsi="Times New Roman" w:cs="Times New Roman"/>
          <w:sz w:val="24"/>
          <w:szCs w:val="24"/>
        </w:rPr>
        <w:t> </w:t>
      </w:r>
      <w:r w:rsidRPr="009E5874">
        <w:rPr>
          <w:rFonts w:ascii="Times New Roman" w:hAnsi="Times New Roman" w:cs="Times New Roman"/>
          <w:sz w:val="24"/>
          <w:szCs w:val="24"/>
        </w:rPr>
        <w:t>pracodawca zatrudniający pracowników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w warunkach narażenia na działanie substancji i</w:t>
      </w:r>
      <w:r w:rsidR="00D75EBB">
        <w:rPr>
          <w:rFonts w:ascii="Times New Roman" w:hAnsi="Times New Roman" w:cs="Times New Roman"/>
          <w:sz w:val="24"/>
          <w:szCs w:val="24"/>
        </w:rPr>
        <w:t> </w:t>
      </w:r>
      <w:r w:rsidRPr="009E5874">
        <w:rPr>
          <w:rFonts w:ascii="Times New Roman" w:hAnsi="Times New Roman" w:cs="Times New Roman"/>
          <w:sz w:val="24"/>
          <w:szCs w:val="24"/>
        </w:rPr>
        <w:t>czynników rakotwórczych lub pyłów zwłókniających jest obowiązany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zapewnić tym pracownikom okresowe badania lekarskie także: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1) po zaprzestaniu pracy w kontakcie z tymi substancjami, czynnikami lub pyłami,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2) po rozwiązaniu stosunku pracy, jeżeli zainteresowana osoba zgłosi wniosek o objęcie takimi badaniami.</w:t>
      </w:r>
    </w:p>
    <w:p w:rsidR="00CB6053" w:rsidRPr="009E5874" w:rsidRDefault="007D54F5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Ustawa z dnia 26 czerwca 1974r. Kodeks pracy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="00A3650E">
        <w:rPr>
          <w:rFonts w:ascii="Times New Roman" w:hAnsi="Times New Roman" w:cs="Times New Roman"/>
          <w:sz w:val="24"/>
          <w:szCs w:val="24"/>
        </w:rPr>
        <w:t>(</w:t>
      </w:r>
      <w:r w:rsidR="00A3650E" w:rsidRPr="00A3650E">
        <w:t xml:space="preserve"> </w:t>
      </w:r>
      <w:r w:rsidR="00A3650E" w:rsidRPr="00A3650E">
        <w:rPr>
          <w:rFonts w:ascii="Times New Roman" w:hAnsi="Times New Roman" w:cs="Times New Roman"/>
          <w:sz w:val="24"/>
          <w:szCs w:val="24"/>
        </w:rPr>
        <w:t>t</w:t>
      </w:r>
      <w:r w:rsidR="00D75EBB">
        <w:rPr>
          <w:rFonts w:ascii="Times New Roman" w:hAnsi="Times New Roman" w:cs="Times New Roman"/>
          <w:sz w:val="24"/>
          <w:szCs w:val="24"/>
        </w:rPr>
        <w:t>. j</w:t>
      </w:r>
      <w:r w:rsidR="00A3650E" w:rsidRPr="00A3650E">
        <w:rPr>
          <w:rFonts w:ascii="Times New Roman" w:hAnsi="Times New Roman" w:cs="Times New Roman"/>
          <w:sz w:val="24"/>
          <w:szCs w:val="24"/>
        </w:rPr>
        <w:t>.: Dz. U. z 2018 r. poz. 917, z</w:t>
      </w:r>
      <w:r w:rsidR="00D75EBB">
        <w:rPr>
          <w:rFonts w:ascii="Times New Roman" w:hAnsi="Times New Roman" w:cs="Times New Roman"/>
          <w:sz w:val="24"/>
          <w:szCs w:val="24"/>
        </w:rPr>
        <w:t xml:space="preserve">e </w:t>
      </w:r>
      <w:r w:rsidR="00A3650E" w:rsidRPr="00A3650E">
        <w:rPr>
          <w:rFonts w:ascii="Times New Roman" w:hAnsi="Times New Roman" w:cs="Times New Roman"/>
          <w:sz w:val="24"/>
          <w:szCs w:val="24"/>
        </w:rPr>
        <w:t>zm.</w:t>
      </w:r>
      <w:r w:rsidRPr="009E5874">
        <w:rPr>
          <w:rFonts w:ascii="Times New Roman" w:hAnsi="Times New Roman" w:cs="Times New Roman"/>
          <w:sz w:val="24"/>
          <w:szCs w:val="24"/>
        </w:rPr>
        <w:t>)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Rozporządzenie Ministra Zdrowia z dnia 24 lipca 2012 r. w sprawie substancji chemicznych, ich mieszanin,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czynników lub procesów technologicznych o działaniu rakotwórczym lub mutagennym w środowisku pracy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(t.</w:t>
      </w:r>
      <w:r w:rsidR="00D75EBB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j. Dz.U. 2016 poz. 1117)</w:t>
      </w:r>
    </w:p>
    <w:p w:rsidR="00CB6053" w:rsidRPr="009E5874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Rozporządzenie Ministra Zdrowia z dnia 2 lutego 2011 r. w sprawie badań i pomiarów czynników szkodliwych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dla zdrowia w środowisku pracy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(Dz.U. 2011 nr 33 poz. 166)</w:t>
      </w:r>
    </w:p>
    <w:p w:rsidR="00CB6053" w:rsidRDefault="00CB6053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9E5874">
        <w:rPr>
          <w:rFonts w:ascii="Times New Roman" w:hAnsi="Times New Roman" w:cs="Times New Roman"/>
          <w:sz w:val="24"/>
          <w:szCs w:val="24"/>
        </w:rPr>
        <w:t>Rozporządzenie Parlamentu Europejskiego i Rady (WE) nr 1272/2008 z dnia 16 grudnia 2008r. w sprawie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klasyfikacji, oznakowania i pakowania substancji i mieszanin, zmieniające i uchylające dyrektywy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67/548/EWG i 1999/45/WE oraz zmieniające rozporządzenie (WE) nr 1907/2006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(Dz.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 xml:space="preserve">Urz. UE L 353/2 z 31.12.2008 roku z </w:t>
      </w:r>
      <w:proofErr w:type="spellStart"/>
      <w:r w:rsidRPr="009E5874">
        <w:rPr>
          <w:rFonts w:ascii="Times New Roman" w:hAnsi="Times New Roman" w:cs="Times New Roman"/>
          <w:sz w:val="24"/>
          <w:szCs w:val="24"/>
        </w:rPr>
        <w:t>póź</w:t>
      </w:r>
      <w:r w:rsidR="00A307A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E5874">
        <w:rPr>
          <w:rFonts w:ascii="Times New Roman" w:hAnsi="Times New Roman" w:cs="Times New Roman"/>
          <w:sz w:val="24"/>
          <w:szCs w:val="24"/>
        </w:rPr>
        <w:t>. zm.)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Rozporządzenie Ministra Pracy i Polityki Społecznej z dnia 6 czerwca 2014 r. w sprawie najwyższych</w:t>
      </w:r>
      <w:r w:rsidR="00A307AC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dopuszczalnych stężeń i natężeń czynników szkodliwych dla zdrowia w środowisku pracy</w:t>
      </w:r>
      <w:r w:rsidR="007D54F5">
        <w:rPr>
          <w:rFonts w:ascii="Times New Roman" w:hAnsi="Times New Roman" w:cs="Times New Roman"/>
          <w:sz w:val="24"/>
          <w:szCs w:val="24"/>
        </w:rPr>
        <w:t xml:space="preserve"> </w:t>
      </w:r>
      <w:r w:rsidRPr="009E5874">
        <w:rPr>
          <w:rFonts w:ascii="Times New Roman" w:hAnsi="Times New Roman" w:cs="Times New Roman"/>
          <w:sz w:val="24"/>
          <w:szCs w:val="24"/>
        </w:rPr>
        <w:t>(Dz.U. 2017 poz. 1348)</w:t>
      </w:r>
    </w:p>
    <w:p w:rsidR="005B0DBC" w:rsidRPr="009E5874" w:rsidRDefault="005B0DBC" w:rsidP="00D75EBB">
      <w:pPr>
        <w:jc w:val="both"/>
        <w:rPr>
          <w:rFonts w:ascii="Times New Roman" w:hAnsi="Times New Roman" w:cs="Times New Roman"/>
          <w:sz w:val="24"/>
          <w:szCs w:val="24"/>
        </w:rPr>
      </w:pPr>
      <w:r w:rsidRPr="005B0DBC">
        <w:rPr>
          <w:rFonts w:ascii="Times New Roman" w:hAnsi="Times New Roman" w:cs="Times New Roman"/>
          <w:sz w:val="24"/>
          <w:szCs w:val="24"/>
        </w:rPr>
        <w:t>Rozporządzenia Ministra Pracy i Polityki</w:t>
      </w:r>
      <w:r w:rsidR="00D75EBB">
        <w:rPr>
          <w:rFonts w:ascii="Times New Roman" w:hAnsi="Times New Roman" w:cs="Times New Roman"/>
          <w:sz w:val="24"/>
          <w:szCs w:val="24"/>
        </w:rPr>
        <w:t xml:space="preserve"> Społecznej  z dnia 12 czerwca </w:t>
      </w:r>
      <w:r w:rsidRPr="005B0DBC">
        <w:rPr>
          <w:rFonts w:ascii="Times New Roman" w:hAnsi="Times New Roman" w:cs="Times New Roman"/>
          <w:sz w:val="24"/>
          <w:szCs w:val="24"/>
        </w:rPr>
        <w:t>2018r. w sprawi</w:t>
      </w:r>
      <w:r w:rsidR="00D75EBB">
        <w:rPr>
          <w:rFonts w:ascii="Times New Roman" w:hAnsi="Times New Roman" w:cs="Times New Roman"/>
          <w:sz w:val="24"/>
          <w:szCs w:val="24"/>
        </w:rPr>
        <w:t xml:space="preserve">e najwyższych stężeń i natężeń </w:t>
      </w:r>
      <w:bookmarkStart w:id="0" w:name="_GoBack"/>
      <w:bookmarkEnd w:id="0"/>
      <w:r w:rsidRPr="005B0DBC">
        <w:rPr>
          <w:rFonts w:ascii="Times New Roman" w:hAnsi="Times New Roman" w:cs="Times New Roman"/>
          <w:sz w:val="24"/>
          <w:szCs w:val="24"/>
        </w:rPr>
        <w:t xml:space="preserve">czynników szkodliwych dla zdrowia w środowisku pracy </w:t>
      </w:r>
      <w:r w:rsidR="00D75E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B0DBC">
        <w:rPr>
          <w:rFonts w:ascii="Times New Roman" w:hAnsi="Times New Roman" w:cs="Times New Roman"/>
          <w:sz w:val="24"/>
          <w:szCs w:val="24"/>
        </w:rPr>
        <w:t>(Dz. U</w:t>
      </w:r>
      <w:r w:rsidR="00D75EBB">
        <w:rPr>
          <w:rFonts w:ascii="Times New Roman" w:hAnsi="Times New Roman" w:cs="Times New Roman"/>
          <w:sz w:val="24"/>
          <w:szCs w:val="24"/>
        </w:rPr>
        <w:t xml:space="preserve">. </w:t>
      </w:r>
      <w:r w:rsidRPr="005B0DBC">
        <w:rPr>
          <w:rFonts w:ascii="Times New Roman" w:hAnsi="Times New Roman" w:cs="Times New Roman"/>
          <w:sz w:val="24"/>
          <w:szCs w:val="24"/>
        </w:rPr>
        <w:t xml:space="preserve"> 2018, poz.1286 )</w:t>
      </w:r>
    </w:p>
    <w:p w:rsidR="004E2441" w:rsidRPr="009E5874" w:rsidRDefault="004E2441" w:rsidP="00D75E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2441" w:rsidRPr="009E5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53"/>
    <w:rsid w:val="000007B4"/>
    <w:rsid w:val="0000105A"/>
    <w:rsid w:val="00001905"/>
    <w:rsid w:val="00002318"/>
    <w:rsid w:val="00002337"/>
    <w:rsid w:val="00002554"/>
    <w:rsid w:val="000028B5"/>
    <w:rsid w:val="00003FFF"/>
    <w:rsid w:val="0000409B"/>
    <w:rsid w:val="00004546"/>
    <w:rsid w:val="00004B48"/>
    <w:rsid w:val="00005629"/>
    <w:rsid w:val="00005D14"/>
    <w:rsid w:val="00005F81"/>
    <w:rsid w:val="00006764"/>
    <w:rsid w:val="00006CF4"/>
    <w:rsid w:val="00006E9F"/>
    <w:rsid w:val="00007816"/>
    <w:rsid w:val="000078C8"/>
    <w:rsid w:val="0001007E"/>
    <w:rsid w:val="0001117B"/>
    <w:rsid w:val="000119DA"/>
    <w:rsid w:val="000121CE"/>
    <w:rsid w:val="000122D0"/>
    <w:rsid w:val="00012364"/>
    <w:rsid w:val="00012A14"/>
    <w:rsid w:val="00013269"/>
    <w:rsid w:val="00013C31"/>
    <w:rsid w:val="00013C83"/>
    <w:rsid w:val="0001455B"/>
    <w:rsid w:val="0001479C"/>
    <w:rsid w:val="000147AE"/>
    <w:rsid w:val="00014E65"/>
    <w:rsid w:val="00014E79"/>
    <w:rsid w:val="00015051"/>
    <w:rsid w:val="000153FC"/>
    <w:rsid w:val="00015A8E"/>
    <w:rsid w:val="00015CF9"/>
    <w:rsid w:val="000167E4"/>
    <w:rsid w:val="00016871"/>
    <w:rsid w:val="00017B8D"/>
    <w:rsid w:val="0002026F"/>
    <w:rsid w:val="00020BB8"/>
    <w:rsid w:val="0002127F"/>
    <w:rsid w:val="00023426"/>
    <w:rsid w:val="00023707"/>
    <w:rsid w:val="00023EC3"/>
    <w:rsid w:val="000249B2"/>
    <w:rsid w:val="00024B75"/>
    <w:rsid w:val="000254BE"/>
    <w:rsid w:val="00025A25"/>
    <w:rsid w:val="00025E9E"/>
    <w:rsid w:val="00025F56"/>
    <w:rsid w:val="00025FE1"/>
    <w:rsid w:val="00026529"/>
    <w:rsid w:val="000265A6"/>
    <w:rsid w:val="00026771"/>
    <w:rsid w:val="0002703F"/>
    <w:rsid w:val="00027DFD"/>
    <w:rsid w:val="000301F4"/>
    <w:rsid w:val="00030D50"/>
    <w:rsid w:val="00031556"/>
    <w:rsid w:val="00031BB2"/>
    <w:rsid w:val="00031E32"/>
    <w:rsid w:val="00032537"/>
    <w:rsid w:val="00032A6B"/>
    <w:rsid w:val="00032DEA"/>
    <w:rsid w:val="00032EB4"/>
    <w:rsid w:val="0003367C"/>
    <w:rsid w:val="00033837"/>
    <w:rsid w:val="000350E0"/>
    <w:rsid w:val="00035983"/>
    <w:rsid w:val="00036330"/>
    <w:rsid w:val="00036390"/>
    <w:rsid w:val="0003659F"/>
    <w:rsid w:val="00036B11"/>
    <w:rsid w:val="000377F0"/>
    <w:rsid w:val="00037D1D"/>
    <w:rsid w:val="00037DF0"/>
    <w:rsid w:val="00037EFE"/>
    <w:rsid w:val="00040C17"/>
    <w:rsid w:val="00040CAA"/>
    <w:rsid w:val="00041091"/>
    <w:rsid w:val="000414A9"/>
    <w:rsid w:val="0004214B"/>
    <w:rsid w:val="000424A7"/>
    <w:rsid w:val="0004319C"/>
    <w:rsid w:val="00043232"/>
    <w:rsid w:val="0004374B"/>
    <w:rsid w:val="00043A55"/>
    <w:rsid w:val="00043C01"/>
    <w:rsid w:val="000444ED"/>
    <w:rsid w:val="0004496C"/>
    <w:rsid w:val="00044B07"/>
    <w:rsid w:val="00044C64"/>
    <w:rsid w:val="00044DC5"/>
    <w:rsid w:val="000455B3"/>
    <w:rsid w:val="000456D4"/>
    <w:rsid w:val="000461F5"/>
    <w:rsid w:val="00046409"/>
    <w:rsid w:val="0004672D"/>
    <w:rsid w:val="00046B60"/>
    <w:rsid w:val="00046DF8"/>
    <w:rsid w:val="00046F21"/>
    <w:rsid w:val="000476FB"/>
    <w:rsid w:val="000501B6"/>
    <w:rsid w:val="00050A71"/>
    <w:rsid w:val="00051758"/>
    <w:rsid w:val="00051897"/>
    <w:rsid w:val="00051F17"/>
    <w:rsid w:val="00051F3F"/>
    <w:rsid w:val="00051F6E"/>
    <w:rsid w:val="00052195"/>
    <w:rsid w:val="00052360"/>
    <w:rsid w:val="00052686"/>
    <w:rsid w:val="00052B9B"/>
    <w:rsid w:val="00053753"/>
    <w:rsid w:val="00053B41"/>
    <w:rsid w:val="000551D9"/>
    <w:rsid w:val="0005635F"/>
    <w:rsid w:val="00056EC5"/>
    <w:rsid w:val="00056F3C"/>
    <w:rsid w:val="0005705D"/>
    <w:rsid w:val="0005750A"/>
    <w:rsid w:val="00057804"/>
    <w:rsid w:val="00057AE0"/>
    <w:rsid w:val="0006049F"/>
    <w:rsid w:val="00061088"/>
    <w:rsid w:val="00061347"/>
    <w:rsid w:val="0006138C"/>
    <w:rsid w:val="00061BD2"/>
    <w:rsid w:val="000621E4"/>
    <w:rsid w:val="00062B0B"/>
    <w:rsid w:val="000632EB"/>
    <w:rsid w:val="00064237"/>
    <w:rsid w:val="000643C0"/>
    <w:rsid w:val="0006533D"/>
    <w:rsid w:val="00065D81"/>
    <w:rsid w:val="00066402"/>
    <w:rsid w:val="00066666"/>
    <w:rsid w:val="0006671B"/>
    <w:rsid w:val="00066E10"/>
    <w:rsid w:val="0006766D"/>
    <w:rsid w:val="00067F8F"/>
    <w:rsid w:val="0007044C"/>
    <w:rsid w:val="0007134C"/>
    <w:rsid w:val="00071AB1"/>
    <w:rsid w:val="00071CF4"/>
    <w:rsid w:val="00071D87"/>
    <w:rsid w:val="00071E41"/>
    <w:rsid w:val="0007279E"/>
    <w:rsid w:val="0007299E"/>
    <w:rsid w:val="00073188"/>
    <w:rsid w:val="00073648"/>
    <w:rsid w:val="000742B7"/>
    <w:rsid w:val="000742C2"/>
    <w:rsid w:val="00074345"/>
    <w:rsid w:val="00074354"/>
    <w:rsid w:val="00074A09"/>
    <w:rsid w:val="00074FAD"/>
    <w:rsid w:val="00075032"/>
    <w:rsid w:val="00075B7C"/>
    <w:rsid w:val="00076292"/>
    <w:rsid w:val="000762F6"/>
    <w:rsid w:val="000778A8"/>
    <w:rsid w:val="00077BF7"/>
    <w:rsid w:val="00077C1D"/>
    <w:rsid w:val="00080737"/>
    <w:rsid w:val="000821D3"/>
    <w:rsid w:val="00082336"/>
    <w:rsid w:val="00082521"/>
    <w:rsid w:val="000829DF"/>
    <w:rsid w:val="00082D41"/>
    <w:rsid w:val="00083F47"/>
    <w:rsid w:val="0008439E"/>
    <w:rsid w:val="000850B4"/>
    <w:rsid w:val="00085446"/>
    <w:rsid w:val="00085DCA"/>
    <w:rsid w:val="00085FB9"/>
    <w:rsid w:val="00085FEF"/>
    <w:rsid w:val="00086EF8"/>
    <w:rsid w:val="00087198"/>
    <w:rsid w:val="00087B6C"/>
    <w:rsid w:val="000906E4"/>
    <w:rsid w:val="00090FED"/>
    <w:rsid w:val="0009104B"/>
    <w:rsid w:val="00091298"/>
    <w:rsid w:val="00091753"/>
    <w:rsid w:val="00091A81"/>
    <w:rsid w:val="00091B07"/>
    <w:rsid w:val="00091CA5"/>
    <w:rsid w:val="0009274E"/>
    <w:rsid w:val="00092911"/>
    <w:rsid w:val="00092EED"/>
    <w:rsid w:val="0009416F"/>
    <w:rsid w:val="0009450F"/>
    <w:rsid w:val="00094619"/>
    <w:rsid w:val="0009467D"/>
    <w:rsid w:val="00094B02"/>
    <w:rsid w:val="00094F0A"/>
    <w:rsid w:val="00095D9C"/>
    <w:rsid w:val="00096A28"/>
    <w:rsid w:val="000976E2"/>
    <w:rsid w:val="00097955"/>
    <w:rsid w:val="000A05F5"/>
    <w:rsid w:val="000A0736"/>
    <w:rsid w:val="000A0D1F"/>
    <w:rsid w:val="000A0F0B"/>
    <w:rsid w:val="000A1127"/>
    <w:rsid w:val="000A1295"/>
    <w:rsid w:val="000A147E"/>
    <w:rsid w:val="000A1B09"/>
    <w:rsid w:val="000A1E57"/>
    <w:rsid w:val="000A20FC"/>
    <w:rsid w:val="000A28A0"/>
    <w:rsid w:val="000A2B5B"/>
    <w:rsid w:val="000A364C"/>
    <w:rsid w:val="000A3842"/>
    <w:rsid w:val="000A4011"/>
    <w:rsid w:val="000A444D"/>
    <w:rsid w:val="000A4ED8"/>
    <w:rsid w:val="000A4F00"/>
    <w:rsid w:val="000A50CF"/>
    <w:rsid w:val="000A52DC"/>
    <w:rsid w:val="000A5A42"/>
    <w:rsid w:val="000A5EA1"/>
    <w:rsid w:val="000A5F2F"/>
    <w:rsid w:val="000A5FE8"/>
    <w:rsid w:val="000A6034"/>
    <w:rsid w:val="000A6E70"/>
    <w:rsid w:val="000A742A"/>
    <w:rsid w:val="000A78F5"/>
    <w:rsid w:val="000A7A5E"/>
    <w:rsid w:val="000A7AA8"/>
    <w:rsid w:val="000B0553"/>
    <w:rsid w:val="000B0C64"/>
    <w:rsid w:val="000B0E5D"/>
    <w:rsid w:val="000B304B"/>
    <w:rsid w:val="000B3096"/>
    <w:rsid w:val="000B3139"/>
    <w:rsid w:val="000B33C8"/>
    <w:rsid w:val="000B34CE"/>
    <w:rsid w:val="000B377D"/>
    <w:rsid w:val="000B3844"/>
    <w:rsid w:val="000B3866"/>
    <w:rsid w:val="000B3AA6"/>
    <w:rsid w:val="000B4B09"/>
    <w:rsid w:val="000B4E87"/>
    <w:rsid w:val="000B4F40"/>
    <w:rsid w:val="000B52FE"/>
    <w:rsid w:val="000B55F5"/>
    <w:rsid w:val="000B58C4"/>
    <w:rsid w:val="000B5923"/>
    <w:rsid w:val="000B5A28"/>
    <w:rsid w:val="000B615D"/>
    <w:rsid w:val="000B62A0"/>
    <w:rsid w:val="000B7B81"/>
    <w:rsid w:val="000C0FB9"/>
    <w:rsid w:val="000C1673"/>
    <w:rsid w:val="000C18DE"/>
    <w:rsid w:val="000C1E1D"/>
    <w:rsid w:val="000C2AFA"/>
    <w:rsid w:val="000C2DAF"/>
    <w:rsid w:val="000C3310"/>
    <w:rsid w:val="000C331D"/>
    <w:rsid w:val="000C3924"/>
    <w:rsid w:val="000C53DE"/>
    <w:rsid w:val="000C6547"/>
    <w:rsid w:val="000C7094"/>
    <w:rsid w:val="000C7FAF"/>
    <w:rsid w:val="000D0651"/>
    <w:rsid w:val="000D0BB9"/>
    <w:rsid w:val="000D1114"/>
    <w:rsid w:val="000D1524"/>
    <w:rsid w:val="000D1A8B"/>
    <w:rsid w:val="000D24E2"/>
    <w:rsid w:val="000D25C2"/>
    <w:rsid w:val="000D330E"/>
    <w:rsid w:val="000D33D9"/>
    <w:rsid w:val="000D3E82"/>
    <w:rsid w:val="000D456E"/>
    <w:rsid w:val="000D5393"/>
    <w:rsid w:val="000D539E"/>
    <w:rsid w:val="000D5609"/>
    <w:rsid w:val="000D59D9"/>
    <w:rsid w:val="000D5A14"/>
    <w:rsid w:val="000D5E3D"/>
    <w:rsid w:val="000D6AB2"/>
    <w:rsid w:val="000D6FF7"/>
    <w:rsid w:val="000D772D"/>
    <w:rsid w:val="000D78E2"/>
    <w:rsid w:val="000D7977"/>
    <w:rsid w:val="000D7A21"/>
    <w:rsid w:val="000D7B29"/>
    <w:rsid w:val="000D7F43"/>
    <w:rsid w:val="000E030F"/>
    <w:rsid w:val="000E07C1"/>
    <w:rsid w:val="000E131F"/>
    <w:rsid w:val="000E19F9"/>
    <w:rsid w:val="000E1CDB"/>
    <w:rsid w:val="000E25FF"/>
    <w:rsid w:val="000E2967"/>
    <w:rsid w:val="000E32CB"/>
    <w:rsid w:val="000E3653"/>
    <w:rsid w:val="000E3A7C"/>
    <w:rsid w:val="000E4CA3"/>
    <w:rsid w:val="000E54CD"/>
    <w:rsid w:val="000E5CC7"/>
    <w:rsid w:val="000E6323"/>
    <w:rsid w:val="000E72BA"/>
    <w:rsid w:val="000E73F8"/>
    <w:rsid w:val="000E78A6"/>
    <w:rsid w:val="000E7A40"/>
    <w:rsid w:val="000E7B15"/>
    <w:rsid w:val="000E7FD5"/>
    <w:rsid w:val="000F035D"/>
    <w:rsid w:val="000F04DB"/>
    <w:rsid w:val="000F09F0"/>
    <w:rsid w:val="000F0C1A"/>
    <w:rsid w:val="000F0E1F"/>
    <w:rsid w:val="000F0F39"/>
    <w:rsid w:val="000F15E2"/>
    <w:rsid w:val="000F1C35"/>
    <w:rsid w:val="000F1E11"/>
    <w:rsid w:val="000F232C"/>
    <w:rsid w:val="000F2705"/>
    <w:rsid w:val="000F2AC1"/>
    <w:rsid w:val="000F317C"/>
    <w:rsid w:val="000F3483"/>
    <w:rsid w:val="000F391C"/>
    <w:rsid w:val="000F3D5A"/>
    <w:rsid w:val="000F4161"/>
    <w:rsid w:val="000F450E"/>
    <w:rsid w:val="000F4939"/>
    <w:rsid w:val="000F4963"/>
    <w:rsid w:val="000F4C14"/>
    <w:rsid w:val="000F4FC8"/>
    <w:rsid w:val="000F5BD1"/>
    <w:rsid w:val="000F5D17"/>
    <w:rsid w:val="000F62D4"/>
    <w:rsid w:val="000F6756"/>
    <w:rsid w:val="000F6BE4"/>
    <w:rsid w:val="000F6C7E"/>
    <w:rsid w:val="000F71DC"/>
    <w:rsid w:val="000F74D5"/>
    <w:rsid w:val="000F7515"/>
    <w:rsid w:val="000F7624"/>
    <w:rsid w:val="000F7A15"/>
    <w:rsid w:val="001004E3"/>
    <w:rsid w:val="001005BB"/>
    <w:rsid w:val="00100966"/>
    <w:rsid w:val="00100CDB"/>
    <w:rsid w:val="00100F8A"/>
    <w:rsid w:val="0010151E"/>
    <w:rsid w:val="00101901"/>
    <w:rsid w:val="00101C02"/>
    <w:rsid w:val="00101D00"/>
    <w:rsid w:val="001025C4"/>
    <w:rsid w:val="00102713"/>
    <w:rsid w:val="00104473"/>
    <w:rsid w:val="00105474"/>
    <w:rsid w:val="001054F1"/>
    <w:rsid w:val="00106109"/>
    <w:rsid w:val="00106ABC"/>
    <w:rsid w:val="00106FC8"/>
    <w:rsid w:val="00107558"/>
    <w:rsid w:val="00107625"/>
    <w:rsid w:val="00107D5A"/>
    <w:rsid w:val="00107F7F"/>
    <w:rsid w:val="00110028"/>
    <w:rsid w:val="00110149"/>
    <w:rsid w:val="001101DF"/>
    <w:rsid w:val="0011030A"/>
    <w:rsid w:val="00110C2A"/>
    <w:rsid w:val="001111E7"/>
    <w:rsid w:val="001116C1"/>
    <w:rsid w:val="0011186E"/>
    <w:rsid w:val="00111B7D"/>
    <w:rsid w:val="00111BCA"/>
    <w:rsid w:val="00111DB0"/>
    <w:rsid w:val="00111DF5"/>
    <w:rsid w:val="00111E67"/>
    <w:rsid w:val="00112520"/>
    <w:rsid w:val="001126AE"/>
    <w:rsid w:val="001128FA"/>
    <w:rsid w:val="00112AE0"/>
    <w:rsid w:val="00114111"/>
    <w:rsid w:val="00115C7F"/>
    <w:rsid w:val="001168A1"/>
    <w:rsid w:val="00116AFE"/>
    <w:rsid w:val="00117157"/>
    <w:rsid w:val="00117C24"/>
    <w:rsid w:val="00117EED"/>
    <w:rsid w:val="00120207"/>
    <w:rsid w:val="00120284"/>
    <w:rsid w:val="00120EF3"/>
    <w:rsid w:val="001220C3"/>
    <w:rsid w:val="001222B0"/>
    <w:rsid w:val="00122B03"/>
    <w:rsid w:val="001240A4"/>
    <w:rsid w:val="0012412A"/>
    <w:rsid w:val="001249D5"/>
    <w:rsid w:val="00124EF0"/>
    <w:rsid w:val="00125102"/>
    <w:rsid w:val="00125606"/>
    <w:rsid w:val="00125CE7"/>
    <w:rsid w:val="00126AB3"/>
    <w:rsid w:val="0012720F"/>
    <w:rsid w:val="00130C1D"/>
    <w:rsid w:val="00131508"/>
    <w:rsid w:val="0013170D"/>
    <w:rsid w:val="00131BC4"/>
    <w:rsid w:val="00131DA7"/>
    <w:rsid w:val="001321B0"/>
    <w:rsid w:val="001325AF"/>
    <w:rsid w:val="00132B7C"/>
    <w:rsid w:val="00132BC6"/>
    <w:rsid w:val="0013397D"/>
    <w:rsid w:val="00133CC0"/>
    <w:rsid w:val="0013413D"/>
    <w:rsid w:val="001341B9"/>
    <w:rsid w:val="001344EC"/>
    <w:rsid w:val="0013468B"/>
    <w:rsid w:val="00134C09"/>
    <w:rsid w:val="001350B3"/>
    <w:rsid w:val="001351F7"/>
    <w:rsid w:val="00135336"/>
    <w:rsid w:val="001356AA"/>
    <w:rsid w:val="001366D4"/>
    <w:rsid w:val="001374F8"/>
    <w:rsid w:val="001401E1"/>
    <w:rsid w:val="00140AD0"/>
    <w:rsid w:val="00140C84"/>
    <w:rsid w:val="001410E7"/>
    <w:rsid w:val="001414E3"/>
    <w:rsid w:val="001417CC"/>
    <w:rsid w:val="0014189B"/>
    <w:rsid w:val="00141D4E"/>
    <w:rsid w:val="001422EE"/>
    <w:rsid w:val="001424A3"/>
    <w:rsid w:val="00142A3E"/>
    <w:rsid w:val="00143190"/>
    <w:rsid w:val="00144492"/>
    <w:rsid w:val="001444FD"/>
    <w:rsid w:val="00144529"/>
    <w:rsid w:val="001448C9"/>
    <w:rsid w:val="00144901"/>
    <w:rsid w:val="00144A3F"/>
    <w:rsid w:val="001453C0"/>
    <w:rsid w:val="001457B5"/>
    <w:rsid w:val="00145856"/>
    <w:rsid w:val="0014649A"/>
    <w:rsid w:val="001467DC"/>
    <w:rsid w:val="00146EA5"/>
    <w:rsid w:val="001471A3"/>
    <w:rsid w:val="00147CEA"/>
    <w:rsid w:val="001512F3"/>
    <w:rsid w:val="00151AA1"/>
    <w:rsid w:val="0015208F"/>
    <w:rsid w:val="0015250B"/>
    <w:rsid w:val="001525BF"/>
    <w:rsid w:val="001526A7"/>
    <w:rsid w:val="0015309E"/>
    <w:rsid w:val="001536FE"/>
    <w:rsid w:val="0015370F"/>
    <w:rsid w:val="0015418C"/>
    <w:rsid w:val="001546B5"/>
    <w:rsid w:val="00155333"/>
    <w:rsid w:val="00155D0A"/>
    <w:rsid w:val="00156893"/>
    <w:rsid w:val="00156B0D"/>
    <w:rsid w:val="00156B65"/>
    <w:rsid w:val="00156B90"/>
    <w:rsid w:val="00156EAE"/>
    <w:rsid w:val="00157224"/>
    <w:rsid w:val="00157D1F"/>
    <w:rsid w:val="00160231"/>
    <w:rsid w:val="00160C62"/>
    <w:rsid w:val="00160D77"/>
    <w:rsid w:val="00161902"/>
    <w:rsid w:val="00161B35"/>
    <w:rsid w:val="0016226C"/>
    <w:rsid w:val="001631E6"/>
    <w:rsid w:val="00163368"/>
    <w:rsid w:val="0016341A"/>
    <w:rsid w:val="001634D9"/>
    <w:rsid w:val="00163563"/>
    <w:rsid w:val="00164229"/>
    <w:rsid w:val="00164A28"/>
    <w:rsid w:val="001651E7"/>
    <w:rsid w:val="001657FE"/>
    <w:rsid w:val="00165AE2"/>
    <w:rsid w:val="00166E58"/>
    <w:rsid w:val="00167DB0"/>
    <w:rsid w:val="00167F3A"/>
    <w:rsid w:val="0017069B"/>
    <w:rsid w:val="00170AD1"/>
    <w:rsid w:val="00170D20"/>
    <w:rsid w:val="00170D3F"/>
    <w:rsid w:val="00170DE8"/>
    <w:rsid w:val="00170EA0"/>
    <w:rsid w:val="00171776"/>
    <w:rsid w:val="00171A11"/>
    <w:rsid w:val="00171C20"/>
    <w:rsid w:val="001726E5"/>
    <w:rsid w:val="00173E61"/>
    <w:rsid w:val="001746DF"/>
    <w:rsid w:val="00174E37"/>
    <w:rsid w:val="00175483"/>
    <w:rsid w:val="001759F3"/>
    <w:rsid w:val="00175E88"/>
    <w:rsid w:val="00180138"/>
    <w:rsid w:val="001803A4"/>
    <w:rsid w:val="00180AC2"/>
    <w:rsid w:val="00180AC3"/>
    <w:rsid w:val="00180B5F"/>
    <w:rsid w:val="00180CC7"/>
    <w:rsid w:val="001813A7"/>
    <w:rsid w:val="00181998"/>
    <w:rsid w:val="00182874"/>
    <w:rsid w:val="00182CE8"/>
    <w:rsid w:val="00182FB1"/>
    <w:rsid w:val="00183354"/>
    <w:rsid w:val="001835DD"/>
    <w:rsid w:val="0018452A"/>
    <w:rsid w:val="00184C60"/>
    <w:rsid w:val="00184E68"/>
    <w:rsid w:val="00185341"/>
    <w:rsid w:val="00185688"/>
    <w:rsid w:val="00185728"/>
    <w:rsid w:val="00185DF6"/>
    <w:rsid w:val="0018631C"/>
    <w:rsid w:val="00186429"/>
    <w:rsid w:val="00186646"/>
    <w:rsid w:val="001866FE"/>
    <w:rsid w:val="00186789"/>
    <w:rsid w:val="00186ADD"/>
    <w:rsid w:val="00186D0A"/>
    <w:rsid w:val="00186D0B"/>
    <w:rsid w:val="001873C8"/>
    <w:rsid w:val="001874E2"/>
    <w:rsid w:val="0018796D"/>
    <w:rsid w:val="00187ECE"/>
    <w:rsid w:val="0019008E"/>
    <w:rsid w:val="00191943"/>
    <w:rsid w:val="00191B41"/>
    <w:rsid w:val="001923A8"/>
    <w:rsid w:val="001924A7"/>
    <w:rsid w:val="001924AA"/>
    <w:rsid w:val="00192CE5"/>
    <w:rsid w:val="00193075"/>
    <w:rsid w:val="00193287"/>
    <w:rsid w:val="00193E09"/>
    <w:rsid w:val="001945BA"/>
    <w:rsid w:val="00194955"/>
    <w:rsid w:val="00194BDF"/>
    <w:rsid w:val="0019645D"/>
    <w:rsid w:val="0019680D"/>
    <w:rsid w:val="00196ABA"/>
    <w:rsid w:val="00197532"/>
    <w:rsid w:val="00197AC8"/>
    <w:rsid w:val="00197CA9"/>
    <w:rsid w:val="00197E99"/>
    <w:rsid w:val="00197FD7"/>
    <w:rsid w:val="001A01E8"/>
    <w:rsid w:val="001A0705"/>
    <w:rsid w:val="001A0988"/>
    <w:rsid w:val="001A1277"/>
    <w:rsid w:val="001A13D8"/>
    <w:rsid w:val="001A1524"/>
    <w:rsid w:val="001A17FE"/>
    <w:rsid w:val="001A1A71"/>
    <w:rsid w:val="001A23DF"/>
    <w:rsid w:val="001A23E4"/>
    <w:rsid w:val="001A2B31"/>
    <w:rsid w:val="001A2D4B"/>
    <w:rsid w:val="001A30C0"/>
    <w:rsid w:val="001A35F8"/>
    <w:rsid w:val="001A3B98"/>
    <w:rsid w:val="001A4315"/>
    <w:rsid w:val="001A434B"/>
    <w:rsid w:val="001A4E14"/>
    <w:rsid w:val="001A4EB5"/>
    <w:rsid w:val="001A5200"/>
    <w:rsid w:val="001A54F5"/>
    <w:rsid w:val="001A553F"/>
    <w:rsid w:val="001A5682"/>
    <w:rsid w:val="001A611C"/>
    <w:rsid w:val="001A6283"/>
    <w:rsid w:val="001A69CC"/>
    <w:rsid w:val="001A6F50"/>
    <w:rsid w:val="001A777F"/>
    <w:rsid w:val="001A7952"/>
    <w:rsid w:val="001A7ADA"/>
    <w:rsid w:val="001A7EA8"/>
    <w:rsid w:val="001B0F8A"/>
    <w:rsid w:val="001B15B7"/>
    <w:rsid w:val="001B1EA7"/>
    <w:rsid w:val="001B2D56"/>
    <w:rsid w:val="001B2DF6"/>
    <w:rsid w:val="001B3417"/>
    <w:rsid w:val="001B3A9C"/>
    <w:rsid w:val="001B3F2D"/>
    <w:rsid w:val="001B40B9"/>
    <w:rsid w:val="001B4308"/>
    <w:rsid w:val="001B46DB"/>
    <w:rsid w:val="001B47FF"/>
    <w:rsid w:val="001B493D"/>
    <w:rsid w:val="001B4959"/>
    <w:rsid w:val="001B52CE"/>
    <w:rsid w:val="001B571F"/>
    <w:rsid w:val="001B5BB9"/>
    <w:rsid w:val="001B5C11"/>
    <w:rsid w:val="001B5C8D"/>
    <w:rsid w:val="001B6923"/>
    <w:rsid w:val="001B71B8"/>
    <w:rsid w:val="001B78CA"/>
    <w:rsid w:val="001B7941"/>
    <w:rsid w:val="001B79A9"/>
    <w:rsid w:val="001B7AFF"/>
    <w:rsid w:val="001C02B3"/>
    <w:rsid w:val="001C0440"/>
    <w:rsid w:val="001C1827"/>
    <w:rsid w:val="001C1CBE"/>
    <w:rsid w:val="001C20B1"/>
    <w:rsid w:val="001C23E2"/>
    <w:rsid w:val="001C265E"/>
    <w:rsid w:val="001C26C5"/>
    <w:rsid w:val="001C3159"/>
    <w:rsid w:val="001C3757"/>
    <w:rsid w:val="001C38B8"/>
    <w:rsid w:val="001C3AD9"/>
    <w:rsid w:val="001C42A7"/>
    <w:rsid w:val="001C4AC2"/>
    <w:rsid w:val="001C549B"/>
    <w:rsid w:val="001C622E"/>
    <w:rsid w:val="001C662E"/>
    <w:rsid w:val="001C76B6"/>
    <w:rsid w:val="001C7A69"/>
    <w:rsid w:val="001C7BDF"/>
    <w:rsid w:val="001C7DEF"/>
    <w:rsid w:val="001C7E5F"/>
    <w:rsid w:val="001D01E4"/>
    <w:rsid w:val="001D0C92"/>
    <w:rsid w:val="001D0FAA"/>
    <w:rsid w:val="001D2402"/>
    <w:rsid w:val="001D3CE6"/>
    <w:rsid w:val="001D458A"/>
    <w:rsid w:val="001D462B"/>
    <w:rsid w:val="001D4B34"/>
    <w:rsid w:val="001D4E0D"/>
    <w:rsid w:val="001D571E"/>
    <w:rsid w:val="001D5942"/>
    <w:rsid w:val="001D5D2C"/>
    <w:rsid w:val="001D68B5"/>
    <w:rsid w:val="001D77E4"/>
    <w:rsid w:val="001E04DF"/>
    <w:rsid w:val="001E2EEA"/>
    <w:rsid w:val="001E3203"/>
    <w:rsid w:val="001E3806"/>
    <w:rsid w:val="001E3BF7"/>
    <w:rsid w:val="001E4168"/>
    <w:rsid w:val="001E425E"/>
    <w:rsid w:val="001E48A4"/>
    <w:rsid w:val="001E48F8"/>
    <w:rsid w:val="001E4E19"/>
    <w:rsid w:val="001E54C5"/>
    <w:rsid w:val="001E6602"/>
    <w:rsid w:val="001E70C4"/>
    <w:rsid w:val="001E73E3"/>
    <w:rsid w:val="001E746E"/>
    <w:rsid w:val="001E7999"/>
    <w:rsid w:val="001E7BB6"/>
    <w:rsid w:val="001E7CDB"/>
    <w:rsid w:val="001F023C"/>
    <w:rsid w:val="001F0413"/>
    <w:rsid w:val="001F1073"/>
    <w:rsid w:val="001F1568"/>
    <w:rsid w:val="001F1784"/>
    <w:rsid w:val="001F1966"/>
    <w:rsid w:val="001F1D50"/>
    <w:rsid w:val="001F217A"/>
    <w:rsid w:val="001F2443"/>
    <w:rsid w:val="001F3AD3"/>
    <w:rsid w:val="001F3B21"/>
    <w:rsid w:val="001F3CDF"/>
    <w:rsid w:val="001F4166"/>
    <w:rsid w:val="001F494F"/>
    <w:rsid w:val="001F52D6"/>
    <w:rsid w:val="001F5BDE"/>
    <w:rsid w:val="001F6283"/>
    <w:rsid w:val="001F65CB"/>
    <w:rsid w:val="001F65DB"/>
    <w:rsid w:val="001F6AE3"/>
    <w:rsid w:val="001F6DD4"/>
    <w:rsid w:val="001F6F18"/>
    <w:rsid w:val="001F6F30"/>
    <w:rsid w:val="001F6F3E"/>
    <w:rsid w:val="001F6F9E"/>
    <w:rsid w:val="001F74F7"/>
    <w:rsid w:val="0020044E"/>
    <w:rsid w:val="002010DA"/>
    <w:rsid w:val="002013A2"/>
    <w:rsid w:val="00201603"/>
    <w:rsid w:val="00201707"/>
    <w:rsid w:val="0020184B"/>
    <w:rsid w:val="00201A7E"/>
    <w:rsid w:val="00201E03"/>
    <w:rsid w:val="00202055"/>
    <w:rsid w:val="002020A7"/>
    <w:rsid w:val="0020232C"/>
    <w:rsid w:val="002027B5"/>
    <w:rsid w:val="002029B2"/>
    <w:rsid w:val="00202CCB"/>
    <w:rsid w:val="00202EDF"/>
    <w:rsid w:val="00202F01"/>
    <w:rsid w:val="00202FF0"/>
    <w:rsid w:val="002037BC"/>
    <w:rsid w:val="0020496F"/>
    <w:rsid w:val="00204A08"/>
    <w:rsid w:val="00204EB6"/>
    <w:rsid w:val="00205C09"/>
    <w:rsid w:val="00205C9A"/>
    <w:rsid w:val="002060BB"/>
    <w:rsid w:val="0020648B"/>
    <w:rsid w:val="00206F3E"/>
    <w:rsid w:val="002072BE"/>
    <w:rsid w:val="00207459"/>
    <w:rsid w:val="0020788A"/>
    <w:rsid w:val="00207CFA"/>
    <w:rsid w:val="0021021D"/>
    <w:rsid w:val="0021027F"/>
    <w:rsid w:val="0021030B"/>
    <w:rsid w:val="00210AB6"/>
    <w:rsid w:val="0021104F"/>
    <w:rsid w:val="00211245"/>
    <w:rsid w:val="002120C3"/>
    <w:rsid w:val="002122DC"/>
    <w:rsid w:val="002129C8"/>
    <w:rsid w:val="00212DEA"/>
    <w:rsid w:val="00212EC6"/>
    <w:rsid w:val="00212FCF"/>
    <w:rsid w:val="0021361D"/>
    <w:rsid w:val="00213704"/>
    <w:rsid w:val="00213A0C"/>
    <w:rsid w:val="00213A23"/>
    <w:rsid w:val="00213BEE"/>
    <w:rsid w:val="00213D97"/>
    <w:rsid w:val="00213DE0"/>
    <w:rsid w:val="002143D3"/>
    <w:rsid w:val="00214A91"/>
    <w:rsid w:val="00214AD0"/>
    <w:rsid w:val="00214DCC"/>
    <w:rsid w:val="0021567A"/>
    <w:rsid w:val="00215C99"/>
    <w:rsid w:val="00215F3D"/>
    <w:rsid w:val="00216395"/>
    <w:rsid w:val="00216426"/>
    <w:rsid w:val="002168DC"/>
    <w:rsid w:val="002178AE"/>
    <w:rsid w:val="00217F96"/>
    <w:rsid w:val="00220AC8"/>
    <w:rsid w:val="00220B0B"/>
    <w:rsid w:val="00220C8B"/>
    <w:rsid w:val="00220CC0"/>
    <w:rsid w:val="00220F02"/>
    <w:rsid w:val="00220FA1"/>
    <w:rsid w:val="002212BC"/>
    <w:rsid w:val="00222466"/>
    <w:rsid w:val="002225C3"/>
    <w:rsid w:val="002227D8"/>
    <w:rsid w:val="00222BFF"/>
    <w:rsid w:val="00222F5F"/>
    <w:rsid w:val="00222FCF"/>
    <w:rsid w:val="0022320A"/>
    <w:rsid w:val="002238E4"/>
    <w:rsid w:val="0022449B"/>
    <w:rsid w:val="002249BE"/>
    <w:rsid w:val="00224D50"/>
    <w:rsid w:val="002253CD"/>
    <w:rsid w:val="002255AD"/>
    <w:rsid w:val="00225CD3"/>
    <w:rsid w:val="00227BF5"/>
    <w:rsid w:val="00230228"/>
    <w:rsid w:val="002308FD"/>
    <w:rsid w:val="00230955"/>
    <w:rsid w:val="00230CCB"/>
    <w:rsid w:val="002314DA"/>
    <w:rsid w:val="002315CE"/>
    <w:rsid w:val="00231CA3"/>
    <w:rsid w:val="00232730"/>
    <w:rsid w:val="00232FEB"/>
    <w:rsid w:val="00233426"/>
    <w:rsid w:val="0023365D"/>
    <w:rsid w:val="00233729"/>
    <w:rsid w:val="0023397B"/>
    <w:rsid w:val="002349FB"/>
    <w:rsid w:val="00236141"/>
    <w:rsid w:val="002362D0"/>
    <w:rsid w:val="002366EE"/>
    <w:rsid w:val="0023673C"/>
    <w:rsid w:val="00236B00"/>
    <w:rsid w:val="00240324"/>
    <w:rsid w:val="00240A05"/>
    <w:rsid w:val="002423E7"/>
    <w:rsid w:val="00242F37"/>
    <w:rsid w:val="00243234"/>
    <w:rsid w:val="00243243"/>
    <w:rsid w:val="00243669"/>
    <w:rsid w:val="002436C9"/>
    <w:rsid w:val="0024396E"/>
    <w:rsid w:val="00243CCF"/>
    <w:rsid w:val="00244542"/>
    <w:rsid w:val="00244DDD"/>
    <w:rsid w:val="002454A3"/>
    <w:rsid w:val="00246189"/>
    <w:rsid w:val="002462E9"/>
    <w:rsid w:val="00246365"/>
    <w:rsid w:val="0024658E"/>
    <w:rsid w:val="002465BD"/>
    <w:rsid w:val="0024687C"/>
    <w:rsid w:val="00246C48"/>
    <w:rsid w:val="00247196"/>
    <w:rsid w:val="0024727E"/>
    <w:rsid w:val="002475B6"/>
    <w:rsid w:val="0024784F"/>
    <w:rsid w:val="0024785E"/>
    <w:rsid w:val="00247E41"/>
    <w:rsid w:val="0025044C"/>
    <w:rsid w:val="0025122B"/>
    <w:rsid w:val="002514B0"/>
    <w:rsid w:val="00251903"/>
    <w:rsid w:val="00251D6F"/>
    <w:rsid w:val="00251FF6"/>
    <w:rsid w:val="0025211B"/>
    <w:rsid w:val="00252766"/>
    <w:rsid w:val="00252F34"/>
    <w:rsid w:val="00252FF3"/>
    <w:rsid w:val="00253794"/>
    <w:rsid w:val="00253A62"/>
    <w:rsid w:val="00253E24"/>
    <w:rsid w:val="00254AEB"/>
    <w:rsid w:val="002552FF"/>
    <w:rsid w:val="002555FF"/>
    <w:rsid w:val="002557FE"/>
    <w:rsid w:val="00255CD0"/>
    <w:rsid w:val="00255D68"/>
    <w:rsid w:val="00255D85"/>
    <w:rsid w:val="002561E0"/>
    <w:rsid w:val="0025621F"/>
    <w:rsid w:val="00256594"/>
    <w:rsid w:val="00257300"/>
    <w:rsid w:val="00260144"/>
    <w:rsid w:val="00260362"/>
    <w:rsid w:val="00260673"/>
    <w:rsid w:val="00261C5B"/>
    <w:rsid w:val="00262082"/>
    <w:rsid w:val="0026284F"/>
    <w:rsid w:val="00263409"/>
    <w:rsid w:val="0026374A"/>
    <w:rsid w:val="002639DF"/>
    <w:rsid w:val="00263EE7"/>
    <w:rsid w:val="00264176"/>
    <w:rsid w:val="0026488E"/>
    <w:rsid w:val="00264BE7"/>
    <w:rsid w:val="00265253"/>
    <w:rsid w:val="002653BD"/>
    <w:rsid w:val="002659C6"/>
    <w:rsid w:val="00266A95"/>
    <w:rsid w:val="00267828"/>
    <w:rsid w:val="00267D64"/>
    <w:rsid w:val="00270026"/>
    <w:rsid w:val="002709D6"/>
    <w:rsid w:val="00270EFE"/>
    <w:rsid w:val="0027151D"/>
    <w:rsid w:val="00271559"/>
    <w:rsid w:val="002720A2"/>
    <w:rsid w:val="00272D52"/>
    <w:rsid w:val="00273222"/>
    <w:rsid w:val="0027350D"/>
    <w:rsid w:val="00273A3B"/>
    <w:rsid w:val="00273DFB"/>
    <w:rsid w:val="00274C19"/>
    <w:rsid w:val="00275132"/>
    <w:rsid w:val="0027610B"/>
    <w:rsid w:val="00276ABB"/>
    <w:rsid w:val="00276E15"/>
    <w:rsid w:val="00277F74"/>
    <w:rsid w:val="00280100"/>
    <w:rsid w:val="002808A8"/>
    <w:rsid w:val="002809D1"/>
    <w:rsid w:val="002815D4"/>
    <w:rsid w:val="00281769"/>
    <w:rsid w:val="002819E3"/>
    <w:rsid w:val="00281BBC"/>
    <w:rsid w:val="00281C98"/>
    <w:rsid w:val="00281E67"/>
    <w:rsid w:val="00282656"/>
    <w:rsid w:val="002827CA"/>
    <w:rsid w:val="0028322F"/>
    <w:rsid w:val="00283288"/>
    <w:rsid w:val="002848D6"/>
    <w:rsid w:val="00284ABF"/>
    <w:rsid w:val="00284FE3"/>
    <w:rsid w:val="002853E7"/>
    <w:rsid w:val="00285517"/>
    <w:rsid w:val="002857D2"/>
    <w:rsid w:val="002865C9"/>
    <w:rsid w:val="002877C6"/>
    <w:rsid w:val="00290190"/>
    <w:rsid w:val="0029047F"/>
    <w:rsid w:val="00291261"/>
    <w:rsid w:val="00291910"/>
    <w:rsid w:val="00292263"/>
    <w:rsid w:val="002923DA"/>
    <w:rsid w:val="00292D59"/>
    <w:rsid w:val="00293A62"/>
    <w:rsid w:val="00293B40"/>
    <w:rsid w:val="00293BA6"/>
    <w:rsid w:val="00293D96"/>
    <w:rsid w:val="002940A4"/>
    <w:rsid w:val="00294B8C"/>
    <w:rsid w:val="00294BD1"/>
    <w:rsid w:val="00294C7E"/>
    <w:rsid w:val="00294FFC"/>
    <w:rsid w:val="00295A9F"/>
    <w:rsid w:val="00295B66"/>
    <w:rsid w:val="00296458"/>
    <w:rsid w:val="00296B90"/>
    <w:rsid w:val="00297724"/>
    <w:rsid w:val="00297F29"/>
    <w:rsid w:val="002A0080"/>
    <w:rsid w:val="002A07A8"/>
    <w:rsid w:val="002A07AB"/>
    <w:rsid w:val="002A0E73"/>
    <w:rsid w:val="002A0FD5"/>
    <w:rsid w:val="002A13A6"/>
    <w:rsid w:val="002A15F1"/>
    <w:rsid w:val="002A168E"/>
    <w:rsid w:val="002A1D2D"/>
    <w:rsid w:val="002A214D"/>
    <w:rsid w:val="002A296D"/>
    <w:rsid w:val="002A2FBF"/>
    <w:rsid w:val="002A36FF"/>
    <w:rsid w:val="002A44B0"/>
    <w:rsid w:val="002A48F2"/>
    <w:rsid w:val="002A4B84"/>
    <w:rsid w:val="002A5155"/>
    <w:rsid w:val="002A54AE"/>
    <w:rsid w:val="002A55F8"/>
    <w:rsid w:val="002A5F16"/>
    <w:rsid w:val="002A626C"/>
    <w:rsid w:val="002A62A8"/>
    <w:rsid w:val="002A64B1"/>
    <w:rsid w:val="002A64BA"/>
    <w:rsid w:val="002A667B"/>
    <w:rsid w:val="002A6A96"/>
    <w:rsid w:val="002A6F94"/>
    <w:rsid w:val="002A72CB"/>
    <w:rsid w:val="002B0632"/>
    <w:rsid w:val="002B0D78"/>
    <w:rsid w:val="002B0EDC"/>
    <w:rsid w:val="002B1000"/>
    <w:rsid w:val="002B1E53"/>
    <w:rsid w:val="002B1E86"/>
    <w:rsid w:val="002B24B4"/>
    <w:rsid w:val="002B2FAD"/>
    <w:rsid w:val="002B3152"/>
    <w:rsid w:val="002B323F"/>
    <w:rsid w:val="002B3351"/>
    <w:rsid w:val="002B43D4"/>
    <w:rsid w:val="002B4602"/>
    <w:rsid w:val="002B4640"/>
    <w:rsid w:val="002B5AE2"/>
    <w:rsid w:val="002B67F6"/>
    <w:rsid w:val="002B6CA4"/>
    <w:rsid w:val="002B70ED"/>
    <w:rsid w:val="002B7D0A"/>
    <w:rsid w:val="002C01C7"/>
    <w:rsid w:val="002C0DCF"/>
    <w:rsid w:val="002C15EB"/>
    <w:rsid w:val="002C1673"/>
    <w:rsid w:val="002C1AB9"/>
    <w:rsid w:val="002C1FF2"/>
    <w:rsid w:val="002C23B6"/>
    <w:rsid w:val="002C2854"/>
    <w:rsid w:val="002C3015"/>
    <w:rsid w:val="002C347F"/>
    <w:rsid w:val="002C4230"/>
    <w:rsid w:val="002C4426"/>
    <w:rsid w:val="002C4A85"/>
    <w:rsid w:val="002C4B1A"/>
    <w:rsid w:val="002C4C48"/>
    <w:rsid w:val="002C4CB9"/>
    <w:rsid w:val="002C50D1"/>
    <w:rsid w:val="002C5121"/>
    <w:rsid w:val="002C5659"/>
    <w:rsid w:val="002C5B86"/>
    <w:rsid w:val="002C5FAC"/>
    <w:rsid w:val="002C6856"/>
    <w:rsid w:val="002C6C04"/>
    <w:rsid w:val="002C7429"/>
    <w:rsid w:val="002C7EA5"/>
    <w:rsid w:val="002C7FAA"/>
    <w:rsid w:val="002D0140"/>
    <w:rsid w:val="002D059C"/>
    <w:rsid w:val="002D068D"/>
    <w:rsid w:val="002D0E03"/>
    <w:rsid w:val="002D113F"/>
    <w:rsid w:val="002D12AA"/>
    <w:rsid w:val="002D166B"/>
    <w:rsid w:val="002D18DE"/>
    <w:rsid w:val="002D1B59"/>
    <w:rsid w:val="002D1F5F"/>
    <w:rsid w:val="002D1F78"/>
    <w:rsid w:val="002D21EF"/>
    <w:rsid w:val="002D23D6"/>
    <w:rsid w:val="002D26C6"/>
    <w:rsid w:val="002D2B37"/>
    <w:rsid w:val="002D3A9F"/>
    <w:rsid w:val="002D3EBD"/>
    <w:rsid w:val="002D44B1"/>
    <w:rsid w:val="002D44F3"/>
    <w:rsid w:val="002D5297"/>
    <w:rsid w:val="002D599F"/>
    <w:rsid w:val="002D622C"/>
    <w:rsid w:val="002D649C"/>
    <w:rsid w:val="002D67BC"/>
    <w:rsid w:val="002D6C1F"/>
    <w:rsid w:val="002D6C7F"/>
    <w:rsid w:val="002D70D2"/>
    <w:rsid w:val="002E0232"/>
    <w:rsid w:val="002E0333"/>
    <w:rsid w:val="002E0EDC"/>
    <w:rsid w:val="002E2020"/>
    <w:rsid w:val="002E20D5"/>
    <w:rsid w:val="002E20EC"/>
    <w:rsid w:val="002E2122"/>
    <w:rsid w:val="002E2134"/>
    <w:rsid w:val="002E2791"/>
    <w:rsid w:val="002E27BD"/>
    <w:rsid w:val="002E2B73"/>
    <w:rsid w:val="002E417E"/>
    <w:rsid w:val="002E514C"/>
    <w:rsid w:val="002E5926"/>
    <w:rsid w:val="002E5E39"/>
    <w:rsid w:val="002E683A"/>
    <w:rsid w:val="002E6E56"/>
    <w:rsid w:val="002F0727"/>
    <w:rsid w:val="002F0D29"/>
    <w:rsid w:val="002F144C"/>
    <w:rsid w:val="002F149C"/>
    <w:rsid w:val="002F1F3C"/>
    <w:rsid w:val="002F20D4"/>
    <w:rsid w:val="002F3B08"/>
    <w:rsid w:val="002F3DB9"/>
    <w:rsid w:val="002F420B"/>
    <w:rsid w:val="002F4786"/>
    <w:rsid w:val="002F4EED"/>
    <w:rsid w:val="002F5B5F"/>
    <w:rsid w:val="002F5BEC"/>
    <w:rsid w:val="002F5C56"/>
    <w:rsid w:val="002F5CBC"/>
    <w:rsid w:val="002F66C4"/>
    <w:rsid w:val="002F69C8"/>
    <w:rsid w:val="002F6C70"/>
    <w:rsid w:val="002F7033"/>
    <w:rsid w:val="002F7CE7"/>
    <w:rsid w:val="0030046C"/>
    <w:rsid w:val="00300A24"/>
    <w:rsid w:val="003011C7"/>
    <w:rsid w:val="0030147D"/>
    <w:rsid w:val="00301D50"/>
    <w:rsid w:val="00301E78"/>
    <w:rsid w:val="00302510"/>
    <w:rsid w:val="0030279A"/>
    <w:rsid w:val="003028A8"/>
    <w:rsid w:val="00302AA0"/>
    <w:rsid w:val="00302C3E"/>
    <w:rsid w:val="00302F7D"/>
    <w:rsid w:val="00303068"/>
    <w:rsid w:val="003030C5"/>
    <w:rsid w:val="003038B9"/>
    <w:rsid w:val="00303A4E"/>
    <w:rsid w:val="00303CAB"/>
    <w:rsid w:val="003044D9"/>
    <w:rsid w:val="00304B7B"/>
    <w:rsid w:val="00304F84"/>
    <w:rsid w:val="003050F9"/>
    <w:rsid w:val="00305256"/>
    <w:rsid w:val="003053DE"/>
    <w:rsid w:val="00305558"/>
    <w:rsid w:val="003067B8"/>
    <w:rsid w:val="0031012F"/>
    <w:rsid w:val="00310297"/>
    <w:rsid w:val="00310C4C"/>
    <w:rsid w:val="00311AA4"/>
    <w:rsid w:val="00311FD5"/>
    <w:rsid w:val="00312277"/>
    <w:rsid w:val="00312B19"/>
    <w:rsid w:val="00312E2F"/>
    <w:rsid w:val="00312FF6"/>
    <w:rsid w:val="00313BD9"/>
    <w:rsid w:val="00314401"/>
    <w:rsid w:val="00314605"/>
    <w:rsid w:val="00314A16"/>
    <w:rsid w:val="00314DF4"/>
    <w:rsid w:val="00315575"/>
    <w:rsid w:val="0031662E"/>
    <w:rsid w:val="00316D28"/>
    <w:rsid w:val="00317146"/>
    <w:rsid w:val="003178F8"/>
    <w:rsid w:val="00317D30"/>
    <w:rsid w:val="00320F4A"/>
    <w:rsid w:val="00320FA5"/>
    <w:rsid w:val="00320FAC"/>
    <w:rsid w:val="00321B74"/>
    <w:rsid w:val="00321EB6"/>
    <w:rsid w:val="003226A8"/>
    <w:rsid w:val="003227DC"/>
    <w:rsid w:val="003229AD"/>
    <w:rsid w:val="00323975"/>
    <w:rsid w:val="00323BC2"/>
    <w:rsid w:val="003249E3"/>
    <w:rsid w:val="00324C76"/>
    <w:rsid w:val="00324F2A"/>
    <w:rsid w:val="0032557A"/>
    <w:rsid w:val="003259C2"/>
    <w:rsid w:val="00325B66"/>
    <w:rsid w:val="003265DB"/>
    <w:rsid w:val="00326ED3"/>
    <w:rsid w:val="003271C7"/>
    <w:rsid w:val="00327628"/>
    <w:rsid w:val="00327760"/>
    <w:rsid w:val="00330238"/>
    <w:rsid w:val="0033027B"/>
    <w:rsid w:val="00330284"/>
    <w:rsid w:val="003312B9"/>
    <w:rsid w:val="00331A12"/>
    <w:rsid w:val="00332C85"/>
    <w:rsid w:val="003331DD"/>
    <w:rsid w:val="0033334B"/>
    <w:rsid w:val="003333BD"/>
    <w:rsid w:val="0033416B"/>
    <w:rsid w:val="003342A3"/>
    <w:rsid w:val="00334EAC"/>
    <w:rsid w:val="00334F59"/>
    <w:rsid w:val="0033545C"/>
    <w:rsid w:val="00335847"/>
    <w:rsid w:val="00335AE8"/>
    <w:rsid w:val="00335FDC"/>
    <w:rsid w:val="00336419"/>
    <w:rsid w:val="00336774"/>
    <w:rsid w:val="00336B95"/>
    <w:rsid w:val="003405FC"/>
    <w:rsid w:val="003408E9"/>
    <w:rsid w:val="003408EE"/>
    <w:rsid w:val="00340A79"/>
    <w:rsid w:val="00340D8A"/>
    <w:rsid w:val="00341423"/>
    <w:rsid w:val="00341561"/>
    <w:rsid w:val="00341DBC"/>
    <w:rsid w:val="00341EF2"/>
    <w:rsid w:val="003420CF"/>
    <w:rsid w:val="003429B8"/>
    <w:rsid w:val="00342CDA"/>
    <w:rsid w:val="00343184"/>
    <w:rsid w:val="00343240"/>
    <w:rsid w:val="00343815"/>
    <w:rsid w:val="003438D8"/>
    <w:rsid w:val="00343A11"/>
    <w:rsid w:val="003444C6"/>
    <w:rsid w:val="003446F6"/>
    <w:rsid w:val="003458C8"/>
    <w:rsid w:val="00345BF3"/>
    <w:rsid w:val="00345DAD"/>
    <w:rsid w:val="003460C5"/>
    <w:rsid w:val="00346F15"/>
    <w:rsid w:val="00347118"/>
    <w:rsid w:val="00347D2E"/>
    <w:rsid w:val="0035016E"/>
    <w:rsid w:val="0035075B"/>
    <w:rsid w:val="00350DE2"/>
    <w:rsid w:val="00351261"/>
    <w:rsid w:val="00351292"/>
    <w:rsid w:val="0035193F"/>
    <w:rsid w:val="003529B9"/>
    <w:rsid w:val="0035368A"/>
    <w:rsid w:val="00353CA1"/>
    <w:rsid w:val="00353D81"/>
    <w:rsid w:val="00353EF1"/>
    <w:rsid w:val="0035438C"/>
    <w:rsid w:val="0035441A"/>
    <w:rsid w:val="00354B9F"/>
    <w:rsid w:val="00354E62"/>
    <w:rsid w:val="003554E9"/>
    <w:rsid w:val="00355B92"/>
    <w:rsid w:val="00356022"/>
    <w:rsid w:val="0035606B"/>
    <w:rsid w:val="0035674C"/>
    <w:rsid w:val="00356812"/>
    <w:rsid w:val="00356D5F"/>
    <w:rsid w:val="00357B4D"/>
    <w:rsid w:val="00357E30"/>
    <w:rsid w:val="00357E53"/>
    <w:rsid w:val="00357EA3"/>
    <w:rsid w:val="00360BD7"/>
    <w:rsid w:val="00361E6E"/>
    <w:rsid w:val="00361FE6"/>
    <w:rsid w:val="003620FF"/>
    <w:rsid w:val="00362988"/>
    <w:rsid w:val="00362A8A"/>
    <w:rsid w:val="003633CE"/>
    <w:rsid w:val="003634CD"/>
    <w:rsid w:val="0036401E"/>
    <w:rsid w:val="0036492C"/>
    <w:rsid w:val="00364B3D"/>
    <w:rsid w:val="0036522B"/>
    <w:rsid w:val="00365424"/>
    <w:rsid w:val="0036582A"/>
    <w:rsid w:val="00365B18"/>
    <w:rsid w:val="00365B97"/>
    <w:rsid w:val="00366B8A"/>
    <w:rsid w:val="00366E1F"/>
    <w:rsid w:val="00367174"/>
    <w:rsid w:val="003671F0"/>
    <w:rsid w:val="00370206"/>
    <w:rsid w:val="0037029C"/>
    <w:rsid w:val="00370BC4"/>
    <w:rsid w:val="003712AC"/>
    <w:rsid w:val="003712EF"/>
    <w:rsid w:val="003713C4"/>
    <w:rsid w:val="00371A51"/>
    <w:rsid w:val="00371C05"/>
    <w:rsid w:val="00371CD5"/>
    <w:rsid w:val="00371E61"/>
    <w:rsid w:val="00371F9B"/>
    <w:rsid w:val="003728AD"/>
    <w:rsid w:val="003735AA"/>
    <w:rsid w:val="00373608"/>
    <w:rsid w:val="00373655"/>
    <w:rsid w:val="003737E2"/>
    <w:rsid w:val="00373813"/>
    <w:rsid w:val="00373C83"/>
    <w:rsid w:val="00373D3C"/>
    <w:rsid w:val="00373D74"/>
    <w:rsid w:val="00373DEE"/>
    <w:rsid w:val="00373F9D"/>
    <w:rsid w:val="003748CB"/>
    <w:rsid w:val="00375DC2"/>
    <w:rsid w:val="00375FE0"/>
    <w:rsid w:val="00376EB8"/>
    <w:rsid w:val="00376FAC"/>
    <w:rsid w:val="00377649"/>
    <w:rsid w:val="00380C22"/>
    <w:rsid w:val="00380D18"/>
    <w:rsid w:val="00380D78"/>
    <w:rsid w:val="0038177A"/>
    <w:rsid w:val="00382169"/>
    <w:rsid w:val="00382FD7"/>
    <w:rsid w:val="00383240"/>
    <w:rsid w:val="003834FA"/>
    <w:rsid w:val="003836E2"/>
    <w:rsid w:val="0038378C"/>
    <w:rsid w:val="00384420"/>
    <w:rsid w:val="003844D4"/>
    <w:rsid w:val="003853D2"/>
    <w:rsid w:val="00385794"/>
    <w:rsid w:val="0038614A"/>
    <w:rsid w:val="00386885"/>
    <w:rsid w:val="00386D26"/>
    <w:rsid w:val="00386EF8"/>
    <w:rsid w:val="00387238"/>
    <w:rsid w:val="00387244"/>
    <w:rsid w:val="00387311"/>
    <w:rsid w:val="003875D4"/>
    <w:rsid w:val="00387A2D"/>
    <w:rsid w:val="00387D9F"/>
    <w:rsid w:val="00387EB1"/>
    <w:rsid w:val="003903C6"/>
    <w:rsid w:val="00390406"/>
    <w:rsid w:val="0039175A"/>
    <w:rsid w:val="0039176C"/>
    <w:rsid w:val="003917C8"/>
    <w:rsid w:val="00391913"/>
    <w:rsid w:val="00391B6F"/>
    <w:rsid w:val="003927E6"/>
    <w:rsid w:val="00392CAA"/>
    <w:rsid w:val="00393278"/>
    <w:rsid w:val="003933AB"/>
    <w:rsid w:val="003933CD"/>
    <w:rsid w:val="0039366E"/>
    <w:rsid w:val="00393743"/>
    <w:rsid w:val="003938E6"/>
    <w:rsid w:val="00393BA1"/>
    <w:rsid w:val="00394038"/>
    <w:rsid w:val="003943FC"/>
    <w:rsid w:val="00394D66"/>
    <w:rsid w:val="00395515"/>
    <w:rsid w:val="003955F6"/>
    <w:rsid w:val="003962FA"/>
    <w:rsid w:val="00396754"/>
    <w:rsid w:val="00396ADD"/>
    <w:rsid w:val="0039743E"/>
    <w:rsid w:val="00397A0F"/>
    <w:rsid w:val="003A026C"/>
    <w:rsid w:val="003A0301"/>
    <w:rsid w:val="003A08AB"/>
    <w:rsid w:val="003A0CAE"/>
    <w:rsid w:val="003A0E3B"/>
    <w:rsid w:val="003A107A"/>
    <w:rsid w:val="003A1440"/>
    <w:rsid w:val="003A1D65"/>
    <w:rsid w:val="003A24D1"/>
    <w:rsid w:val="003A25ED"/>
    <w:rsid w:val="003A2C2B"/>
    <w:rsid w:val="003A317F"/>
    <w:rsid w:val="003A3444"/>
    <w:rsid w:val="003A35A3"/>
    <w:rsid w:val="003A3ACC"/>
    <w:rsid w:val="003A3B73"/>
    <w:rsid w:val="003A4428"/>
    <w:rsid w:val="003A5A7E"/>
    <w:rsid w:val="003A5AC4"/>
    <w:rsid w:val="003A5C98"/>
    <w:rsid w:val="003A6BEE"/>
    <w:rsid w:val="003A7544"/>
    <w:rsid w:val="003A7CAB"/>
    <w:rsid w:val="003B051A"/>
    <w:rsid w:val="003B065E"/>
    <w:rsid w:val="003B0C2D"/>
    <w:rsid w:val="003B0E8E"/>
    <w:rsid w:val="003B153E"/>
    <w:rsid w:val="003B29F8"/>
    <w:rsid w:val="003B2E3B"/>
    <w:rsid w:val="003B2ECA"/>
    <w:rsid w:val="003B32F2"/>
    <w:rsid w:val="003B3DD4"/>
    <w:rsid w:val="003B4C63"/>
    <w:rsid w:val="003B4ED5"/>
    <w:rsid w:val="003B51CA"/>
    <w:rsid w:val="003B5867"/>
    <w:rsid w:val="003B5872"/>
    <w:rsid w:val="003B724F"/>
    <w:rsid w:val="003C008B"/>
    <w:rsid w:val="003C1292"/>
    <w:rsid w:val="003C1488"/>
    <w:rsid w:val="003C16E1"/>
    <w:rsid w:val="003C1908"/>
    <w:rsid w:val="003C190A"/>
    <w:rsid w:val="003C26E1"/>
    <w:rsid w:val="003C29A2"/>
    <w:rsid w:val="003C2B57"/>
    <w:rsid w:val="003C3954"/>
    <w:rsid w:val="003C4222"/>
    <w:rsid w:val="003C4533"/>
    <w:rsid w:val="003C47BF"/>
    <w:rsid w:val="003C5847"/>
    <w:rsid w:val="003C5BD5"/>
    <w:rsid w:val="003C5D3D"/>
    <w:rsid w:val="003C6656"/>
    <w:rsid w:val="003C6A2E"/>
    <w:rsid w:val="003C70B9"/>
    <w:rsid w:val="003C70F5"/>
    <w:rsid w:val="003C7323"/>
    <w:rsid w:val="003C737E"/>
    <w:rsid w:val="003C7483"/>
    <w:rsid w:val="003C7CC6"/>
    <w:rsid w:val="003C7E79"/>
    <w:rsid w:val="003D0BE5"/>
    <w:rsid w:val="003D0C6E"/>
    <w:rsid w:val="003D1B36"/>
    <w:rsid w:val="003D1D0B"/>
    <w:rsid w:val="003D27D2"/>
    <w:rsid w:val="003D2ABC"/>
    <w:rsid w:val="003D2BC2"/>
    <w:rsid w:val="003D30F7"/>
    <w:rsid w:val="003D3D00"/>
    <w:rsid w:val="003D42B0"/>
    <w:rsid w:val="003D4D29"/>
    <w:rsid w:val="003D6159"/>
    <w:rsid w:val="003D6E3B"/>
    <w:rsid w:val="003D7102"/>
    <w:rsid w:val="003D7481"/>
    <w:rsid w:val="003D7A63"/>
    <w:rsid w:val="003D7C09"/>
    <w:rsid w:val="003E00D0"/>
    <w:rsid w:val="003E00DE"/>
    <w:rsid w:val="003E0C48"/>
    <w:rsid w:val="003E2388"/>
    <w:rsid w:val="003E2542"/>
    <w:rsid w:val="003E2934"/>
    <w:rsid w:val="003E2E13"/>
    <w:rsid w:val="003E336E"/>
    <w:rsid w:val="003E365D"/>
    <w:rsid w:val="003E3A4E"/>
    <w:rsid w:val="003E42E9"/>
    <w:rsid w:val="003E4419"/>
    <w:rsid w:val="003E46B8"/>
    <w:rsid w:val="003E498A"/>
    <w:rsid w:val="003E4CDB"/>
    <w:rsid w:val="003E4D6E"/>
    <w:rsid w:val="003E52F6"/>
    <w:rsid w:val="003E59B6"/>
    <w:rsid w:val="003E5B55"/>
    <w:rsid w:val="003E66CC"/>
    <w:rsid w:val="003E73DD"/>
    <w:rsid w:val="003E7448"/>
    <w:rsid w:val="003E7658"/>
    <w:rsid w:val="003F0834"/>
    <w:rsid w:val="003F08C7"/>
    <w:rsid w:val="003F0E93"/>
    <w:rsid w:val="003F1019"/>
    <w:rsid w:val="003F199D"/>
    <w:rsid w:val="003F1DAF"/>
    <w:rsid w:val="003F2618"/>
    <w:rsid w:val="003F2CB8"/>
    <w:rsid w:val="003F403C"/>
    <w:rsid w:val="003F43AE"/>
    <w:rsid w:val="003F4531"/>
    <w:rsid w:val="003F4E77"/>
    <w:rsid w:val="003F4F89"/>
    <w:rsid w:val="003F54FE"/>
    <w:rsid w:val="003F5753"/>
    <w:rsid w:val="003F5ACF"/>
    <w:rsid w:val="003F5CE9"/>
    <w:rsid w:val="003F62E4"/>
    <w:rsid w:val="003F6380"/>
    <w:rsid w:val="003F6436"/>
    <w:rsid w:val="003F6463"/>
    <w:rsid w:val="003F6855"/>
    <w:rsid w:val="003F68A3"/>
    <w:rsid w:val="003F6E4C"/>
    <w:rsid w:val="003F741B"/>
    <w:rsid w:val="003F74EB"/>
    <w:rsid w:val="003F7822"/>
    <w:rsid w:val="003F7D72"/>
    <w:rsid w:val="003F7E7F"/>
    <w:rsid w:val="003F7EB0"/>
    <w:rsid w:val="00400000"/>
    <w:rsid w:val="00401690"/>
    <w:rsid w:val="00402596"/>
    <w:rsid w:val="004035EE"/>
    <w:rsid w:val="00403BCC"/>
    <w:rsid w:val="0040429F"/>
    <w:rsid w:val="00404657"/>
    <w:rsid w:val="00404675"/>
    <w:rsid w:val="0040563F"/>
    <w:rsid w:val="0040571E"/>
    <w:rsid w:val="00405984"/>
    <w:rsid w:val="00405C07"/>
    <w:rsid w:val="0040744C"/>
    <w:rsid w:val="004075E5"/>
    <w:rsid w:val="00410228"/>
    <w:rsid w:val="004103E2"/>
    <w:rsid w:val="00411079"/>
    <w:rsid w:val="00411602"/>
    <w:rsid w:val="00411EA7"/>
    <w:rsid w:val="00411EF3"/>
    <w:rsid w:val="00412DE4"/>
    <w:rsid w:val="00413085"/>
    <w:rsid w:val="00413249"/>
    <w:rsid w:val="00413F7F"/>
    <w:rsid w:val="004147F3"/>
    <w:rsid w:val="00414BC6"/>
    <w:rsid w:val="00414C03"/>
    <w:rsid w:val="0041504C"/>
    <w:rsid w:val="00415105"/>
    <w:rsid w:val="00415359"/>
    <w:rsid w:val="004156F1"/>
    <w:rsid w:val="00415EAE"/>
    <w:rsid w:val="00416998"/>
    <w:rsid w:val="00416DB3"/>
    <w:rsid w:val="004177CA"/>
    <w:rsid w:val="00417A13"/>
    <w:rsid w:val="00417F0D"/>
    <w:rsid w:val="00420236"/>
    <w:rsid w:val="00420AEE"/>
    <w:rsid w:val="00420E12"/>
    <w:rsid w:val="0042102D"/>
    <w:rsid w:val="0042147E"/>
    <w:rsid w:val="00421B0B"/>
    <w:rsid w:val="00421C61"/>
    <w:rsid w:val="00422072"/>
    <w:rsid w:val="004221AF"/>
    <w:rsid w:val="00423075"/>
    <w:rsid w:val="00423AFB"/>
    <w:rsid w:val="00424170"/>
    <w:rsid w:val="00424640"/>
    <w:rsid w:val="004248F5"/>
    <w:rsid w:val="00424A8D"/>
    <w:rsid w:val="00424E37"/>
    <w:rsid w:val="00425052"/>
    <w:rsid w:val="0042669A"/>
    <w:rsid w:val="00426B3A"/>
    <w:rsid w:val="00426CBD"/>
    <w:rsid w:val="00426F5A"/>
    <w:rsid w:val="004273B3"/>
    <w:rsid w:val="0042788B"/>
    <w:rsid w:val="00427DD1"/>
    <w:rsid w:val="00427F57"/>
    <w:rsid w:val="00430809"/>
    <w:rsid w:val="00430849"/>
    <w:rsid w:val="0043106D"/>
    <w:rsid w:val="004317D8"/>
    <w:rsid w:val="00431A25"/>
    <w:rsid w:val="004326A3"/>
    <w:rsid w:val="00432810"/>
    <w:rsid w:val="00432AC0"/>
    <w:rsid w:val="0043359C"/>
    <w:rsid w:val="00433865"/>
    <w:rsid w:val="004338ED"/>
    <w:rsid w:val="00435768"/>
    <w:rsid w:val="004357DC"/>
    <w:rsid w:val="00435882"/>
    <w:rsid w:val="00435C1A"/>
    <w:rsid w:val="00436BD4"/>
    <w:rsid w:val="00436D1B"/>
    <w:rsid w:val="004373B8"/>
    <w:rsid w:val="004377C1"/>
    <w:rsid w:val="00437D79"/>
    <w:rsid w:val="00441702"/>
    <w:rsid w:val="00441897"/>
    <w:rsid w:val="00441BAC"/>
    <w:rsid w:val="00443374"/>
    <w:rsid w:val="00443F90"/>
    <w:rsid w:val="00444240"/>
    <w:rsid w:val="00444BE9"/>
    <w:rsid w:val="00445579"/>
    <w:rsid w:val="00445ADB"/>
    <w:rsid w:val="00445E93"/>
    <w:rsid w:val="00445E9A"/>
    <w:rsid w:val="004462A4"/>
    <w:rsid w:val="0044633F"/>
    <w:rsid w:val="00446AE1"/>
    <w:rsid w:val="00447404"/>
    <w:rsid w:val="00447C1E"/>
    <w:rsid w:val="00447E7E"/>
    <w:rsid w:val="0045137E"/>
    <w:rsid w:val="004524AA"/>
    <w:rsid w:val="004525C5"/>
    <w:rsid w:val="00452DE3"/>
    <w:rsid w:val="00452E00"/>
    <w:rsid w:val="00453298"/>
    <w:rsid w:val="004534CC"/>
    <w:rsid w:val="0045355D"/>
    <w:rsid w:val="00454245"/>
    <w:rsid w:val="004542D1"/>
    <w:rsid w:val="0045432F"/>
    <w:rsid w:val="0045496B"/>
    <w:rsid w:val="004549F7"/>
    <w:rsid w:val="00455251"/>
    <w:rsid w:val="0045556C"/>
    <w:rsid w:val="0045563B"/>
    <w:rsid w:val="0045573E"/>
    <w:rsid w:val="00455AAF"/>
    <w:rsid w:val="00455D28"/>
    <w:rsid w:val="004565A4"/>
    <w:rsid w:val="004568BE"/>
    <w:rsid w:val="00456BAD"/>
    <w:rsid w:val="004571BC"/>
    <w:rsid w:val="00457768"/>
    <w:rsid w:val="004577EE"/>
    <w:rsid w:val="004579F0"/>
    <w:rsid w:val="004604D2"/>
    <w:rsid w:val="00460840"/>
    <w:rsid w:val="00461249"/>
    <w:rsid w:val="00461AEB"/>
    <w:rsid w:val="00461D7F"/>
    <w:rsid w:val="00462164"/>
    <w:rsid w:val="004623DD"/>
    <w:rsid w:val="00462674"/>
    <w:rsid w:val="0046288F"/>
    <w:rsid w:val="00463F3C"/>
    <w:rsid w:val="0046432A"/>
    <w:rsid w:val="004648A6"/>
    <w:rsid w:val="00464C6C"/>
    <w:rsid w:val="004656DB"/>
    <w:rsid w:val="00465AFA"/>
    <w:rsid w:val="00465E9B"/>
    <w:rsid w:val="0046606E"/>
    <w:rsid w:val="0046665B"/>
    <w:rsid w:val="004669B3"/>
    <w:rsid w:val="00466A6F"/>
    <w:rsid w:val="00466D97"/>
    <w:rsid w:val="0046770D"/>
    <w:rsid w:val="00467F68"/>
    <w:rsid w:val="004702E8"/>
    <w:rsid w:val="00471398"/>
    <w:rsid w:val="00471B5A"/>
    <w:rsid w:val="00473B9C"/>
    <w:rsid w:val="00473D47"/>
    <w:rsid w:val="00473F51"/>
    <w:rsid w:val="00474158"/>
    <w:rsid w:val="0047482B"/>
    <w:rsid w:val="004760AE"/>
    <w:rsid w:val="00476256"/>
    <w:rsid w:val="004763CC"/>
    <w:rsid w:val="0047669C"/>
    <w:rsid w:val="004766EB"/>
    <w:rsid w:val="00477B77"/>
    <w:rsid w:val="00477DEE"/>
    <w:rsid w:val="00480297"/>
    <w:rsid w:val="00481086"/>
    <w:rsid w:val="00481F0A"/>
    <w:rsid w:val="004821BF"/>
    <w:rsid w:val="004823A1"/>
    <w:rsid w:val="0048284D"/>
    <w:rsid w:val="004839E3"/>
    <w:rsid w:val="00483D6E"/>
    <w:rsid w:val="004845EA"/>
    <w:rsid w:val="00484D69"/>
    <w:rsid w:val="00484EDF"/>
    <w:rsid w:val="0048527D"/>
    <w:rsid w:val="004853DE"/>
    <w:rsid w:val="004858B2"/>
    <w:rsid w:val="00486971"/>
    <w:rsid w:val="00486A52"/>
    <w:rsid w:val="00486B50"/>
    <w:rsid w:val="00486D93"/>
    <w:rsid w:val="0048736B"/>
    <w:rsid w:val="00487973"/>
    <w:rsid w:val="00490728"/>
    <w:rsid w:val="004908C4"/>
    <w:rsid w:val="00490948"/>
    <w:rsid w:val="00491066"/>
    <w:rsid w:val="004910DB"/>
    <w:rsid w:val="004912B4"/>
    <w:rsid w:val="00492BCD"/>
    <w:rsid w:val="00492C66"/>
    <w:rsid w:val="00492D2E"/>
    <w:rsid w:val="004930E6"/>
    <w:rsid w:val="004935D4"/>
    <w:rsid w:val="004935E4"/>
    <w:rsid w:val="00493842"/>
    <w:rsid w:val="004939F0"/>
    <w:rsid w:val="00493A63"/>
    <w:rsid w:val="00493C7D"/>
    <w:rsid w:val="00494953"/>
    <w:rsid w:val="00494BEF"/>
    <w:rsid w:val="00495350"/>
    <w:rsid w:val="004954CB"/>
    <w:rsid w:val="00495653"/>
    <w:rsid w:val="00495778"/>
    <w:rsid w:val="00495D21"/>
    <w:rsid w:val="00495E3F"/>
    <w:rsid w:val="00495E85"/>
    <w:rsid w:val="00496920"/>
    <w:rsid w:val="00496A60"/>
    <w:rsid w:val="00496C1E"/>
    <w:rsid w:val="004978E7"/>
    <w:rsid w:val="00497B97"/>
    <w:rsid w:val="00497CE6"/>
    <w:rsid w:val="004A015A"/>
    <w:rsid w:val="004A02F8"/>
    <w:rsid w:val="004A0730"/>
    <w:rsid w:val="004A0DE4"/>
    <w:rsid w:val="004A1C72"/>
    <w:rsid w:val="004A247E"/>
    <w:rsid w:val="004A3D7D"/>
    <w:rsid w:val="004A4C13"/>
    <w:rsid w:val="004A5241"/>
    <w:rsid w:val="004A531D"/>
    <w:rsid w:val="004A558B"/>
    <w:rsid w:val="004A5945"/>
    <w:rsid w:val="004A602A"/>
    <w:rsid w:val="004A61B9"/>
    <w:rsid w:val="004A6600"/>
    <w:rsid w:val="004A6875"/>
    <w:rsid w:val="004A69E8"/>
    <w:rsid w:val="004A730D"/>
    <w:rsid w:val="004A732C"/>
    <w:rsid w:val="004A79E1"/>
    <w:rsid w:val="004B051E"/>
    <w:rsid w:val="004B0811"/>
    <w:rsid w:val="004B0B51"/>
    <w:rsid w:val="004B0BBD"/>
    <w:rsid w:val="004B0E6E"/>
    <w:rsid w:val="004B133E"/>
    <w:rsid w:val="004B13D2"/>
    <w:rsid w:val="004B1875"/>
    <w:rsid w:val="004B1CBE"/>
    <w:rsid w:val="004B1EDE"/>
    <w:rsid w:val="004B28BE"/>
    <w:rsid w:val="004B35AE"/>
    <w:rsid w:val="004B3605"/>
    <w:rsid w:val="004B3A6A"/>
    <w:rsid w:val="004B3AB3"/>
    <w:rsid w:val="004B45D6"/>
    <w:rsid w:val="004B48EC"/>
    <w:rsid w:val="004B4B6E"/>
    <w:rsid w:val="004B5F76"/>
    <w:rsid w:val="004B790D"/>
    <w:rsid w:val="004B7936"/>
    <w:rsid w:val="004C0B25"/>
    <w:rsid w:val="004C1064"/>
    <w:rsid w:val="004C1531"/>
    <w:rsid w:val="004C1834"/>
    <w:rsid w:val="004C19D3"/>
    <w:rsid w:val="004C1A74"/>
    <w:rsid w:val="004C1DA1"/>
    <w:rsid w:val="004C207E"/>
    <w:rsid w:val="004C25AE"/>
    <w:rsid w:val="004C2AEF"/>
    <w:rsid w:val="004C3300"/>
    <w:rsid w:val="004C3302"/>
    <w:rsid w:val="004C4357"/>
    <w:rsid w:val="004C45FA"/>
    <w:rsid w:val="004C477C"/>
    <w:rsid w:val="004C4AAC"/>
    <w:rsid w:val="004C4BDF"/>
    <w:rsid w:val="004C53F1"/>
    <w:rsid w:val="004C54BA"/>
    <w:rsid w:val="004C567B"/>
    <w:rsid w:val="004C58C9"/>
    <w:rsid w:val="004C64EA"/>
    <w:rsid w:val="004C6687"/>
    <w:rsid w:val="004C7279"/>
    <w:rsid w:val="004C77E5"/>
    <w:rsid w:val="004C77FB"/>
    <w:rsid w:val="004C7CFE"/>
    <w:rsid w:val="004D036B"/>
    <w:rsid w:val="004D058E"/>
    <w:rsid w:val="004D0BCA"/>
    <w:rsid w:val="004D0EA6"/>
    <w:rsid w:val="004D1045"/>
    <w:rsid w:val="004D1616"/>
    <w:rsid w:val="004D1667"/>
    <w:rsid w:val="004D16CF"/>
    <w:rsid w:val="004D1707"/>
    <w:rsid w:val="004D17AF"/>
    <w:rsid w:val="004D17DD"/>
    <w:rsid w:val="004D181D"/>
    <w:rsid w:val="004D18FC"/>
    <w:rsid w:val="004D3572"/>
    <w:rsid w:val="004D3640"/>
    <w:rsid w:val="004D385B"/>
    <w:rsid w:val="004D3934"/>
    <w:rsid w:val="004D3BA0"/>
    <w:rsid w:val="004D3BB7"/>
    <w:rsid w:val="004D3F27"/>
    <w:rsid w:val="004D45F7"/>
    <w:rsid w:val="004D553C"/>
    <w:rsid w:val="004D5669"/>
    <w:rsid w:val="004D5956"/>
    <w:rsid w:val="004D5F10"/>
    <w:rsid w:val="004D5F47"/>
    <w:rsid w:val="004D6332"/>
    <w:rsid w:val="004D6971"/>
    <w:rsid w:val="004D6BE0"/>
    <w:rsid w:val="004D6DEC"/>
    <w:rsid w:val="004E04A9"/>
    <w:rsid w:val="004E0B2F"/>
    <w:rsid w:val="004E12EF"/>
    <w:rsid w:val="004E1C52"/>
    <w:rsid w:val="004E2126"/>
    <w:rsid w:val="004E2441"/>
    <w:rsid w:val="004E25BB"/>
    <w:rsid w:val="004E27B2"/>
    <w:rsid w:val="004E2DAD"/>
    <w:rsid w:val="004E311D"/>
    <w:rsid w:val="004E4E85"/>
    <w:rsid w:val="004E61F3"/>
    <w:rsid w:val="004E6C14"/>
    <w:rsid w:val="004E6CB8"/>
    <w:rsid w:val="004E74D8"/>
    <w:rsid w:val="004E77BC"/>
    <w:rsid w:val="004F034C"/>
    <w:rsid w:val="004F1181"/>
    <w:rsid w:val="004F1267"/>
    <w:rsid w:val="004F12E4"/>
    <w:rsid w:val="004F15E6"/>
    <w:rsid w:val="004F1FB8"/>
    <w:rsid w:val="004F24BC"/>
    <w:rsid w:val="004F3382"/>
    <w:rsid w:val="004F33ED"/>
    <w:rsid w:val="004F37FE"/>
    <w:rsid w:val="004F38DF"/>
    <w:rsid w:val="004F3B76"/>
    <w:rsid w:val="004F4148"/>
    <w:rsid w:val="004F45E3"/>
    <w:rsid w:val="004F513F"/>
    <w:rsid w:val="004F563B"/>
    <w:rsid w:val="004F5ADD"/>
    <w:rsid w:val="004F6322"/>
    <w:rsid w:val="004F6461"/>
    <w:rsid w:val="004F668C"/>
    <w:rsid w:val="004F7C66"/>
    <w:rsid w:val="004F7FBF"/>
    <w:rsid w:val="00500CAB"/>
    <w:rsid w:val="00500DFD"/>
    <w:rsid w:val="00501C5E"/>
    <w:rsid w:val="00501FDF"/>
    <w:rsid w:val="005026B4"/>
    <w:rsid w:val="005028FC"/>
    <w:rsid w:val="005029DB"/>
    <w:rsid w:val="00502F07"/>
    <w:rsid w:val="00502F42"/>
    <w:rsid w:val="0050321E"/>
    <w:rsid w:val="0050338C"/>
    <w:rsid w:val="005036B9"/>
    <w:rsid w:val="005042EA"/>
    <w:rsid w:val="00504AA2"/>
    <w:rsid w:val="00504EE4"/>
    <w:rsid w:val="0050502D"/>
    <w:rsid w:val="00505048"/>
    <w:rsid w:val="0050529A"/>
    <w:rsid w:val="00505F20"/>
    <w:rsid w:val="00505F81"/>
    <w:rsid w:val="005065A1"/>
    <w:rsid w:val="00507215"/>
    <w:rsid w:val="00507385"/>
    <w:rsid w:val="005078E0"/>
    <w:rsid w:val="0050797B"/>
    <w:rsid w:val="00507CAD"/>
    <w:rsid w:val="00507D04"/>
    <w:rsid w:val="005108E4"/>
    <w:rsid w:val="00511659"/>
    <w:rsid w:val="00512510"/>
    <w:rsid w:val="00512593"/>
    <w:rsid w:val="00512AEA"/>
    <w:rsid w:val="00512AF5"/>
    <w:rsid w:val="0051341E"/>
    <w:rsid w:val="0051362A"/>
    <w:rsid w:val="00513D03"/>
    <w:rsid w:val="00514463"/>
    <w:rsid w:val="005148F4"/>
    <w:rsid w:val="00514F1C"/>
    <w:rsid w:val="00515166"/>
    <w:rsid w:val="00515617"/>
    <w:rsid w:val="00515753"/>
    <w:rsid w:val="00517009"/>
    <w:rsid w:val="00517416"/>
    <w:rsid w:val="00517737"/>
    <w:rsid w:val="00517BC2"/>
    <w:rsid w:val="00517D29"/>
    <w:rsid w:val="00517F8D"/>
    <w:rsid w:val="00520301"/>
    <w:rsid w:val="0052067D"/>
    <w:rsid w:val="00520E59"/>
    <w:rsid w:val="005212FA"/>
    <w:rsid w:val="00521447"/>
    <w:rsid w:val="0052156A"/>
    <w:rsid w:val="0052176C"/>
    <w:rsid w:val="005227AB"/>
    <w:rsid w:val="0052327B"/>
    <w:rsid w:val="00523896"/>
    <w:rsid w:val="0052426F"/>
    <w:rsid w:val="00525116"/>
    <w:rsid w:val="00525ACE"/>
    <w:rsid w:val="00526517"/>
    <w:rsid w:val="00526F2C"/>
    <w:rsid w:val="00526F8B"/>
    <w:rsid w:val="005275CB"/>
    <w:rsid w:val="0052767C"/>
    <w:rsid w:val="00527A2E"/>
    <w:rsid w:val="00530236"/>
    <w:rsid w:val="0053035D"/>
    <w:rsid w:val="00530BD2"/>
    <w:rsid w:val="00530DCA"/>
    <w:rsid w:val="005310E3"/>
    <w:rsid w:val="0053114E"/>
    <w:rsid w:val="005317ED"/>
    <w:rsid w:val="00531CF3"/>
    <w:rsid w:val="00531EFF"/>
    <w:rsid w:val="005326ED"/>
    <w:rsid w:val="00532787"/>
    <w:rsid w:val="0053282C"/>
    <w:rsid w:val="005329CB"/>
    <w:rsid w:val="00532A1E"/>
    <w:rsid w:val="00532BA5"/>
    <w:rsid w:val="00532DF5"/>
    <w:rsid w:val="00533779"/>
    <w:rsid w:val="00534223"/>
    <w:rsid w:val="0053431E"/>
    <w:rsid w:val="00535003"/>
    <w:rsid w:val="00535E5F"/>
    <w:rsid w:val="005362CC"/>
    <w:rsid w:val="00536584"/>
    <w:rsid w:val="00536E50"/>
    <w:rsid w:val="00537998"/>
    <w:rsid w:val="005407F7"/>
    <w:rsid w:val="00540AF7"/>
    <w:rsid w:val="00541707"/>
    <w:rsid w:val="00541A8F"/>
    <w:rsid w:val="00541E14"/>
    <w:rsid w:val="00542518"/>
    <w:rsid w:val="005429BE"/>
    <w:rsid w:val="00542EE8"/>
    <w:rsid w:val="00542FAA"/>
    <w:rsid w:val="00542FE6"/>
    <w:rsid w:val="00543456"/>
    <w:rsid w:val="00543FC7"/>
    <w:rsid w:val="005447A5"/>
    <w:rsid w:val="00544CFD"/>
    <w:rsid w:val="00544FE9"/>
    <w:rsid w:val="00545148"/>
    <w:rsid w:val="005469E2"/>
    <w:rsid w:val="00547D44"/>
    <w:rsid w:val="00550DCF"/>
    <w:rsid w:val="00550ED2"/>
    <w:rsid w:val="00550F7B"/>
    <w:rsid w:val="00551118"/>
    <w:rsid w:val="00551229"/>
    <w:rsid w:val="00551AB7"/>
    <w:rsid w:val="005521D9"/>
    <w:rsid w:val="005521EA"/>
    <w:rsid w:val="0055229A"/>
    <w:rsid w:val="0055240C"/>
    <w:rsid w:val="00552645"/>
    <w:rsid w:val="005532D0"/>
    <w:rsid w:val="005537A7"/>
    <w:rsid w:val="00553B38"/>
    <w:rsid w:val="0055436B"/>
    <w:rsid w:val="00554473"/>
    <w:rsid w:val="0055485C"/>
    <w:rsid w:val="005551CD"/>
    <w:rsid w:val="00555433"/>
    <w:rsid w:val="005556B2"/>
    <w:rsid w:val="0055570E"/>
    <w:rsid w:val="00556577"/>
    <w:rsid w:val="00556A79"/>
    <w:rsid w:val="0055720E"/>
    <w:rsid w:val="0055731A"/>
    <w:rsid w:val="005574E5"/>
    <w:rsid w:val="005575D9"/>
    <w:rsid w:val="005576BD"/>
    <w:rsid w:val="00557DBA"/>
    <w:rsid w:val="00560336"/>
    <w:rsid w:val="00560592"/>
    <w:rsid w:val="00560B69"/>
    <w:rsid w:val="00560C2B"/>
    <w:rsid w:val="005616B9"/>
    <w:rsid w:val="00561BA0"/>
    <w:rsid w:val="005620B6"/>
    <w:rsid w:val="005626F8"/>
    <w:rsid w:val="00562ACB"/>
    <w:rsid w:val="00562C41"/>
    <w:rsid w:val="005632A8"/>
    <w:rsid w:val="00563441"/>
    <w:rsid w:val="00563968"/>
    <w:rsid w:val="00563F2C"/>
    <w:rsid w:val="00564455"/>
    <w:rsid w:val="0056451A"/>
    <w:rsid w:val="005646B8"/>
    <w:rsid w:val="005647A4"/>
    <w:rsid w:val="00564931"/>
    <w:rsid w:val="00565C06"/>
    <w:rsid w:val="005660D3"/>
    <w:rsid w:val="0056682F"/>
    <w:rsid w:val="00566B5E"/>
    <w:rsid w:val="00566D6C"/>
    <w:rsid w:val="00566E7C"/>
    <w:rsid w:val="00567763"/>
    <w:rsid w:val="0056780E"/>
    <w:rsid w:val="00567A09"/>
    <w:rsid w:val="00567A3D"/>
    <w:rsid w:val="00570AAF"/>
    <w:rsid w:val="00571415"/>
    <w:rsid w:val="0057141A"/>
    <w:rsid w:val="005715AF"/>
    <w:rsid w:val="0057170E"/>
    <w:rsid w:val="00571DFE"/>
    <w:rsid w:val="00572033"/>
    <w:rsid w:val="00572D55"/>
    <w:rsid w:val="00573673"/>
    <w:rsid w:val="00573674"/>
    <w:rsid w:val="00573AE0"/>
    <w:rsid w:val="00573E8E"/>
    <w:rsid w:val="005745DE"/>
    <w:rsid w:val="00574BDE"/>
    <w:rsid w:val="00574C14"/>
    <w:rsid w:val="0057511C"/>
    <w:rsid w:val="00575B5A"/>
    <w:rsid w:val="00576151"/>
    <w:rsid w:val="00576437"/>
    <w:rsid w:val="00576474"/>
    <w:rsid w:val="005765BB"/>
    <w:rsid w:val="00576BB6"/>
    <w:rsid w:val="00577925"/>
    <w:rsid w:val="00577C3F"/>
    <w:rsid w:val="00577CC6"/>
    <w:rsid w:val="00577D43"/>
    <w:rsid w:val="00577DFD"/>
    <w:rsid w:val="00580D4B"/>
    <w:rsid w:val="005813BE"/>
    <w:rsid w:val="0058183C"/>
    <w:rsid w:val="005819B2"/>
    <w:rsid w:val="00581D4B"/>
    <w:rsid w:val="00583A5D"/>
    <w:rsid w:val="00583B11"/>
    <w:rsid w:val="0058489E"/>
    <w:rsid w:val="00584C42"/>
    <w:rsid w:val="00584C81"/>
    <w:rsid w:val="00584DBE"/>
    <w:rsid w:val="00584DD4"/>
    <w:rsid w:val="00585449"/>
    <w:rsid w:val="00586C61"/>
    <w:rsid w:val="00586D7D"/>
    <w:rsid w:val="00587175"/>
    <w:rsid w:val="00587937"/>
    <w:rsid w:val="00587A1B"/>
    <w:rsid w:val="00587ADC"/>
    <w:rsid w:val="00587F25"/>
    <w:rsid w:val="00590025"/>
    <w:rsid w:val="00590E4E"/>
    <w:rsid w:val="00590EDF"/>
    <w:rsid w:val="005910FF"/>
    <w:rsid w:val="005914EB"/>
    <w:rsid w:val="0059277A"/>
    <w:rsid w:val="005930CC"/>
    <w:rsid w:val="005935E3"/>
    <w:rsid w:val="00593D1E"/>
    <w:rsid w:val="00593F52"/>
    <w:rsid w:val="00594962"/>
    <w:rsid w:val="00594C16"/>
    <w:rsid w:val="00596C91"/>
    <w:rsid w:val="00597B4A"/>
    <w:rsid w:val="00597B6C"/>
    <w:rsid w:val="00597BD3"/>
    <w:rsid w:val="005A060C"/>
    <w:rsid w:val="005A2216"/>
    <w:rsid w:val="005A222F"/>
    <w:rsid w:val="005A2B09"/>
    <w:rsid w:val="005A2C8B"/>
    <w:rsid w:val="005A3FE9"/>
    <w:rsid w:val="005A46F6"/>
    <w:rsid w:val="005A4A02"/>
    <w:rsid w:val="005A4A65"/>
    <w:rsid w:val="005A6039"/>
    <w:rsid w:val="005A6089"/>
    <w:rsid w:val="005A6251"/>
    <w:rsid w:val="005A62AE"/>
    <w:rsid w:val="005A67F5"/>
    <w:rsid w:val="005A6DC8"/>
    <w:rsid w:val="005B039D"/>
    <w:rsid w:val="005B0DBC"/>
    <w:rsid w:val="005B1FBB"/>
    <w:rsid w:val="005B2105"/>
    <w:rsid w:val="005B2308"/>
    <w:rsid w:val="005B24B8"/>
    <w:rsid w:val="005B2612"/>
    <w:rsid w:val="005B2957"/>
    <w:rsid w:val="005B2A6C"/>
    <w:rsid w:val="005B2C67"/>
    <w:rsid w:val="005B329C"/>
    <w:rsid w:val="005B4338"/>
    <w:rsid w:val="005B45C2"/>
    <w:rsid w:val="005B465B"/>
    <w:rsid w:val="005B483E"/>
    <w:rsid w:val="005B4AE9"/>
    <w:rsid w:val="005B4EA1"/>
    <w:rsid w:val="005B5650"/>
    <w:rsid w:val="005B59C3"/>
    <w:rsid w:val="005B5BE8"/>
    <w:rsid w:val="005B791C"/>
    <w:rsid w:val="005B7B35"/>
    <w:rsid w:val="005C0644"/>
    <w:rsid w:val="005C2195"/>
    <w:rsid w:val="005C2908"/>
    <w:rsid w:val="005C35A0"/>
    <w:rsid w:val="005C362A"/>
    <w:rsid w:val="005C496C"/>
    <w:rsid w:val="005C5343"/>
    <w:rsid w:val="005C59CE"/>
    <w:rsid w:val="005C5BFE"/>
    <w:rsid w:val="005C5D30"/>
    <w:rsid w:val="005C6409"/>
    <w:rsid w:val="005C660B"/>
    <w:rsid w:val="005C694F"/>
    <w:rsid w:val="005C69F9"/>
    <w:rsid w:val="005C7700"/>
    <w:rsid w:val="005D01CC"/>
    <w:rsid w:val="005D1C22"/>
    <w:rsid w:val="005D1E7C"/>
    <w:rsid w:val="005D20E7"/>
    <w:rsid w:val="005D23F2"/>
    <w:rsid w:val="005D2A03"/>
    <w:rsid w:val="005D36CE"/>
    <w:rsid w:val="005D5176"/>
    <w:rsid w:val="005D5531"/>
    <w:rsid w:val="005D5C5A"/>
    <w:rsid w:val="005D5F92"/>
    <w:rsid w:val="005D63CE"/>
    <w:rsid w:val="005D6543"/>
    <w:rsid w:val="005D661E"/>
    <w:rsid w:val="005D6A41"/>
    <w:rsid w:val="005D7881"/>
    <w:rsid w:val="005D7F74"/>
    <w:rsid w:val="005E0FD6"/>
    <w:rsid w:val="005E130A"/>
    <w:rsid w:val="005E255D"/>
    <w:rsid w:val="005E295B"/>
    <w:rsid w:val="005E2B8C"/>
    <w:rsid w:val="005E37CD"/>
    <w:rsid w:val="005E3C04"/>
    <w:rsid w:val="005E4B1E"/>
    <w:rsid w:val="005E4C7B"/>
    <w:rsid w:val="005E4F86"/>
    <w:rsid w:val="005E5CA3"/>
    <w:rsid w:val="005E6199"/>
    <w:rsid w:val="005E6230"/>
    <w:rsid w:val="005E6599"/>
    <w:rsid w:val="005E6683"/>
    <w:rsid w:val="005E6BA8"/>
    <w:rsid w:val="005E72FF"/>
    <w:rsid w:val="005E734D"/>
    <w:rsid w:val="005E73C8"/>
    <w:rsid w:val="005E79DE"/>
    <w:rsid w:val="005F005C"/>
    <w:rsid w:val="005F0297"/>
    <w:rsid w:val="005F0586"/>
    <w:rsid w:val="005F0E9E"/>
    <w:rsid w:val="005F1AB7"/>
    <w:rsid w:val="005F2730"/>
    <w:rsid w:val="005F293D"/>
    <w:rsid w:val="005F308A"/>
    <w:rsid w:val="005F321F"/>
    <w:rsid w:val="005F3A42"/>
    <w:rsid w:val="005F3C5B"/>
    <w:rsid w:val="005F3CFD"/>
    <w:rsid w:val="005F4265"/>
    <w:rsid w:val="005F4E02"/>
    <w:rsid w:val="005F519D"/>
    <w:rsid w:val="005F5313"/>
    <w:rsid w:val="005F5546"/>
    <w:rsid w:val="005F5743"/>
    <w:rsid w:val="005F5D35"/>
    <w:rsid w:val="005F5DD8"/>
    <w:rsid w:val="005F5FF1"/>
    <w:rsid w:val="005F6543"/>
    <w:rsid w:val="005F6900"/>
    <w:rsid w:val="005F6BB5"/>
    <w:rsid w:val="005F781A"/>
    <w:rsid w:val="005F7983"/>
    <w:rsid w:val="006002D1"/>
    <w:rsid w:val="006008E8"/>
    <w:rsid w:val="00601009"/>
    <w:rsid w:val="00601816"/>
    <w:rsid w:val="0060187C"/>
    <w:rsid w:val="00601C48"/>
    <w:rsid w:val="00601EA6"/>
    <w:rsid w:val="006026A1"/>
    <w:rsid w:val="006026A6"/>
    <w:rsid w:val="00602C1B"/>
    <w:rsid w:val="00602DB1"/>
    <w:rsid w:val="00602E58"/>
    <w:rsid w:val="00603452"/>
    <w:rsid w:val="00604146"/>
    <w:rsid w:val="006045C0"/>
    <w:rsid w:val="00606DA0"/>
    <w:rsid w:val="00606DBE"/>
    <w:rsid w:val="0060701B"/>
    <w:rsid w:val="006078ED"/>
    <w:rsid w:val="00607D45"/>
    <w:rsid w:val="0061003F"/>
    <w:rsid w:val="00610279"/>
    <w:rsid w:val="0061038D"/>
    <w:rsid w:val="00610FE5"/>
    <w:rsid w:val="00611057"/>
    <w:rsid w:val="00611080"/>
    <w:rsid w:val="0061112D"/>
    <w:rsid w:val="00611754"/>
    <w:rsid w:val="00612BA3"/>
    <w:rsid w:val="00613653"/>
    <w:rsid w:val="00613A45"/>
    <w:rsid w:val="00613DE8"/>
    <w:rsid w:val="00613E27"/>
    <w:rsid w:val="00613E9F"/>
    <w:rsid w:val="00613FE7"/>
    <w:rsid w:val="006141F4"/>
    <w:rsid w:val="00614945"/>
    <w:rsid w:val="006150FC"/>
    <w:rsid w:val="0061567D"/>
    <w:rsid w:val="006163BD"/>
    <w:rsid w:val="006168DD"/>
    <w:rsid w:val="00616D6E"/>
    <w:rsid w:val="006170D4"/>
    <w:rsid w:val="0061712C"/>
    <w:rsid w:val="006172ED"/>
    <w:rsid w:val="00617691"/>
    <w:rsid w:val="00620001"/>
    <w:rsid w:val="0062055D"/>
    <w:rsid w:val="00621FF0"/>
    <w:rsid w:val="00622AB6"/>
    <w:rsid w:val="00623C84"/>
    <w:rsid w:val="00624ADD"/>
    <w:rsid w:val="00625490"/>
    <w:rsid w:val="00625600"/>
    <w:rsid w:val="006265F1"/>
    <w:rsid w:val="00626855"/>
    <w:rsid w:val="006269DF"/>
    <w:rsid w:val="00627037"/>
    <w:rsid w:val="0062773C"/>
    <w:rsid w:val="00630239"/>
    <w:rsid w:val="006306D8"/>
    <w:rsid w:val="0063083D"/>
    <w:rsid w:val="00631070"/>
    <w:rsid w:val="00632216"/>
    <w:rsid w:val="006323F4"/>
    <w:rsid w:val="006327AD"/>
    <w:rsid w:val="00632852"/>
    <w:rsid w:val="00632AEE"/>
    <w:rsid w:val="006331A1"/>
    <w:rsid w:val="00633445"/>
    <w:rsid w:val="0063391C"/>
    <w:rsid w:val="00633BE0"/>
    <w:rsid w:val="00634013"/>
    <w:rsid w:val="00634320"/>
    <w:rsid w:val="00634381"/>
    <w:rsid w:val="0063476C"/>
    <w:rsid w:val="006347ED"/>
    <w:rsid w:val="00634857"/>
    <w:rsid w:val="00634E2C"/>
    <w:rsid w:val="00635057"/>
    <w:rsid w:val="00635102"/>
    <w:rsid w:val="0063513C"/>
    <w:rsid w:val="00635440"/>
    <w:rsid w:val="0063592E"/>
    <w:rsid w:val="00635AD4"/>
    <w:rsid w:val="006363E7"/>
    <w:rsid w:val="00636EBE"/>
    <w:rsid w:val="006408C4"/>
    <w:rsid w:val="00640A13"/>
    <w:rsid w:val="00640D48"/>
    <w:rsid w:val="00640F6C"/>
    <w:rsid w:val="006412C6"/>
    <w:rsid w:val="00641C9F"/>
    <w:rsid w:val="0064255B"/>
    <w:rsid w:val="006425E6"/>
    <w:rsid w:val="0064263D"/>
    <w:rsid w:val="006440D1"/>
    <w:rsid w:val="0064472C"/>
    <w:rsid w:val="0064474E"/>
    <w:rsid w:val="006452C6"/>
    <w:rsid w:val="0064538D"/>
    <w:rsid w:val="00645438"/>
    <w:rsid w:val="0064610E"/>
    <w:rsid w:val="00646472"/>
    <w:rsid w:val="006469A4"/>
    <w:rsid w:val="006471C6"/>
    <w:rsid w:val="0064721B"/>
    <w:rsid w:val="00650A1C"/>
    <w:rsid w:val="00651398"/>
    <w:rsid w:val="006517E3"/>
    <w:rsid w:val="00652731"/>
    <w:rsid w:val="00652761"/>
    <w:rsid w:val="00652E1E"/>
    <w:rsid w:val="00653147"/>
    <w:rsid w:val="00653F7B"/>
    <w:rsid w:val="00654B42"/>
    <w:rsid w:val="00654BCC"/>
    <w:rsid w:val="00655681"/>
    <w:rsid w:val="00655E81"/>
    <w:rsid w:val="006563E5"/>
    <w:rsid w:val="00656532"/>
    <w:rsid w:val="006569F0"/>
    <w:rsid w:val="00656ACD"/>
    <w:rsid w:val="00656B48"/>
    <w:rsid w:val="00656B79"/>
    <w:rsid w:val="0065710E"/>
    <w:rsid w:val="00657937"/>
    <w:rsid w:val="00657E4C"/>
    <w:rsid w:val="00657FE5"/>
    <w:rsid w:val="00660059"/>
    <w:rsid w:val="0066031C"/>
    <w:rsid w:val="006606BD"/>
    <w:rsid w:val="00661171"/>
    <w:rsid w:val="0066154A"/>
    <w:rsid w:val="00661A3B"/>
    <w:rsid w:val="00661ADC"/>
    <w:rsid w:val="0066284C"/>
    <w:rsid w:val="00662EA9"/>
    <w:rsid w:val="00662FF7"/>
    <w:rsid w:val="00663247"/>
    <w:rsid w:val="00663C7E"/>
    <w:rsid w:val="00664511"/>
    <w:rsid w:val="00664D4F"/>
    <w:rsid w:val="0066515C"/>
    <w:rsid w:val="00665C8E"/>
    <w:rsid w:val="00665F36"/>
    <w:rsid w:val="00666AE4"/>
    <w:rsid w:val="00667876"/>
    <w:rsid w:val="00667A44"/>
    <w:rsid w:val="00667EDF"/>
    <w:rsid w:val="00667FFA"/>
    <w:rsid w:val="0067024E"/>
    <w:rsid w:val="0067045B"/>
    <w:rsid w:val="0067055A"/>
    <w:rsid w:val="006708B7"/>
    <w:rsid w:val="00670B4B"/>
    <w:rsid w:val="006710B1"/>
    <w:rsid w:val="00671618"/>
    <w:rsid w:val="00671B1A"/>
    <w:rsid w:val="00671FF3"/>
    <w:rsid w:val="0067282A"/>
    <w:rsid w:val="00673045"/>
    <w:rsid w:val="006736AF"/>
    <w:rsid w:val="0067411B"/>
    <w:rsid w:val="00675640"/>
    <w:rsid w:val="00675B58"/>
    <w:rsid w:val="00675C8D"/>
    <w:rsid w:val="00676633"/>
    <w:rsid w:val="00677409"/>
    <w:rsid w:val="006778F0"/>
    <w:rsid w:val="00677AEA"/>
    <w:rsid w:val="00677D47"/>
    <w:rsid w:val="00681023"/>
    <w:rsid w:val="00681125"/>
    <w:rsid w:val="006819DD"/>
    <w:rsid w:val="006824D9"/>
    <w:rsid w:val="00682CD7"/>
    <w:rsid w:val="00684193"/>
    <w:rsid w:val="006847D8"/>
    <w:rsid w:val="00684F20"/>
    <w:rsid w:val="00685887"/>
    <w:rsid w:val="00685B1F"/>
    <w:rsid w:val="00685FDF"/>
    <w:rsid w:val="00686073"/>
    <w:rsid w:val="006863D5"/>
    <w:rsid w:val="0068681F"/>
    <w:rsid w:val="00686CB1"/>
    <w:rsid w:val="00687370"/>
    <w:rsid w:val="0068766E"/>
    <w:rsid w:val="00687A18"/>
    <w:rsid w:val="006902F1"/>
    <w:rsid w:val="00690E83"/>
    <w:rsid w:val="00691373"/>
    <w:rsid w:val="006913CB"/>
    <w:rsid w:val="00691878"/>
    <w:rsid w:val="00691A19"/>
    <w:rsid w:val="00692C40"/>
    <w:rsid w:val="00692D1D"/>
    <w:rsid w:val="00693A4A"/>
    <w:rsid w:val="0069444F"/>
    <w:rsid w:val="00694F0F"/>
    <w:rsid w:val="00696175"/>
    <w:rsid w:val="00696337"/>
    <w:rsid w:val="00696784"/>
    <w:rsid w:val="00696E1F"/>
    <w:rsid w:val="00696E30"/>
    <w:rsid w:val="006976F1"/>
    <w:rsid w:val="00697832"/>
    <w:rsid w:val="00697E19"/>
    <w:rsid w:val="006A149D"/>
    <w:rsid w:val="006A1D86"/>
    <w:rsid w:val="006A2140"/>
    <w:rsid w:val="006A36CD"/>
    <w:rsid w:val="006A481E"/>
    <w:rsid w:val="006A4B35"/>
    <w:rsid w:val="006A4BA0"/>
    <w:rsid w:val="006A4E1A"/>
    <w:rsid w:val="006A51C0"/>
    <w:rsid w:val="006A5A22"/>
    <w:rsid w:val="006A5C27"/>
    <w:rsid w:val="006A5DF2"/>
    <w:rsid w:val="006A5E51"/>
    <w:rsid w:val="006A614D"/>
    <w:rsid w:val="006A6657"/>
    <w:rsid w:val="006A77B1"/>
    <w:rsid w:val="006A7867"/>
    <w:rsid w:val="006B1008"/>
    <w:rsid w:val="006B1E45"/>
    <w:rsid w:val="006B25BD"/>
    <w:rsid w:val="006B25E1"/>
    <w:rsid w:val="006B270A"/>
    <w:rsid w:val="006B29B3"/>
    <w:rsid w:val="006B2BAA"/>
    <w:rsid w:val="006B2C85"/>
    <w:rsid w:val="006B3212"/>
    <w:rsid w:val="006B33F6"/>
    <w:rsid w:val="006B3A93"/>
    <w:rsid w:val="006B40A3"/>
    <w:rsid w:val="006B47DE"/>
    <w:rsid w:val="006B48BE"/>
    <w:rsid w:val="006B48FC"/>
    <w:rsid w:val="006B50A8"/>
    <w:rsid w:val="006B67D8"/>
    <w:rsid w:val="006B6CB5"/>
    <w:rsid w:val="006B6E35"/>
    <w:rsid w:val="006B7149"/>
    <w:rsid w:val="006B7854"/>
    <w:rsid w:val="006C024A"/>
    <w:rsid w:val="006C0A97"/>
    <w:rsid w:val="006C149B"/>
    <w:rsid w:val="006C1E61"/>
    <w:rsid w:val="006C2E7E"/>
    <w:rsid w:val="006C32CA"/>
    <w:rsid w:val="006C434C"/>
    <w:rsid w:val="006C4449"/>
    <w:rsid w:val="006C4D23"/>
    <w:rsid w:val="006C526E"/>
    <w:rsid w:val="006C547E"/>
    <w:rsid w:val="006C56E3"/>
    <w:rsid w:val="006C6045"/>
    <w:rsid w:val="006C6060"/>
    <w:rsid w:val="006C6278"/>
    <w:rsid w:val="006C6EE9"/>
    <w:rsid w:val="006C6EF2"/>
    <w:rsid w:val="006C6F04"/>
    <w:rsid w:val="006C785D"/>
    <w:rsid w:val="006C79EF"/>
    <w:rsid w:val="006C7BA0"/>
    <w:rsid w:val="006C7F91"/>
    <w:rsid w:val="006D0ACD"/>
    <w:rsid w:val="006D0CBC"/>
    <w:rsid w:val="006D0F5B"/>
    <w:rsid w:val="006D1615"/>
    <w:rsid w:val="006D1692"/>
    <w:rsid w:val="006D1721"/>
    <w:rsid w:val="006D1775"/>
    <w:rsid w:val="006D1B0A"/>
    <w:rsid w:val="006D2DE0"/>
    <w:rsid w:val="006D426E"/>
    <w:rsid w:val="006D5209"/>
    <w:rsid w:val="006D534A"/>
    <w:rsid w:val="006D534F"/>
    <w:rsid w:val="006D5DA8"/>
    <w:rsid w:val="006D6875"/>
    <w:rsid w:val="006D6A0F"/>
    <w:rsid w:val="006D6B42"/>
    <w:rsid w:val="006D6FB5"/>
    <w:rsid w:val="006D75EE"/>
    <w:rsid w:val="006D76A6"/>
    <w:rsid w:val="006D7C59"/>
    <w:rsid w:val="006E0980"/>
    <w:rsid w:val="006E13BA"/>
    <w:rsid w:val="006E16FE"/>
    <w:rsid w:val="006E193C"/>
    <w:rsid w:val="006E2047"/>
    <w:rsid w:val="006E2781"/>
    <w:rsid w:val="006E2A8C"/>
    <w:rsid w:val="006E3702"/>
    <w:rsid w:val="006E38DD"/>
    <w:rsid w:val="006E3949"/>
    <w:rsid w:val="006E3E34"/>
    <w:rsid w:val="006E493C"/>
    <w:rsid w:val="006E4EE9"/>
    <w:rsid w:val="006E5054"/>
    <w:rsid w:val="006E519E"/>
    <w:rsid w:val="006E5370"/>
    <w:rsid w:val="006E592E"/>
    <w:rsid w:val="006E5B2E"/>
    <w:rsid w:val="006E6435"/>
    <w:rsid w:val="006E64A5"/>
    <w:rsid w:val="006E68AD"/>
    <w:rsid w:val="006E6C78"/>
    <w:rsid w:val="006E72E0"/>
    <w:rsid w:val="006E79BC"/>
    <w:rsid w:val="006E7DCD"/>
    <w:rsid w:val="006F1033"/>
    <w:rsid w:val="006F1579"/>
    <w:rsid w:val="006F1D96"/>
    <w:rsid w:val="006F1E03"/>
    <w:rsid w:val="006F208E"/>
    <w:rsid w:val="006F2099"/>
    <w:rsid w:val="006F22B6"/>
    <w:rsid w:val="006F2799"/>
    <w:rsid w:val="006F2C27"/>
    <w:rsid w:val="006F2F56"/>
    <w:rsid w:val="006F3033"/>
    <w:rsid w:val="006F309D"/>
    <w:rsid w:val="006F30BC"/>
    <w:rsid w:val="006F35CE"/>
    <w:rsid w:val="006F3B7A"/>
    <w:rsid w:val="006F46E2"/>
    <w:rsid w:val="006F521C"/>
    <w:rsid w:val="006F57CB"/>
    <w:rsid w:val="006F61A9"/>
    <w:rsid w:val="006F63CD"/>
    <w:rsid w:val="006F6691"/>
    <w:rsid w:val="006F799B"/>
    <w:rsid w:val="006F7DA3"/>
    <w:rsid w:val="0070002C"/>
    <w:rsid w:val="007004C7"/>
    <w:rsid w:val="00701130"/>
    <w:rsid w:val="0070139E"/>
    <w:rsid w:val="0070181C"/>
    <w:rsid w:val="00701BCA"/>
    <w:rsid w:val="00704994"/>
    <w:rsid w:val="007049D0"/>
    <w:rsid w:val="00704CA2"/>
    <w:rsid w:val="00704F44"/>
    <w:rsid w:val="007050F7"/>
    <w:rsid w:val="00705170"/>
    <w:rsid w:val="007052C7"/>
    <w:rsid w:val="007057A3"/>
    <w:rsid w:val="00705C61"/>
    <w:rsid w:val="00705F1B"/>
    <w:rsid w:val="00707362"/>
    <w:rsid w:val="00707C65"/>
    <w:rsid w:val="007101B8"/>
    <w:rsid w:val="00710223"/>
    <w:rsid w:val="00710845"/>
    <w:rsid w:val="00710D27"/>
    <w:rsid w:val="00710E58"/>
    <w:rsid w:val="0071104E"/>
    <w:rsid w:val="0071198A"/>
    <w:rsid w:val="00711F71"/>
    <w:rsid w:val="00712D22"/>
    <w:rsid w:val="007143DA"/>
    <w:rsid w:val="007145F8"/>
    <w:rsid w:val="007146A2"/>
    <w:rsid w:val="00716648"/>
    <w:rsid w:val="007167D1"/>
    <w:rsid w:val="00716BA5"/>
    <w:rsid w:val="0071760B"/>
    <w:rsid w:val="00717A0E"/>
    <w:rsid w:val="00717A13"/>
    <w:rsid w:val="00717D9B"/>
    <w:rsid w:val="00720654"/>
    <w:rsid w:val="007207E3"/>
    <w:rsid w:val="0072084F"/>
    <w:rsid w:val="00720870"/>
    <w:rsid w:val="00720F8B"/>
    <w:rsid w:val="0072153D"/>
    <w:rsid w:val="00721548"/>
    <w:rsid w:val="00721E71"/>
    <w:rsid w:val="00722475"/>
    <w:rsid w:val="007225F5"/>
    <w:rsid w:val="00723378"/>
    <w:rsid w:val="0072357B"/>
    <w:rsid w:val="00723BE7"/>
    <w:rsid w:val="00723D39"/>
    <w:rsid w:val="00724331"/>
    <w:rsid w:val="00724736"/>
    <w:rsid w:val="00725E92"/>
    <w:rsid w:val="00726404"/>
    <w:rsid w:val="00726AAF"/>
    <w:rsid w:val="00727048"/>
    <w:rsid w:val="00727053"/>
    <w:rsid w:val="007270FF"/>
    <w:rsid w:val="007271C6"/>
    <w:rsid w:val="0072783E"/>
    <w:rsid w:val="00727CF2"/>
    <w:rsid w:val="007307CE"/>
    <w:rsid w:val="00730EB0"/>
    <w:rsid w:val="007323C9"/>
    <w:rsid w:val="007327B0"/>
    <w:rsid w:val="00732E3F"/>
    <w:rsid w:val="007331B5"/>
    <w:rsid w:val="00733763"/>
    <w:rsid w:val="00734002"/>
    <w:rsid w:val="007344D3"/>
    <w:rsid w:val="0073470C"/>
    <w:rsid w:val="007349AE"/>
    <w:rsid w:val="00735255"/>
    <w:rsid w:val="00736375"/>
    <w:rsid w:val="0073698E"/>
    <w:rsid w:val="00736E95"/>
    <w:rsid w:val="007372A0"/>
    <w:rsid w:val="007375F0"/>
    <w:rsid w:val="00737B05"/>
    <w:rsid w:val="007401FF"/>
    <w:rsid w:val="00740504"/>
    <w:rsid w:val="0074074F"/>
    <w:rsid w:val="007407A3"/>
    <w:rsid w:val="007412E0"/>
    <w:rsid w:val="00742553"/>
    <w:rsid w:val="0074257D"/>
    <w:rsid w:val="007425D6"/>
    <w:rsid w:val="007429AD"/>
    <w:rsid w:val="00742E26"/>
    <w:rsid w:val="0074382A"/>
    <w:rsid w:val="0074399B"/>
    <w:rsid w:val="00744227"/>
    <w:rsid w:val="007442A4"/>
    <w:rsid w:val="007443B6"/>
    <w:rsid w:val="00744956"/>
    <w:rsid w:val="007453ED"/>
    <w:rsid w:val="0074609F"/>
    <w:rsid w:val="0074659A"/>
    <w:rsid w:val="00746DE1"/>
    <w:rsid w:val="00747383"/>
    <w:rsid w:val="00747C3B"/>
    <w:rsid w:val="00750112"/>
    <w:rsid w:val="00750503"/>
    <w:rsid w:val="00750640"/>
    <w:rsid w:val="00750642"/>
    <w:rsid w:val="007507DA"/>
    <w:rsid w:val="00751994"/>
    <w:rsid w:val="00752256"/>
    <w:rsid w:val="0075298D"/>
    <w:rsid w:val="00752E53"/>
    <w:rsid w:val="00753E4E"/>
    <w:rsid w:val="0075401E"/>
    <w:rsid w:val="007540C7"/>
    <w:rsid w:val="0075426A"/>
    <w:rsid w:val="00754DF6"/>
    <w:rsid w:val="00755B72"/>
    <w:rsid w:val="00755C0E"/>
    <w:rsid w:val="00755CBA"/>
    <w:rsid w:val="00756613"/>
    <w:rsid w:val="00756892"/>
    <w:rsid w:val="00757A88"/>
    <w:rsid w:val="00760015"/>
    <w:rsid w:val="007601F2"/>
    <w:rsid w:val="007605AE"/>
    <w:rsid w:val="00760800"/>
    <w:rsid w:val="00761190"/>
    <w:rsid w:val="00761432"/>
    <w:rsid w:val="0076193B"/>
    <w:rsid w:val="00761AFA"/>
    <w:rsid w:val="00761BCD"/>
    <w:rsid w:val="00761F18"/>
    <w:rsid w:val="00762B2E"/>
    <w:rsid w:val="00762C0A"/>
    <w:rsid w:val="00762CA2"/>
    <w:rsid w:val="00762E2B"/>
    <w:rsid w:val="00764705"/>
    <w:rsid w:val="00765C8D"/>
    <w:rsid w:val="00766098"/>
    <w:rsid w:val="00767B34"/>
    <w:rsid w:val="00767B35"/>
    <w:rsid w:val="00767D25"/>
    <w:rsid w:val="00770472"/>
    <w:rsid w:val="00772667"/>
    <w:rsid w:val="00772777"/>
    <w:rsid w:val="007729C0"/>
    <w:rsid w:val="00772A70"/>
    <w:rsid w:val="0077385A"/>
    <w:rsid w:val="00773C11"/>
    <w:rsid w:val="007743B1"/>
    <w:rsid w:val="007745CF"/>
    <w:rsid w:val="00774F73"/>
    <w:rsid w:val="00775A18"/>
    <w:rsid w:val="0077664A"/>
    <w:rsid w:val="00776710"/>
    <w:rsid w:val="00776FF4"/>
    <w:rsid w:val="00777877"/>
    <w:rsid w:val="007779EF"/>
    <w:rsid w:val="0078043B"/>
    <w:rsid w:val="00780E11"/>
    <w:rsid w:val="007833B4"/>
    <w:rsid w:val="00783A29"/>
    <w:rsid w:val="0078436F"/>
    <w:rsid w:val="00784717"/>
    <w:rsid w:val="00785A7B"/>
    <w:rsid w:val="00786483"/>
    <w:rsid w:val="00786C23"/>
    <w:rsid w:val="00786CC7"/>
    <w:rsid w:val="00786FFE"/>
    <w:rsid w:val="0078708F"/>
    <w:rsid w:val="007872DC"/>
    <w:rsid w:val="007906E1"/>
    <w:rsid w:val="00790D9C"/>
    <w:rsid w:val="0079101D"/>
    <w:rsid w:val="007911D2"/>
    <w:rsid w:val="0079190E"/>
    <w:rsid w:val="00791FA9"/>
    <w:rsid w:val="007928E0"/>
    <w:rsid w:val="00792E3F"/>
    <w:rsid w:val="00792EB2"/>
    <w:rsid w:val="00793BFB"/>
    <w:rsid w:val="00794098"/>
    <w:rsid w:val="00794599"/>
    <w:rsid w:val="00794E35"/>
    <w:rsid w:val="007959A8"/>
    <w:rsid w:val="0079660C"/>
    <w:rsid w:val="00796672"/>
    <w:rsid w:val="00796E57"/>
    <w:rsid w:val="0079746E"/>
    <w:rsid w:val="0079790E"/>
    <w:rsid w:val="007A044C"/>
    <w:rsid w:val="007A0735"/>
    <w:rsid w:val="007A07E6"/>
    <w:rsid w:val="007A08FB"/>
    <w:rsid w:val="007A0BC3"/>
    <w:rsid w:val="007A0D4F"/>
    <w:rsid w:val="007A162C"/>
    <w:rsid w:val="007A1C63"/>
    <w:rsid w:val="007A2106"/>
    <w:rsid w:val="007A2246"/>
    <w:rsid w:val="007A23E5"/>
    <w:rsid w:val="007A287D"/>
    <w:rsid w:val="007A2E05"/>
    <w:rsid w:val="007A2FFC"/>
    <w:rsid w:val="007A321A"/>
    <w:rsid w:val="007A33A6"/>
    <w:rsid w:val="007A414B"/>
    <w:rsid w:val="007A4BB5"/>
    <w:rsid w:val="007A4E48"/>
    <w:rsid w:val="007A50CB"/>
    <w:rsid w:val="007A51D8"/>
    <w:rsid w:val="007A58C8"/>
    <w:rsid w:val="007A5A77"/>
    <w:rsid w:val="007A5C17"/>
    <w:rsid w:val="007A6B2B"/>
    <w:rsid w:val="007A7431"/>
    <w:rsid w:val="007A7992"/>
    <w:rsid w:val="007A7AD0"/>
    <w:rsid w:val="007A7DD0"/>
    <w:rsid w:val="007B010D"/>
    <w:rsid w:val="007B031B"/>
    <w:rsid w:val="007B03DF"/>
    <w:rsid w:val="007B0474"/>
    <w:rsid w:val="007B1358"/>
    <w:rsid w:val="007B139D"/>
    <w:rsid w:val="007B17F4"/>
    <w:rsid w:val="007B2BA5"/>
    <w:rsid w:val="007B2D80"/>
    <w:rsid w:val="007B2DB9"/>
    <w:rsid w:val="007B2F7E"/>
    <w:rsid w:val="007B3055"/>
    <w:rsid w:val="007B3BE0"/>
    <w:rsid w:val="007B4367"/>
    <w:rsid w:val="007B4599"/>
    <w:rsid w:val="007B4EA5"/>
    <w:rsid w:val="007B5095"/>
    <w:rsid w:val="007B5573"/>
    <w:rsid w:val="007B5A09"/>
    <w:rsid w:val="007B5A61"/>
    <w:rsid w:val="007B5DF5"/>
    <w:rsid w:val="007B63F3"/>
    <w:rsid w:val="007B659D"/>
    <w:rsid w:val="007B6919"/>
    <w:rsid w:val="007B7629"/>
    <w:rsid w:val="007B7976"/>
    <w:rsid w:val="007B7CBF"/>
    <w:rsid w:val="007B7E85"/>
    <w:rsid w:val="007C0402"/>
    <w:rsid w:val="007C17E0"/>
    <w:rsid w:val="007C1AB1"/>
    <w:rsid w:val="007C2080"/>
    <w:rsid w:val="007C21B7"/>
    <w:rsid w:val="007C227E"/>
    <w:rsid w:val="007C2B35"/>
    <w:rsid w:val="007C3EB3"/>
    <w:rsid w:val="007C4474"/>
    <w:rsid w:val="007C47B6"/>
    <w:rsid w:val="007C4E3C"/>
    <w:rsid w:val="007C52AC"/>
    <w:rsid w:val="007C5607"/>
    <w:rsid w:val="007C57CC"/>
    <w:rsid w:val="007C5C75"/>
    <w:rsid w:val="007C630A"/>
    <w:rsid w:val="007C6789"/>
    <w:rsid w:val="007C6EAF"/>
    <w:rsid w:val="007C72BB"/>
    <w:rsid w:val="007C7360"/>
    <w:rsid w:val="007C7E0F"/>
    <w:rsid w:val="007D05CA"/>
    <w:rsid w:val="007D07FE"/>
    <w:rsid w:val="007D10FF"/>
    <w:rsid w:val="007D18E3"/>
    <w:rsid w:val="007D1C55"/>
    <w:rsid w:val="007D1F01"/>
    <w:rsid w:val="007D26C0"/>
    <w:rsid w:val="007D26E4"/>
    <w:rsid w:val="007D2F34"/>
    <w:rsid w:val="007D2FA2"/>
    <w:rsid w:val="007D3ED7"/>
    <w:rsid w:val="007D3F55"/>
    <w:rsid w:val="007D3FB2"/>
    <w:rsid w:val="007D474B"/>
    <w:rsid w:val="007D4788"/>
    <w:rsid w:val="007D49B7"/>
    <w:rsid w:val="007D4FBE"/>
    <w:rsid w:val="007D4FD3"/>
    <w:rsid w:val="007D54F5"/>
    <w:rsid w:val="007D5770"/>
    <w:rsid w:val="007D627F"/>
    <w:rsid w:val="007D665A"/>
    <w:rsid w:val="007D6878"/>
    <w:rsid w:val="007D79A3"/>
    <w:rsid w:val="007D7AFE"/>
    <w:rsid w:val="007D7F79"/>
    <w:rsid w:val="007D7FC5"/>
    <w:rsid w:val="007E02CA"/>
    <w:rsid w:val="007E0FB5"/>
    <w:rsid w:val="007E1123"/>
    <w:rsid w:val="007E157A"/>
    <w:rsid w:val="007E184D"/>
    <w:rsid w:val="007E1CFC"/>
    <w:rsid w:val="007E21E5"/>
    <w:rsid w:val="007E23B4"/>
    <w:rsid w:val="007E2925"/>
    <w:rsid w:val="007E2FA7"/>
    <w:rsid w:val="007E3086"/>
    <w:rsid w:val="007E33CB"/>
    <w:rsid w:val="007E3659"/>
    <w:rsid w:val="007E3E33"/>
    <w:rsid w:val="007E4E62"/>
    <w:rsid w:val="007E510B"/>
    <w:rsid w:val="007E5483"/>
    <w:rsid w:val="007E5989"/>
    <w:rsid w:val="007E5C25"/>
    <w:rsid w:val="007E5D3F"/>
    <w:rsid w:val="007E5E0D"/>
    <w:rsid w:val="007E6741"/>
    <w:rsid w:val="007E6ED8"/>
    <w:rsid w:val="007E74E8"/>
    <w:rsid w:val="007E78B9"/>
    <w:rsid w:val="007F02C0"/>
    <w:rsid w:val="007F06CE"/>
    <w:rsid w:val="007F1756"/>
    <w:rsid w:val="007F1814"/>
    <w:rsid w:val="007F1D49"/>
    <w:rsid w:val="007F3514"/>
    <w:rsid w:val="007F3BEE"/>
    <w:rsid w:val="007F4364"/>
    <w:rsid w:val="007F4B14"/>
    <w:rsid w:val="007F4CC8"/>
    <w:rsid w:val="007F5235"/>
    <w:rsid w:val="007F5902"/>
    <w:rsid w:val="007F60CA"/>
    <w:rsid w:val="007F644C"/>
    <w:rsid w:val="007F6A3A"/>
    <w:rsid w:val="007F6C6A"/>
    <w:rsid w:val="007F6CD2"/>
    <w:rsid w:val="007F6F28"/>
    <w:rsid w:val="007F732B"/>
    <w:rsid w:val="007F7AD1"/>
    <w:rsid w:val="007F7F31"/>
    <w:rsid w:val="0080003A"/>
    <w:rsid w:val="0080008D"/>
    <w:rsid w:val="008001F9"/>
    <w:rsid w:val="00800496"/>
    <w:rsid w:val="0080075C"/>
    <w:rsid w:val="008008B7"/>
    <w:rsid w:val="00800A40"/>
    <w:rsid w:val="00800F2A"/>
    <w:rsid w:val="00801119"/>
    <w:rsid w:val="00801AF3"/>
    <w:rsid w:val="008025D9"/>
    <w:rsid w:val="0080263A"/>
    <w:rsid w:val="0080278D"/>
    <w:rsid w:val="008028FF"/>
    <w:rsid w:val="00802F9E"/>
    <w:rsid w:val="00803168"/>
    <w:rsid w:val="008040D6"/>
    <w:rsid w:val="00804982"/>
    <w:rsid w:val="00805187"/>
    <w:rsid w:val="00805633"/>
    <w:rsid w:val="0080570B"/>
    <w:rsid w:val="00806646"/>
    <w:rsid w:val="008069AC"/>
    <w:rsid w:val="00806A03"/>
    <w:rsid w:val="00806CDF"/>
    <w:rsid w:val="008070EC"/>
    <w:rsid w:val="00807282"/>
    <w:rsid w:val="00807887"/>
    <w:rsid w:val="00807BEF"/>
    <w:rsid w:val="00807D2D"/>
    <w:rsid w:val="008108FE"/>
    <w:rsid w:val="00811516"/>
    <w:rsid w:val="00811798"/>
    <w:rsid w:val="008119A6"/>
    <w:rsid w:val="00812054"/>
    <w:rsid w:val="00812288"/>
    <w:rsid w:val="00812553"/>
    <w:rsid w:val="00812DE5"/>
    <w:rsid w:val="00812DF6"/>
    <w:rsid w:val="00812F2C"/>
    <w:rsid w:val="0081324A"/>
    <w:rsid w:val="0081327D"/>
    <w:rsid w:val="00813299"/>
    <w:rsid w:val="008134D8"/>
    <w:rsid w:val="00814DE6"/>
    <w:rsid w:val="0081558B"/>
    <w:rsid w:val="00815A9B"/>
    <w:rsid w:val="00815EF2"/>
    <w:rsid w:val="008169FA"/>
    <w:rsid w:val="00816E63"/>
    <w:rsid w:val="00816F78"/>
    <w:rsid w:val="008175A4"/>
    <w:rsid w:val="008176AE"/>
    <w:rsid w:val="00817EF1"/>
    <w:rsid w:val="00817EF6"/>
    <w:rsid w:val="0082013B"/>
    <w:rsid w:val="00820233"/>
    <w:rsid w:val="008202BB"/>
    <w:rsid w:val="00820849"/>
    <w:rsid w:val="00820AA9"/>
    <w:rsid w:val="008212EF"/>
    <w:rsid w:val="0082187A"/>
    <w:rsid w:val="008219C8"/>
    <w:rsid w:val="00821B57"/>
    <w:rsid w:val="00821DE7"/>
    <w:rsid w:val="00823667"/>
    <w:rsid w:val="0082398A"/>
    <w:rsid w:val="0082434E"/>
    <w:rsid w:val="008243EA"/>
    <w:rsid w:val="008244EA"/>
    <w:rsid w:val="00824618"/>
    <w:rsid w:val="00825A09"/>
    <w:rsid w:val="00825A58"/>
    <w:rsid w:val="0082679F"/>
    <w:rsid w:val="0082691F"/>
    <w:rsid w:val="00826C3B"/>
    <w:rsid w:val="00826C55"/>
    <w:rsid w:val="0083019C"/>
    <w:rsid w:val="008303C5"/>
    <w:rsid w:val="0083135F"/>
    <w:rsid w:val="00831506"/>
    <w:rsid w:val="00831981"/>
    <w:rsid w:val="00831A27"/>
    <w:rsid w:val="00831C25"/>
    <w:rsid w:val="008329AE"/>
    <w:rsid w:val="00832EBF"/>
    <w:rsid w:val="00832FCD"/>
    <w:rsid w:val="0083335D"/>
    <w:rsid w:val="008333F7"/>
    <w:rsid w:val="0083351C"/>
    <w:rsid w:val="00833C35"/>
    <w:rsid w:val="00833ECB"/>
    <w:rsid w:val="00834089"/>
    <w:rsid w:val="00834236"/>
    <w:rsid w:val="008344A3"/>
    <w:rsid w:val="00834795"/>
    <w:rsid w:val="008347E1"/>
    <w:rsid w:val="008349AF"/>
    <w:rsid w:val="00834CE6"/>
    <w:rsid w:val="00834D05"/>
    <w:rsid w:val="00835069"/>
    <w:rsid w:val="00837216"/>
    <w:rsid w:val="008375DF"/>
    <w:rsid w:val="00840079"/>
    <w:rsid w:val="00840973"/>
    <w:rsid w:val="00840D0D"/>
    <w:rsid w:val="008417D7"/>
    <w:rsid w:val="0084186F"/>
    <w:rsid w:val="00841E0B"/>
    <w:rsid w:val="00841E36"/>
    <w:rsid w:val="008423FE"/>
    <w:rsid w:val="00842CA6"/>
    <w:rsid w:val="00843705"/>
    <w:rsid w:val="008441C6"/>
    <w:rsid w:val="008446D3"/>
    <w:rsid w:val="00844C5C"/>
    <w:rsid w:val="008453BF"/>
    <w:rsid w:val="00846793"/>
    <w:rsid w:val="00846D07"/>
    <w:rsid w:val="008474BD"/>
    <w:rsid w:val="0084781B"/>
    <w:rsid w:val="008478A8"/>
    <w:rsid w:val="0084799C"/>
    <w:rsid w:val="00850374"/>
    <w:rsid w:val="00850BB8"/>
    <w:rsid w:val="00850F05"/>
    <w:rsid w:val="00851EDF"/>
    <w:rsid w:val="00852185"/>
    <w:rsid w:val="0085226B"/>
    <w:rsid w:val="0085227A"/>
    <w:rsid w:val="00852506"/>
    <w:rsid w:val="00852858"/>
    <w:rsid w:val="00852972"/>
    <w:rsid w:val="00852C96"/>
    <w:rsid w:val="00852EFD"/>
    <w:rsid w:val="00852FA5"/>
    <w:rsid w:val="0085316E"/>
    <w:rsid w:val="00853CA5"/>
    <w:rsid w:val="008540F7"/>
    <w:rsid w:val="00854168"/>
    <w:rsid w:val="0085507A"/>
    <w:rsid w:val="008552E6"/>
    <w:rsid w:val="00855B67"/>
    <w:rsid w:val="00855C4F"/>
    <w:rsid w:val="00856286"/>
    <w:rsid w:val="008564C0"/>
    <w:rsid w:val="00856AAF"/>
    <w:rsid w:val="00857F43"/>
    <w:rsid w:val="00860829"/>
    <w:rsid w:val="00860D2D"/>
    <w:rsid w:val="0086196A"/>
    <w:rsid w:val="00861F17"/>
    <w:rsid w:val="0086346B"/>
    <w:rsid w:val="00863529"/>
    <w:rsid w:val="00863759"/>
    <w:rsid w:val="00863EB2"/>
    <w:rsid w:val="00864307"/>
    <w:rsid w:val="00864827"/>
    <w:rsid w:val="00864B63"/>
    <w:rsid w:val="0086508D"/>
    <w:rsid w:val="00865BC5"/>
    <w:rsid w:val="00865ED9"/>
    <w:rsid w:val="00866110"/>
    <w:rsid w:val="008661AB"/>
    <w:rsid w:val="008665B9"/>
    <w:rsid w:val="00866657"/>
    <w:rsid w:val="00866A4F"/>
    <w:rsid w:val="00866D26"/>
    <w:rsid w:val="00867104"/>
    <w:rsid w:val="008700ED"/>
    <w:rsid w:val="0087024E"/>
    <w:rsid w:val="008704CA"/>
    <w:rsid w:val="00870911"/>
    <w:rsid w:val="00870921"/>
    <w:rsid w:val="00871058"/>
    <w:rsid w:val="00871638"/>
    <w:rsid w:val="00872884"/>
    <w:rsid w:val="00872D20"/>
    <w:rsid w:val="00873DE9"/>
    <w:rsid w:val="00874BAF"/>
    <w:rsid w:val="00874C80"/>
    <w:rsid w:val="00874CBC"/>
    <w:rsid w:val="00874F00"/>
    <w:rsid w:val="00875065"/>
    <w:rsid w:val="008755CB"/>
    <w:rsid w:val="008756FF"/>
    <w:rsid w:val="00875C72"/>
    <w:rsid w:val="00875D32"/>
    <w:rsid w:val="00876438"/>
    <w:rsid w:val="0087718A"/>
    <w:rsid w:val="00877462"/>
    <w:rsid w:val="00877543"/>
    <w:rsid w:val="008800DA"/>
    <w:rsid w:val="00880FDE"/>
    <w:rsid w:val="00882177"/>
    <w:rsid w:val="008822FC"/>
    <w:rsid w:val="00882718"/>
    <w:rsid w:val="008827C9"/>
    <w:rsid w:val="00882B5B"/>
    <w:rsid w:val="00882F8C"/>
    <w:rsid w:val="008837EE"/>
    <w:rsid w:val="00883BE7"/>
    <w:rsid w:val="0088467F"/>
    <w:rsid w:val="00884BCE"/>
    <w:rsid w:val="00884D7A"/>
    <w:rsid w:val="00884E25"/>
    <w:rsid w:val="0088508F"/>
    <w:rsid w:val="00885A12"/>
    <w:rsid w:val="0088644B"/>
    <w:rsid w:val="008864EA"/>
    <w:rsid w:val="008877F1"/>
    <w:rsid w:val="00887C60"/>
    <w:rsid w:val="00887FC3"/>
    <w:rsid w:val="008902A2"/>
    <w:rsid w:val="008910BE"/>
    <w:rsid w:val="008913CF"/>
    <w:rsid w:val="00891F81"/>
    <w:rsid w:val="008920B8"/>
    <w:rsid w:val="008923E7"/>
    <w:rsid w:val="008925C9"/>
    <w:rsid w:val="00892B79"/>
    <w:rsid w:val="00892CA1"/>
    <w:rsid w:val="00892D73"/>
    <w:rsid w:val="00892EA4"/>
    <w:rsid w:val="008930E1"/>
    <w:rsid w:val="00893AFE"/>
    <w:rsid w:val="00894227"/>
    <w:rsid w:val="00894392"/>
    <w:rsid w:val="00894867"/>
    <w:rsid w:val="00894E24"/>
    <w:rsid w:val="0089579A"/>
    <w:rsid w:val="00896A3A"/>
    <w:rsid w:val="00896CC3"/>
    <w:rsid w:val="00897FD9"/>
    <w:rsid w:val="008A0719"/>
    <w:rsid w:val="008A13D8"/>
    <w:rsid w:val="008A144B"/>
    <w:rsid w:val="008A176C"/>
    <w:rsid w:val="008A17B7"/>
    <w:rsid w:val="008A1B70"/>
    <w:rsid w:val="008A1BF4"/>
    <w:rsid w:val="008A2CAF"/>
    <w:rsid w:val="008A307E"/>
    <w:rsid w:val="008A3411"/>
    <w:rsid w:val="008A3BC5"/>
    <w:rsid w:val="008A3EB3"/>
    <w:rsid w:val="008A3F0F"/>
    <w:rsid w:val="008A3FD6"/>
    <w:rsid w:val="008A410B"/>
    <w:rsid w:val="008A42DD"/>
    <w:rsid w:val="008A45A8"/>
    <w:rsid w:val="008A468E"/>
    <w:rsid w:val="008A4A6D"/>
    <w:rsid w:val="008A569D"/>
    <w:rsid w:val="008A5765"/>
    <w:rsid w:val="008A586B"/>
    <w:rsid w:val="008A6A99"/>
    <w:rsid w:val="008A6F1C"/>
    <w:rsid w:val="008A729B"/>
    <w:rsid w:val="008A74A9"/>
    <w:rsid w:val="008A7630"/>
    <w:rsid w:val="008A7F61"/>
    <w:rsid w:val="008B01E1"/>
    <w:rsid w:val="008B03C5"/>
    <w:rsid w:val="008B03F4"/>
    <w:rsid w:val="008B049C"/>
    <w:rsid w:val="008B052E"/>
    <w:rsid w:val="008B0996"/>
    <w:rsid w:val="008B0999"/>
    <w:rsid w:val="008B1005"/>
    <w:rsid w:val="008B1EBA"/>
    <w:rsid w:val="008B2385"/>
    <w:rsid w:val="008B2C5A"/>
    <w:rsid w:val="008B2EC9"/>
    <w:rsid w:val="008B3B6C"/>
    <w:rsid w:val="008B3C54"/>
    <w:rsid w:val="008B4492"/>
    <w:rsid w:val="008B4AE9"/>
    <w:rsid w:val="008B4C68"/>
    <w:rsid w:val="008B4EDA"/>
    <w:rsid w:val="008B558D"/>
    <w:rsid w:val="008B57BF"/>
    <w:rsid w:val="008B5CD7"/>
    <w:rsid w:val="008B620C"/>
    <w:rsid w:val="008B6B82"/>
    <w:rsid w:val="008B7CBA"/>
    <w:rsid w:val="008C0126"/>
    <w:rsid w:val="008C0AA9"/>
    <w:rsid w:val="008C0AF3"/>
    <w:rsid w:val="008C0B28"/>
    <w:rsid w:val="008C0E4B"/>
    <w:rsid w:val="008C11C6"/>
    <w:rsid w:val="008C11E4"/>
    <w:rsid w:val="008C1B64"/>
    <w:rsid w:val="008C1E0C"/>
    <w:rsid w:val="008C1E15"/>
    <w:rsid w:val="008C2025"/>
    <w:rsid w:val="008C2562"/>
    <w:rsid w:val="008C3180"/>
    <w:rsid w:val="008C401F"/>
    <w:rsid w:val="008C404E"/>
    <w:rsid w:val="008C432C"/>
    <w:rsid w:val="008C44ED"/>
    <w:rsid w:val="008C53D2"/>
    <w:rsid w:val="008C57D6"/>
    <w:rsid w:val="008C64CE"/>
    <w:rsid w:val="008C6612"/>
    <w:rsid w:val="008C7039"/>
    <w:rsid w:val="008C74B5"/>
    <w:rsid w:val="008C7992"/>
    <w:rsid w:val="008C7A71"/>
    <w:rsid w:val="008D0097"/>
    <w:rsid w:val="008D01DE"/>
    <w:rsid w:val="008D111F"/>
    <w:rsid w:val="008D21C6"/>
    <w:rsid w:val="008D21C7"/>
    <w:rsid w:val="008D23C2"/>
    <w:rsid w:val="008D255E"/>
    <w:rsid w:val="008D2BFF"/>
    <w:rsid w:val="008D302B"/>
    <w:rsid w:val="008D3349"/>
    <w:rsid w:val="008D34CE"/>
    <w:rsid w:val="008D39AF"/>
    <w:rsid w:val="008D4B5F"/>
    <w:rsid w:val="008D5844"/>
    <w:rsid w:val="008D5D72"/>
    <w:rsid w:val="008D5E7F"/>
    <w:rsid w:val="008D5FA2"/>
    <w:rsid w:val="008D6015"/>
    <w:rsid w:val="008D63F5"/>
    <w:rsid w:val="008D79AD"/>
    <w:rsid w:val="008D7BDF"/>
    <w:rsid w:val="008D7F28"/>
    <w:rsid w:val="008E015A"/>
    <w:rsid w:val="008E0893"/>
    <w:rsid w:val="008E0CA7"/>
    <w:rsid w:val="008E1718"/>
    <w:rsid w:val="008E1945"/>
    <w:rsid w:val="008E1A5F"/>
    <w:rsid w:val="008E1E9D"/>
    <w:rsid w:val="008E2189"/>
    <w:rsid w:val="008E2684"/>
    <w:rsid w:val="008E277F"/>
    <w:rsid w:val="008E4229"/>
    <w:rsid w:val="008E42F6"/>
    <w:rsid w:val="008E53CD"/>
    <w:rsid w:val="008E57D4"/>
    <w:rsid w:val="008E6765"/>
    <w:rsid w:val="008E6815"/>
    <w:rsid w:val="008E6DFE"/>
    <w:rsid w:val="008E7D87"/>
    <w:rsid w:val="008F013C"/>
    <w:rsid w:val="008F0A1A"/>
    <w:rsid w:val="008F118A"/>
    <w:rsid w:val="008F1414"/>
    <w:rsid w:val="008F141C"/>
    <w:rsid w:val="008F1ABB"/>
    <w:rsid w:val="008F1BCC"/>
    <w:rsid w:val="008F2794"/>
    <w:rsid w:val="008F27EC"/>
    <w:rsid w:val="008F329C"/>
    <w:rsid w:val="008F32AE"/>
    <w:rsid w:val="008F3313"/>
    <w:rsid w:val="008F3380"/>
    <w:rsid w:val="008F3570"/>
    <w:rsid w:val="008F450E"/>
    <w:rsid w:val="008F46F6"/>
    <w:rsid w:val="008F4B8E"/>
    <w:rsid w:val="008F500F"/>
    <w:rsid w:val="008F55D0"/>
    <w:rsid w:val="008F673B"/>
    <w:rsid w:val="008F6CF5"/>
    <w:rsid w:val="008F747F"/>
    <w:rsid w:val="008F749D"/>
    <w:rsid w:val="008F7DCC"/>
    <w:rsid w:val="0090063D"/>
    <w:rsid w:val="00900BDB"/>
    <w:rsid w:val="00900EDE"/>
    <w:rsid w:val="009011B2"/>
    <w:rsid w:val="0090122C"/>
    <w:rsid w:val="009015ED"/>
    <w:rsid w:val="00902B29"/>
    <w:rsid w:val="00902CA7"/>
    <w:rsid w:val="00902EDA"/>
    <w:rsid w:val="009036C4"/>
    <w:rsid w:val="00904448"/>
    <w:rsid w:val="009045EA"/>
    <w:rsid w:val="009051B3"/>
    <w:rsid w:val="009053A9"/>
    <w:rsid w:val="00907201"/>
    <w:rsid w:val="0090722E"/>
    <w:rsid w:val="0090725D"/>
    <w:rsid w:val="009078E8"/>
    <w:rsid w:val="00907CD9"/>
    <w:rsid w:val="00910738"/>
    <w:rsid w:val="00910B2D"/>
    <w:rsid w:val="009114CF"/>
    <w:rsid w:val="00912379"/>
    <w:rsid w:val="0091274A"/>
    <w:rsid w:val="00913280"/>
    <w:rsid w:val="00913A0F"/>
    <w:rsid w:val="00913BFD"/>
    <w:rsid w:val="0091418E"/>
    <w:rsid w:val="00914918"/>
    <w:rsid w:val="00914C5C"/>
    <w:rsid w:val="00914D5D"/>
    <w:rsid w:val="00915329"/>
    <w:rsid w:val="00915F6C"/>
    <w:rsid w:val="009164CE"/>
    <w:rsid w:val="00916804"/>
    <w:rsid w:val="00916B35"/>
    <w:rsid w:val="00916EAD"/>
    <w:rsid w:val="00916F16"/>
    <w:rsid w:val="00917E88"/>
    <w:rsid w:val="009201D1"/>
    <w:rsid w:val="00920436"/>
    <w:rsid w:val="00921CCA"/>
    <w:rsid w:val="00921FBB"/>
    <w:rsid w:val="009222B6"/>
    <w:rsid w:val="00922A07"/>
    <w:rsid w:val="00922AB2"/>
    <w:rsid w:val="00922E93"/>
    <w:rsid w:val="00923543"/>
    <w:rsid w:val="009238BF"/>
    <w:rsid w:val="00923CC1"/>
    <w:rsid w:val="009242CC"/>
    <w:rsid w:val="009247CB"/>
    <w:rsid w:val="0092556B"/>
    <w:rsid w:val="00925670"/>
    <w:rsid w:val="00925810"/>
    <w:rsid w:val="009259F0"/>
    <w:rsid w:val="00925D1B"/>
    <w:rsid w:val="00925DF4"/>
    <w:rsid w:val="00926924"/>
    <w:rsid w:val="009269BA"/>
    <w:rsid w:val="00926C1D"/>
    <w:rsid w:val="00926FDE"/>
    <w:rsid w:val="009272F1"/>
    <w:rsid w:val="00927CC9"/>
    <w:rsid w:val="0093002C"/>
    <w:rsid w:val="009303A8"/>
    <w:rsid w:val="0093042E"/>
    <w:rsid w:val="009308CC"/>
    <w:rsid w:val="009308D7"/>
    <w:rsid w:val="00931507"/>
    <w:rsid w:val="00931BCA"/>
    <w:rsid w:val="0093217A"/>
    <w:rsid w:val="009322DD"/>
    <w:rsid w:val="009324AD"/>
    <w:rsid w:val="00932ACB"/>
    <w:rsid w:val="00932B97"/>
    <w:rsid w:val="00932D0D"/>
    <w:rsid w:val="00932FD8"/>
    <w:rsid w:val="009330FC"/>
    <w:rsid w:val="0093352A"/>
    <w:rsid w:val="0093376B"/>
    <w:rsid w:val="00933873"/>
    <w:rsid w:val="00934683"/>
    <w:rsid w:val="009347C1"/>
    <w:rsid w:val="00934B38"/>
    <w:rsid w:val="00934C63"/>
    <w:rsid w:val="0093506B"/>
    <w:rsid w:val="0093520C"/>
    <w:rsid w:val="009356A7"/>
    <w:rsid w:val="00936845"/>
    <w:rsid w:val="009373D0"/>
    <w:rsid w:val="00937B3F"/>
    <w:rsid w:val="00940750"/>
    <w:rsid w:val="00940761"/>
    <w:rsid w:val="009416B2"/>
    <w:rsid w:val="00941FF3"/>
    <w:rsid w:val="009424AB"/>
    <w:rsid w:val="009425D2"/>
    <w:rsid w:val="0094296E"/>
    <w:rsid w:val="00943463"/>
    <w:rsid w:val="00943D36"/>
    <w:rsid w:val="00943EB3"/>
    <w:rsid w:val="0094403E"/>
    <w:rsid w:val="00944AE1"/>
    <w:rsid w:val="00944DCD"/>
    <w:rsid w:val="00946186"/>
    <w:rsid w:val="009463DB"/>
    <w:rsid w:val="009469B3"/>
    <w:rsid w:val="00947EF3"/>
    <w:rsid w:val="009501E3"/>
    <w:rsid w:val="009504A5"/>
    <w:rsid w:val="009507B5"/>
    <w:rsid w:val="009509FD"/>
    <w:rsid w:val="00950A2A"/>
    <w:rsid w:val="00951A85"/>
    <w:rsid w:val="009523AC"/>
    <w:rsid w:val="00952488"/>
    <w:rsid w:val="009529CA"/>
    <w:rsid w:val="0095338E"/>
    <w:rsid w:val="009546B5"/>
    <w:rsid w:val="00954CEB"/>
    <w:rsid w:val="009553C7"/>
    <w:rsid w:val="009555E1"/>
    <w:rsid w:val="00955653"/>
    <w:rsid w:val="00955657"/>
    <w:rsid w:val="00955C69"/>
    <w:rsid w:val="00956482"/>
    <w:rsid w:val="00957103"/>
    <w:rsid w:val="00957265"/>
    <w:rsid w:val="009579A7"/>
    <w:rsid w:val="009602DC"/>
    <w:rsid w:val="00960913"/>
    <w:rsid w:val="00960D9F"/>
    <w:rsid w:val="009613D9"/>
    <w:rsid w:val="009615BA"/>
    <w:rsid w:val="009615DB"/>
    <w:rsid w:val="009618AB"/>
    <w:rsid w:val="00961C14"/>
    <w:rsid w:val="0096200E"/>
    <w:rsid w:val="0096209A"/>
    <w:rsid w:val="00962480"/>
    <w:rsid w:val="00962760"/>
    <w:rsid w:val="00963308"/>
    <w:rsid w:val="009637D7"/>
    <w:rsid w:val="00963CED"/>
    <w:rsid w:val="009640B1"/>
    <w:rsid w:val="00964657"/>
    <w:rsid w:val="00964711"/>
    <w:rsid w:val="0096497F"/>
    <w:rsid w:val="00964A4E"/>
    <w:rsid w:val="00964AB0"/>
    <w:rsid w:val="00965B4E"/>
    <w:rsid w:val="0096604D"/>
    <w:rsid w:val="009664F4"/>
    <w:rsid w:val="00966755"/>
    <w:rsid w:val="009676A8"/>
    <w:rsid w:val="00970659"/>
    <w:rsid w:val="009707CB"/>
    <w:rsid w:val="00970B7F"/>
    <w:rsid w:val="00970F9F"/>
    <w:rsid w:val="0097161D"/>
    <w:rsid w:val="0097163A"/>
    <w:rsid w:val="009720E3"/>
    <w:rsid w:val="0097215E"/>
    <w:rsid w:val="00972355"/>
    <w:rsid w:val="009725E8"/>
    <w:rsid w:val="0097264D"/>
    <w:rsid w:val="0097286C"/>
    <w:rsid w:val="00972E32"/>
    <w:rsid w:val="0097383C"/>
    <w:rsid w:val="009738DA"/>
    <w:rsid w:val="00974299"/>
    <w:rsid w:val="009745FF"/>
    <w:rsid w:val="009748E3"/>
    <w:rsid w:val="00974AF4"/>
    <w:rsid w:val="00975894"/>
    <w:rsid w:val="00975993"/>
    <w:rsid w:val="00975EE2"/>
    <w:rsid w:val="00977170"/>
    <w:rsid w:val="00977664"/>
    <w:rsid w:val="009802C9"/>
    <w:rsid w:val="00980C2B"/>
    <w:rsid w:val="00980F78"/>
    <w:rsid w:val="009815DB"/>
    <w:rsid w:val="00982092"/>
    <w:rsid w:val="00982604"/>
    <w:rsid w:val="009829E6"/>
    <w:rsid w:val="00982C7C"/>
    <w:rsid w:val="009831DA"/>
    <w:rsid w:val="009837DC"/>
    <w:rsid w:val="00984122"/>
    <w:rsid w:val="0098449E"/>
    <w:rsid w:val="009844DE"/>
    <w:rsid w:val="0098450D"/>
    <w:rsid w:val="009847D3"/>
    <w:rsid w:val="009848EB"/>
    <w:rsid w:val="009848F8"/>
    <w:rsid w:val="00984AEA"/>
    <w:rsid w:val="00984C36"/>
    <w:rsid w:val="0098502C"/>
    <w:rsid w:val="00985134"/>
    <w:rsid w:val="00985350"/>
    <w:rsid w:val="00985C88"/>
    <w:rsid w:val="00985C9A"/>
    <w:rsid w:val="009862EF"/>
    <w:rsid w:val="00986F98"/>
    <w:rsid w:val="00987752"/>
    <w:rsid w:val="00987A8B"/>
    <w:rsid w:val="00990116"/>
    <w:rsid w:val="00990B3E"/>
    <w:rsid w:val="00990D05"/>
    <w:rsid w:val="00990F6F"/>
    <w:rsid w:val="00991D98"/>
    <w:rsid w:val="00991E75"/>
    <w:rsid w:val="009921FE"/>
    <w:rsid w:val="009924E2"/>
    <w:rsid w:val="00992729"/>
    <w:rsid w:val="00992769"/>
    <w:rsid w:val="00992F75"/>
    <w:rsid w:val="009935FD"/>
    <w:rsid w:val="0099379C"/>
    <w:rsid w:val="00993FC2"/>
    <w:rsid w:val="009946DF"/>
    <w:rsid w:val="00994BFB"/>
    <w:rsid w:val="0099571C"/>
    <w:rsid w:val="0099596E"/>
    <w:rsid w:val="00995DED"/>
    <w:rsid w:val="00995F62"/>
    <w:rsid w:val="009960BC"/>
    <w:rsid w:val="00996409"/>
    <w:rsid w:val="0099692F"/>
    <w:rsid w:val="00997D1A"/>
    <w:rsid w:val="009A1165"/>
    <w:rsid w:val="009A1601"/>
    <w:rsid w:val="009A2186"/>
    <w:rsid w:val="009A226F"/>
    <w:rsid w:val="009A2335"/>
    <w:rsid w:val="009A3116"/>
    <w:rsid w:val="009A3189"/>
    <w:rsid w:val="009A34C8"/>
    <w:rsid w:val="009A5C59"/>
    <w:rsid w:val="009A5FB7"/>
    <w:rsid w:val="009A6121"/>
    <w:rsid w:val="009A64C6"/>
    <w:rsid w:val="009A66EB"/>
    <w:rsid w:val="009A75D5"/>
    <w:rsid w:val="009A775C"/>
    <w:rsid w:val="009B0207"/>
    <w:rsid w:val="009B05AC"/>
    <w:rsid w:val="009B0842"/>
    <w:rsid w:val="009B1003"/>
    <w:rsid w:val="009B1043"/>
    <w:rsid w:val="009B2253"/>
    <w:rsid w:val="009B2B5B"/>
    <w:rsid w:val="009B41E0"/>
    <w:rsid w:val="009B45C8"/>
    <w:rsid w:val="009B49B3"/>
    <w:rsid w:val="009B4F56"/>
    <w:rsid w:val="009B50AD"/>
    <w:rsid w:val="009B5348"/>
    <w:rsid w:val="009B5414"/>
    <w:rsid w:val="009B5E0A"/>
    <w:rsid w:val="009B63DF"/>
    <w:rsid w:val="009B658C"/>
    <w:rsid w:val="009B6C99"/>
    <w:rsid w:val="009B6F46"/>
    <w:rsid w:val="009B720D"/>
    <w:rsid w:val="009C149D"/>
    <w:rsid w:val="009C19A5"/>
    <w:rsid w:val="009C2249"/>
    <w:rsid w:val="009C2507"/>
    <w:rsid w:val="009C27C7"/>
    <w:rsid w:val="009C27E4"/>
    <w:rsid w:val="009C3039"/>
    <w:rsid w:val="009C4939"/>
    <w:rsid w:val="009C4D7C"/>
    <w:rsid w:val="009C5606"/>
    <w:rsid w:val="009C6638"/>
    <w:rsid w:val="009C69D4"/>
    <w:rsid w:val="009C7709"/>
    <w:rsid w:val="009C7BD9"/>
    <w:rsid w:val="009D1026"/>
    <w:rsid w:val="009D1170"/>
    <w:rsid w:val="009D20CA"/>
    <w:rsid w:val="009D2DDF"/>
    <w:rsid w:val="009D32A9"/>
    <w:rsid w:val="009D339C"/>
    <w:rsid w:val="009D3AA8"/>
    <w:rsid w:val="009D3B41"/>
    <w:rsid w:val="009D4A72"/>
    <w:rsid w:val="009D5284"/>
    <w:rsid w:val="009D5455"/>
    <w:rsid w:val="009D6375"/>
    <w:rsid w:val="009D6830"/>
    <w:rsid w:val="009D7B38"/>
    <w:rsid w:val="009D7CB4"/>
    <w:rsid w:val="009D7D48"/>
    <w:rsid w:val="009E0890"/>
    <w:rsid w:val="009E1094"/>
    <w:rsid w:val="009E11DB"/>
    <w:rsid w:val="009E19A2"/>
    <w:rsid w:val="009E1A53"/>
    <w:rsid w:val="009E2879"/>
    <w:rsid w:val="009E2AFD"/>
    <w:rsid w:val="009E2D87"/>
    <w:rsid w:val="009E40BC"/>
    <w:rsid w:val="009E435D"/>
    <w:rsid w:val="009E45C2"/>
    <w:rsid w:val="009E4CC4"/>
    <w:rsid w:val="009E4F93"/>
    <w:rsid w:val="009E5514"/>
    <w:rsid w:val="009E5874"/>
    <w:rsid w:val="009E5BBD"/>
    <w:rsid w:val="009E5DDC"/>
    <w:rsid w:val="009E5FD9"/>
    <w:rsid w:val="009E6E7F"/>
    <w:rsid w:val="009E6EB6"/>
    <w:rsid w:val="009E6F62"/>
    <w:rsid w:val="009E7052"/>
    <w:rsid w:val="009E7C7C"/>
    <w:rsid w:val="009E7F8E"/>
    <w:rsid w:val="009F02AE"/>
    <w:rsid w:val="009F031D"/>
    <w:rsid w:val="009F04C6"/>
    <w:rsid w:val="009F0F71"/>
    <w:rsid w:val="009F10C7"/>
    <w:rsid w:val="009F135E"/>
    <w:rsid w:val="009F1C7E"/>
    <w:rsid w:val="009F1D58"/>
    <w:rsid w:val="009F22D6"/>
    <w:rsid w:val="009F274F"/>
    <w:rsid w:val="009F3AFA"/>
    <w:rsid w:val="009F3CD4"/>
    <w:rsid w:val="009F3E0F"/>
    <w:rsid w:val="009F3EF6"/>
    <w:rsid w:val="009F47DB"/>
    <w:rsid w:val="009F48B4"/>
    <w:rsid w:val="009F522C"/>
    <w:rsid w:val="009F531C"/>
    <w:rsid w:val="009F57C3"/>
    <w:rsid w:val="009F5BF8"/>
    <w:rsid w:val="009F617E"/>
    <w:rsid w:val="009F630C"/>
    <w:rsid w:val="009F6507"/>
    <w:rsid w:val="009F692A"/>
    <w:rsid w:val="009F7155"/>
    <w:rsid w:val="009F73E7"/>
    <w:rsid w:val="009F7472"/>
    <w:rsid w:val="00A0003C"/>
    <w:rsid w:val="00A0015E"/>
    <w:rsid w:val="00A00B69"/>
    <w:rsid w:val="00A013F6"/>
    <w:rsid w:val="00A03166"/>
    <w:rsid w:val="00A0340A"/>
    <w:rsid w:val="00A03634"/>
    <w:rsid w:val="00A03B82"/>
    <w:rsid w:val="00A0408A"/>
    <w:rsid w:val="00A04422"/>
    <w:rsid w:val="00A04AB1"/>
    <w:rsid w:val="00A05710"/>
    <w:rsid w:val="00A05F5D"/>
    <w:rsid w:val="00A0649D"/>
    <w:rsid w:val="00A066E6"/>
    <w:rsid w:val="00A067CC"/>
    <w:rsid w:val="00A07A28"/>
    <w:rsid w:val="00A07A9A"/>
    <w:rsid w:val="00A10942"/>
    <w:rsid w:val="00A10B7E"/>
    <w:rsid w:val="00A114FF"/>
    <w:rsid w:val="00A11A70"/>
    <w:rsid w:val="00A11B64"/>
    <w:rsid w:val="00A12885"/>
    <w:rsid w:val="00A12ED3"/>
    <w:rsid w:val="00A1344F"/>
    <w:rsid w:val="00A13BDA"/>
    <w:rsid w:val="00A1443C"/>
    <w:rsid w:val="00A14559"/>
    <w:rsid w:val="00A146B8"/>
    <w:rsid w:val="00A148AE"/>
    <w:rsid w:val="00A151C1"/>
    <w:rsid w:val="00A158EB"/>
    <w:rsid w:val="00A15AB2"/>
    <w:rsid w:val="00A164FC"/>
    <w:rsid w:val="00A165DA"/>
    <w:rsid w:val="00A174C3"/>
    <w:rsid w:val="00A174E7"/>
    <w:rsid w:val="00A1760E"/>
    <w:rsid w:val="00A17793"/>
    <w:rsid w:val="00A179EB"/>
    <w:rsid w:val="00A17C70"/>
    <w:rsid w:val="00A20271"/>
    <w:rsid w:val="00A20274"/>
    <w:rsid w:val="00A207CB"/>
    <w:rsid w:val="00A20E08"/>
    <w:rsid w:val="00A21254"/>
    <w:rsid w:val="00A213A7"/>
    <w:rsid w:val="00A215C9"/>
    <w:rsid w:val="00A216CD"/>
    <w:rsid w:val="00A21763"/>
    <w:rsid w:val="00A22B0B"/>
    <w:rsid w:val="00A22B6B"/>
    <w:rsid w:val="00A22BF5"/>
    <w:rsid w:val="00A22D45"/>
    <w:rsid w:val="00A23E87"/>
    <w:rsid w:val="00A2453C"/>
    <w:rsid w:val="00A248D6"/>
    <w:rsid w:val="00A24FE4"/>
    <w:rsid w:val="00A25087"/>
    <w:rsid w:val="00A25319"/>
    <w:rsid w:val="00A25ABB"/>
    <w:rsid w:val="00A26B04"/>
    <w:rsid w:val="00A26BE6"/>
    <w:rsid w:val="00A2706E"/>
    <w:rsid w:val="00A2755B"/>
    <w:rsid w:val="00A277C8"/>
    <w:rsid w:val="00A278EB"/>
    <w:rsid w:val="00A27B75"/>
    <w:rsid w:val="00A27CC3"/>
    <w:rsid w:val="00A27E36"/>
    <w:rsid w:val="00A302B2"/>
    <w:rsid w:val="00A307AC"/>
    <w:rsid w:val="00A30976"/>
    <w:rsid w:val="00A30B58"/>
    <w:rsid w:val="00A30C33"/>
    <w:rsid w:val="00A310C6"/>
    <w:rsid w:val="00A31511"/>
    <w:rsid w:val="00A31CBE"/>
    <w:rsid w:val="00A321D5"/>
    <w:rsid w:val="00A32E40"/>
    <w:rsid w:val="00A33048"/>
    <w:rsid w:val="00A330EC"/>
    <w:rsid w:val="00A3324A"/>
    <w:rsid w:val="00A3330A"/>
    <w:rsid w:val="00A33DF6"/>
    <w:rsid w:val="00A34139"/>
    <w:rsid w:val="00A3418B"/>
    <w:rsid w:val="00A34627"/>
    <w:rsid w:val="00A34ADA"/>
    <w:rsid w:val="00A3515C"/>
    <w:rsid w:val="00A3607E"/>
    <w:rsid w:val="00A36189"/>
    <w:rsid w:val="00A3650E"/>
    <w:rsid w:val="00A36708"/>
    <w:rsid w:val="00A36760"/>
    <w:rsid w:val="00A368DE"/>
    <w:rsid w:val="00A36BFE"/>
    <w:rsid w:val="00A36F94"/>
    <w:rsid w:val="00A370E2"/>
    <w:rsid w:val="00A3721D"/>
    <w:rsid w:val="00A37843"/>
    <w:rsid w:val="00A378A9"/>
    <w:rsid w:val="00A4003E"/>
    <w:rsid w:val="00A40A0D"/>
    <w:rsid w:val="00A40A9F"/>
    <w:rsid w:val="00A40F8E"/>
    <w:rsid w:val="00A42EE5"/>
    <w:rsid w:val="00A430FE"/>
    <w:rsid w:val="00A43386"/>
    <w:rsid w:val="00A435B8"/>
    <w:rsid w:val="00A43FD0"/>
    <w:rsid w:val="00A44389"/>
    <w:rsid w:val="00A44A0D"/>
    <w:rsid w:val="00A44E1C"/>
    <w:rsid w:val="00A450E2"/>
    <w:rsid w:val="00A453B7"/>
    <w:rsid w:val="00A45E20"/>
    <w:rsid w:val="00A45F01"/>
    <w:rsid w:val="00A46E31"/>
    <w:rsid w:val="00A472E7"/>
    <w:rsid w:val="00A4753F"/>
    <w:rsid w:val="00A5012A"/>
    <w:rsid w:val="00A50340"/>
    <w:rsid w:val="00A50A2A"/>
    <w:rsid w:val="00A50AEB"/>
    <w:rsid w:val="00A5103A"/>
    <w:rsid w:val="00A5135F"/>
    <w:rsid w:val="00A51529"/>
    <w:rsid w:val="00A51613"/>
    <w:rsid w:val="00A51632"/>
    <w:rsid w:val="00A525E2"/>
    <w:rsid w:val="00A52915"/>
    <w:rsid w:val="00A53792"/>
    <w:rsid w:val="00A54210"/>
    <w:rsid w:val="00A54D15"/>
    <w:rsid w:val="00A5574F"/>
    <w:rsid w:val="00A55A5D"/>
    <w:rsid w:val="00A55AFF"/>
    <w:rsid w:val="00A56134"/>
    <w:rsid w:val="00A5638A"/>
    <w:rsid w:val="00A56666"/>
    <w:rsid w:val="00A56C2D"/>
    <w:rsid w:val="00A57919"/>
    <w:rsid w:val="00A57971"/>
    <w:rsid w:val="00A57CE2"/>
    <w:rsid w:val="00A57E83"/>
    <w:rsid w:val="00A60457"/>
    <w:rsid w:val="00A60D1C"/>
    <w:rsid w:val="00A60EE3"/>
    <w:rsid w:val="00A612E4"/>
    <w:rsid w:val="00A613E3"/>
    <w:rsid w:val="00A61719"/>
    <w:rsid w:val="00A61D18"/>
    <w:rsid w:val="00A6223B"/>
    <w:rsid w:val="00A62282"/>
    <w:rsid w:val="00A623F7"/>
    <w:rsid w:val="00A63795"/>
    <w:rsid w:val="00A6383B"/>
    <w:rsid w:val="00A63A76"/>
    <w:rsid w:val="00A63E82"/>
    <w:rsid w:val="00A63F07"/>
    <w:rsid w:val="00A64C0B"/>
    <w:rsid w:val="00A64D06"/>
    <w:rsid w:val="00A64FCB"/>
    <w:rsid w:val="00A655A4"/>
    <w:rsid w:val="00A6586E"/>
    <w:rsid w:val="00A6605C"/>
    <w:rsid w:val="00A6625A"/>
    <w:rsid w:val="00A672A0"/>
    <w:rsid w:val="00A673C4"/>
    <w:rsid w:val="00A67996"/>
    <w:rsid w:val="00A67A0D"/>
    <w:rsid w:val="00A67ADF"/>
    <w:rsid w:val="00A67C72"/>
    <w:rsid w:val="00A7009B"/>
    <w:rsid w:val="00A703C0"/>
    <w:rsid w:val="00A70482"/>
    <w:rsid w:val="00A7064F"/>
    <w:rsid w:val="00A70CE7"/>
    <w:rsid w:val="00A71462"/>
    <w:rsid w:val="00A714FF"/>
    <w:rsid w:val="00A71D46"/>
    <w:rsid w:val="00A73B5A"/>
    <w:rsid w:val="00A744B2"/>
    <w:rsid w:val="00A74E34"/>
    <w:rsid w:val="00A7508E"/>
    <w:rsid w:val="00A75875"/>
    <w:rsid w:val="00A761EF"/>
    <w:rsid w:val="00A76425"/>
    <w:rsid w:val="00A76BBC"/>
    <w:rsid w:val="00A77D91"/>
    <w:rsid w:val="00A80258"/>
    <w:rsid w:val="00A8152A"/>
    <w:rsid w:val="00A816FC"/>
    <w:rsid w:val="00A81F4E"/>
    <w:rsid w:val="00A81F9A"/>
    <w:rsid w:val="00A820D2"/>
    <w:rsid w:val="00A821FD"/>
    <w:rsid w:val="00A8220D"/>
    <w:rsid w:val="00A82421"/>
    <w:rsid w:val="00A82500"/>
    <w:rsid w:val="00A8256F"/>
    <w:rsid w:val="00A82651"/>
    <w:rsid w:val="00A82A9D"/>
    <w:rsid w:val="00A82B03"/>
    <w:rsid w:val="00A8331B"/>
    <w:rsid w:val="00A83C1A"/>
    <w:rsid w:val="00A83E8D"/>
    <w:rsid w:val="00A83FFB"/>
    <w:rsid w:val="00A843AB"/>
    <w:rsid w:val="00A8447D"/>
    <w:rsid w:val="00A8475F"/>
    <w:rsid w:val="00A851D4"/>
    <w:rsid w:val="00A8593F"/>
    <w:rsid w:val="00A85DBB"/>
    <w:rsid w:val="00A86106"/>
    <w:rsid w:val="00A8616B"/>
    <w:rsid w:val="00A86C67"/>
    <w:rsid w:val="00A86DE9"/>
    <w:rsid w:val="00A8711D"/>
    <w:rsid w:val="00A87383"/>
    <w:rsid w:val="00A874BF"/>
    <w:rsid w:val="00A87964"/>
    <w:rsid w:val="00A879A9"/>
    <w:rsid w:val="00A909FF"/>
    <w:rsid w:val="00A90DCB"/>
    <w:rsid w:val="00A9194B"/>
    <w:rsid w:val="00A91DC3"/>
    <w:rsid w:val="00A920F0"/>
    <w:rsid w:val="00A92ED0"/>
    <w:rsid w:val="00A931EE"/>
    <w:rsid w:val="00A93343"/>
    <w:rsid w:val="00A93599"/>
    <w:rsid w:val="00A93FC2"/>
    <w:rsid w:val="00A943BE"/>
    <w:rsid w:val="00A94B29"/>
    <w:rsid w:val="00A94DF0"/>
    <w:rsid w:val="00A9509F"/>
    <w:rsid w:val="00A9589C"/>
    <w:rsid w:val="00A95C82"/>
    <w:rsid w:val="00A962A9"/>
    <w:rsid w:val="00A979C5"/>
    <w:rsid w:val="00AA12D2"/>
    <w:rsid w:val="00AA24BF"/>
    <w:rsid w:val="00AA26EB"/>
    <w:rsid w:val="00AA31F5"/>
    <w:rsid w:val="00AA3353"/>
    <w:rsid w:val="00AA3B4B"/>
    <w:rsid w:val="00AA3B85"/>
    <w:rsid w:val="00AA4177"/>
    <w:rsid w:val="00AA5404"/>
    <w:rsid w:val="00AA5C8E"/>
    <w:rsid w:val="00AA5F8C"/>
    <w:rsid w:val="00AA6BE3"/>
    <w:rsid w:val="00AA6DEC"/>
    <w:rsid w:val="00AA6F4A"/>
    <w:rsid w:val="00AA7128"/>
    <w:rsid w:val="00AA7557"/>
    <w:rsid w:val="00AA7884"/>
    <w:rsid w:val="00AA7B4B"/>
    <w:rsid w:val="00AB0859"/>
    <w:rsid w:val="00AB1702"/>
    <w:rsid w:val="00AB1C58"/>
    <w:rsid w:val="00AB2200"/>
    <w:rsid w:val="00AB242E"/>
    <w:rsid w:val="00AB271B"/>
    <w:rsid w:val="00AB3177"/>
    <w:rsid w:val="00AB3570"/>
    <w:rsid w:val="00AB382C"/>
    <w:rsid w:val="00AB3FAC"/>
    <w:rsid w:val="00AB4C89"/>
    <w:rsid w:val="00AB5715"/>
    <w:rsid w:val="00AB5AFB"/>
    <w:rsid w:val="00AB6636"/>
    <w:rsid w:val="00AB6A57"/>
    <w:rsid w:val="00AB795E"/>
    <w:rsid w:val="00AB7C7E"/>
    <w:rsid w:val="00AB7D2C"/>
    <w:rsid w:val="00AC0046"/>
    <w:rsid w:val="00AC0172"/>
    <w:rsid w:val="00AC0755"/>
    <w:rsid w:val="00AC2C0F"/>
    <w:rsid w:val="00AC36D4"/>
    <w:rsid w:val="00AC3771"/>
    <w:rsid w:val="00AC3827"/>
    <w:rsid w:val="00AC38CD"/>
    <w:rsid w:val="00AC3AAF"/>
    <w:rsid w:val="00AC3DE0"/>
    <w:rsid w:val="00AC49BD"/>
    <w:rsid w:val="00AC4AAD"/>
    <w:rsid w:val="00AC4CA4"/>
    <w:rsid w:val="00AC4D09"/>
    <w:rsid w:val="00AC55B1"/>
    <w:rsid w:val="00AC59CB"/>
    <w:rsid w:val="00AC5BC8"/>
    <w:rsid w:val="00AC6CE3"/>
    <w:rsid w:val="00AC6D6D"/>
    <w:rsid w:val="00AC715E"/>
    <w:rsid w:val="00AC73F6"/>
    <w:rsid w:val="00AD0909"/>
    <w:rsid w:val="00AD0AA1"/>
    <w:rsid w:val="00AD1882"/>
    <w:rsid w:val="00AD245E"/>
    <w:rsid w:val="00AD3086"/>
    <w:rsid w:val="00AD3334"/>
    <w:rsid w:val="00AD3568"/>
    <w:rsid w:val="00AD39D9"/>
    <w:rsid w:val="00AD416B"/>
    <w:rsid w:val="00AD48AC"/>
    <w:rsid w:val="00AD51D1"/>
    <w:rsid w:val="00AD5888"/>
    <w:rsid w:val="00AD65D7"/>
    <w:rsid w:val="00AD69DB"/>
    <w:rsid w:val="00AD7184"/>
    <w:rsid w:val="00AD74CE"/>
    <w:rsid w:val="00AD7E03"/>
    <w:rsid w:val="00AE0046"/>
    <w:rsid w:val="00AE047D"/>
    <w:rsid w:val="00AE0C12"/>
    <w:rsid w:val="00AE114A"/>
    <w:rsid w:val="00AE172B"/>
    <w:rsid w:val="00AE1E69"/>
    <w:rsid w:val="00AE2507"/>
    <w:rsid w:val="00AE340C"/>
    <w:rsid w:val="00AE3E07"/>
    <w:rsid w:val="00AE53D6"/>
    <w:rsid w:val="00AE57B4"/>
    <w:rsid w:val="00AE656E"/>
    <w:rsid w:val="00AE6D00"/>
    <w:rsid w:val="00AE717D"/>
    <w:rsid w:val="00AE7899"/>
    <w:rsid w:val="00AE79EF"/>
    <w:rsid w:val="00AE7DEA"/>
    <w:rsid w:val="00AF009D"/>
    <w:rsid w:val="00AF0810"/>
    <w:rsid w:val="00AF0DBF"/>
    <w:rsid w:val="00AF137A"/>
    <w:rsid w:val="00AF1E33"/>
    <w:rsid w:val="00AF268B"/>
    <w:rsid w:val="00AF27EE"/>
    <w:rsid w:val="00AF2AAF"/>
    <w:rsid w:val="00AF2C00"/>
    <w:rsid w:val="00AF3B77"/>
    <w:rsid w:val="00AF41E5"/>
    <w:rsid w:val="00AF4455"/>
    <w:rsid w:val="00AF44B7"/>
    <w:rsid w:val="00AF4BEA"/>
    <w:rsid w:val="00AF5168"/>
    <w:rsid w:val="00AF601E"/>
    <w:rsid w:val="00AF64B2"/>
    <w:rsid w:val="00AF64BD"/>
    <w:rsid w:val="00AF66CA"/>
    <w:rsid w:val="00AF6BF8"/>
    <w:rsid w:val="00AF6E69"/>
    <w:rsid w:val="00AF7821"/>
    <w:rsid w:val="00AF7898"/>
    <w:rsid w:val="00AF7CB5"/>
    <w:rsid w:val="00AF7E36"/>
    <w:rsid w:val="00B01D08"/>
    <w:rsid w:val="00B01E38"/>
    <w:rsid w:val="00B02037"/>
    <w:rsid w:val="00B024F6"/>
    <w:rsid w:val="00B02B27"/>
    <w:rsid w:val="00B03080"/>
    <w:rsid w:val="00B048B7"/>
    <w:rsid w:val="00B04AA8"/>
    <w:rsid w:val="00B04BC8"/>
    <w:rsid w:val="00B04ED7"/>
    <w:rsid w:val="00B0513E"/>
    <w:rsid w:val="00B0577A"/>
    <w:rsid w:val="00B057D7"/>
    <w:rsid w:val="00B05E08"/>
    <w:rsid w:val="00B062FB"/>
    <w:rsid w:val="00B06561"/>
    <w:rsid w:val="00B069E4"/>
    <w:rsid w:val="00B06A91"/>
    <w:rsid w:val="00B07B3D"/>
    <w:rsid w:val="00B07CD5"/>
    <w:rsid w:val="00B110F9"/>
    <w:rsid w:val="00B11342"/>
    <w:rsid w:val="00B11906"/>
    <w:rsid w:val="00B11D95"/>
    <w:rsid w:val="00B12E21"/>
    <w:rsid w:val="00B13BE2"/>
    <w:rsid w:val="00B145C7"/>
    <w:rsid w:val="00B149FE"/>
    <w:rsid w:val="00B14FA7"/>
    <w:rsid w:val="00B15027"/>
    <w:rsid w:val="00B15361"/>
    <w:rsid w:val="00B15543"/>
    <w:rsid w:val="00B15D33"/>
    <w:rsid w:val="00B15D9B"/>
    <w:rsid w:val="00B16397"/>
    <w:rsid w:val="00B163A6"/>
    <w:rsid w:val="00B16676"/>
    <w:rsid w:val="00B16A27"/>
    <w:rsid w:val="00B16C3B"/>
    <w:rsid w:val="00B170A8"/>
    <w:rsid w:val="00B17785"/>
    <w:rsid w:val="00B2003C"/>
    <w:rsid w:val="00B2007E"/>
    <w:rsid w:val="00B2022D"/>
    <w:rsid w:val="00B20397"/>
    <w:rsid w:val="00B2082D"/>
    <w:rsid w:val="00B20B3C"/>
    <w:rsid w:val="00B20D77"/>
    <w:rsid w:val="00B20F40"/>
    <w:rsid w:val="00B20F71"/>
    <w:rsid w:val="00B2198C"/>
    <w:rsid w:val="00B219AC"/>
    <w:rsid w:val="00B22046"/>
    <w:rsid w:val="00B22495"/>
    <w:rsid w:val="00B22CC7"/>
    <w:rsid w:val="00B231E0"/>
    <w:rsid w:val="00B23916"/>
    <w:rsid w:val="00B23A59"/>
    <w:rsid w:val="00B23FBE"/>
    <w:rsid w:val="00B2426A"/>
    <w:rsid w:val="00B242DA"/>
    <w:rsid w:val="00B24475"/>
    <w:rsid w:val="00B247BE"/>
    <w:rsid w:val="00B24E8A"/>
    <w:rsid w:val="00B252AC"/>
    <w:rsid w:val="00B25465"/>
    <w:rsid w:val="00B25859"/>
    <w:rsid w:val="00B25F0E"/>
    <w:rsid w:val="00B25FA6"/>
    <w:rsid w:val="00B262AF"/>
    <w:rsid w:val="00B263B6"/>
    <w:rsid w:val="00B27160"/>
    <w:rsid w:val="00B2726C"/>
    <w:rsid w:val="00B27551"/>
    <w:rsid w:val="00B277E8"/>
    <w:rsid w:val="00B27EB1"/>
    <w:rsid w:val="00B30B88"/>
    <w:rsid w:val="00B31ABB"/>
    <w:rsid w:val="00B31D1A"/>
    <w:rsid w:val="00B31DBB"/>
    <w:rsid w:val="00B338EB"/>
    <w:rsid w:val="00B33AA0"/>
    <w:rsid w:val="00B33F51"/>
    <w:rsid w:val="00B340C2"/>
    <w:rsid w:val="00B34744"/>
    <w:rsid w:val="00B34C55"/>
    <w:rsid w:val="00B352D2"/>
    <w:rsid w:val="00B354D8"/>
    <w:rsid w:val="00B35C7A"/>
    <w:rsid w:val="00B35DB3"/>
    <w:rsid w:val="00B35FB1"/>
    <w:rsid w:val="00B36F3C"/>
    <w:rsid w:val="00B375A1"/>
    <w:rsid w:val="00B376E5"/>
    <w:rsid w:val="00B40213"/>
    <w:rsid w:val="00B4028E"/>
    <w:rsid w:val="00B40EEF"/>
    <w:rsid w:val="00B4106E"/>
    <w:rsid w:val="00B41312"/>
    <w:rsid w:val="00B41471"/>
    <w:rsid w:val="00B41F17"/>
    <w:rsid w:val="00B420A6"/>
    <w:rsid w:val="00B42158"/>
    <w:rsid w:val="00B42674"/>
    <w:rsid w:val="00B4388B"/>
    <w:rsid w:val="00B4464A"/>
    <w:rsid w:val="00B44FAA"/>
    <w:rsid w:val="00B453BB"/>
    <w:rsid w:val="00B45E07"/>
    <w:rsid w:val="00B45FAF"/>
    <w:rsid w:val="00B4624F"/>
    <w:rsid w:val="00B46606"/>
    <w:rsid w:val="00B4696F"/>
    <w:rsid w:val="00B46E21"/>
    <w:rsid w:val="00B46ED7"/>
    <w:rsid w:val="00B4706B"/>
    <w:rsid w:val="00B472D4"/>
    <w:rsid w:val="00B47324"/>
    <w:rsid w:val="00B5023B"/>
    <w:rsid w:val="00B5051F"/>
    <w:rsid w:val="00B5152E"/>
    <w:rsid w:val="00B51D14"/>
    <w:rsid w:val="00B51E83"/>
    <w:rsid w:val="00B528C7"/>
    <w:rsid w:val="00B52A08"/>
    <w:rsid w:val="00B52ECE"/>
    <w:rsid w:val="00B52F4A"/>
    <w:rsid w:val="00B53896"/>
    <w:rsid w:val="00B54929"/>
    <w:rsid w:val="00B5494E"/>
    <w:rsid w:val="00B54A2C"/>
    <w:rsid w:val="00B54AFC"/>
    <w:rsid w:val="00B54BA5"/>
    <w:rsid w:val="00B54C8B"/>
    <w:rsid w:val="00B552F5"/>
    <w:rsid w:val="00B5571E"/>
    <w:rsid w:val="00B560C4"/>
    <w:rsid w:val="00B56109"/>
    <w:rsid w:val="00B562A1"/>
    <w:rsid w:val="00B5644D"/>
    <w:rsid w:val="00B57BF3"/>
    <w:rsid w:val="00B57FBD"/>
    <w:rsid w:val="00B607DA"/>
    <w:rsid w:val="00B609DC"/>
    <w:rsid w:val="00B61B70"/>
    <w:rsid w:val="00B61FB5"/>
    <w:rsid w:val="00B621C0"/>
    <w:rsid w:val="00B6254C"/>
    <w:rsid w:val="00B629DA"/>
    <w:rsid w:val="00B62E78"/>
    <w:rsid w:val="00B63C0E"/>
    <w:rsid w:val="00B65172"/>
    <w:rsid w:val="00B6587B"/>
    <w:rsid w:val="00B658B1"/>
    <w:rsid w:val="00B65F5F"/>
    <w:rsid w:val="00B6691B"/>
    <w:rsid w:val="00B66965"/>
    <w:rsid w:val="00B66E85"/>
    <w:rsid w:val="00B67F89"/>
    <w:rsid w:val="00B67FA2"/>
    <w:rsid w:val="00B67FBA"/>
    <w:rsid w:val="00B70E3D"/>
    <w:rsid w:val="00B70EC1"/>
    <w:rsid w:val="00B70FE5"/>
    <w:rsid w:val="00B710DD"/>
    <w:rsid w:val="00B7194C"/>
    <w:rsid w:val="00B71CC9"/>
    <w:rsid w:val="00B71D15"/>
    <w:rsid w:val="00B7206B"/>
    <w:rsid w:val="00B728C2"/>
    <w:rsid w:val="00B729DE"/>
    <w:rsid w:val="00B72C35"/>
    <w:rsid w:val="00B749E4"/>
    <w:rsid w:val="00B74A13"/>
    <w:rsid w:val="00B74D29"/>
    <w:rsid w:val="00B76593"/>
    <w:rsid w:val="00B76C6E"/>
    <w:rsid w:val="00B76EA5"/>
    <w:rsid w:val="00B77A8A"/>
    <w:rsid w:val="00B77ED8"/>
    <w:rsid w:val="00B80511"/>
    <w:rsid w:val="00B80E76"/>
    <w:rsid w:val="00B80F73"/>
    <w:rsid w:val="00B814D6"/>
    <w:rsid w:val="00B81B84"/>
    <w:rsid w:val="00B828AC"/>
    <w:rsid w:val="00B833BF"/>
    <w:rsid w:val="00B834F1"/>
    <w:rsid w:val="00B83733"/>
    <w:rsid w:val="00B83C9E"/>
    <w:rsid w:val="00B83E12"/>
    <w:rsid w:val="00B8458E"/>
    <w:rsid w:val="00B857E3"/>
    <w:rsid w:val="00B85916"/>
    <w:rsid w:val="00B85E81"/>
    <w:rsid w:val="00B85F6E"/>
    <w:rsid w:val="00B86A25"/>
    <w:rsid w:val="00B86E70"/>
    <w:rsid w:val="00B87A73"/>
    <w:rsid w:val="00B90151"/>
    <w:rsid w:val="00B90619"/>
    <w:rsid w:val="00B90765"/>
    <w:rsid w:val="00B90D6F"/>
    <w:rsid w:val="00B91203"/>
    <w:rsid w:val="00B91278"/>
    <w:rsid w:val="00B918A0"/>
    <w:rsid w:val="00B91E91"/>
    <w:rsid w:val="00B91F61"/>
    <w:rsid w:val="00B921DF"/>
    <w:rsid w:val="00B9249A"/>
    <w:rsid w:val="00B9335A"/>
    <w:rsid w:val="00B934C5"/>
    <w:rsid w:val="00B9352A"/>
    <w:rsid w:val="00B9418D"/>
    <w:rsid w:val="00B94D11"/>
    <w:rsid w:val="00B95E2B"/>
    <w:rsid w:val="00B95EFF"/>
    <w:rsid w:val="00B96F71"/>
    <w:rsid w:val="00B97205"/>
    <w:rsid w:val="00B97663"/>
    <w:rsid w:val="00B978F4"/>
    <w:rsid w:val="00B97970"/>
    <w:rsid w:val="00B97C43"/>
    <w:rsid w:val="00B97CE0"/>
    <w:rsid w:val="00B97D08"/>
    <w:rsid w:val="00BA015B"/>
    <w:rsid w:val="00BA04FD"/>
    <w:rsid w:val="00BA12C3"/>
    <w:rsid w:val="00BA18BC"/>
    <w:rsid w:val="00BA1AE4"/>
    <w:rsid w:val="00BA2732"/>
    <w:rsid w:val="00BA27F6"/>
    <w:rsid w:val="00BA3355"/>
    <w:rsid w:val="00BA3478"/>
    <w:rsid w:val="00BA3604"/>
    <w:rsid w:val="00BA367A"/>
    <w:rsid w:val="00BA4A94"/>
    <w:rsid w:val="00BA4D9D"/>
    <w:rsid w:val="00BA52D7"/>
    <w:rsid w:val="00BA53C3"/>
    <w:rsid w:val="00BA54C0"/>
    <w:rsid w:val="00BA5BB1"/>
    <w:rsid w:val="00BA5CE9"/>
    <w:rsid w:val="00BA6464"/>
    <w:rsid w:val="00BA6496"/>
    <w:rsid w:val="00BA7182"/>
    <w:rsid w:val="00BB0072"/>
    <w:rsid w:val="00BB04BE"/>
    <w:rsid w:val="00BB0543"/>
    <w:rsid w:val="00BB0AB5"/>
    <w:rsid w:val="00BB1DFA"/>
    <w:rsid w:val="00BB1EDB"/>
    <w:rsid w:val="00BB20FB"/>
    <w:rsid w:val="00BB21CE"/>
    <w:rsid w:val="00BB24F9"/>
    <w:rsid w:val="00BB26AA"/>
    <w:rsid w:val="00BB3537"/>
    <w:rsid w:val="00BB361F"/>
    <w:rsid w:val="00BB369A"/>
    <w:rsid w:val="00BB3E4A"/>
    <w:rsid w:val="00BB45C1"/>
    <w:rsid w:val="00BB48BE"/>
    <w:rsid w:val="00BB53D9"/>
    <w:rsid w:val="00BB56B2"/>
    <w:rsid w:val="00BB5FAF"/>
    <w:rsid w:val="00BB62D7"/>
    <w:rsid w:val="00BB6B12"/>
    <w:rsid w:val="00BB6ECA"/>
    <w:rsid w:val="00BB7E82"/>
    <w:rsid w:val="00BC0321"/>
    <w:rsid w:val="00BC05E6"/>
    <w:rsid w:val="00BC08E1"/>
    <w:rsid w:val="00BC0D21"/>
    <w:rsid w:val="00BC0EBD"/>
    <w:rsid w:val="00BC1AD1"/>
    <w:rsid w:val="00BC1CD8"/>
    <w:rsid w:val="00BC1EAF"/>
    <w:rsid w:val="00BC297D"/>
    <w:rsid w:val="00BC2C96"/>
    <w:rsid w:val="00BC2EC9"/>
    <w:rsid w:val="00BC2ED3"/>
    <w:rsid w:val="00BC3055"/>
    <w:rsid w:val="00BC3548"/>
    <w:rsid w:val="00BC376B"/>
    <w:rsid w:val="00BC3F11"/>
    <w:rsid w:val="00BC43B9"/>
    <w:rsid w:val="00BC474F"/>
    <w:rsid w:val="00BC596A"/>
    <w:rsid w:val="00BC6052"/>
    <w:rsid w:val="00BC6450"/>
    <w:rsid w:val="00BC668D"/>
    <w:rsid w:val="00BC70E5"/>
    <w:rsid w:val="00BC7ADD"/>
    <w:rsid w:val="00BD03B1"/>
    <w:rsid w:val="00BD07AA"/>
    <w:rsid w:val="00BD07CD"/>
    <w:rsid w:val="00BD1504"/>
    <w:rsid w:val="00BD2206"/>
    <w:rsid w:val="00BD228C"/>
    <w:rsid w:val="00BD2726"/>
    <w:rsid w:val="00BD27D6"/>
    <w:rsid w:val="00BD2DE3"/>
    <w:rsid w:val="00BD3802"/>
    <w:rsid w:val="00BD3C88"/>
    <w:rsid w:val="00BD4DDA"/>
    <w:rsid w:val="00BD59EF"/>
    <w:rsid w:val="00BD5C33"/>
    <w:rsid w:val="00BD5D22"/>
    <w:rsid w:val="00BD5F73"/>
    <w:rsid w:val="00BD6390"/>
    <w:rsid w:val="00BD646B"/>
    <w:rsid w:val="00BD65AE"/>
    <w:rsid w:val="00BD6C5E"/>
    <w:rsid w:val="00BD6E0C"/>
    <w:rsid w:val="00BD7131"/>
    <w:rsid w:val="00BD72B4"/>
    <w:rsid w:val="00BD792B"/>
    <w:rsid w:val="00BD7A7C"/>
    <w:rsid w:val="00BD7B74"/>
    <w:rsid w:val="00BD7BFE"/>
    <w:rsid w:val="00BE02CC"/>
    <w:rsid w:val="00BE05DE"/>
    <w:rsid w:val="00BE0819"/>
    <w:rsid w:val="00BE096C"/>
    <w:rsid w:val="00BE10EB"/>
    <w:rsid w:val="00BE2FE5"/>
    <w:rsid w:val="00BE33F1"/>
    <w:rsid w:val="00BE38FE"/>
    <w:rsid w:val="00BE3911"/>
    <w:rsid w:val="00BE3B4B"/>
    <w:rsid w:val="00BE46E8"/>
    <w:rsid w:val="00BE4B3F"/>
    <w:rsid w:val="00BE596E"/>
    <w:rsid w:val="00BE5B86"/>
    <w:rsid w:val="00BE6632"/>
    <w:rsid w:val="00BE6758"/>
    <w:rsid w:val="00BE75EE"/>
    <w:rsid w:val="00BF007D"/>
    <w:rsid w:val="00BF0A68"/>
    <w:rsid w:val="00BF1017"/>
    <w:rsid w:val="00BF1A12"/>
    <w:rsid w:val="00BF2365"/>
    <w:rsid w:val="00BF24A6"/>
    <w:rsid w:val="00BF24AF"/>
    <w:rsid w:val="00BF268B"/>
    <w:rsid w:val="00BF2CBA"/>
    <w:rsid w:val="00BF39E0"/>
    <w:rsid w:val="00BF3C75"/>
    <w:rsid w:val="00BF4941"/>
    <w:rsid w:val="00BF4E79"/>
    <w:rsid w:val="00BF51D5"/>
    <w:rsid w:val="00BF53E2"/>
    <w:rsid w:val="00BF5C5A"/>
    <w:rsid w:val="00BF69CA"/>
    <w:rsid w:val="00BF70D7"/>
    <w:rsid w:val="00BF7680"/>
    <w:rsid w:val="00BF7B13"/>
    <w:rsid w:val="00BF7BD3"/>
    <w:rsid w:val="00BF7CDF"/>
    <w:rsid w:val="00C00248"/>
    <w:rsid w:val="00C00353"/>
    <w:rsid w:val="00C00489"/>
    <w:rsid w:val="00C0064C"/>
    <w:rsid w:val="00C007E3"/>
    <w:rsid w:val="00C0085D"/>
    <w:rsid w:val="00C00A67"/>
    <w:rsid w:val="00C0203C"/>
    <w:rsid w:val="00C021F8"/>
    <w:rsid w:val="00C02E7A"/>
    <w:rsid w:val="00C045A7"/>
    <w:rsid w:val="00C049AA"/>
    <w:rsid w:val="00C049E7"/>
    <w:rsid w:val="00C054A9"/>
    <w:rsid w:val="00C054BA"/>
    <w:rsid w:val="00C0586C"/>
    <w:rsid w:val="00C05A1F"/>
    <w:rsid w:val="00C05EB6"/>
    <w:rsid w:val="00C07162"/>
    <w:rsid w:val="00C073E4"/>
    <w:rsid w:val="00C07A24"/>
    <w:rsid w:val="00C10632"/>
    <w:rsid w:val="00C10660"/>
    <w:rsid w:val="00C1081C"/>
    <w:rsid w:val="00C109C2"/>
    <w:rsid w:val="00C10EC5"/>
    <w:rsid w:val="00C10F62"/>
    <w:rsid w:val="00C11AEB"/>
    <w:rsid w:val="00C11E73"/>
    <w:rsid w:val="00C1285B"/>
    <w:rsid w:val="00C128FA"/>
    <w:rsid w:val="00C1294F"/>
    <w:rsid w:val="00C13AF9"/>
    <w:rsid w:val="00C143E7"/>
    <w:rsid w:val="00C14B24"/>
    <w:rsid w:val="00C14B98"/>
    <w:rsid w:val="00C1533D"/>
    <w:rsid w:val="00C154EE"/>
    <w:rsid w:val="00C159DB"/>
    <w:rsid w:val="00C15D0E"/>
    <w:rsid w:val="00C15D5B"/>
    <w:rsid w:val="00C15DB2"/>
    <w:rsid w:val="00C15DFC"/>
    <w:rsid w:val="00C1635E"/>
    <w:rsid w:val="00C16DF8"/>
    <w:rsid w:val="00C171F8"/>
    <w:rsid w:val="00C17E1F"/>
    <w:rsid w:val="00C17E3D"/>
    <w:rsid w:val="00C209FF"/>
    <w:rsid w:val="00C20AA9"/>
    <w:rsid w:val="00C2124C"/>
    <w:rsid w:val="00C21441"/>
    <w:rsid w:val="00C216A0"/>
    <w:rsid w:val="00C2192D"/>
    <w:rsid w:val="00C21E4F"/>
    <w:rsid w:val="00C224D3"/>
    <w:rsid w:val="00C224FC"/>
    <w:rsid w:val="00C226A5"/>
    <w:rsid w:val="00C22802"/>
    <w:rsid w:val="00C23405"/>
    <w:rsid w:val="00C23665"/>
    <w:rsid w:val="00C2419D"/>
    <w:rsid w:val="00C247F9"/>
    <w:rsid w:val="00C24A7A"/>
    <w:rsid w:val="00C24EAF"/>
    <w:rsid w:val="00C25010"/>
    <w:rsid w:val="00C25F26"/>
    <w:rsid w:val="00C25FE5"/>
    <w:rsid w:val="00C26217"/>
    <w:rsid w:val="00C267CC"/>
    <w:rsid w:val="00C26A6E"/>
    <w:rsid w:val="00C27726"/>
    <w:rsid w:val="00C30145"/>
    <w:rsid w:val="00C3018C"/>
    <w:rsid w:val="00C30EDD"/>
    <w:rsid w:val="00C3160C"/>
    <w:rsid w:val="00C31A08"/>
    <w:rsid w:val="00C32AD0"/>
    <w:rsid w:val="00C32D02"/>
    <w:rsid w:val="00C33651"/>
    <w:rsid w:val="00C33B1E"/>
    <w:rsid w:val="00C33ED6"/>
    <w:rsid w:val="00C34232"/>
    <w:rsid w:val="00C34486"/>
    <w:rsid w:val="00C34A25"/>
    <w:rsid w:val="00C34E66"/>
    <w:rsid w:val="00C3530D"/>
    <w:rsid w:val="00C358F5"/>
    <w:rsid w:val="00C35961"/>
    <w:rsid w:val="00C359F0"/>
    <w:rsid w:val="00C35F59"/>
    <w:rsid w:val="00C365D4"/>
    <w:rsid w:val="00C36FDA"/>
    <w:rsid w:val="00C37417"/>
    <w:rsid w:val="00C37590"/>
    <w:rsid w:val="00C377FE"/>
    <w:rsid w:val="00C37CB5"/>
    <w:rsid w:val="00C37F37"/>
    <w:rsid w:val="00C40464"/>
    <w:rsid w:val="00C4072C"/>
    <w:rsid w:val="00C40C33"/>
    <w:rsid w:val="00C40C67"/>
    <w:rsid w:val="00C415D9"/>
    <w:rsid w:val="00C41FAA"/>
    <w:rsid w:val="00C42712"/>
    <w:rsid w:val="00C42AA8"/>
    <w:rsid w:val="00C431A2"/>
    <w:rsid w:val="00C43708"/>
    <w:rsid w:val="00C438FE"/>
    <w:rsid w:val="00C439C8"/>
    <w:rsid w:val="00C439F0"/>
    <w:rsid w:val="00C43D61"/>
    <w:rsid w:val="00C441FA"/>
    <w:rsid w:val="00C442D1"/>
    <w:rsid w:val="00C442FE"/>
    <w:rsid w:val="00C44499"/>
    <w:rsid w:val="00C44809"/>
    <w:rsid w:val="00C448A1"/>
    <w:rsid w:val="00C44B80"/>
    <w:rsid w:val="00C44C9C"/>
    <w:rsid w:val="00C44E43"/>
    <w:rsid w:val="00C453D8"/>
    <w:rsid w:val="00C45586"/>
    <w:rsid w:val="00C460BD"/>
    <w:rsid w:val="00C460ED"/>
    <w:rsid w:val="00C465B7"/>
    <w:rsid w:val="00C4671B"/>
    <w:rsid w:val="00C467D0"/>
    <w:rsid w:val="00C47801"/>
    <w:rsid w:val="00C47DCB"/>
    <w:rsid w:val="00C47F5F"/>
    <w:rsid w:val="00C50362"/>
    <w:rsid w:val="00C50582"/>
    <w:rsid w:val="00C506A1"/>
    <w:rsid w:val="00C50752"/>
    <w:rsid w:val="00C509C0"/>
    <w:rsid w:val="00C515E7"/>
    <w:rsid w:val="00C51A4E"/>
    <w:rsid w:val="00C51D05"/>
    <w:rsid w:val="00C51E14"/>
    <w:rsid w:val="00C521AC"/>
    <w:rsid w:val="00C528A5"/>
    <w:rsid w:val="00C52AE0"/>
    <w:rsid w:val="00C53500"/>
    <w:rsid w:val="00C53905"/>
    <w:rsid w:val="00C53CD4"/>
    <w:rsid w:val="00C541AC"/>
    <w:rsid w:val="00C54604"/>
    <w:rsid w:val="00C54872"/>
    <w:rsid w:val="00C548FC"/>
    <w:rsid w:val="00C54CC5"/>
    <w:rsid w:val="00C54F44"/>
    <w:rsid w:val="00C554EC"/>
    <w:rsid w:val="00C55723"/>
    <w:rsid w:val="00C567CD"/>
    <w:rsid w:val="00C56CA0"/>
    <w:rsid w:val="00C56EE2"/>
    <w:rsid w:val="00C57CD4"/>
    <w:rsid w:val="00C60313"/>
    <w:rsid w:val="00C6071B"/>
    <w:rsid w:val="00C608C0"/>
    <w:rsid w:val="00C61031"/>
    <w:rsid w:val="00C610A6"/>
    <w:rsid w:val="00C610FE"/>
    <w:rsid w:val="00C6112E"/>
    <w:rsid w:val="00C617A0"/>
    <w:rsid w:val="00C61B66"/>
    <w:rsid w:val="00C61E0F"/>
    <w:rsid w:val="00C6236E"/>
    <w:rsid w:val="00C624CB"/>
    <w:rsid w:val="00C63733"/>
    <w:rsid w:val="00C63785"/>
    <w:rsid w:val="00C6399C"/>
    <w:rsid w:val="00C63D8F"/>
    <w:rsid w:val="00C63DF2"/>
    <w:rsid w:val="00C64A50"/>
    <w:rsid w:val="00C65184"/>
    <w:rsid w:val="00C65F2B"/>
    <w:rsid w:val="00C66B1E"/>
    <w:rsid w:val="00C66FAF"/>
    <w:rsid w:val="00C6719D"/>
    <w:rsid w:val="00C702EE"/>
    <w:rsid w:val="00C70715"/>
    <w:rsid w:val="00C7076E"/>
    <w:rsid w:val="00C70D06"/>
    <w:rsid w:val="00C72470"/>
    <w:rsid w:val="00C7293F"/>
    <w:rsid w:val="00C72E56"/>
    <w:rsid w:val="00C73139"/>
    <w:rsid w:val="00C74C5A"/>
    <w:rsid w:val="00C75301"/>
    <w:rsid w:val="00C75C56"/>
    <w:rsid w:val="00C75D0D"/>
    <w:rsid w:val="00C761B7"/>
    <w:rsid w:val="00C7683A"/>
    <w:rsid w:val="00C76EB9"/>
    <w:rsid w:val="00C7732F"/>
    <w:rsid w:val="00C77B04"/>
    <w:rsid w:val="00C80089"/>
    <w:rsid w:val="00C80635"/>
    <w:rsid w:val="00C8076E"/>
    <w:rsid w:val="00C80860"/>
    <w:rsid w:val="00C80FFD"/>
    <w:rsid w:val="00C8127E"/>
    <w:rsid w:val="00C814B9"/>
    <w:rsid w:val="00C818A6"/>
    <w:rsid w:val="00C81D36"/>
    <w:rsid w:val="00C83357"/>
    <w:rsid w:val="00C83BA7"/>
    <w:rsid w:val="00C84121"/>
    <w:rsid w:val="00C843D1"/>
    <w:rsid w:val="00C85A07"/>
    <w:rsid w:val="00C85EE3"/>
    <w:rsid w:val="00C86525"/>
    <w:rsid w:val="00C86A63"/>
    <w:rsid w:val="00C86DCE"/>
    <w:rsid w:val="00C87F7F"/>
    <w:rsid w:val="00C87FCD"/>
    <w:rsid w:val="00C901AF"/>
    <w:rsid w:val="00C90B4D"/>
    <w:rsid w:val="00C913E6"/>
    <w:rsid w:val="00C917E8"/>
    <w:rsid w:val="00C91966"/>
    <w:rsid w:val="00C91A41"/>
    <w:rsid w:val="00C91E1F"/>
    <w:rsid w:val="00C92B88"/>
    <w:rsid w:val="00C93F7B"/>
    <w:rsid w:val="00C94095"/>
    <w:rsid w:val="00C94279"/>
    <w:rsid w:val="00C942F8"/>
    <w:rsid w:val="00C94D5E"/>
    <w:rsid w:val="00C94F77"/>
    <w:rsid w:val="00C972DD"/>
    <w:rsid w:val="00C97B32"/>
    <w:rsid w:val="00C97B7A"/>
    <w:rsid w:val="00C97E94"/>
    <w:rsid w:val="00CA035C"/>
    <w:rsid w:val="00CA0625"/>
    <w:rsid w:val="00CA0826"/>
    <w:rsid w:val="00CA0C3E"/>
    <w:rsid w:val="00CA2152"/>
    <w:rsid w:val="00CA28BF"/>
    <w:rsid w:val="00CA2CFD"/>
    <w:rsid w:val="00CA303A"/>
    <w:rsid w:val="00CA3292"/>
    <w:rsid w:val="00CA3371"/>
    <w:rsid w:val="00CA354F"/>
    <w:rsid w:val="00CA40D3"/>
    <w:rsid w:val="00CA4877"/>
    <w:rsid w:val="00CA4971"/>
    <w:rsid w:val="00CA5021"/>
    <w:rsid w:val="00CA58F9"/>
    <w:rsid w:val="00CA5C37"/>
    <w:rsid w:val="00CA5DD5"/>
    <w:rsid w:val="00CA5E48"/>
    <w:rsid w:val="00CA5F20"/>
    <w:rsid w:val="00CA643C"/>
    <w:rsid w:val="00CA76EB"/>
    <w:rsid w:val="00CA7891"/>
    <w:rsid w:val="00CA7B0D"/>
    <w:rsid w:val="00CA7B0E"/>
    <w:rsid w:val="00CA7BA5"/>
    <w:rsid w:val="00CB0889"/>
    <w:rsid w:val="00CB136D"/>
    <w:rsid w:val="00CB160C"/>
    <w:rsid w:val="00CB1CD6"/>
    <w:rsid w:val="00CB2124"/>
    <w:rsid w:val="00CB2887"/>
    <w:rsid w:val="00CB4C08"/>
    <w:rsid w:val="00CB4EB5"/>
    <w:rsid w:val="00CB5568"/>
    <w:rsid w:val="00CB5DFA"/>
    <w:rsid w:val="00CB6053"/>
    <w:rsid w:val="00CB7777"/>
    <w:rsid w:val="00CB7BF8"/>
    <w:rsid w:val="00CC0211"/>
    <w:rsid w:val="00CC049A"/>
    <w:rsid w:val="00CC07B8"/>
    <w:rsid w:val="00CC10A7"/>
    <w:rsid w:val="00CC12E6"/>
    <w:rsid w:val="00CC16AF"/>
    <w:rsid w:val="00CC2508"/>
    <w:rsid w:val="00CC2770"/>
    <w:rsid w:val="00CC2C2C"/>
    <w:rsid w:val="00CC3AEF"/>
    <w:rsid w:val="00CC41FA"/>
    <w:rsid w:val="00CC4216"/>
    <w:rsid w:val="00CC432E"/>
    <w:rsid w:val="00CC46B2"/>
    <w:rsid w:val="00CC5240"/>
    <w:rsid w:val="00CC5978"/>
    <w:rsid w:val="00CC5CDD"/>
    <w:rsid w:val="00CC5D7D"/>
    <w:rsid w:val="00CC5E0D"/>
    <w:rsid w:val="00CC66F3"/>
    <w:rsid w:val="00CC6715"/>
    <w:rsid w:val="00CC69C9"/>
    <w:rsid w:val="00CC6C32"/>
    <w:rsid w:val="00CC733B"/>
    <w:rsid w:val="00CC74B7"/>
    <w:rsid w:val="00CC7D52"/>
    <w:rsid w:val="00CD0251"/>
    <w:rsid w:val="00CD07B9"/>
    <w:rsid w:val="00CD111A"/>
    <w:rsid w:val="00CD1345"/>
    <w:rsid w:val="00CD1BD4"/>
    <w:rsid w:val="00CD1C8A"/>
    <w:rsid w:val="00CD1F8A"/>
    <w:rsid w:val="00CD2A6F"/>
    <w:rsid w:val="00CD2AB0"/>
    <w:rsid w:val="00CD3617"/>
    <w:rsid w:val="00CD36A4"/>
    <w:rsid w:val="00CD3E80"/>
    <w:rsid w:val="00CD51C9"/>
    <w:rsid w:val="00CD5460"/>
    <w:rsid w:val="00CD5780"/>
    <w:rsid w:val="00CD599C"/>
    <w:rsid w:val="00CD5C9D"/>
    <w:rsid w:val="00CD5F02"/>
    <w:rsid w:val="00CD642F"/>
    <w:rsid w:val="00CD7F3F"/>
    <w:rsid w:val="00CE0080"/>
    <w:rsid w:val="00CE0432"/>
    <w:rsid w:val="00CE0848"/>
    <w:rsid w:val="00CE13B0"/>
    <w:rsid w:val="00CE13CF"/>
    <w:rsid w:val="00CE1B17"/>
    <w:rsid w:val="00CE1FD2"/>
    <w:rsid w:val="00CE2E0B"/>
    <w:rsid w:val="00CE318C"/>
    <w:rsid w:val="00CE3391"/>
    <w:rsid w:val="00CE360C"/>
    <w:rsid w:val="00CE3DB4"/>
    <w:rsid w:val="00CE47DE"/>
    <w:rsid w:val="00CE4D72"/>
    <w:rsid w:val="00CE4D7B"/>
    <w:rsid w:val="00CE4DD2"/>
    <w:rsid w:val="00CE4E15"/>
    <w:rsid w:val="00CE4FD9"/>
    <w:rsid w:val="00CE557F"/>
    <w:rsid w:val="00CE5A66"/>
    <w:rsid w:val="00CE5BAB"/>
    <w:rsid w:val="00CE6005"/>
    <w:rsid w:val="00CE63B1"/>
    <w:rsid w:val="00CE6A96"/>
    <w:rsid w:val="00CE6ADC"/>
    <w:rsid w:val="00CE6CFF"/>
    <w:rsid w:val="00CE6D8C"/>
    <w:rsid w:val="00CF051B"/>
    <w:rsid w:val="00CF0AFC"/>
    <w:rsid w:val="00CF11E9"/>
    <w:rsid w:val="00CF2485"/>
    <w:rsid w:val="00CF373E"/>
    <w:rsid w:val="00CF3BA5"/>
    <w:rsid w:val="00CF3FB5"/>
    <w:rsid w:val="00CF428F"/>
    <w:rsid w:val="00CF4382"/>
    <w:rsid w:val="00CF468D"/>
    <w:rsid w:val="00CF478C"/>
    <w:rsid w:val="00CF49DF"/>
    <w:rsid w:val="00CF58C1"/>
    <w:rsid w:val="00CF5A95"/>
    <w:rsid w:val="00CF6026"/>
    <w:rsid w:val="00CF6399"/>
    <w:rsid w:val="00CF6594"/>
    <w:rsid w:val="00CF79A9"/>
    <w:rsid w:val="00CF7EB9"/>
    <w:rsid w:val="00D000AF"/>
    <w:rsid w:val="00D00505"/>
    <w:rsid w:val="00D0089F"/>
    <w:rsid w:val="00D00972"/>
    <w:rsid w:val="00D00C6F"/>
    <w:rsid w:val="00D00DF5"/>
    <w:rsid w:val="00D029F9"/>
    <w:rsid w:val="00D03203"/>
    <w:rsid w:val="00D03855"/>
    <w:rsid w:val="00D03C03"/>
    <w:rsid w:val="00D042C4"/>
    <w:rsid w:val="00D0479B"/>
    <w:rsid w:val="00D05536"/>
    <w:rsid w:val="00D05E34"/>
    <w:rsid w:val="00D065AB"/>
    <w:rsid w:val="00D06EA3"/>
    <w:rsid w:val="00D07190"/>
    <w:rsid w:val="00D10075"/>
    <w:rsid w:val="00D1011C"/>
    <w:rsid w:val="00D10568"/>
    <w:rsid w:val="00D1097D"/>
    <w:rsid w:val="00D10BF6"/>
    <w:rsid w:val="00D11388"/>
    <w:rsid w:val="00D114E3"/>
    <w:rsid w:val="00D117CF"/>
    <w:rsid w:val="00D1242F"/>
    <w:rsid w:val="00D12C09"/>
    <w:rsid w:val="00D12F4E"/>
    <w:rsid w:val="00D133EF"/>
    <w:rsid w:val="00D136EE"/>
    <w:rsid w:val="00D1406E"/>
    <w:rsid w:val="00D146AD"/>
    <w:rsid w:val="00D149B4"/>
    <w:rsid w:val="00D14D75"/>
    <w:rsid w:val="00D1555F"/>
    <w:rsid w:val="00D157AD"/>
    <w:rsid w:val="00D15BE1"/>
    <w:rsid w:val="00D1665E"/>
    <w:rsid w:val="00D17625"/>
    <w:rsid w:val="00D20627"/>
    <w:rsid w:val="00D219A5"/>
    <w:rsid w:val="00D21B1F"/>
    <w:rsid w:val="00D21BBA"/>
    <w:rsid w:val="00D21C95"/>
    <w:rsid w:val="00D21CD5"/>
    <w:rsid w:val="00D21D2E"/>
    <w:rsid w:val="00D21DDB"/>
    <w:rsid w:val="00D21E6D"/>
    <w:rsid w:val="00D2225B"/>
    <w:rsid w:val="00D2271C"/>
    <w:rsid w:val="00D22E68"/>
    <w:rsid w:val="00D23CDD"/>
    <w:rsid w:val="00D24483"/>
    <w:rsid w:val="00D246B2"/>
    <w:rsid w:val="00D246C6"/>
    <w:rsid w:val="00D25436"/>
    <w:rsid w:val="00D25446"/>
    <w:rsid w:val="00D25520"/>
    <w:rsid w:val="00D25523"/>
    <w:rsid w:val="00D25B63"/>
    <w:rsid w:val="00D2657F"/>
    <w:rsid w:val="00D26A86"/>
    <w:rsid w:val="00D27155"/>
    <w:rsid w:val="00D2772B"/>
    <w:rsid w:val="00D27C7C"/>
    <w:rsid w:val="00D309BF"/>
    <w:rsid w:val="00D30E27"/>
    <w:rsid w:val="00D3102A"/>
    <w:rsid w:val="00D3140D"/>
    <w:rsid w:val="00D31F5F"/>
    <w:rsid w:val="00D32241"/>
    <w:rsid w:val="00D32DA6"/>
    <w:rsid w:val="00D33345"/>
    <w:rsid w:val="00D335F5"/>
    <w:rsid w:val="00D337EA"/>
    <w:rsid w:val="00D33AA6"/>
    <w:rsid w:val="00D34530"/>
    <w:rsid w:val="00D34A2D"/>
    <w:rsid w:val="00D34BB8"/>
    <w:rsid w:val="00D351D9"/>
    <w:rsid w:val="00D354BF"/>
    <w:rsid w:val="00D359C6"/>
    <w:rsid w:val="00D361AE"/>
    <w:rsid w:val="00D361F7"/>
    <w:rsid w:val="00D3660B"/>
    <w:rsid w:val="00D36787"/>
    <w:rsid w:val="00D3772E"/>
    <w:rsid w:val="00D4014C"/>
    <w:rsid w:val="00D402D2"/>
    <w:rsid w:val="00D40729"/>
    <w:rsid w:val="00D40772"/>
    <w:rsid w:val="00D411E8"/>
    <w:rsid w:val="00D4125C"/>
    <w:rsid w:val="00D414D8"/>
    <w:rsid w:val="00D4222A"/>
    <w:rsid w:val="00D42D9B"/>
    <w:rsid w:val="00D431CE"/>
    <w:rsid w:val="00D4405B"/>
    <w:rsid w:val="00D4510B"/>
    <w:rsid w:val="00D46278"/>
    <w:rsid w:val="00D50827"/>
    <w:rsid w:val="00D50B86"/>
    <w:rsid w:val="00D50EAA"/>
    <w:rsid w:val="00D517B6"/>
    <w:rsid w:val="00D521C4"/>
    <w:rsid w:val="00D524B3"/>
    <w:rsid w:val="00D525B4"/>
    <w:rsid w:val="00D52AA2"/>
    <w:rsid w:val="00D52B38"/>
    <w:rsid w:val="00D52D47"/>
    <w:rsid w:val="00D54876"/>
    <w:rsid w:val="00D556A4"/>
    <w:rsid w:val="00D55900"/>
    <w:rsid w:val="00D56731"/>
    <w:rsid w:val="00D56B59"/>
    <w:rsid w:val="00D57675"/>
    <w:rsid w:val="00D57B7F"/>
    <w:rsid w:val="00D57C44"/>
    <w:rsid w:val="00D60379"/>
    <w:rsid w:val="00D60547"/>
    <w:rsid w:val="00D609D5"/>
    <w:rsid w:val="00D61595"/>
    <w:rsid w:val="00D6277E"/>
    <w:rsid w:val="00D627D4"/>
    <w:rsid w:val="00D62995"/>
    <w:rsid w:val="00D631C7"/>
    <w:rsid w:val="00D633DF"/>
    <w:rsid w:val="00D6344A"/>
    <w:rsid w:val="00D641B6"/>
    <w:rsid w:val="00D646FA"/>
    <w:rsid w:val="00D64EE1"/>
    <w:rsid w:val="00D655E5"/>
    <w:rsid w:val="00D65FA0"/>
    <w:rsid w:val="00D660B6"/>
    <w:rsid w:val="00D6641B"/>
    <w:rsid w:val="00D667A1"/>
    <w:rsid w:val="00D66DB0"/>
    <w:rsid w:val="00D6711A"/>
    <w:rsid w:val="00D672F6"/>
    <w:rsid w:val="00D675A5"/>
    <w:rsid w:val="00D67662"/>
    <w:rsid w:val="00D67CA9"/>
    <w:rsid w:val="00D67F43"/>
    <w:rsid w:val="00D700C5"/>
    <w:rsid w:val="00D704F9"/>
    <w:rsid w:val="00D704FE"/>
    <w:rsid w:val="00D70BF6"/>
    <w:rsid w:val="00D71586"/>
    <w:rsid w:val="00D71A4F"/>
    <w:rsid w:val="00D7216A"/>
    <w:rsid w:val="00D7247D"/>
    <w:rsid w:val="00D73293"/>
    <w:rsid w:val="00D735CA"/>
    <w:rsid w:val="00D73708"/>
    <w:rsid w:val="00D73E8A"/>
    <w:rsid w:val="00D74693"/>
    <w:rsid w:val="00D74B4F"/>
    <w:rsid w:val="00D75783"/>
    <w:rsid w:val="00D75D5F"/>
    <w:rsid w:val="00D75EBB"/>
    <w:rsid w:val="00D7601A"/>
    <w:rsid w:val="00D76403"/>
    <w:rsid w:val="00D7680F"/>
    <w:rsid w:val="00D76BF5"/>
    <w:rsid w:val="00D76D4D"/>
    <w:rsid w:val="00D77369"/>
    <w:rsid w:val="00D777D2"/>
    <w:rsid w:val="00D77A34"/>
    <w:rsid w:val="00D80543"/>
    <w:rsid w:val="00D81683"/>
    <w:rsid w:val="00D81981"/>
    <w:rsid w:val="00D81B7B"/>
    <w:rsid w:val="00D8223B"/>
    <w:rsid w:val="00D8267B"/>
    <w:rsid w:val="00D82815"/>
    <w:rsid w:val="00D83185"/>
    <w:rsid w:val="00D83C75"/>
    <w:rsid w:val="00D8436B"/>
    <w:rsid w:val="00D8479A"/>
    <w:rsid w:val="00D8649E"/>
    <w:rsid w:val="00D86B10"/>
    <w:rsid w:val="00D87D9E"/>
    <w:rsid w:val="00D901A0"/>
    <w:rsid w:val="00D905FC"/>
    <w:rsid w:val="00D90A91"/>
    <w:rsid w:val="00D90BD6"/>
    <w:rsid w:val="00D90FBC"/>
    <w:rsid w:val="00D91047"/>
    <w:rsid w:val="00D911BE"/>
    <w:rsid w:val="00D91563"/>
    <w:rsid w:val="00D92478"/>
    <w:rsid w:val="00D92B21"/>
    <w:rsid w:val="00D92DC5"/>
    <w:rsid w:val="00D937DB"/>
    <w:rsid w:val="00D93B54"/>
    <w:rsid w:val="00D93BBE"/>
    <w:rsid w:val="00D940FD"/>
    <w:rsid w:val="00D94112"/>
    <w:rsid w:val="00D9487A"/>
    <w:rsid w:val="00D94D70"/>
    <w:rsid w:val="00D9555E"/>
    <w:rsid w:val="00D955C3"/>
    <w:rsid w:val="00D95B68"/>
    <w:rsid w:val="00D95CB6"/>
    <w:rsid w:val="00D95D24"/>
    <w:rsid w:val="00D95FCE"/>
    <w:rsid w:val="00D96898"/>
    <w:rsid w:val="00D96921"/>
    <w:rsid w:val="00D96957"/>
    <w:rsid w:val="00D96A88"/>
    <w:rsid w:val="00D96B86"/>
    <w:rsid w:val="00D9797D"/>
    <w:rsid w:val="00D97BD3"/>
    <w:rsid w:val="00D97FE7"/>
    <w:rsid w:val="00DA0421"/>
    <w:rsid w:val="00DA08DB"/>
    <w:rsid w:val="00DA0C1C"/>
    <w:rsid w:val="00DA0FBC"/>
    <w:rsid w:val="00DA16E5"/>
    <w:rsid w:val="00DA1799"/>
    <w:rsid w:val="00DA21F4"/>
    <w:rsid w:val="00DA29DB"/>
    <w:rsid w:val="00DA2F3D"/>
    <w:rsid w:val="00DA30E1"/>
    <w:rsid w:val="00DA31A0"/>
    <w:rsid w:val="00DA392C"/>
    <w:rsid w:val="00DA3FEA"/>
    <w:rsid w:val="00DA44A1"/>
    <w:rsid w:val="00DA47FB"/>
    <w:rsid w:val="00DA51E3"/>
    <w:rsid w:val="00DA5341"/>
    <w:rsid w:val="00DA5506"/>
    <w:rsid w:val="00DA5621"/>
    <w:rsid w:val="00DA57AD"/>
    <w:rsid w:val="00DA5DA2"/>
    <w:rsid w:val="00DA62F7"/>
    <w:rsid w:val="00DA69A0"/>
    <w:rsid w:val="00DA77DB"/>
    <w:rsid w:val="00DA7BCC"/>
    <w:rsid w:val="00DA7D0F"/>
    <w:rsid w:val="00DA7E40"/>
    <w:rsid w:val="00DA7E42"/>
    <w:rsid w:val="00DB0182"/>
    <w:rsid w:val="00DB0A8C"/>
    <w:rsid w:val="00DB0D32"/>
    <w:rsid w:val="00DB18A3"/>
    <w:rsid w:val="00DB1E39"/>
    <w:rsid w:val="00DB1EDB"/>
    <w:rsid w:val="00DB20A1"/>
    <w:rsid w:val="00DB266F"/>
    <w:rsid w:val="00DB2DB6"/>
    <w:rsid w:val="00DB394D"/>
    <w:rsid w:val="00DB44E9"/>
    <w:rsid w:val="00DB4BD3"/>
    <w:rsid w:val="00DB5C2B"/>
    <w:rsid w:val="00DB5EB8"/>
    <w:rsid w:val="00DB6092"/>
    <w:rsid w:val="00DB616C"/>
    <w:rsid w:val="00DB66B6"/>
    <w:rsid w:val="00DB7856"/>
    <w:rsid w:val="00DB7964"/>
    <w:rsid w:val="00DB7C28"/>
    <w:rsid w:val="00DB7D5A"/>
    <w:rsid w:val="00DC0147"/>
    <w:rsid w:val="00DC08E9"/>
    <w:rsid w:val="00DC1047"/>
    <w:rsid w:val="00DC143E"/>
    <w:rsid w:val="00DC14F7"/>
    <w:rsid w:val="00DC15BA"/>
    <w:rsid w:val="00DC1674"/>
    <w:rsid w:val="00DC233C"/>
    <w:rsid w:val="00DC2547"/>
    <w:rsid w:val="00DC3336"/>
    <w:rsid w:val="00DC3CEA"/>
    <w:rsid w:val="00DC3EDB"/>
    <w:rsid w:val="00DC47C9"/>
    <w:rsid w:val="00DC5135"/>
    <w:rsid w:val="00DC5FA8"/>
    <w:rsid w:val="00DC7017"/>
    <w:rsid w:val="00DC78C5"/>
    <w:rsid w:val="00DD034A"/>
    <w:rsid w:val="00DD0998"/>
    <w:rsid w:val="00DD1054"/>
    <w:rsid w:val="00DD109D"/>
    <w:rsid w:val="00DD1328"/>
    <w:rsid w:val="00DD291B"/>
    <w:rsid w:val="00DD313A"/>
    <w:rsid w:val="00DD314E"/>
    <w:rsid w:val="00DD361A"/>
    <w:rsid w:val="00DD36A3"/>
    <w:rsid w:val="00DD4094"/>
    <w:rsid w:val="00DD4AE7"/>
    <w:rsid w:val="00DD76B2"/>
    <w:rsid w:val="00DD7FE4"/>
    <w:rsid w:val="00DE0149"/>
    <w:rsid w:val="00DE09AC"/>
    <w:rsid w:val="00DE164E"/>
    <w:rsid w:val="00DE1FA9"/>
    <w:rsid w:val="00DE24C8"/>
    <w:rsid w:val="00DE2F33"/>
    <w:rsid w:val="00DE3467"/>
    <w:rsid w:val="00DE36A9"/>
    <w:rsid w:val="00DE3739"/>
    <w:rsid w:val="00DE39DD"/>
    <w:rsid w:val="00DE3DB9"/>
    <w:rsid w:val="00DE40A8"/>
    <w:rsid w:val="00DE4A43"/>
    <w:rsid w:val="00DE4E5E"/>
    <w:rsid w:val="00DE566C"/>
    <w:rsid w:val="00DE56A8"/>
    <w:rsid w:val="00DE57FB"/>
    <w:rsid w:val="00DE5AD5"/>
    <w:rsid w:val="00DE639B"/>
    <w:rsid w:val="00DE69CE"/>
    <w:rsid w:val="00DE6CB8"/>
    <w:rsid w:val="00DE7FBC"/>
    <w:rsid w:val="00DE7FD5"/>
    <w:rsid w:val="00DF0132"/>
    <w:rsid w:val="00DF032F"/>
    <w:rsid w:val="00DF08F7"/>
    <w:rsid w:val="00DF0F30"/>
    <w:rsid w:val="00DF0FA9"/>
    <w:rsid w:val="00DF173A"/>
    <w:rsid w:val="00DF1D89"/>
    <w:rsid w:val="00DF1EE7"/>
    <w:rsid w:val="00DF1F7C"/>
    <w:rsid w:val="00DF2B9E"/>
    <w:rsid w:val="00DF2C08"/>
    <w:rsid w:val="00DF2FFC"/>
    <w:rsid w:val="00DF30AA"/>
    <w:rsid w:val="00DF37AB"/>
    <w:rsid w:val="00DF4505"/>
    <w:rsid w:val="00DF45FE"/>
    <w:rsid w:val="00DF4C53"/>
    <w:rsid w:val="00DF5C23"/>
    <w:rsid w:val="00DF651D"/>
    <w:rsid w:val="00DF65B3"/>
    <w:rsid w:val="00DF6727"/>
    <w:rsid w:val="00DF6A46"/>
    <w:rsid w:val="00DF6BD2"/>
    <w:rsid w:val="00DF70E1"/>
    <w:rsid w:val="00DF7298"/>
    <w:rsid w:val="00DF7782"/>
    <w:rsid w:val="00DF799E"/>
    <w:rsid w:val="00DF79B4"/>
    <w:rsid w:val="00E0061F"/>
    <w:rsid w:val="00E00BC6"/>
    <w:rsid w:val="00E00C6F"/>
    <w:rsid w:val="00E00F8A"/>
    <w:rsid w:val="00E01270"/>
    <w:rsid w:val="00E0160C"/>
    <w:rsid w:val="00E01AF0"/>
    <w:rsid w:val="00E0218F"/>
    <w:rsid w:val="00E029EC"/>
    <w:rsid w:val="00E02A3A"/>
    <w:rsid w:val="00E02D5C"/>
    <w:rsid w:val="00E02F3A"/>
    <w:rsid w:val="00E03401"/>
    <w:rsid w:val="00E037E3"/>
    <w:rsid w:val="00E03871"/>
    <w:rsid w:val="00E057BA"/>
    <w:rsid w:val="00E05BC4"/>
    <w:rsid w:val="00E05D3C"/>
    <w:rsid w:val="00E0638B"/>
    <w:rsid w:val="00E064CC"/>
    <w:rsid w:val="00E065F9"/>
    <w:rsid w:val="00E079DE"/>
    <w:rsid w:val="00E07CE4"/>
    <w:rsid w:val="00E07E31"/>
    <w:rsid w:val="00E10402"/>
    <w:rsid w:val="00E10AFB"/>
    <w:rsid w:val="00E10BB8"/>
    <w:rsid w:val="00E11342"/>
    <w:rsid w:val="00E11721"/>
    <w:rsid w:val="00E1292A"/>
    <w:rsid w:val="00E12EE7"/>
    <w:rsid w:val="00E13073"/>
    <w:rsid w:val="00E13F1F"/>
    <w:rsid w:val="00E14009"/>
    <w:rsid w:val="00E1497F"/>
    <w:rsid w:val="00E15282"/>
    <w:rsid w:val="00E1530C"/>
    <w:rsid w:val="00E15343"/>
    <w:rsid w:val="00E155A9"/>
    <w:rsid w:val="00E1569A"/>
    <w:rsid w:val="00E164CC"/>
    <w:rsid w:val="00E167CA"/>
    <w:rsid w:val="00E16BC5"/>
    <w:rsid w:val="00E17907"/>
    <w:rsid w:val="00E1790B"/>
    <w:rsid w:val="00E17B61"/>
    <w:rsid w:val="00E17FEC"/>
    <w:rsid w:val="00E2081B"/>
    <w:rsid w:val="00E20D59"/>
    <w:rsid w:val="00E21499"/>
    <w:rsid w:val="00E216E0"/>
    <w:rsid w:val="00E22071"/>
    <w:rsid w:val="00E221AF"/>
    <w:rsid w:val="00E224E7"/>
    <w:rsid w:val="00E226A6"/>
    <w:rsid w:val="00E226D8"/>
    <w:rsid w:val="00E229ED"/>
    <w:rsid w:val="00E22D58"/>
    <w:rsid w:val="00E23BA6"/>
    <w:rsid w:val="00E2453F"/>
    <w:rsid w:val="00E24C18"/>
    <w:rsid w:val="00E24D06"/>
    <w:rsid w:val="00E25FFB"/>
    <w:rsid w:val="00E26E89"/>
    <w:rsid w:val="00E30582"/>
    <w:rsid w:val="00E3146A"/>
    <w:rsid w:val="00E3146E"/>
    <w:rsid w:val="00E32081"/>
    <w:rsid w:val="00E320B5"/>
    <w:rsid w:val="00E327A2"/>
    <w:rsid w:val="00E3288B"/>
    <w:rsid w:val="00E33151"/>
    <w:rsid w:val="00E35451"/>
    <w:rsid w:val="00E35487"/>
    <w:rsid w:val="00E35497"/>
    <w:rsid w:val="00E356AE"/>
    <w:rsid w:val="00E357B8"/>
    <w:rsid w:val="00E357E3"/>
    <w:rsid w:val="00E35B43"/>
    <w:rsid w:val="00E3642C"/>
    <w:rsid w:val="00E36CD4"/>
    <w:rsid w:val="00E36E37"/>
    <w:rsid w:val="00E37260"/>
    <w:rsid w:val="00E37903"/>
    <w:rsid w:val="00E4150C"/>
    <w:rsid w:val="00E41AC7"/>
    <w:rsid w:val="00E421A1"/>
    <w:rsid w:val="00E426C9"/>
    <w:rsid w:val="00E42B4F"/>
    <w:rsid w:val="00E42C5F"/>
    <w:rsid w:val="00E4313B"/>
    <w:rsid w:val="00E4388E"/>
    <w:rsid w:val="00E43E7D"/>
    <w:rsid w:val="00E46700"/>
    <w:rsid w:val="00E46707"/>
    <w:rsid w:val="00E47634"/>
    <w:rsid w:val="00E47F0D"/>
    <w:rsid w:val="00E5046E"/>
    <w:rsid w:val="00E511B6"/>
    <w:rsid w:val="00E516B8"/>
    <w:rsid w:val="00E51744"/>
    <w:rsid w:val="00E5189D"/>
    <w:rsid w:val="00E520C8"/>
    <w:rsid w:val="00E531D5"/>
    <w:rsid w:val="00E53DB6"/>
    <w:rsid w:val="00E541B1"/>
    <w:rsid w:val="00E5524F"/>
    <w:rsid w:val="00E558BF"/>
    <w:rsid w:val="00E5665D"/>
    <w:rsid w:val="00E57A71"/>
    <w:rsid w:val="00E57A8D"/>
    <w:rsid w:val="00E57E40"/>
    <w:rsid w:val="00E60156"/>
    <w:rsid w:val="00E6076D"/>
    <w:rsid w:val="00E60CBB"/>
    <w:rsid w:val="00E60F97"/>
    <w:rsid w:val="00E614C5"/>
    <w:rsid w:val="00E62729"/>
    <w:rsid w:val="00E62AE7"/>
    <w:rsid w:val="00E62B57"/>
    <w:rsid w:val="00E630E6"/>
    <w:rsid w:val="00E641BF"/>
    <w:rsid w:val="00E64A0D"/>
    <w:rsid w:val="00E64CD0"/>
    <w:rsid w:val="00E64CF3"/>
    <w:rsid w:val="00E65BB8"/>
    <w:rsid w:val="00E66A47"/>
    <w:rsid w:val="00E66BB3"/>
    <w:rsid w:val="00E674B3"/>
    <w:rsid w:val="00E67D5D"/>
    <w:rsid w:val="00E67DDC"/>
    <w:rsid w:val="00E71454"/>
    <w:rsid w:val="00E71D7F"/>
    <w:rsid w:val="00E71E64"/>
    <w:rsid w:val="00E72298"/>
    <w:rsid w:val="00E7326D"/>
    <w:rsid w:val="00E7450D"/>
    <w:rsid w:val="00E7551E"/>
    <w:rsid w:val="00E757FD"/>
    <w:rsid w:val="00E7584D"/>
    <w:rsid w:val="00E75B08"/>
    <w:rsid w:val="00E75C87"/>
    <w:rsid w:val="00E75D45"/>
    <w:rsid w:val="00E7619F"/>
    <w:rsid w:val="00E763C5"/>
    <w:rsid w:val="00E765C2"/>
    <w:rsid w:val="00E76F74"/>
    <w:rsid w:val="00E7719D"/>
    <w:rsid w:val="00E77684"/>
    <w:rsid w:val="00E77B30"/>
    <w:rsid w:val="00E805E9"/>
    <w:rsid w:val="00E808DD"/>
    <w:rsid w:val="00E80BFA"/>
    <w:rsid w:val="00E81128"/>
    <w:rsid w:val="00E811DE"/>
    <w:rsid w:val="00E81430"/>
    <w:rsid w:val="00E814D7"/>
    <w:rsid w:val="00E817F8"/>
    <w:rsid w:val="00E82FCA"/>
    <w:rsid w:val="00E83191"/>
    <w:rsid w:val="00E8387E"/>
    <w:rsid w:val="00E83CE3"/>
    <w:rsid w:val="00E84131"/>
    <w:rsid w:val="00E84365"/>
    <w:rsid w:val="00E8483C"/>
    <w:rsid w:val="00E84C5F"/>
    <w:rsid w:val="00E85814"/>
    <w:rsid w:val="00E85B6A"/>
    <w:rsid w:val="00E85DB3"/>
    <w:rsid w:val="00E865FA"/>
    <w:rsid w:val="00E86972"/>
    <w:rsid w:val="00E91227"/>
    <w:rsid w:val="00E91EFD"/>
    <w:rsid w:val="00E9222F"/>
    <w:rsid w:val="00E931B0"/>
    <w:rsid w:val="00E93A19"/>
    <w:rsid w:val="00E93A46"/>
    <w:rsid w:val="00E93BED"/>
    <w:rsid w:val="00E94506"/>
    <w:rsid w:val="00E94B12"/>
    <w:rsid w:val="00E94BEC"/>
    <w:rsid w:val="00E95232"/>
    <w:rsid w:val="00E953A9"/>
    <w:rsid w:val="00E95B76"/>
    <w:rsid w:val="00E95C08"/>
    <w:rsid w:val="00E962DA"/>
    <w:rsid w:val="00E9684A"/>
    <w:rsid w:val="00E968B9"/>
    <w:rsid w:val="00E96E08"/>
    <w:rsid w:val="00E9718B"/>
    <w:rsid w:val="00EA0A0F"/>
    <w:rsid w:val="00EA133E"/>
    <w:rsid w:val="00EA16CB"/>
    <w:rsid w:val="00EA18C3"/>
    <w:rsid w:val="00EA1A57"/>
    <w:rsid w:val="00EA1E5F"/>
    <w:rsid w:val="00EA2309"/>
    <w:rsid w:val="00EA2433"/>
    <w:rsid w:val="00EA2C27"/>
    <w:rsid w:val="00EA3084"/>
    <w:rsid w:val="00EA3CA1"/>
    <w:rsid w:val="00EA4A72"/>
    <w:rsid w:val="00EA5EAD"/>
    <w:rsid w:val="00EA6109"/>
    <w:rsid w:val="00EA6353"/>
    <w:rsid w:val="00EA6B69"/>
    <w:rsid w:val="00EA6D2B"/>
    <w:rsid w:val="00EA6DF2"/>
    <w:rsid w:val="00EA6E52"/>
    <w:rsid w:val="00EA6F13"/>
    <w:rsid w:val="00EA72E6"/>
    <w:rsid w:val="00EA7459"/>
    <w:rsid w:val="00EA7F1E"/>
    <w:rsid w:val="00EA7F45"/>
    <w:rsid w:val="00EB0904"/>
    <w:rsid w:val="00EB0B8D"/>
    <w:rsid w:val="00EB0BED"/>
    <w:rsid w:val="00EB0DAE"/>
    <w:rsid w:val="00EB0DB4"/>
    <w:rsid w:val="00EB10B8"/>
    <w:rsid w:val="00EB12D5"/>
    <w:rsid w:val="00EB14D7"/>
    <w:rsid w:val="00EB258C"/>
    <w:rsid w:val="00EB33E7"/>
    <w:rsid w:val="00EB39D0"/>
    <w:rsid w:val="00EB3B76"/>
    <w:rsid w:val="00EB4A40"/>
    <w:rsid w:val="00EB4E84"/>
    <w:rsid w:val="00EB54AD"/>
    <w:rsid w:val="00EB651A"/>
    <w:rsid w:val="00EB66C3"/>
    <w:rsid w:val="00EB6CB0"/>
    <w:rsid w:val="00EB6D29"/>
    <w:rsid w:val="00EB74BA"/>
    <w:rsid w:val="00EB7551"/>
    <w:rsid w:val="00EB79DF"/>
    <w:rsid w:val="00EB7AB1"/>
    <w:rsid w:val="00EB7AB5"/>
    <w:rsid w:val="00EB7D18"/>
    <w:rsid w:val="00EC0170"/>
    <w:rsid w:val="00EC085E"/>
    <w:rsid w:val="00EC09B0"/>
    <w:rsid w:val="00EC147B"/>
    <w:rsid w:val="00EC39B0"/>
    <w:rsid w:val="00EC3C56"/>
    <w:rsid w:val="00EC40AC"/>
    <w:rsid w:val="00EC4D50"/>
    <w:rsid w:val="00EC4DAA"/>
    <w:rsid w:val="00EC5783"/>
    <w:rsid w:val="00EC5F4F"/>
    <w:rsid w:val="00EC6541"/>
    <w:rsid w:val="00EC65C4"/>
    <w:rsid w:val="00EC65DD"/>
    <w:rsid w:val="00EC68F3"/>
    <w:rsid w:val="00EC6DBC"/>
    <w:rsid w:val="00EC6E4B"/>
    <w:rsid w:val="00EC6EE0"/>
    <w:rsid w:val="00EC702C"/>
    <w:rsid w:val="00EC7330"/>
    <w:rsid w:val="00EC742C"/>
    <w:rsid w:val="00EC745A"/>
    <w:rsid w:val="00EC745B"/>
    <w:rsid w:val="00EC7608"/>
    <w:rsid w:val="00EC7910"/>
    <w:rsid w:val="00EC7A7B"/>
    <w:rsid w:val="00ED0392"/>
    <w:rsid w:val="00ED18F0"/>
    <w:rsid w:val="00ED1DBA"/>
    <w:rsid w:val="00ED1FB7"/>
    <w:rsid w:val="00ED238A"/>
    <w:rsid w:val="00ED253E"/>
    <w:rsid w:val="00ED260E"/>
    <w:rsid w:val="00ED2E40"/>
    <w:rsid w:val="00ED322B"/>
    <w:rsid w:val="00ED32DD"/>
    <w:rsid w:val="00ED3978"/>
    <w:rsid w:val="00ED3D34"/>
    <w:rsid w:val="00ED4F4F"/>
    <w:rsid w:val="00ED5470"/>
    <w:rsid w:val="00ED573D"/>
    <w:rsid w:val="00ED58B6"/>
    <w:rsid w:val="00ED63BE"/>
    <w:rsid w:val="00ED64AA"/>
    <w:rsid w:val="00ED7571"/>
    <w:rsid w:val="00ED78D7"/>
    <w:rsid w:val="00ED7A2A"/>
    <w:rsid w:val="00EE02CF"/>
    <w:rsid w:val="00EE0561"/>
    <w:rsid w:val="00EE0829"/>
    <w:rsid w:val="00EE1006"/>
    <w:rsid w:val="00EE1503"/>
    <w:rsid w:val="00EE2032"/>
    <w:rsid w:val="00EE257D"/>
    <w:rsid w:val="00EE29B6"/>
    <w:rsid w:val="00EE3215"/>
    <w:rsid w:val="00EE3BFC"/>
    <w:rsid w:val="00EE4F62"/>
    <w:rsid w:val="00EE603E"/>
    <w:rsid w:val="00EE631C"/>
    <w:rsid w:val="00EE68DE"/>
    <w:rsid w:val="00EE7230"/>
    <w:rsid w:val="00EE72C7"/>
    <w:rsid w:val="00EE777D"/>
    <w:rsid w:val="00EE7AA0"/>
    <w:rsid w:val="00EF0219"/>
    <w:rsid w:val="00EF0864"/>
    <w:rsid w:val="00EF09C0"/>
    <w:rsid w:val="00EF0F1E"/>
    <w:rsid w:val="00EF11EB"/>
    <w:rsid w:val="00EF1A2D"/>
    <w:rsid w:val="00EF1E22"/>
    <w:rsid w:val="00EF1ED1"/>
    <w:rsid w:val="00EF2206"/>
    <w:rsid w:val="00EF2379"/>
    <w:rsid w:val="00EF2D8B"/>
    <w:rsid w:val="00EF30C0"/>
    <w:rsid w:val="00EF31AE"/>
    <w:rsid w:val="00EF48A8"/>
    <w:rsid w:val="00EF48BA"/>
    <w:rsid w:val="00EF4FA3"/>
    <w:rsid w:val="00EF6189"/>
    <w:rsid w:val="00EF6684"/>
    <w:rsid w:val="00EF6692"/>
    <w:rsid w:val="00EF74AA"/>
    <w:rsid w:val="00EF7810"/>
    <w:rsid w:val="00F000DA"/>
    <w:rsid w:val="00F004A3"/>
    <w:rsid w:val="00F00CC1"/>
    <w:rsid w:val="00F00D6E"/>
    <w:rsid w:val="00F00EF1"/>
    <w:rsid w:val="00F0130F"/>
    <w:rsid w:val="00F01C77"/>
    <w:rsid w:val="00F020D5"/>
    <w:rsid w:val="00F024FA"/>
    <w:rsid w:val="00F02582"/>
    <w:rsid w:val="00F026B3"/>
    <w:rsid w:val="00F02973"/>
    <w:rsid w:val="00F030D6"/>
    <w:rsid w:val="00F0313C"/>
    <w:rsid w:val="00F034A7"/>
    <w:rsid w:val="00F034D8"/>
    <w:rsid w:val="00F035F7"/>
    <w:rsid w:val="00F03966"/>
    <w:rsid w:val="00F04AA3"/>
    <w:rsid w:val="00F054F0"/>
    <w:rsid w:val="00F05949"/>
    <w:rsid w:val="00F05AD1"/>
    <w:rsid w:val="00F06244"/>
    <w:rsid w:val="00F06291"/>
    <w:rsid w:val="00F07185"/>
    <w:rsid w:val="00F07E03"/>
    <w:rsid w:val="00F1047B"/>
    <w:rsid w:val="00F10D76"/>
    <w:rsid w:val="00F118BA"/>
    <w:rsid w:val="00F11B54"/>
    <w:rsid w:val="00F12180"/>
    <w:rsid w:val="00F1258F"/>
    <w:rsid w:val="00F12DC1"/>
    <w:rsid w:val="00F133A9"/>
    <w:rsid w:val="00F13A7E"/>
    <w:rsid w:val="00F157FD"/>
    <w:rsid w:val="00F15C8D"/>
    <w:rsid w:val="00F16EBB"/>
    <w:rsid w:val="00F16FDC"/>
    <w:rsid w:val="00F177AB"/>
    <w:rsid w:val="00F2016A"/>
    <w:rsid w:val="00F20EDD"/>
    <w:rsid w:val="00F20F22"/>
    <w:rsid w:val="00F225E2"/>
    <w:rsid w:val="00F22E9A"/>
    <w:rsid w:val="00F230B7"/>
    <w:rsid w:val="00F23554"/>
    <w:rsid w:val="00F23E29"/>
    <w:rsid w:val="00F24189"/>
    <w:rsid w:val="00F242BC"/>
    <w:rsid w:val="00F242CE"/>
    <w:rsid w:val="00F24AD5"/>
    <w:rsid w:val="00F25019"/>
    <w:rsid w:val="00F2530B"/>
    <w:rsid w:val="00F256B4"/>
    <w:rsid w:val="00F256BB"/>
    <w:rsid w:val="00F258E9"/>
    <w:rsid w:val="00F2595E"/>
    <w:rsid w:val="00F265DF"/>
    <w:rsid w:val="00F268E9"/>
    <w:rsid w:val="00F26F92"/>
    <w:rsid w:val="00F27991"/>
    <w:rsid w:val="00F27C2B"/>
    <w:rsid w:val="00F27F01"/>
    <w:rsid w:val="00F3039B"/>
    <w:rsid w:val="00F30A9F"/>
    <w:rsid w:val="00F30C2D"/>
    <w:rsid w:val="00F31391"/>
    <w:rsid w:val="00F3158D"/>
    <w:rsid w:val="00F31EF3"/>
    <w:rsid w:val="00F31FE6"/>
    <w:rsid w:val="00F33D66"/>
    <w:rsid w:val="00F34988"/>
    <w:rsid w:val="00F34A8B"/>
    <w:rsid w:val="00F35457"/>
    <w:rsid w:val="00F35F35"/>
    <w:rsid w:val="00F36968"/>
    <w:rsid w:val="00F3724C"/>
    <w:rsid w:val="00F373BA"/>
    <w:rsid w:val="00F378B2"/>
    <w:rsid w:val="00F37FF8"/>
    <w:rsid w:val="00F400DD"/>
    <w:rsid w:val="00F40319"/>
    <w:rsid w:val="00F4132A"/>
    <w:rsid w:val="00F4159E"/>
    <w:rsid w:val="00F41D21"/>
    <w:rsid w:val="00F41EF9"/>
    <w:rsid w:val="00F42159"/>
    <w:rsid w:val="00F42215"/>
    <w:rsid w:val="00F42635"/>
    <w:rsid w:val="00F426E1"/>
    <w:rsid w:val="00F43700"/>
    <w:rsid w:val="00F43C04"/>
    <w:rsid w:val="00F43C28"/>
    <w:rsid w:val="00F43EDA"/>
    <w:rsid w:val="00F44151"/>
    <w:rsid w:val="00F44152"/>
    <w:rsid w:val="00F4425C"/>
    <w:rsid w:val="00F4426B"/>
    <w:rsid w:val="00F44C4F"/>
    <w:rsid w:val="00F452C9"/>
    <w:rsid w:val="00F45335"/>
    <w:rsid w:val="00F45B42"/>
    <w:rsid w:val="00F45B4E"/>
    <w:rsid w:val="00F45C04"/>
    <w:rsid w:val="00F45FBE"/>
    <w:rsid w:val="00F4632C"/>
    <w:rsid w:val="00F4653B"/>
    <w:rsid w:val="00F471E5"/>
    <w:rsid w:val="00F47603"/>
    <w:rsid w:val="00F47AFB"/>
    <w:rsid w:val="00F5070C"/>
    <w:rsid w:val="00F50A23"/>
    <w:rsid w:val="00F50A5E"/>
    <w:rsid w:val="00F50CEA"/>
    <w:rsid w:val="00F50F05"/>
    <w:rsid w:val="00F512A0"/>
    <w:rsid w:val="00F51A25"/>
    <w:rsid w:val="00F51B3A"/>
    <w:rsid w:val="00F51DB1"/>
    <w:rsid w:val="00F51FDB"/>
    <w:rsid w:val="00F52117"/>
    <w:rsid w:val="00F53900"/>
    <w:rsid w:val="00F53A38"/>
    <w:rsid w:val="00F53EF1"/>
    <w:rsid w:val="00F53FE0"/>
    <w:rsid w:val="00F542E5"/>
    <w:rsid w:val="00F5447E"/>
    <w:rsid w:val="00F5448B"/>
    <w:rsid w:val="00F55547"/>
    <w:rsid w:val="00F555D0"/>
    <w:rsid w:val="00F5568F"/>
    <w:rsid w:val="00F558B2"/>
    <w:rsid w:val="00F56313"/>
    <w:rsid w:val="00F564A5"/>
    <w:rsid w:val="00F5718D"/>
    <w:rsid w:val="00F57511"/>
    <w:rsid w:val="00F57666"/>
    <w:rsid w:val="00F578BB"/>
    <w:rsid w:val="00F57C98"/>
    <w:rsid w:val="00F600EC"/>
    <w:rsid w:val="00F60BC2"/>
    <w:rsid w:val="00F61D86"/>
    <w:rsid w:val="00F61F03"/>
    <w:rsid w:val="00F624E7"/>
    <w:rsid w:val="00F62FC4"/>
    <w:rsid w:val="00F63167"/>
    <w:rsid w:val="00F63608"/>
    <w:rsid w:val="00F63BBC"/>
    <w:rsid w:val="00F64EA0"/>
    <w:rsid w:val="00F6523C"/>
    <w:rsid w:val="00F65BC1"/>
    <w:rsid w:val="00F65D6A"/>
    <w:rsid w:val="00F66106"/>
    <w:rsid w:val="00F6626C"/>
    <w:rsid w:val="00F662ED"/>
    <w:rsid w:val="00F66617"/>
    <w:rsid w:val="00F666A9"/>
    <w:rsid w:val="00F669CF"/>
    <w:rsid w:val="00F66EF6"/>
    <w:rsid w:val="00F67304"/>
    <w:rsid w:val="00F674AE"/>
    <w:rsid w:val="00F676B8"/>
    <w:rsid w:val="00F67F3D"/>
    <w:rsid w:val="00F7002A"/>
    <w:rsid w:val="00F701A0"/>
    <w:rsid w:val="00F70842"/>
    <w:rsid w:val="00F70A9B"/>
    <w:rsid w:val="00F711FE"/>
    <w:rsid w:val="00F7129D"/>
    <w:rsid w:val="00F71AD0"/>
    <w:rsid w:val="00F71D03"/>
    <w:rsid w:val="00F71F17"/>
    <w:rsid w:val="00F724D5"/>
    <w:rsid w:val="00F72D55"/>
    <w:rsid w:val="00F72E27"/>
    <w:rsid w:val="00F736CC"/>
    <w:rsid w:val="00F73944"/>
    <w:rsid w:val="00F73C56"/>
    <w:rsid w:val="00F7420F"/>
    <w:rsid w:val="00F75415"/>
    <w:rsid w:val="00F759E3"/>
    <w:rsid w:val="00F75B68"/>
    <w:rsid w:val="00F76027"/>
    <w:rsid w:val="00F76AAE"/>
    <w:rsid w:val="00F7783E"/>
    <w:rsid w:val="00F801F6"/>
    <w:rsid w:val="00F80306"/>
    <w:rsid w:val="00F80854"/>
    <w:rsid w:val="00F80ACA"/>
    <w:rsid w:val="00F80B5A"/>
    <w:rsid w:val="00F80E6C"/>
    <w:rsid w:val="00F8119D"/>
    <w:rsid w:val="00F81BDB"/>
    <w:rsid w:val="00F82B54"/>
    <w:rsid w:val="00F83681"/>
    <w:rsid w:val="00F84D5F"/>
    <w:rsid w:val="00F850DF"/>
    <w:rsid w:val="00F8517E"/>
    <w:rsid w:val="00F852EB"/>
    <w:rsid w:val="00F8572D"/>
    <w:rsid w:val="00F85D8A"/>
    <w:rsid w:val="00F86593"/>
    <w:rsid w:val="00F86FD2"/>
    <w:rsid w:val="00F87096"/>
    <w:rsid w:val="00F87980"/>
    <w:rsid w:val="00F87D20"/>
    <w:rsid w:val="00F90DA2"/>
    <w:rsid w:val="00F91B29"/>
    <w:rsid w:val="00F91CBE"/>
    <w:rsid w:val="00F921E7"/>
    <w:rsid w:val="00F924E3"/>
    <w:rsid w:val="00F92A03"/>
    <w:rsid w:val="00F9328E"/>
    <w:rsid w:val="00F93546"/>
    <w:rsid w:val="00F9356A"/>
    <w:rsid w:val="00F937E2"/>
    <w:rsid w:val="00F93899"/>
    <w:rsid w:val="00F9407B"/>
    <w:rsid w:val="00F9495C"/>
    <w:rsid w:val="00F95681"/>
    <w:rsid w:val="00F96255"/>
    <w:rsid w:val="00F9677B"/>
    <w:rsid w:val="00F97B18"/>
    <w:rsid w:val="00FA04C6"/>
    <w:rsid w:val="00FA04F8"/>
    <w:rsid w:val="00FA0B96"/>
    <w:rsid w:val="00FA112D"/>
    <w:rsid w:val="00FA14C0"/>
    <w:rsid w:val="00FA1C95"/>
    <w:rsid w:val="00FA2478"/>
    <w:rsid w:val="00FA434A"/>
    <w:rsid w:val="00FA5052"/>
    <w:rsid w:val="00FA52D5"/>
    <w:rsid w:val="00FA5932"/>
    <w:rsid w:val="00FA5B64"/>
    <w:rsid w:val="00FA63BA"/>
    <w:rsid w:val="00FA650B"/>
    <w:rsid w:val="00FA67EE"/>
    <w:rsid w:val="00FA7404"/>
    <w:rsid w:val="00FB01B3"/>
    <w:rsid w:val="00FB01FC"/>
    <w:rsid w:val="00FB06FE"/>
    <w:rsid w:val="00FB0B2A"/>
    <w:rsid w:val="00FB0F5E"/>
    <w:rsid w:val="00FB154F"/>
    <w:rsid w:val="00FB23F9"/>
    <w:rsid w:val="00FB3532"/>
    <w:rsid w:val="00FB3AA8"/>
    <w:rsid w:val="00FB45E2"/>
    <w:rsid w:val="00FB46C9"/>
    <w:rsid w:val="00FB4E6B"/>
    <w:rsid w:val="00FB4F22"/>
    <w:rsid w:val="00FB4F66"/>
    <w:rsid w:val="00FB5183"/>
    <w:rsid w:val="00FB5869"/>
    <w:rsid w:val="00FB59FA"/>
    <w:rsid w:val="00FB6534"/>
    <w:rsid w:val="00FB6B41"/>
    <w:rsid w:val="00FB73BD"/>
    <w:rsid w:val="00FB76A1"/>
    <w:rsid w:val="00FB7866"/>
    <w:rsid w:val="00FC10A5"/>
    <w:rsid w:val="00FC1132"/>
    <w:rsid w:val="00FC134D"/>
    <w:rsid w:val="00FC1553"/>
    <w:rsid w:val="00FC1B2A"/>
    <w:rsid w:val="00FC1D58"/>
    <w:rsid w:val="00FC1F93"/>
    <w:rsid w:val="00FC20CE"/>
    <w:rsid w:val="00FC246C"/>
    <w:rsid w:val="00FC302B"/>
    <w:rsid w:val="00FC39A8"/>
    <w:rsid w:val="00FC3E63"/>
    <w:rsid w:val="00FC4177"/>
    <w:rsid w:val="00FC44CA"/>
    <w:rsid w:val="00FC515D"/>
    <w:rsid w:val="00FC536F"/>
    <w:rsid w:val="00FC5C6C"/>
    <w:rsid w:val="00FC6132"/>
    <w:rsid w:val="00FC62A7"/>
    <w:rsid w:val="00FC6539"/>
    <w:rsid w:val="00FC68BB"/>
    <w:rsid w:val="00FC69E9"/>
    <w:rsid w:val="00FC70B7"/>
    <w:rsid w:val="00FC7496"/>
    <w:rsid w:val="00FC7C47"/>
    <w:rsid w:val="00FD0849"/>
    <w:rsid w:val="00FD0FF2"/>
    <w:rsid w:val="00FD1252"/>
    <w:rsid w:val="00FD16AE"/>
    <w:rsid w:val="00FD190D"/>
    <w:rsid w:val="00FD206C"/>
    <w:rsid w:val="00FD2194"/>
    <w:rsid w:val="00FD24D9"/>
    <w:rsid w:val="00FD266C"/>
    <w:rsid w:val="00FD2B7B"/>
    <w:rsid w:val="00FD3323"/>
    <w:rsid w:val="00FD41FC"/>
    <w:rsid w:val="00FD46E0"/>
    <w:rsid w:val="00FD4819"/>
    <w:rsid w:val="00FD48B0"/>
    <w:rsid w:val="00FD513F"/>
    <w:rsid w:val="00FD5DDA"/>
    <w:rsid w:val="00FD633A"/>
    <w:rsid w:val="00FD6852"/>
    <w:rsid w:val="00FD6B5B"/>
    <w:rsid w:val="00FD7080"/>
    <w:rsid w:val="00FD716A"/>
    <w:rsid w:val="00FD724B"/>
    <w:rsid w:val="00FD734A"/>
    <w:rsid w:val="00FD7399"/>
    <w:rsid w:val="00FD7590"/>
    <w:rsid w:val="00FD79AC"/>
    <w:rsid w:val="00FD7DCA"/>
    <w:rsid w:val="00FE019F"/>
    <w:rsid w:val="00FE09B6"/>
    <w:rsid w:val="00FE185C"/>
    <w:rsid w:val="00FE18AA"/>
    <w:rsid w:val="00FE2441"/>
    <w:rsid w:val="00FE2627"/>
    <w:rsid w:val="00FE2CAF"/>
    <w:rsid w:val="00FE3132"/>
    <w:rsid w:val="00FE3441"/>
    <w:rsid w:val="00FE3581"/>
    <w:rsid w:val="00FE3711"/>
    <w:rsid w:val="00FE4151"/>
    <w:rsid w:val="00FE44C9"/>
    <w:rsid w:val="00FE48EE"/>
    <w:rsid w:val="00FE4A60"/>
    <w:rsid w:val="00FE4E71"/>
    <w:rsid w:val="00FE520D"/>
    <w:rsid w:val="00FE5647"/>
    <w:rsid w:val="00FE6C61"/>
    <w:rsid w:val="00FE6D00"/>
    <w:rsid w:val="00FE7503"/>
    <w:rsid w:val="00FE7988"/>
    <w:rsid w:val="00FF0767"/>
    <w:rsid w:val="00FF2521"/>
    <w:rsid w:val="00FF2575"/>
    <w:rsid w:val="00FF2BA7"/>
    <w:rsid w:val="00FF40FC"/>
    <w:rsid w:val="00FF4312"/>
    <w:rsid w:val="00FF444D"/>
    <w:rsid w:val="00FF4797"/>
    <w:rsid w:val="00FF47B8"/>
    <w:rsid w:val="00FF4EAF"/>
    <w:rsid w:val="00FF5D98"/>
    <w:rsid w:val="00FF5E6C"/>
    <w:rsid w:val="00FF5EB5"/>
    <w:rsid w:val="00FF627C"/>
    <w:rsid w:val="00FF6BE5"/>
    <w:rsid w:val="00FF6D0F"/>
    <w:rsid w:val="00FF794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Dyr</cp:lastModifiedBy>
  <cp:revision>4</cp:revision>
  <dcterms:created xsi:type="dcterms:W3CDTF">2019-01-07T08:25:00Z</dcterms:created>
  <dcterms:modified xsi:type="dcterms:W3CDTF">2019-02-05T09:59:00Z</dcterms:modified>
</cp:coreProperties>
</file>