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1F2D3" w14:textId="518BAD31" w:rsidR="00B5211F" w:rsidRPr="00B5211F" w:rsidRDefault="00B5211F" w:rsidP="00B5211F">
      <w:pPr>
        <w:spacing w:before="0" w:line="100" w:lineRule="atLeast"/>
        <w:jc w:val="both"/>
        <w:rPr>
          <w:rFonts w:cs="Times New Roman"/>
          <w:bCs/>
          <w:sz w:val="22"/>
          <w:szCs w:val="22"/>
          <w:lang w:val="uk-UA"/>
        </w:rPr>
      </w:pPr>
      <w:r w:rsidRPr="00B5211F">
        <w:rPr>
          <w:rFonts w:cs="Times New Roman"/>
          <w:b/>
          <w:bCs/>
          <w:sz w:val="22"/>
          <w:szCs w:val="22"/>
          <w:lang w:val="uk-UA"/>
        </w:rPr>
        <w:t xml:space="preserve">Роз'яснення для іноземця про принципи і порядок дій, а також про його права та обов'язки, </w:t>
      </w:r>
      <w:r w:rsidRPr="00B5211F">
        <w:rPr>
          <w:rFonts w:cs="Times New Roman"/>
          <w:bCs/>
          <w:sz w:val="22"/>
          <w:szCs w:val="22"/>
          <w:lang w:val="uk-UA"/>
        </w:rPr>
        <w:t>що стосуються продовження терміну дії виданої візи або терміну перебування на підставі цієї візи, видачі дозволу на тимчасове перебування, дозволу на постійне перебування або дозволу на перебування довгострокового резидента Європейського Союзу, відп</w:t>
      </w:r>
      <w:r w:rsidR="005A70DA">
        <w:rPr>
          <w:rFonts w:cs="Times New Roman"/>
          <w:bCs/>
          <w:sz w:val="22"/>
          <w:szCs w:val="22"/>
          <w:lang w:val="uk-UA"/>
        </w:rPr>
        <w:t>овідно до статті 7 абз. 1 п. 1 З</w:t>
      </w:r>
      <w:r w:rsidRPr="00B5211F">
        <w:rPr>
          <w:rFonts w:cs="Times New Roman"/>
          <w:bCs/>
          <w:sz w:val="22"/>
          <w:szCs w:val="22"/>
          <w:lang w:val="uk-UA"/>
        </w:rPr>
        <w:t>акону від 12 грудня 2013 р. про іноземців</w:t>
      </w:r>
      <w:r w:rsidRPr="00B5211F">
        <w:rPr>
          <w:rFonts w:cs="Times New Roman"/>
          <w:b/>
          <w:bCs/>
          <w:sz w:val="22"/>
          <w:szCs w:val="22"/>
          <w:lang w:val="uk-UA"/>
        </w:rPr>
        <w:t xml:space="preserve"> </w:t>
      </w:r>
      <w:r w:rsidRPr="00B5211F">
        <w:rPr>
          <w:rFonts w:cs="Times New Roman"/>
          <w:sz w:val="22"/>
          <w:szCs w:val="22"/>
          <w:lang w:val="uk-UA"/>
        </w:rPr>
        <w:t xml:space="preserve">(єдиний текст Дзєннік </w:t>
      </w:r>
      <w:r w:rsidR="002B72FB">
        <w:rPr>
          <w:rFonts w:cs="Times New Roman"/>
          <w:sz w:val="22"/>
          <w:szCs w:val="22"/>
          <w:lang w:val="uk-UA"/>
        </w:rPr>
        <w:t xml:space="preserve">устав (Урядовий вісник) від </w:t>
      </w:r>
      <w:r w:rsidR="00CA785C">
        <w:rPr>
          <w:rFonts w:cs="Times New Roman"/>
          <w:sz w:val="22"/>
          <w:szCs w:val="22"/>
          <w:lang w:val="uk-UA"/>
        </w:rPr>
        <w:t>20</w:t>
      </w:r>
      <w:r w:rsidR="00CA785C">
        <w:rPr>
          <w:rFonts w:cs="Times New Roman"/>
          <w:sz w:val="22"/>
          <w:szCs w:val="22"/>
        </w:rPr>
        <w:t>25</w:t>
      </w:r>
      <w:r w:rsidR="00CA785C" w:rsidRPr="00B5211F">
        <w:rPr>
          <w:rFonts w:cs="Times New Roman"/>
          <w:sz w:val="22"/>
          <w:szCs w:val="22"/>
          <w:lang w:val="uk-UA"/>
        </w:rPr>
        <w:t xml:space="preserve"> </w:t>
      </w:r>
      <w:r w:rsidRPr="00B5211F">
        <w:rPr>
          <w:rFonts w:cs="Times New Roman"/>
          <w:sz w:val="22"/>
          <w:szCs w:val="22"/>
          <w:lang w:val="uk-UA"/>
        </w:rPr>
        <w:t xml:space="preserve">р. поз. </w:t>
      </w:r>
      <w:r w:rsidR="00CA785C">
        <w:rPr>
          <w:rFonts w:cs="Times New Roman"/>
          <w:sz w:val="22"/>
          <w:szCs w:val="22"/>
        </w:rPr>
        <w:t xml:space="preserve">1079 </w:t>
      </w:r>
      <w:bookmarkStart w:id="0" w:name="_Hlk215260477"/>
      <w:r w:rsidRPr="00B5211F">
        <w:rPr>
          <w:rFonts w:cs="Times New Roman"/>
          <w:sz w:val="22"/>
          <w:szCs w:val="22"/>
          <w:lang w:val="uk-UA"/>
        </w:rPr>
        <w:t>з пізн.зм.</w:t>
      </w:r>
      <w:bookmarkEnd w:id="0"/>
      <w:r w:rsidRPr="00B5211F">
        <w:rPr>
          <w:rFonts w:cs="Times New Roman"/>
          <w:sz w:val="22"/>
          <w:szCs w:val="22"/>
          <w:lang w:val="uk-UA"/>
        </w:rPr>
        <w:t>).</w:t>
      </w:r>
    </w:p>
    <w:p w14:paraId="327D6D6F" w14:textId="77777777" w:rsidR="00B5211F" w:rsidRPr="00B5211F" w:rsidRDefault="00B5211F" w:rsidP="00B5211F">
      <w:pPr>
        <w:spacing w:before="0" w:line="100" w:lineRule="atLeast"/>
        <w:jc w:val="both"/>
        <w:rPr>
          <w:rFonts w:cs="Times New Roman"/>
          <w:bCs/>
          <w:sz w:val="22"/>
          <w:szCs w:val="22"/>
          <w:lang w:val="uk-UA"/>
        </w:rPr>
      </w:pPr>
    </w:p>
    <w:p w14:paraId="10DBFA91" w14:textId="77777777" w:rsidR="00B5211F" w:rsidRPr="00B5211F" w:rsidRDefault="00B5211F" w:rsidP="00B5211F">
      <w:pPr>
        <w:spacing w:before="0" w:line="100" w:lineRule="atLeast"/>
        <w:jc w:val="both"/>
        <w:rPr>
          <w:rFonts w:cs="Times New Roman"/>
          <w:bCs/>
          <w:sz w:val="22"/>
          <w:szCs w:val="22"/>
          <w:lang w:val="uk-UA"/>
        </w:rPr>
      </w:pPr>
      <w:r w:rsidRPr="00B5211F">
        <w:rPr>
          <w:rFonts w:cs="Times New Roman"/>
          <w:b/>
          <w:bCs/>
          <w:sz w:val="22"/>
          <w:szCs w:val="22"/>
          <w:lang w:val="uk-UA"/>
        </w:rPr>
        <w:t>Увага:</w:t>
      </w:r>
      <w:r w:rsidRPr="00B5211F">
        <w:rPr>
          <w:rFonts w:cs="Times New Roman"/>
          <w:bCs/>
          <w:sz w:val="22"/>
          <w:szCs w:val="22"/>
          <w:lang w:val="uk-UA"/>
        </w:rPr>
        <w:t xml:space="preserve"> У разі клопотання про продовження терміну дії виданої візи або терміну перебування на підставі цієї візи, слід видати розділи: I, II, III, VIII</w:t>
      </w:r>
    </w:p>
    <w:p w14:paraId="62284BD7" w14:textId="77777777" w:rsidR="00B5211F" w:rsidRPr="00B5211F" w:rsidRDefault="00B5211F" w:rsidP="00B5211F">
      <w:pPr>
        <w:spacing w:before="0" w:line="100" w:lineRule="atLeast"/>
        <w:jc w:val="both"/>
        <w:rPr>
          <w:rFonts w:cs="Times New Roman"/>
          <w:bCs/>
          <w:sz w:val="22"/>
          <w:szCs w:val="22"/>
          <w:lang w:val="uk-UA"/>
        </w:rPr>
      </w:pPr>
      <w:r w:rsidRPr="00B5211F">
        <w:rPr>
          <w:rFonts w:cs="Times New Roman"/>
          <w:bCs/>
          <w:sz w:val="22"/>
          <w:szCs w:val="22"/>
          <w:lang w:val="uk-UA"/>
        </w:rPr>
        <w:t>У разі клопотання про видачу дозволу на тимчасове перебування, слід видати розділи: I, II, IV, VII, VIII</w:t>
      </w:r>
    </w:p>
    <w:p w14:paraId="3EF255AA" w14:textId="77777777" w:rsidR="00B5211F" w:rsidRPr="00B5211F" w:rsidRDefault="00B5211F" w:rsidP="00B5211F">
      <w:pPr>
        <w:spacing w:before="0" w:line="100" w:lineRule="atLeast"/>
        <w:jc w:val="both"/>
        <w:rPr>
          <w:rFonts w:cs="Times New Roman"/>
          <w:bCs/>
          <w:sz w:val="22"/>
          <w:szCs w:val="22"/>
          <w:lang w:val="uk-UA"/>
        </w:rPr>
      </w:pPr>
      <w:r w:rsidRPr="00B5211F">
        <w:rPr>
          <w:rFonts w:cs="Times New Roman"/>
          <w:bCs/>
          <w:sz w:val="22"/>
          <w:szCs w:val="22"/>
          <w:lang w:val="uk-UA"/>
        </w:rPr>
        <w:t>У разі клопотання про видачу дозволу на постійне перебування, слід видати розділи: I, II, V, VII, VIII</w:t>
      </w:r>
    </w:p>
    <w:p w14:paraId="69BAD3FE" w14:textId="65A501F4" w:rsidR="00B5211F" w:rsidRPr="00B5211F" w:rsidRDefault="00B5211F" w:rsidP="001F23F1">
      <w:pPr>
        <w:spacing w:before="0" w:line="100" w:lineRule="atLeast"/>
        <w:jc w:val="both"/>
        <w:rPr>
          <w:lang w:val="uk-UA"/>
        </w:rPr>
      </w:pPr>
      <w:r w:rsidRPr="00B5211F">
        <w:rPr>
          <w:rFonts w:cs="Times New Roman"/>
          <w:bCs/>
          <w:sz w:val="22"/>
          <w:szCs w:val="22"/>
          <w:lang w:val="uk-UA"/>
        </w:rPr>
        <w:t xml:space="preserve">У разі клопотання про видачу дозволу на перебування довгострокового резидента Європейського </w:t>
      </w:r>
    </w:p>
    <w:p w14:paraId="5EC91426" w14:textId="2B55BDEF" w:rsidR="00B5211F" w:rsidRPr="00B5211F" w:rsidRDefault="00B5211F" w:rsidP="001F23F1">
      <w:pPr>
        <w:pStyle w:val="Spistreci1"/>
        <w:rPr>
          <w:lang w:val="uk-UA"/>
        </w:rPr>
      </w:pPr>
      <w:r w:rsidRPr="00B5211F">
        <w:rPr>
          <w:lang w:val="uk-UA"/>
        </w:rPr>
        <w:fldChar w:fldCharType="begin"/>
      </w:r>
      <w:r w:rsidRPr="00B5211F">
        <w:rPr>
          <w:lang w:val="uk-UA"/>
        </w:rPr>
        <w:instrText xml:space="preserve"> TOC </w:instrText>
      </w:r>
      <w:r w:rsidRPr="00B5211F">
        <w:rPr>
          <w:lang w:val="uk-UA"/>
        </w:rPr>
        <w:fldChar w:fldCharType="separate"/>
      </w:r>
    </w:p>
    <w:bookmarkStart w:id="1" w:name="_Toc215348385" w:displacedByCustomXml="next"/>
    <w:sdt>
      <w:sdtPr>
        <w:rPr>
          <w:b w:val="0"/>
          <w:bCs w:val="0"/>
          <w:caps w:val="0"/>
          <w:color w:val="auto"/>
          <w:spacing w:val="0"/>
          <w:sz w:val="20"/>
          <w:szCs w:val="20"/>
          <w:lang w:eastAsia="ar-SA" w:bidi="ar-SA"/>
        </w:rPr>
        <w:id w:val="1258092841"/>
        <w:docPartObj>
          <w:docPartGallery w:val="Table of Contents"/>
          <w:docPartUnique/>
        </w:docPartObj>
      </w:sdtPr>
      <w:sdtContent>
        <w:bookmarkEnd w:id="1" w:displacedByCustomXml="prev"/>
        <w:p w14:paraId="038509DC" w14:textId="00DAD188" w:rsidR="001F23F1" w:rsidRDefault="001F23F1">
          <w:pPr>
            <w:pStyle w:val="Nagwekspisutreci"/>
          </w:pPr>
          <w:r w:rsidRPr="001F23F1">
            <w:t>ЗМІСТ</w:t>
          </w:r>
        </w:p>
        <w:p w14:paraId="53AFEB8C" w14:textId="63F923CC" w:rsidR="001F23F1" w:rsidRDefault="001F23F1">
          <w:pPr>
            <w:pStyle w:val="Spistreci1"/>
            <w:rPr>
              <w:rFonts w:asciiTheme="minorHAnsi" w:eastAsiaTheme="minorEastAsia" w:hAnsiTheme="minorHAnsi" w:cstheme="minorBidi"/>
              <w:noProof/>
              <w:sz w:val="22"/>
              <w:szCs w:val="22"/>
              <w:lang w:eastAsia="pl-PL"/>
            </w:rPr>
          </w:pPr>
          <w:r>
            <w:fldChar w:fldCharType="begin"/>
          </w:r>
          <w:r>
            <w:instrText xml:space="preserve"> TOC \o "1-3" \h \z \u </w:instrText>
          </w:r>
          <w:r>
            <w:fldChar w:fldCharType="separate"/>
          </w:r>
          <w:hyperlink w:anchor="_Toc215348384" w:history="1">
            <w:r w:rsidRPr="00B918D3">
              <w:rPr>
                <w:rStyle w:val="Hipercze"/>
                <w:noProof/>
                <w:lang w:val="uk-UA" w:bidi="en-US"/>
              </w:rPr>
              <w:t>ЗМІСТ</w:t>
            </w:r>
            <w:r>
              <w:rPr>
                <w:noProof/>
                <w:webHidden/>
              </w:rPr>
              <w:tab/>
            </w:r>
            <w:r>
              <w:rPr>
                <w:noProof/>
                <w:webHidden/>
              </w:rPr>
              <w:fldChar w:fldCharType="begin"/>
            </w:r>
            <w:r>
              <w:rPr>
                <w:noProof/>
                <w:webHidden/>
              </w:rPr>
              <w:instrText xml:space="preserve"> PAGEREF _Toc215348384 \h </w:instrText>
            </w:r>
            <w:r>
              <w:rPr>
                <w:noProof/>
                <w:webHidden/>
              </w:rPr>
            </w:r>
            <w:r>
              <w:rPr>
                <w:noProof/>
                <w:webHidden/>
              </w:rPr>
              <w:fldChar w:fldCharType="separate"/>
            </w:r>
            <w:r>
              <w:rPr>
                <w:noProof/>
                <w:webHidden/>
              </w:rPr>
              <w:t>1</w:t>
            </w:r>
            <w:r>
              <w:rPr>
                <w:noProof/>
                <w:webHidden/>
              </w:rPr>
              <w:fldChar w:fldCharType="end"/>
            </w:r>
          </w:hyperlink>
        </w:p>
        <w:p w14:paraId="66B629A1" w14:textId="58806617" w:rsidR="001F23F1" w:rsidRDefault="001F23F1">
          <w:pPr>
            <w:pStyle w:val="Spistreci1"/>
            <w:rPr>
              <w:rFonts w:asciiTheme="minorHAnsi" w:eastAsiaTheme="minorEastAsia" w:hAnsiTheme="minorHAnsi" w:cstheme="minorBidi"/>
              <w:noProof/>
              <w:sz w:val="22"/>
              <w:szCs w:val="22"/>
              <w:lang w:eastAsia="pl-PL"/>
            </w:rPr>
          </w:pPr>
          <w:hyperlink w:anchor="_Toc215348386" w:history="1">
            <w:r w:rsidRPr="00B918D3">
              <w:rPr>
                <w:rStyle w:val="Hipercze"/>
                <w:noProof/>
                <w:lang w:val="uk-UA"/>
              </w:rPr>
              <w:t>РОЗДІЛ I – ЯК ПРАВИЛЬНО ЗАПОВНИТИ ЗАЯВКУ</w:t>
            </w:r>
            <w:r>
              <w:rPr>
                <w:noProof/>
                <w:webHidden/>
              </w:rPr>
              <w:tab/>
            </w:r>
            <w:r>
              <w:rPr>
                <w:noProof/>
                <w:webHidden/>
              </w:rPr>
              <w:fldChar w:fldCharType="begin"/>
            </w:r>
            <w:r>
              <w:rPr>
                <w:noProof/>
                <w:webHidden/>
              </w:rPr>
              <w:instrText xml:space="preserve"> PAGEREF _Toc215348386 \h </w:instrText>
            </w:r>
            <w:r>
              <w:rPr>
                <w:noProof/>
                <w:webHidden/>
              </w:rPr>
            </w:r>
            <w:r>
              <w:rPr>
                <w:noProof/>
                <w:webHidden/>
              </w:rPr>
              <w:fldChar w:fldCharType="separate"/>
            </w:r>
            <w:r>
              <w:rPr>
                <w:noProof/>
                <w:webHidden/>
              </w:rPr>
              <w:t>4</w:t>
            </w:r>
            <w:r>
              <w:rPr>
                <w:noProof/>
                <w:webHidden/>
              </w:rPr>
              <w:fldChar w:fldCharType="end"/>
            </w:r>
          </w:hyperlink>
        </w:p>
        <w:p w14:paraId="7567E9AA" w14:textId="71EF18FA" w:rsidR="001F23F1" w:rsidRDefault="001F23F1">
          <w:pPr>
            <w:pStyle w:val="Spistreci1"/>
            <w:rPr>
              <w:rFonts w:asciiTheme="minorHAnsi" w:eastAsiaTheme="minorEastAsia" w:hAnsiTheme="minorHAnsi" w:cstheme="minorBidi"/>
              <w:noProof/>
              <w:sz w:val="22"/>
              <w:szCs w:val="22"/>
              <w:lang w:eastAsia="pl-PL"/>
            </w:rPr>
          </w:pPr>
          <w:hyperlink w:anchor="_Toc215348387" w:history="1">
            <w:r w:rsidRPr="00B918D3">
              <w:rPr>
                <w:rStyle w:val="Hipercze"/>
                <w:noProof/>
                <w:lang w:val="uk-UA"/>
              </w:rPr>
              <w:t>РОЗДІЛ II – ЗАГАЛЬНІ ПИТАННЯ</w:t>
            </w:r>
            <w:r>
              <w:rPr>
                <w:noProof/>
                <w:webHidden/>
              </w:rPr>
              <w:tab/>
            </w:r>
            <w:r>
              <w:rPr>
                <w:noProof/>
                <w:webHidden/>
              </w:rPr>
              <w:fldChar w:fldCharType="begin"/>
            </w:r>
            <w:r>
              <w:rPr>
                <w:noProof/>
                <w:webHidden/>
              </w:rPr>
              <w:instrText xml:space="preserve"> PAGEREF _Toc215348387 \h </w:instrText>
            </w:r>
            <w:r>
              <w:rPr>
                <w:noProof/>
                <w:webHidden/>
              </w:rPr>
            </w:r>
            <w:r>
              <w:rPr>
                <w:noProof/>
                <w:webHidden/>
              </w:rPr>
              <w:fldChar w:fldCharType="separate"/>
            </w:r>
            <w:r>
              <w:rPr>
                <w:noProof/>
                <w:webHidden/>
              </w:rPr>
              <w:t>6</w:t>
            </w:r>
            <w:r>
              <w:rPr>
                <w:noProof/>
                <w:webHidden/>
              </w:rPr>
              <w:fldChar w:fldCharType="end"/>
            </w:r>
          </w:hyperlink>
        </w:p>
        <w:p w14:paraId="2E7C1958" w14:textId="61D3A11A" w:rsidR="001F23F1" w:rsidRDefault="001F23F1">
          <w:pPr>
            <w:pStyle w:val="Spistreci2"/>
            <w:rPr>
              <w:rFonts w:asciiTheme="minorHAnsi" w:eastAsiaTheme="minorEastAsia" w:hAnsiTheme="minorHAnsi" w:cstheme="minorBidi"/>
              <w:noProof/>
              <w:sz w:val="22"/>
              <w:szCs w:val="22"/>
              <w:lang w:eastAsia="pl-PL"/>
            </w:rPr>
          </w:pPr>
          <w:hyperlink w:anchor="_Toc215348388" w:history="1">
            <w:r w:rsidRPr="00B918D3">
              <w:rPr>
                <w:rStyle w:val="Hipercze"/>
                <w:noProof/>
                <w:lang w:val="uk-UA"/>
              </w:rPr>
              <w:t>2.1 ПРАВОВА ПІДСТАВА</w:t>
            </w:r>
            <w:r>
              <w:rPr>
                <w:noProof/>
                <w:webHidden/>
              </w:rPr>
              <w:tab/>
            </w:r>
            <w:r>
              <w:rPr>
                <w:noProof/>
                <w:webHidden/>
              </w:rPr>
              <w:fldChar w:fldCharType="begin"/>
            </w:r>
            <w:r>
              <w:rPr>
                <w:noProof/>
                <w:webHidden/>
              </w:rPr>
              <w:instrText xml:space="preserve"> PAGEREF _Toc215348388 \h </w:instrText>
            </w:r>
            <w:r>
              <w:rPr>
                <w:noProof/>
                <w:webHidden/>
              </w:rPr>
            </w:r>
            <w:r>
              <w:rPr>
                <w:noProof/>
                <w:webHidden/>
              </w:rPr>
              <w:fldChar w:fldCharType="separate"/>
            </w:r>
            <w:r>
              <w:rPr>
                <w:noProof/>
                <w:webHidden/>
              </w:rPr>
              <w:t>6</w:t>
            </w:r>
            <w:r>
              <w:rPr>
                <w:noProof/>
                <w:webHidden/>
              </w:rPr>
              <w:fldChar w:fldCharType="end"/>
            </w:r>
          </w:hyperlink>
        </w:p>
        <w:p w14:paraId="69E4FEBC" w14:textId="49E47919" w:rsidR="001F23F1" w:rsidRDefault="001F23F1">
          <w:pPr>
            <w:pStyle w:val="Spistreci2"/>
            <w:rPr>
              <w:rFonts w:asciiTheme="minorHAnsi" w:eastAsiaTheme="minorEastAsia" w:hAnsiTheme="minorHAnsi" w:cstheme="minorBidi"/>
              <w:noProof/>
              <w:sz w:val="22"/>
              <w:szCs w:val="22"/>
              <w:lang w:eastAsia="pl-PL"/>
            </w:rPr>
          </w:pPr>
          <w:hyperlink w:anchor="_Toc215348389" w:history="1">
            <w:r w:rsidRPr="00B918D3">
              <w:rPr>
                <w:rStyle w:val="Hipercze"/>
                <w:noProof/>
                <w:lang w:val="uk-UA"/>
              </w:rPr>
              <w:t>2.2 УМОВИ ПЕРЕБУВАННЯ ІНОЗЕМЦІВ НА ТЕРИТОРІЇ РЕСПУБЛІКИ ПОЛЬЩА</w:t>
            </w:r>
            <w:r>
              <w:rPr>
                <w:noProof/>
                <w:webHidden/>
              </w:rPr>
              <w:tab/>
            </w:r>
            <w:r>
              <w:rPr>
                <w:noProof/>
                <w:webHidden/>
              </w:rPr>
              <w:fldChar w:fldCharType="begin"/>
            </w:r>
            <w:r>
              <w:rPr>
                <w:noProof/>
                <w:webHidden/>
              </w:rPr>
              <w:instrText xml:space="preserve"> PAGEREF _Toc215348389 \h </w:instrText>
            </w:r>
            <w:r>
              <w:rPr>
                <w:noProof/>
                <w:webHidden/>
              </w:rPr>
            </w:r>
            <w:r>
              <w:rPr>
                <w:noProof/>
                <w:webHidden/>
              </w:rPr>
              <w:fldChar w:fldCharType="separate"/>
            </w:r>
            <w:r>
              <w:rPr>
                <w:noProof/>
                <w:webHidden/>
              </w:rPr>
              <w:t>6</w:t>
            </w:r>
            <w:r>
              <w:rPr>
                <w:noProof/>
                <w:webHidden/>
              </w:rPr>
              <w:fldChar w:fldCharType="end"/>
            </w:r>
          </w:hyperlink>
        </w:p>
        <w:p w14:paraId="110D743A" w14:textId="15A8384F" w:rsidR="001F23F1" w:rsidRDefault="001F23F1">
          <w:pPr>
            <w:pStyle w:val="Spistreci2"/>
            <w:rPr>
              <w:rFonts w:asciiTheme="minorHAnsi" w:eastAsiaTheme="minorEastAsia" w:hAnsiTheme="minorHAnsi" w:cstheme="minorBidi"/>
              <w:noProof/>
              <w:sz w:val="22"/>
              <w:szCs w:val="22"/>
              <w:lang w:eastAsia="pl-PL"/>
            </w:rPr>
          </w:pPr>
          <w:hyperlink w:anchor="_Toc215348390" w:history="1">
            <w:r w:rsidRPr="00B918D3">
              <w:rPr>
                <w:rStyle w:val="Hipercze"/>
                <w:noProof/>
                <w:lang w:val="uk-UA"/>
              </w:rPr>
              <w:t>2.3 ВИМОГИ, ЩО СТОСУЮТЬСЯ ЗАЯВОК, ДОКУМЕНТІВ, ПОЯСНЕНЬ, ЗАЯВ</w:t>
            </w:r>
            <w:r>
              <w:rPr>
                <w:noProof/>
                <w:webHidden/>
              </w:rPr>
              <w:tab/>
            </w:r>
            <w:r>
              <w:rPr>
                <w:noProof/>
                <w:webHidden/>
              </w:rPr>
              <w:fldChar w:fldCharType="begin"/>
            </w:r>
            <w:r>
              <w:rPr>
                <w:noProof/>
                <w:webHidden/>
              </w:rPr>
              <w:instrText xml:space="preserve"> PAGEREF _Toc215348390 \h </w:instrText>
            </w:r>
            <w:r>
              <w:rPr>
                <w:noProof/>
                <w:webHidden/>
              </w:rPr>
            </w:r>
            <w:r>
              <w:rPr>
                <w:noProof/>
                <w:webHidden/>
              </w:rPr>
              <w:fldChar w:fldCharType="separate"/>
            </w:r>
            <w:r>
              <w:rPr>
                <w:noProof/>
                <w:webHidden/>
              </w:rPr>
              <w:t>8</w:t>
            </w:r>
            <w:r>
              <w:rPr>
                <w:noProof/>
                <w:webHidden/>
              </w:rPr>
              <w:fldChar w:fldCharType="end"/>
            </w:r>
          </w:hyperlink>
        </w:p>
        <w:p w14:paraId="4C308732" w14:textId="0B1F1C9C" w:rsidR="001F23F1" w:rsidRDefault="001F23F1">
          <w:pPr>
            <w:pStyle w:val="Spistreci2"/>
            <w:rPr>
              <w:rFonts w:asciiTheme="minorHAnsi" w:eastAsiaTheme="minorEastAsia" w:hAnsiTheme="minorHAnsi" w:cstheme="minorBidi"/>
              <w:noProof/>
              <w:sz w:val="22"/>
              <w:szCs w:val="22"/>
              <w:lang w:eastAsia="pl-PL"/>
            </w:rPr>
          </w:pPr>
          <w:hyperlink w:anchor="_Toc215348391" w:history="1">
            <w:r w:rsidRPr="00B918D3">
              <w:rPr>
                <w:rStyle w:val="Hipercze"/>
                <w:noProof/>
                <w:lang w:val="uk-UA"/>
              </w:rPr>
              <w:t>2.4 ТЕРМІН ВИРІШЕННЯ СПРАВИ</w:t>
            </w:r>
            <w:r>
              <w:rPr>
                <w:noProof/>
                <w:webHidden/>
              </w:rPr>
              <w:tab/>
            </w:r>
            <w:r>
              <w:rPr>
                <w:noProof/>
                <w:webHidden/>
              </w:rPr>
              <w:fldChar w:fldCharType="begin"/>
            </w:r>
            <w:r>
              <w:rPr>
                <w:noProof/>
                <w:webHidden/>
              </w:rPr>
              <w:instrText xml:space="preserve"> PAGEREF _Toc215348391 \h </w:instrText>
            </w:r>
            <w:r>
              <w:rPr>
                <w:noProof/>
                <w:webHidden/>
              </w:rPr>
            </w:r>
            <w:r>
              <w:rPr>
                <w:noProof/>
                <w:webHidden/>
              </w:rPr>
              <w:fldChar w:fldCharType="separate"/>
            </w:r>
            <w:r>
              <w:rPr>
                <w:noProof/>
                <w:webHidden/>
              </w:rPr>
              <w:t>8</w:t>
            </w:r>
            <w:r>
              <w:rPr>
                <w:noProof/>
                <w:webHidden/>
              </w:rPr>
              <w:fldChar w:fldCharType="end"/>
            </w:r>
          </w:hyperlink>
        </w:p>
        <w:p w14:paraId="7CBF76DB" w14:textId="4983A5B8" w:rsidR="001F23F1" w:rsidRDefault="001F23F1">
          <w:pPr>
            <w:pStyle w:val="Spistreci2"/>
            <w:rPr>
              <w:rFonts w:asciiTheme="minorHAnsi" w:eastAsiaTheme="minorEastAsia" w:hAnsiTheme="minorHAnsi" w:cstheme="minorBidi"/>
              <w:noProof/>
              <w:sz w:val="22"/>
              <w:szCs w:val="22"/>
              <w:lang w:eastAsia="pl-PL"/>
            </w:rPr>
          </w:pPr>
          <w:hyperlink w:anchor="_Toc215348392" w:history="1">
            <w:r w:rsidRPr="00B918D3">
              <w:rPr>
                <w:rStyle w:val="Hipercze"/>
                <w:noProof/>
                <w:lang w:val="uk-UA"/>
              </w:rPr>
              <w:t>2.5 ДОВІРЕНІСТЬ</w:t>
            </w:r>
            <w:r>
              <w:rPr>
                <w:noProof/>
                <w:webHidden/>
              </w:rPr>
              <w:tab/>
            </w:r>
            <w:r>
              <w:rPr>
                <w:noProof/>
                <w:webHidden/>
              </w:rPr>
              <w:fldChar w:fldCharType="begin"/>
            </w:r>
            <w:r>
              <w:rPr>
                <w:noProof/>
                <w:webHidden/>
              </w:rPr>
              <w:instrText xml:space="preserve"> PAGEREF _Toc215348392 \h </w:instrText>
            </w:r>
            <w:r>
              <w:rPr>
                <w:noProof/>
                <w:webHidden/>
              </w:rPr>
            </w:r>
            <w:r>
              <w:rPr>
                <w:noProof/>
                <w:webHidden/>
              </w:rPr>
              <w:fldChar w:fldCharType="separate"/>
            </w:r>
            <w:r>
              <w:rPr>
                <w:noProof/>
                <w:webHidden/>
              </w:rPr>
              <w:t>10</w:t>
            </w:r>
            <w:r>
              <w:rPr>
                <w:noProof/>
                <w:webHidden/>
              </w:rPr>
              <w:fldChar w:fldCharType="end"/>
            </w:r>
          </w:hyperlink>
        </w:p>
        <w:p w14:paraId="583FACC3" w14:textId="509FBA33" w:rsidR="001F23F1" w:rsidRDefault="001F23F1">
          <w:pPr>
            <w:pStyle w:val="Spistreci2"/>
            <w:rPr>
              <w:rFonts w:asciiTheme="minorHAnsi" w:eastAsiaTheme="minorEastAsia" w:hAnsiTheme="minorHAnsi" w:cstheme="minorBidi"/>
              <w:noProof/>
              <w:sz w:val="22"/>
              <w:szCs w:val="22"/>
              <w:lang w:eastAsia="pl-PL"/>
            </w:rPr>
          </w:pPr>
          <w:hyperlink w:anchor="_Toc215348393" w:history="1">
            <w:r w:rsidRPr="00B918D3">
              <w:rPr>
                <w:rStyle w:val="Hipercze"/>
                <w:noProof/>
                <w:lang w:val="uk-UA"/>
              </w:rPr>
              <w:t>2.6 ДОСТАВКА КОРЕСПОНДЕНЦІЇ</w:t>
            </w:r>
            <w:r>
              <w:rPr>
                <w:noProof/>
                <w:webHidden/>
              </w:rPr>
              <w:tab/>
            </w:r>
            <w:r>
              <w:rPr>
                <w:noProof/>
                <w:webHidden/>
              </w:rPr>
              <w:fldChar w:fldCharType="begin"/>
            </w:r>
            <w:r>
              <w:rPr>
                <w:noProof/>
                <w:webHidden/>
              </w:rPr>
              <w:instrText xml:space="preserve"> PAGEREF _Toc215348393 \h </w:instrText>
            </w:r>
            <w:r>
              <w:rPr>
                <w:noProof/>
                <w:webHidden/>
              </w:rPr>
            </w:r>
            <w:r>
              <w:rPr>
                <w:noProof/>
                <w:webHidden/>
              </w:rPr>
              <w:fldChar w:fldCharType="separate"/>
            </w:r>
            <w:r>
              <w:rPr>
                <w:noProof/>
                <w:webHidden/>
              </w:rPr>
              <w:t>11</w:t>
            </w:r>
            <w:r>
              <w:rPr>
                <w:noProof/>
                <w:webHidden/>
              </w:rPr>
              <w:fldChar w:fldCharType="end"/>
            </w:r>
          </w:hyperlink>
        </w:p>
        <w:p w14:paraId="1DD3A2C3" w14:textId="41358E2B" w:rsidR="001F23F1" w:rsidRDefault="001F23F1">
          <w:pPr>
            <w:pStyle w:val="Spistreci2"/>
            <w:rPr>
              <w:rFonts w:asciiTheme="minorHAnsi" w:eastAsiaTheme="minorEastAsia" w:hAnsiTheme="minorHAnsi" w:cstheme="minorBidi"/>
              <w:noProof/>
              <w:sz w:val="22"/>
              <w:szCs w:val="22"/>
              <w:lang w:eastAsia="pl-PL"/>
            </w:rPr>
          </w:pPr>
          <w:hyperlink w:anchor="_Toc215348394" w:history="1">
            <w:r w:rsidRPr="00B918D3">
              <w:rPr>
                <w:rStyle w:val="Hipercze"/>
                <w:noProof/>
                <w:lang w:val="uk-UA"/>
              </w:rPr>
              <w:t>2.7 ВРУЧЕННЯ ВІДПРАВЛЕНЬ У РАЗІ ВИЇЗДУ ЗА КОРДОН АБО ПРОЖИВАННЯ ЗА КОРДОНОМ</w:t>
            </w:r>
            <w:r>
              <w:rPr>
                <w:noProof/>
                <w:webHidden/>
              </w:rPr>
              <w:tab/>
            </w:r>
            <w:r>
              <w:rPr>
                <w:noProof/>
                <w:webHidden/>
              </w:rPr>
              <w:fldChar w:fldCharType="begin"/>
            </w:r>
            <w:r>
              <w:rPr>
                <w:noProof/>
                <w:webHidden/>
              </w:rPr>
              <w:instrText xml:space="preserve"> PAGEREF _Toc215348394 \h </w:instrText>
            </w:r>
            <w:r>
              <w:rPr>
                <w:noProof/>
                <w:webHidden/>
              </w:rPr>
            </w:r>
            <w:r>
              <w:rPr>
                <w:noProof/>
                <w:webHidden/>
              </w:rPr>
              <w:fldChar w:fldCharType="separate"/>
            </w:r>
            <w:r>
              <w:rPr>
                <w:noProof/>
                <w:webHidden/>
              </w:rPr>
              <w:t>13</w:t>
            </w:r>
            <w:r>
              <w:rPr>
                <w:noProof/>
                <w:webHidden/>
              </w:rPr>
              <w:fldChar w:fldCharType="end"/>
            </w:r>
          </w:hyperlink>
        </w:p>
        <w:p w14:paraId="5B17D839" w14:textId="2B75EE03" w:rsidR="001F23F1" w:rsidRDefault="001F23F1">
          <w:pPr>
            <w:pStyle w:val="Spistreci2"/>
            <w:rPr>
              <w:rFonts w:asciiTheme="minorHAnsi" w:eastAsiaTheme="minorEastAsia" w:hAnsiTheme="minorHAnsi" w:cstheme="minorBidi"/>
              <w:noProof/>
              <w:sz w:val="22"/>
              <w:szCs w:val="22"/>
              <w:lang w:eastAsia="pl-PL"/>
            </w:rPr>
          </w:pPr>
          <w:hyperlink w:anchor="_Toc215348395" w:history="1">
            <w:r w:rsidRPr="00B918D3">
              <w:rPr>
                <w:rStyle w:val="Hipercze"/>
                <w:noProof/>
                <w:lang w:val="uk-UA"/>
              </w:rPr>
              <w:t>2.8 ВИМОГА ДОТРИМАННЯ ТЕРМІНУ</w:t>
            </w:r>
            <w:r>
              <w:rPr>
                <w:noProof/>
                <w:webHidden/>
              </w:rPr>
              <w:tab/>
            </w:r>
            <w:r>
              <w:rPr>
                <w:noProof/>
                <w:webHidden/>
              </w:rPr>
              <w:fldChar w:fldCharType="begin"/>
            </w:r>
            <w:r>
              <w:rPr>
                <w:noProof/>
                <w:webHidden/>
              </w:rPr>
              <w:instrText xml:space="preserve"> PAGEREF _Toc215348395 \h </w:instrText>
            </w:r>
            <w:r>
              <w:rPr>
                <w:noProof/>
                <w:webHidden/>
              </w:rPr>
            </w:r>
            <w:r>
              <w:rPr>
                <w:noProof/>
                <w:webHidden/>
              </w:rPr>
              <w:fldChar w:fldCharType="separate"/>
            </w:r>
            <w:r>
              <w:rPr>
                <w:noProof/>
                <w:webHidden/>
              </w:rPr>
              <w:t>13</w:t>
            </w:r>
            <w:r>
              <w:rPr>
                <w:noProof/>
                <w:webHidden/>
              </w:rPr>
              <w:fldChar w:fldCharType="end"/>
            </w:r>
          </w:hyperlink>
        </w:p>
        <w:p w14:paraId="3CCEE430" w14:textId="11C543FA" w:rsidR="001F23F1" w:rsidRDefault="001F23F1">
          <w:pPr>
            <w:pStyle w:val="Spistreci2"/>
            <w:rPr>
              <w:rFonts w:asciiTheme="minorHAnsi" w:eastAsiaTheme="minorEastAsia" w:hAnsiTheme="minorHAnsi" w:cstheme="minorBidi"/>
              <w:noProof/>
              <w:sz w:val="22"/>
              <w:szCs w:val="22"/>
              <w:lang w:eastAsia="pl-PL"/>
            </w:rPr>
          </w:pPr>
          <w:hyperlink w:anchor="_Toc215348396" w:history="1">
            <w:r w:rsidRPr="00B918D3">
              <w:rPr>
                <w:rStyle w:val="Hipercze"/>
                <w:noProof/>
                <w:lang w:val="uk-UA"/>
              </w:rPr>
              <w:t>2.9 ОЗНАЙОМЛЕННЯ З МАТЕРІАЛАМИ СПРАВИ</w:t>
            </w:r>
            <w:r>
              <w:rPr>
                <w:noProof/>
                <w:webHidden/>
              </w:rPr>
              <w:tab/>
            </w:r>
            <w:r>
              <w:rPr>
                <w:noProof/>
                <w:webHidden/>
              </w:rPr>
              <w:fldChar w:fldCharType="begin"/>
            </w:r>
            <w:r>
              <w:rPr>
                <w:noProof/>
                <w:webHidden/>
              </w:rPr>
              <w:instrText xml:space="preserve"> PAGEREF _Toc215348396 \h </w:instrText>
            </w:r>
            <w:r>
              <w:rPr>
                <w:noProof/>
                <w:webHidden/>
              </w:rPr>
            </w:r>
            <w:r>
              <w:rPr>
                <w:noProof/>
                <w:webHidden/>
              </w:rPr>
              <w:fldChar w:fldCharType="separate"/>
            </w:r>
            <w:r>
              <w:rPr>
                <w:noProof/>
                <w:webHidden/>
              </w:rPr>
              <w:t>14</w:t>
            </w:r>
            <w:r>
              <w:rPr>
                <w:noProof/>
                <w:webHidden/>
              </w:rPr>
              <w:fldChar w:fldCharType="end"/>
            </w:r>
          </w:hyperlink>
        </w:p>
        <w:p w14:paraId="6814EB56" w14:textId="6AAEE274" w:rsidR="001F23F1" w:rsidRDefault="001F23F1">
          <w:pPr>
            <w:pStyle w:val="Spistreci2"/>
            <w:rPr>
              <w:rFonts w:asciiTheme="minorHAnsi" w:eastAsiaTheme="minorEastAsia" w:hAnsiTheme="minorHAnsi" w:cstheme="minorBidi"/>
              <w:noProof/>
              <w:sz w:val="22"/>
              <w:szCs w:val="22"/>
              <w:lang w:eastAsia="pl-PL"/>
            </w:rPr>
          </w:pPr>
          <w:hyperlink w:anchor="_Toc215348397" w:history="1">
            <w:r w:rsidRPr="00B918D3">
              <w:rPr>
                <w:rStyle w:val="Hipercze"/>
                <w:noProof/>
                <w:lang w:val="uk-UA"/>
              </w:rPr>
              <w:t>2.10 ГЕРБОВИЙ ЗБІР</w:t>
            </w:r>
            <w:r>
              <w:rPr>
                <w:noProof/>
                <w:webHidden/>
              </w:rPr>
              <w:tab/>
            </w:r>
            <w:r>
              <w:rPr>
                <w:noProof/>
                <w:webHidden/>
              </w:rPr>
              <w:fldChar w:fldCharType="begin"/>
            </w:r>
            <w:r>
              <w:rPr>
                <w:noProof/>
                <w:webHidden/>
              </w:rPr>
              <w:instrText xml:space="preserve"> PAGEREF _Toc215348397 \h </w:instrText>
            </w:r>
            <w:r>
              <w:rPr>
                <w:noProof/>
                <w:webHidden/>
              </w:rPr>
            </w:r>
            <w:r>
              <w:rPr>
                <w:noProof/>
                <w:webHidden/>
              </w:rPr>
              <w:fldChar w:fldCharType="separate"/>
            </w:r>
            <w:r>
              <w:rPr>
                <w:noProof/>
                <w:webHidden/>
              </w:rPr>
              <w:t>15</w:t>
            </w:r>
            <w:r>
              <w:rPr>
                <w:noProof/>
                <w:webHidden/>
              </w:rPr>
              <w:fldChar w:fldCharType="end"/>
            </w:r>
          </w:hyperlink>
        </w:p>
        <w:p w14:paraId="059543A6" w14:textId="267C6472" w:rsidR="001F23F1" w:rsidRDefault="00164F3B">
          <w:pPr>
            <w:pStyle w:val="Spistreci1"/>
            <w:rPr>
              <w:rFonts w:asciiTheme="minorHAnsi" w:eastAsiaTheme="minorEastAsia" w:hAnsiTheme="minorHAnsi" w:cstheme="minorBidi"/>
              <w:noProof/>
              <w:sz w:val="22"/>
              <w:szCs w:val="22"/>
              <w:lang w:eastAsia="pl-PL"/>
            </w:rPr>
          </w:pPr>
          <w:hyperlink w:anchor="_Toc215348398" w:history="1">
            <w:r w:rsidRPr="00B918D3">
              <w:rPr>
                <w:rStyle w:val="Hipercze"/>
                <w:noProof/>
                <w:lang w:val="uk-UA"/>
              </w:rPr>
              <w:t>РОЗДІЛ III – ПРОДОВЖЕННЯ ВІЗИ</w:t>
            </w:r>
            <w:r>
              <w:rPr>
                <w:noProof/>
                <w:webHidden/>
              </w:rPr>
              <w:tab/>
            </w:r>
            <w:r w:rsidR="001F23F1">
              <w:rPr>
                <w:noProof/>
                <w:webHidden/>
              </w:rPr>
              <w:fldChar w:fldCharType="begin"/>
            </w:r>
            <w:r w:rsidR="001F23F1">
              <w:rPr>
                <w:noProof/>
                <w:webHidden/>
              </w:rPr>
              <w:instrText xml:space="preserve"> PAGEREF _Toc215348398 \h </w:instrText>
            </w:r>
            <w:r w:rsidR="001F23F1">
              <w:rPr>
                <w:noProof/>
                <w:webHidden/>
              </w:rPr>
            </w:r>
            <w:r w:rsidR="001F23F1">
              <w:rPr>
                <w:noProof/>
                <w:webHidden/>
              </w:rPr>
              <w:fldChar w:fldCharType="separate"/>
            </w:r>
            <w:r>
              <w:rPr>
                <w:noProof/>
                <w:webHidden/>
              </w:rPr>
              <w:t>17</w:t>
            </w:r>
            <w:r w:rsidR="001F23F1">
              <w:rPr>
                <w:noProof/>
                <w:webHidden/>
              </w:rPr>
              <w:fldChar w:fldCharType="end"/>
            </w:r>
          </w:hyperlink>
        </w:p>
        <w:p w14:paraId="4A50DF04" w14:textId="6F189DDD" w:rsidR="001F23F1" w:rsidRDefault="001F23F1">
          <w:pPr>
            <w:pStyle w:val="Spistreci2"/>
            <w:rPr>
              <w:rFonts w:asciiTheme="minorHAnsi" w:eastAsiaTheme="minorEastAsia" w:hAnsiTheme="minorHAnsi" w:cstheme="minorBidi"/>
              <w:noProof/>
              <w:sz w:val="22"/>
              <w:szCs w:val="22"/>
              <w:lang w:eastAsia="pl-PL"/>
            </w:rPr>
          </w:pPr>
          <w:hyperlink w:anchor="_Toc215348399" w:history="1">
            <w:r w:rsidRPr="00B918D3">
              <w:rPr>
                <w:rStyle w:val="Hipercze"/>
                <w:noProof/>
                <w:lang w:val="uk-UA"/>
              </w:rPr>
              <w:t>3.1 ОРГАН, ЩО РОЗГЛЯДАЄ ЗАЯВКУ</w:t>
            </w:r>
            <w:r>
              <w:rPr>
                <w:noProof/>
                <w:webHidden/>
              </w:rPr>
              <w:tab/>
            </w:r>
            <w:r>
              <w:rPr>
                <w:noProof/>
                <w:webHidden/>
              </w:rPr>
              <w:fldChar w:fldCharType="begin"/>
            </w:r>
            <w:r>
              <w:rPr>
                <w:noProof/>
                <w:webHidden/>
              </w:rPr>
              <w:instrText xml:space="preserve"> PAGEREF _Toc215348399 \h </w:instrText>
            </w:r>
            <w:r>
              <w:rPr>
                <w:noProof/>
                <w:webHidden/>
              </w:rPr>
            </w:r>
            <w:r>
              <w:rPr>
                <w:noProof/>
                <w:webHidden/>
              </w:rPr>
              <w:fldChar w:fldCharType="separate"/>
            </w:r>
            <w:r>
              <w:rPr>
                <w:noProof/>
                <w:webHidden/>
              </w:rPr>
              <w:t>17</w:t>
            </w:r>
            <w:r>
              <w:rPr>
                <w:noProof/>
                <w:webHidden/>
              </w:rPr>
              <w:fldChar w:fldCharType="end"/>
            </w:r>
          </w:hyperlink>
        </w:p>
        <w:p w14:paraId="1B8880A3" w14:textId="7855FDF9" w:rsidR="001F23F1" w:rsidRDefault="001F23F1">
          <w:pPr>
            <w:pStyle w:val="Spistreci2"/>
            <w:rPr>
              <w:rFonts w:asciiTheme="minorHAnsi" w:eastAsiaTheme="minorEastAsia" w:hAnsiTheme="minorHAnsi" w:cstheme="minorBidi"/>
              <w:noProof/>
              <w:sz w:val="22"/>
              <w:szCs w:val="22"/>
              <w:lang w:eastAsia="pl-PL"/>
            </w:rPr>
          </w:pPr>
          <w:hyperlink w:anchor="_Toc215348400" w:history="1">
            <w:r w:rsidRPr="00B918D3">
              <w:rPr>
                <w:rStyle w:val="Hipercze"/>
                <w:noProof/>
                <w:lang w:val="uk-UA"/>
              </w:rPr>
              <w:t>3.2 ПРОДОВЖЕННЯ НАЦІОНАЛЬНОЇ ВІЗИ</w:t>
            </w:r>
            <w:r>
              <w:rPr>
                <w:noProof/>
                <w:webHidden/>
              </w:rPr>
              <w:tab/>
            </w:r>
            <w:r>
              <w:rPr>
                <w:noProof/>
                <w:webHidden/>
              </w:rPr>
              <w:fldChar w:fldCharType="begin"/>
            </w:r>
            <w:r>
              <w:rPr>
                <w:noProof/>
                <w:webHidden/>
              </w:rPr>
              <w:instrText xml:space="preserve"> PAGEREF _Toc215348400 \h </w:instrText>
            </w:r>
            <w:r>
              <w:rPr>
                <w:noProof/>
                <w:webHidden/>
              </w:rPr>
            </w:r>
            <w:r>
              <w:rPr>
                <w:noProof/>
                <w:webHidden/>
              </w:rPr>
              <w:fldChar w:fldCharType="separate"/>
            </w:r>
            <w:r>
              <w:rPr>
                <w:noProof/>
                <w:webHidden/>
              </w:rPr>
              <w:t>17</w:t>
            </w:r>
            <w:r>
              <w:rPr>
                <w:noProof/>
                <w:webHidden/>
              </w:rPr>
              <w:fldChar w:fldCharType="end"/>
            </w:r>
          </w:hyperlink>
        </w:p>
        <w:p w14:paraId="5EBB9B12" w14:textId="2FFA5F70" w:rsidR="001F23F1" w:rsidRDefault="001F23F1">
          <w:pPr>
            <w:pStyle w:val="Spistreci2"/>
            <w:rPr>
              <w:rFonts w:asciiTheme="minorHAnsi" w:eastAsiaTheme="minorEastAsia" w:hAnsiTheme="minorHAnsi" w:cstheme="minorBidi"/>
              <w:noProof/>
              <w:sz w:val="22"/>
              <w:szCs w:val="22"/>
              <w:lang w:eastAsia="pl-PL"/>
            </w:rPr>
          </w:pPr>
          <w:hyperlink w:anchor="_Toc215348401" w:history="1">
            <w:r w:rsidRPr="00B918D3">
              <w:rPr>
                <w:rStyle w:val="Hipercze"/>
                <w:noProof/>
                <w:lang w:val="uk-UA"/>
              </w:rPr>
              <w:t>3.3 ПРОДОВЖЕННЯ ШЕНГЕНСЬКОЇ ВІЗИ</w:t>
            </w:r>
            <w:r>
              <w:rPr>
                <w:noProof/>
                <w:webHidden/>
              </w:rPr>
              <w:tab/>
            </w:r>
            <w:r>
              <w:rPr>
                <w:noProof/>
                <w:webHidden/>
              </w:rPr>
              <w:fldChar w:fldCharType="begin"/>
            </w:r>
            <w:r>
              <w:rPr>
                <w:noProof/>
                <w:webHidden/>
              </w:rPr>
              <w:instrText xml:space="preserve"> PAGEREF _Toc215348401 \h </w:instrText>
            </w:r>
            <w:r>
              <w:rPr>
                <w:noProof/>
                <w:webHidden/>
              </w:rPr>
            </w:r>
            <w:r>
              <w:rPr>
                <w:noProof/>
                <w:webHidden/>
              </w:rPr>
              <w:fldChar w:fldCharType="separate"/>
            </w:r>
            <w:r>
              <w:rPr>
                <w:noProof/>
                <w:webHidden/>
              </w:rPr>
              <w:t>17</w:t>
            </w:r>
            <w:r>
              <w:rPr>
                <w:noProof/>
                <w:webHidden/>
              </w:rPr>
              <w:fldChar w:fldCharType="end"/>
            </w:r>
          </w:hyperlink>
        </w:p>
        <w:p w14:paraId="5E38E1AC" w14:textId="7F8E3A70" w:rsidR="001F23F1" w:rsidRDefault="001F23F1">
          <w:pPr>
            <w:pStyle w:val="Spistreci2"/>
            <w:rPr>
              <w:rFonts w:asciiTheme="minorHAnsi" w:eastAsiaTheme="minorEastAsia" w:hAnsiTheme="minorHAnsi" w:cstheme="minorBidi"/>
              <w:noProof/>
              <w:sz w:val="22"/>
              <w:szCs w:val="22"/>
              <w:lang w:eastAsia="pl-PL"/>
            </w:rPr>
          </w:pPr>
          <w:hyperlink w:anchor="_Toc215348402" w:history="1">
            <w:r w:rsidRPr="00B918D3">
              <w:rPr>
                <w:rStyle w:val="Hipercze"/>
                <w:noProof/>
                <w:lang w:val="uk-UA"/>
              </w:rPr>
              <w:t>3.4 ТЕРМІН ПОДАННЯ ЗАЯВКИ</w:t>
            </w:r>
            <w:r>
              <w:rPr>
                <w:noProof/>
                <w:webHidden/>
              </w:rPr>
              <w:tab/>
            </w:r>
            <w:r>
              <w:rPr>
                <w:noProof/>
                <w:webHidden/>
              </w:rPr>
              <w:fldChar w:fldCharType="begin"/>
            </w:r>
            <w:r>
              <w:rPr>
                <w:noProof/>
                <w:webHidden/>
              </w:rPr>
              <w:instrText xml:space="preserve"> PAGEREF _Toc215348402 \h </w:instrText>
            </w:r>
            <w:r>
              <w:rPr>
                <w:noProof/>
                <w:webHidden/>
              </w:rPr>
            </w:r>
            <w:r>
              <w:rPr>
                <w:noProof/>
                <w:webHidden/>
              </w:rPr>
              <w:fldChar w:fldCharType="separate"/>
            </w:r>
            <w:r>
              <w:rPr>
                <w:noProof/>
                <w:webHidden/>
              </w:rPr>
              <w:t>18</w:t>
            </w:r>
            <w:r>
              <w:rPr>
                <w:noProof/>
                <w:webHidden/>
              </w:rPr>
              <w:fldChar w:fldCharType="end"/>
            </w:r>
          </w:hyperlink>
        </w:p>
        <w:p w14:paraId="47365F0C" w14:textId="6860AD54" w:rsidR="001F23F1" w:rsidRDefault="001F23F1">
          <w:pPr>
            <w:pStyle w:val="Spistreci2"/>
            <w:rPr>
              <w:rFonts w:asciiTheme="minorHAnsi" w:eastAsiaTheme="minorEastAsia" w:hAnsiTheme="minorHAnsi" w:cstheme="minorBidi"/>
              <w:noProof/>
              <w:sz w:val="22"/>
              <w:szCs w:val="22"/>
              <w:lang w:eastAsia="pl-PL"/>
            </w:rPr>
          </w:pPr>
          <w:hyperlink w:anchor="_Toc215348403" w:history="1">
            <w:r w:rsidRPr="00B918D3">
              <w:rPr>
                <w:rStyle w:val="Hipercze"/>
                <w:noProof/>
                <w:lang w:val="uk-UA"/>
              </w:rPr>
              <w:t>3.5 ВИРІШЕННЯ СПРАВИ</w:t>
            </w:r>
            <w:r>
              <w:rPr>
                <w:noProof/>
                <w:webHidden/>
              </w:rPr>
              <w:tab/>
            </w:r>
            <w:r>
              <w:rPr>
                <w:noProof/>
                <w:webHidden/>
              </w:rPr>
              <w:fldChar w:fldCharType="begin"/>
            </w:r>
            <w:r>
              <w:rPr>
                <w:noProof/>
                <w:webHidden/>
              </w:rPr>
              <w:instrText xml:space="preserve"> PAGEREF _Toc215348403 \h </w:instrText>
            </w:r>
            <w:r>
              <w:rPr>
                <w:noProof/>
                <w:webHidden/>
              </w:rPr>
            </w:r>
            <w:r>
              <w:rPr>
                <w:noProof/>
                <w:webHidden/>
              </w:rPr>
              <w:fldChar w:fldCharType="separate"/>
            </w:r>
            <w:r>
              <w:rPr>
                <w:noProof/>
                <w:webHidden/>
              </w:rPr>
              <w:t>18</w:t>
            </w:r>
            <w:r>
              <w:rPr>
                <w:noProof/>
                <w:webHidden/>
              </w:rPr>
              <w:fldChar w:fldCharType="end"/>
            </w:r>
          </w:hyperlink>
        </w:p>
        <w:p w14:paraId="0BE927DA" w14:textId="346D0B46" w:rsidR="001F23F1" w:rsidRDefault="001F23F1">
          <w:pPr>
            <w:pStyle w:val="Spistreci2"/>
            <w:rPr>
              <w:rFonts w:asciiTheme="minorHAnsi" w:eastAsiaTheme="minorEastAsia" w:hAnsiTheme="minorHAnsi" w:cstheme="minorBidi"/>
              <w:noProof/>
              <w:sz w:val="22"/>
              <w:szCs w:val="22"/>
              <w:lang w:eastAsia="pl-PL"/>
            </w:rPr>
          </w:pPr>
          <w:hyperlink w:anchor="_Toc215348404" w:history="1">
            <w:r w:rsidRPr="00B918D3">
              <w:rPr>
                <w:rStyle w:val="Hipercze"/>
                <w:noProof/>
                <w:lang w:val="uk-UA"/>
              </w:rPr>
              <w:t>3.6</w:t>
            </w:r>
            <w:r w:rsidR="00164F3B" w:rsidRPr="00B918D3">
              <w:rPr>
                <w:rStyle w:val="Hipercze"/>
                <w:noProof/>
                <w:lang w:val="uk-UA"/>
              </w:rPr>
              <w:t xml:space="preserve"> ДОКУМЕНТИ</w:t>
            </w:r>
            <w:r>
              <w:rPr>
                <w:noProof/>
                <w:webHidden/>
              </w:rPr>
              <w:tab/>
            </w:r>
            <w:r>
              <w:rPr>
                <w:noProof/>
                <w:webHidden/>
              </w:rPr>
              <w:fldChar w:fldCharType="begin"/>
            </w:r>
            <w:r>
              <w:rPr>
                <w:noProof/>
                <w:webHidden/>
              </w:rPr>
              <w:instrText xml:space="preserve"> PAGEREF _Toc215348404 \h </w:instrText>
            </w:r>
            <w:r>
              <w:rPr>
                <w:noProof/>
                <w:webHidden/>
              </w:rPr>
            </w:r>
            <w:r>
              <w:rPr>
                <w:noProof/>
                <w:webHidden/>
              </w:rPr>
              <w:fldChar w:fldCharType="separate"/>
            </w:r>
            <w:r>
              <w:rPr>
                <w:noProof/>
                <w:webHidden/>
              </w:rPr>
              <w:t>18</w:t>
            </w:r>
            <w:r>
              <w:rPr>
                <w:noProof/>
                <w:webHidden/>
              </w:rPr>
              <w:fldChar w:fldCharType="end"/>
            </w:r>
          </w:hyperlink>
        </w:p>
        <w:p w14:paraId="0AAA9D88" w14:textId="396166C2" w:rsidR="001F23F1" w:rsidRDefault="00164F3B">
          <w:pPr>
            <w:pStyle w:val="Spistreci1"/>
            <w:rPr>
              <w:rFonts w:asciiTheme="minorHAnsi" w:eastAsiaTheme="minorEastAsia" w:hAnsiTheme="minorHAnsi" w:cstheme="minorBidi"/>
              <w:noProof/>
              <w:sz w:val="22"/>
              <w:szCs w:val="22"/>
              <w:lang w:eastAsia="pl-PL"/>
            </w:rPr>
          </w:pPr>
          <w:hyperlink w:anchor="_Toc215348405" w:history="1">
            <w:r w:rsidRPr="00B918D3">
              <w:rPr>
                <w:rStyle w:val="Hipercze"/>
                <w:noProof/>
                <w:lang w:val="uk-UA"/>
              </w:rPr>
              <w:t>РОЗДІЛ IV –  ДОЗВІЛ НА ТИМЧАСОВЕ ПЕРЕБУВАННЯ ТА ПРАВА, ПОВ’ЯЗАНІ З МОБІЛЬНІСТЮ</w:t>
            </w:r>
            <w:r>
              <w:rPr>
                <w:noProof/>
                <w:webHidden/>
              </w:rPr>
              <w:tab/>
            </w:r>
            <w:r w:rsidR="001F23F1">
              <w:rPr>
                <w:noProof/>
                <w:webHidden/>
              </w:rPr>
              <w:fldChar w:fldCharType="begin"/>
            </w:r>
            <w:r w:rsidR="001F23F1">
              <w:rPr>
                <w:noProof/>
                <w:webHidden/>
              </w:rPr>
              <w:instrText xml:space="preserve"> PAGEREF _Toc215348405 \h </w:instrText>
            </w:r>
            <w:r w:rsidR="001F23F1">
              <w:rPr>
                <w:noProof/>
                <w:webHidden/>
              </w:rPr>
            </w:r>
            <w:r w:rsidR="001F23F1">
              <w:rPr>
                <w:noProof/>
                <w:webHidden/>
              </w:rPr>
              <w:fldChar w:fldCharType="separate"/>
            </w:r>
            <w:r>
              <w:rPr>
                <w:noProof/>
                <w:webHidden/>
              </w:rPr>
              <w:t>21</w:t>
            </w:r>
            <w:r w:rsidR="001F23F1">
              <w:rPr>
                <w:noProof/>
                <w:webHidden/>
              </w:rPr>
              <w:fldChar w:fldCharType="end"/>
            </w:r>
          </w:hyperlink>
        </w:p>
        <w:p w14:paraId="4E6A1AE2" w14:textId="73ABB0F2" w:rsidR="001F23F1" w:rsidRDefault="001F23F1">
          <w:pPr>
            <w:pStyle w:val="Spistreci2"/>
            <w:rPr>
              <w:rFonts w:asciiTheme="minorHAnsi" w:eastAsiaTheme="minorEastAsia" w:hAnsiTheme="minorHAnsi" w:cstheme="minorBidi"/>
              <w:noProof/>
              <w:sz w:val="22"/>
              <w:szCs w:val="22"/>
              <w:lang w:eastAsia="pl-PL"/>
            </w:rPr>
          </w:pPr>
          <w:hyperlink w:anchor="_Toc215348406" w:history="1">
            <w:r w:rsidRPr="00B918D3">
              <w:rPr>
                <w:rStyle w:val="Hipercze"/>
                <w:noProof/>
                <w:lang w:val="uk-UA"/>
              </w:rPr>
              <w:t>4.1  ЦІЛІ ПЕРЕБУВАННЯ, ДЛЯ ЯКИХ НАДАЄТЬСЯ АБО МОЖЕ БУТИ НАДАНО ДОЗВІЛ НА ТИМЧАСОВЕ ПЕРЕБУВАННЯ АБО МОЖНА КОРИСТУВАТИСЯ МОБІЛЬНІСТЮ</w:t>
            </w:r>
            <w:r>
              <w:rPr>
                <w:noProof/>
                <w:webHidden/>
              </w:rPr>
              <w:tab/>
            </w:r>
            <w:r>
              <w:rPr>
                <w:noProof/>
                <w:webHidden/>
              </w:rPr>
              <w:fldChar w:fldCharType="begin"/>
            </w:r>
            <w:r>
              <w:rPr>
                <w:noProof/>
                <w:webHidden/>
              </w:rPr>
              <w:instrText xml:space="preserve"> PAGEREF _Toc215348406 \h </w:instrText>
            </w:r>
            <w:r>
              <w:rPr>
                <w:noProof/>
                <w:webHidden/>
              </w:rPr>
            </w:r>
            <w:r>
              <w:rPr>
                <w:noProof/>
                <w:webHidden/>
              </w:rPr>
              <w:fldChar w:fldCharType="separate"/>
            </w:r>
            <w:r>
              <w:rPr>
                <w:noProof/>
                <w:webHidden/>
              </w:rPr>
              <w:t>21</w:t>
            </w:r>
            <w:r>
              <w:rPr>
                <w:noProof/>
                <w:webHidden/>
              </w:rPr>
              <w:fldChar w:fldCharType="end"/>
            </w:r>
          </w:hyperlink>
        </w:p>
        <w:p w14:paraId="57963DF2" w14:textId="190ADBAF" w:rsidR="001F23F1" w:rsidRDefault="001F23F1">
          <w:pPr>
            <w:pStyle w:val="Spistreci2"/>
            <w:rPr>
              <w:rFonts w:asciiTheme="minorHAnsi" w:eastAsiaTheme="minorEastAsia" w:hAnsiTheme="minorHAnsi" w:cstheme="minorBidi"/>
              <w:noProof/>
              <w:sz w:val="22"/>
              <w:szCs w:val="22"/>
              <w:lang w:eastAsia="pl-PL"/>
            </w:rPr>
          </w:pPr>
          <w:hyperlink w:anchor="_Toc215348407" w:history="1">
            <w:r w:rsidRPr="00B918D3">
              <w:rPr>
                <w:rStyle w:val="Hipercze"/>
                <w:noProof/>
                <w:lang w:val="uk-UA"/>
              </w:rPr>
              <w:t>4.2 ДОДАТКОВІ ВИМОГИ, ЯКІ СТОСУЮТЬСЯ ЗАЯВКИ</w:t>
            </w:r>
            <w:r>
              <w:rPr>
                <w:noProof/>
                <w:webHidden/>
              </w:rPr>
              <w:tab/>
            </w:r>
            <w:r>
              <w:rPr>
                <w:noProof/>
                <w:webHidden/>
              </w:rPr>
              <w:fldChar w:fldCharType="begin"/>
            </w:r>
            <w:r>
              <w:rPr>
                <w:noProof/>
                <w:webHidden/>
              </w:rPr>
              <w:instrText xml:space="preserve"> PAGEREF _Toc215348407 \h </w:instrText>
            </w:r>
            <w:r>
              <w:rPr>
                <w:noProof/>
                <w:webHidden/>
              </w:rPr>
            </w:r>
            <w:r>
              <w:rPr>
                <w:noProof/>
                <w:webHidden/>
              </w:rPr>
              <w:fldChar w:fldCharType="separate"/>
            </w:r>
            <w:r>
              <w:rPr>
                <w:noProof/>
                <w:webHidden/>
              </w:rPr>
              <w:t>23</w:t>
            </w:r>
            <w:r>
              <w:rPr>
                <w:noProof/>
                <w:webHidden/>
              </w:rPr>
              <w:fldChar w:fldCharType="end"/>
            </w:r>
          </w:hyperlink>
        </w:p>
        <w:p w14:paraId="39D351B1" w14:textId="300A264E" w:rsidR="001F23F1" w:rsidRDefault="001F23F1">
          <w:pPr>
            <w:pStyle w:val="Spistreci2"/>
            <w:rPr>
              <w:rFonts w:asciiTheme="minorHAnsi" w:eastAsiaTheme="minorEastAsia" w:hAnsiTheme="minorHAnsi" w:cstheme="minorBidi"/>
              <w:noProof/>
              <w:sz w:val="22"/>
              <w:szCs w:val="22"/>
              <w:lang w:eastAsia="pl-PL"/>
            </w:rPr>
          </w:pPr>
          <w:hyperlink w:anchor="_Toc215348408" w:history="1">
            <w:r w:rsidRPr="00B918D3">
              <w:rPr>
                <w:rStyle w:val="Hipercze"/>
                <w:noProof/>
                <w:lang w:val="uk-UA"/>
              </w:rPr>
              <w:t>4.3 ІНША ВАЖЛИВА ІНФОРМАЦІЯ</w:t>
            </w:r>
            <w:r>
              <w:rPr>
                <w:noProof/>
                <w:webHidden/>
              </w:rPr>
              <w:tab/>
            </w:r>
            <w:r>
              <w:rPr>
                <w:noProof/>
                <w:webHidden/>
              </w:rPr>
              <w:fldChar w:fldCharType="begin"/>
            </w:r>
            <w:r>
              <w:rPr>
                <w:noProof/>
                <w:webHidden/>
              </w:rPr>
              <w:instrText xml:space="preserve"> PAGEREF _Toc215348408 \h </w:instrText>
            </w:r>
            <w:r>
              <w:rPr>
                <w:noProof/>
                <w:webHidden/>
              </w:rPr>
            </w:r>
            <w:r>
              <w:rPr>
                <w:noProof/>
                <w:webHidden/>
              </w:rPr>
              <w:fldChar w:fldCharType="separate"/>
            </w:r>
            <w:r>
              <w:rPr>
                <w:noProof/>
                <w:webHidden/>
              </w:rPr>
              <w:t>25</w:t>
            </w:r>
            <w:r>
              <w:rPr>
                <w:noProof/>
                <w:webHidden/>
              </w:rPr>
              <w:fldChar w:fldCharType="end"/>
            </w:r>
          </w:hyperlink>
        </w:p>
        <w:p w14:paraId="7AF1D8E6" w14:textId="0EC1CEE6" w:rsidR="001F23F1" w:rsidRDefault="001F23F1">
          <w:pPr>
            <w:pStyle w:val="Spistreci2"/>
            <w:rPr>
              <w:rFonts w:asciiTheme="minorHAnsi" w:eastAsiaTheme="minorEastAsia" w:hAnsiTheme="minorHAnsi" w:cstheme="minorBidi"/>
              <w:noProof/>
              <w:sz w:val="22"/>
              <w:szCs w:val="22"/>
              <w:lang w:eastAsia="pl-PL"/>
            </w:rPr>
          </w:pPr>
          <w:hyperlink w:anchor="_Toc215348409" w:history="1">
            <w:r w:rsidRPr="00B918D3">
              <w:rPr>
                <w:rStyle w:val="Hipercze"/>
                <w:noProof/>
                <w:lang w:val="uk-UA"/>
              </w:rPr>
              <w:t>4.4 ОРГАН, ЩО РОЗГЛЯДАЄ ЗАЯВКУ</w:t>
            </w:r>
            <w:r>
              <w:rPr>
                <w:noProof/>
                <w:webHidden/>
              </w:rPr>
              <w:tab/>
            </w:r>
            <w:r>
              <w:rPr>
                <w:noProof/>
                <w:webHidden/>
              </w:rPr>
              <w:fldChar w:fldCharType="begin"/>
            </w:r>
            <w:r>
              <w:rPr>
                <w:noProof/>
                <w:webHidden/>
              </w:rPr>
              <w:instrText xml:space="preserve"> PAGEREF _Toc215348409 \h </w:instrText>
            </w:r>
            <w:r>
              <w:rPr>
                <w:noProof/>
                <w:webHidden/>
              </w:rPr>
            </w:r>
            <w:r>
              <w:rPr>
                <w:noProof/>
                <w:webHidden/>
              </w:rPr>
              <w:fldChar w:fldCharType="separate"/>
            </w:r>
            <w:r>
              <w:rPr>
                <w:noProof/>
                <w:webHidden/>
              </w:rPr>
              <w:t>26</w:t>
            </w:r>
            <w:r>
              <w:rPr>
                <w:noProof/>
                <w:webHidden/>
              </w:rPr>
              <w:fldChar w:fldCharType="end"/>
            </w:r>
          </w:hyperlink>
        </w:p>
        <w:p w14:paraId="2B1AFB73" w14:textId="7ECBC796" w:rsidR="001F23F1" w:rsidRDefault="001F23F1">
          <w:pPr>
            <w:pStyle w:val="Spistreci2"/>
            <w:rPr>
              <w:rFonts w:asciiTheme="minorHAnsi" w:eastAsiaTheme="minorEastAsia" w:hAnsiTheme="minorHAnsi" w:cstheme="minorBidi"/>
              <w:noProof/>
              <w:sz w:val="22"/>
              <w:szCs w:val="22"/>
              <w:lang w:eastAsia="pl-PL"/>
            </w:rPr>
          </w:pPr>
          <w:hyperlink w:anchor="_Toc215348410" w:history="1">
            <w:r w:rsidRPr="00B918D3">
              <w:rPr>
                <w:rStyle w:val="Hipercze"/>
                <w:noProof/>
                <w:lang w:val="uk-UA"/>
              </w:rPr>
              <w:t>4.5</w:t>
            </w:r>
            <w:r w:rsidR="00164F3B" w:rsidRPr="00B918D3">
              <w:rPr>
                <w:rStyle w:val="Hipercze"/>
                <w:noProof/>
                <w:lang w:val="uk-UA"/>
              </w:rPr>
              <w:t xml:space="preserve"> ДОКУМЕНТИ</w:t>
            </w:r>
            <w:r>
              <w:rPr>
                <w:noProof/>
                <w:webHidden/>
              </w:rPr>
              <w:tab/>
            </w:r>
            <w:r>
              <w:rPr>
                <w:noProof/>
                <w:webHidden/>
              </w:rPr>
              <w:fldChar w:fldCharType="begin"/>
            </w:r>
            <w:r>
              <w:rPr>
                <w:noProof/>
                <w:webHidden/>
              </w:rPr>
              <w:instrText xml:space="preserve"> PAGEREF _Toc215348410 \h </w:instrText>
            </w:r>
            <w:r>
              <w:rPr>
                <w:noProof/>
                <w:webHidden/>
              </w:rPr>
            </w:r>
            <w:r>
              <w:rPr>
                <w:noProof/>
                <w:webHidden/>
              </w:rPr>
              <w:fldChar w:fldCharType="separate"/>
            </w:r>
            <w:r>
              <w:rPr>
                <w:noProof/>
                <w:webHidden/>
              </w:rPr>
              <w:t>26</w:t>
            </w:r>
            <w:r>
              <w:rPr>
                <w:noProof/>
                <w:webHidden/>
              </w:rPr>
              <w:fldChar w:fldCharType="end"/>
            </w:r>
          </w:hyperlink>
        </w:p>
        <w:p w14:paraId="452D230C" w14:textId="107CC5F2" w:rsidR="001F23F1" w:rsidRDefault="001F23F1">
          <w:pPr>
            <w:pStyle w:val="Spistreci2"/>
            <w:rPr>
              <w:rFonts w:asciiTheme="minorHAnsi" w:eastAsiaTheme="minorEastAsia" w:hAnsiTheme="minorHAnsi" w:cstheme="minorBidi"/>
              <w:noProof/>
              <w:sz w:val="22"/>
              <w:szCs w:val="22"/>
              <w:lang w:eastAsia="pl-PL"/>
            </w:rPr>
          </w:pPr>
          <w:hyperlink w:anchor="_Toc215348411" w:history="1">
            <w:r w:rsidRPr="00B918D3">
              <w:rPr>
                <w:rStyle w:val="Hipercze"/>
                <w:noProof/>
                <w:lang w:val="uk-UA"/>
              </w:rPr>
              <w:t>4.6 ДЕТАЛЬНІ ПОЛОЖЕННЯ СТОСОВНО ДОЗВОЛІВ НА ТИМЧАСОВЕ ПЕРЕБУВАННЯ ТА КОРИСТУВАННЯ МОБІЛЬНІСТЮ</w:t>
            </w:r>
            <w:r>
              <w:rPr>
                <w:noProof/>
                <w:webHidden/>
              </w:rPr>
              <w:tab/>
            </w:r>
            <w:r>
              <w:rPr>
                <w:noProof/>
                <w:webHidden/>
              </w:rPr>
              <w:fldChar w:fldCharType="begin"/>
            </w:r>
            <w:r>
              <w:rPr>
                <w:noProof/>
                <w:webHidden/>
              </w:rPr>
              <w:instrText xml:space="preserve"> PAGEREF _Toc215348411 \h </w:instrText>
            </w:r>
            <w:r>
              <w:rPr>
                <w:noProof/>
                <w:webHidden/>
              </w:rPr>
            </w:r>
            <w:r>
              <w:rPr>
                <w:noProof/>
                <w:webHidden/>
              </w:rPr>
              <w:fldChar w:fldCharType="separate"/>
            </w:r>
            <w:r>
              <w:rPr>
                <w:noProof/>
                <w:webHidden/>
              </w:rPr>
              <w:t>30</w:t>
            </w:r>
            <w:r>
              <w:rPr>
                <w:noProof/>
                <w:webHidden/>
              </w:rPr>
              <w:fldChar w:fldCharType="end"/>
            </w:r>
          </w:hyperlink>
        </w:p>
        <w:p w14:paraId="6FA66D01" w14:textId="1A7F2964" w:rsidR="001F23F1" w:rsidRDefault="001F23F1">
          <w:pPr>
            <w:pStyle w:val="Spistreci3"/>
            <w:rPr>
              <w:rFonts w:asciiTheme="minorHAnsi" w:eastAsiaTheme="minorEastAsia" w:hAnsiTheme="minorHAnsi" w:cstheme="minorBidi"/>
              <w:noProof/>
              <w:sz w:val="22"/>
              <w:szCs w:val="22"/>
              <w:lang w:eastAsia="pl-PL"/>
            </w:rPr>
          </w:pPr>
          <w:hyperlink w:anchor="_Toc215348412" w:history="1">
            <w:r w:rsidRPr="00B918D3">
              <w:rPr>
                <w:rStyle w:val="Hipercze"/>
                <w:noProof/>
                <w:lang w:val="uk-UA"/>
              </w:rPr>
              <w:t>4.6.1. ДОЗВІЛ НА ТИМЧАСОВЕ ПЕРЕБУВАННЯ ТА РОБОТУ</w:t>
            </w:r>
            <w:r>
              <w:rPr>
                <w:noProof/>
                <w:webHidden/>
              </w:rPr>
              <w:tab/>
            </w:r>
            <w:r>
              <w:rPr>
                <w:noProof/>
                <w:webHidden/>
              </w:rPr>
              <w:fldChar w:fldCharType="begin"/>
            </w:r>
            <w:r>
              <w:rPr>
                <w:noProof/>
                <w:webHidden/>
              </w:rPr>
              <w:instrText xml:space="preserve"> PAGEREF _Toc215348412 \h </w:instrText>
            </w:r>
            <w:r>
              <w:rPr>
                <w:noProof/>
                <w:webHidden/>
              </w:rPr>
            </w:r>
            <w:r>
              <w:rPr>
                <w:noProof/>
                <w:webHidden/>
              </w:rPr>
              <w:fldChar w:fldCharType="separate"/>
            </w:r>
            <w:r>
              <w:rPr>
                <w:noProof/>
                <w:webHidden/>
              </w:rPr>
              <w:t>30</w:t>
            </w:r>
            <w:r>
              <w:rPr>
                <w:noProof/>
                <w:webHidden/>
              </w:rPr>
              <w:fldChar w:fldCharType="end"/>
            </w:r>
          </w:hyperlink>
        </w:p>
        <w:p w14:paraId="5EB0C3E9" w14:textId="0383E9B4" w:rsidR="001F23F1" w:rsidRDefault="001F23F1">
          <w:pPr>
            <w:pStyle w:val="Spistreci3"/>
            <w:rPr>
              <w:rFonts w:asciiTheme="minorHAnsi" w:eastAsiaTheme="minorEastAsia" w:hAnsiTheme="minorHAnsi" w:cstheme="minorBidi"/>
              <w:noProof/>
              <w:sz w:val="22"/>
              <w:szCs w:val="22"/>
              <w:lang w:eastAsia="pl-PL"/>
            </w:rPr>
          </w:pPr>
          <w:hyperlink w:anchor="_Toc215348413" w:history="1">
            <w:r w:rsidRPr="00B918D3">
              <w:rPr>
                <w:rStyle w:val="Hipercze"/>
                <w:noProof/>
                <w:lang w:val="uk-UA"/>
              </w:rPr>
              <w:t>4.6.2. ДОЗВІЛ НА ТИМЧАСОВЕ ПЕРЕБУВАННЯ ДЛЯ ВИКОНАННЯ РОБОТИ, ЯКА ВИМАГАЄ ВИСОКОЇ КВАЛІФІКАЦІЇ</w:t>
            </w:r>
            <w:r>
              <w:rPr>
                <w:noProof/>
                <w:webHidden/>
              </w:rPr>
              <w:tab/>
            </w:r>
            <w:r>
              <w:rPr>
                <w:noProof/>
                <w:webHidden/>
              </w:rPr>
              <w:fldChar w:fldCharType="begin"/>
            </w:r>
            <w:r>
              <w:rPr>
                <w:noProof/>
                <w:webHidden/>
              </w:rPr>
              <w:instrText xml:space="preserve"> PAGEREF _Toc215348413 \h </w:instrText>
            </w:r>
            <w:r>
              <w:rPr>
                <w:noProof/>
                <w:webHidden/>
              </w:rPr>
            </w:r>
            <w:r>
              <w:rPr>
                <w:noProof/>
                <w:webHidden/>
              </w:rPr>
              <w:fldChar w:fldCharType="separate"/>
            </w:r>
            <w:r>
              <w:rPr>
                <w:noProof/>
                <w:webHidden/>
              </w:rPr>
              <w:t>37</w:t>
            </w:r>
            <w:r>
              <w:rPr>
                <w:noProof/>
                <w:webHidden/>
              </w:rPr>
              <w:fldChar w:fldCharType="end"/>
            </w:r>
          </w:hyperlink>
        </w:p>
        <w:p w14:paraId="3E58A7EC" w14:textId="6C1CF192" w:rsidR="001F23F1" w:rsidRDefault="001F23F1">
          <w:pPr>
            <w:pStyle w:val="Spistreci3"/>
            <w:rPr>
              <w:rFonts w:asciiTheme="minorHAnsi" w:eastAsiaTheme="minorEastAsia" w:hAnsiTheme="minorHAnsi" w:cstheme="minorBidi"/>
              <w:noProof/>
              <w:sz w:val="22"/>
              <w:szCs w:val="22"/>
              <w:lang w:eastAsia="pl-PL"/>
            </w:rPr>
          </w:pPr>
          <w:hyperlink w:anchor="_Toc215348414" w:history="1">
            <w:r w:rsidRPr="00B918D3">
              <w:rPr>
                <w:rStyle w:val="Hipercze"/>
                <w:noProof/>
                <w:lang w:val="uk-UA"/>
              </w:rPr>
              <w:t>4.6.2</w:t>
            </w:r>
            <w:r w:rsidRPr="00B918D3">
              <w:rPr>
                <w:rStyle w:val="Hipercze"/>
                <w:noProof/>
              </w:rPr>
              <w:t>A</w:t>
            </w:r>
            <w:r w:rsidRPr="00B918D3">
              <w:rPr>
                <w:rStyle w:val="Hipercze"/>
                <w:noProof/>
                <w:lang w:val="uk-UA"/>
              </w:rPr>
              <w:t>.</w:t>
            </w:r>
            <w:r w:rsidRPr="00B918D3">
              <w:rPr>
                <w:rStyle w:val="Hipercze"/>
                <w:noProof/>
              </w:rPr>
              <w:t xml:space="preserve"> </w:t>
            </w:r>
            <w:r w:rsidRPr="00B918D3">
              <w:rPr>
                <w:rStyle w:val="Hipercze"/>
                <w:noProof/>
                <w:lang w:val="uk-UA"/>
              </w:rPr>
              <w:t>КОРОТКОСТРОКОВОЮ МОБІЛЬНІСТЮ АБО ДОВГОСТРОКОВОЮ МОБІЛЬНІСТЮ ВЛАСНИКА БЛАКИТНОЇ КАРТИ ЄС</w:t>
            </w:r>
            <w:r>
              <w:rPr>
                <w:noProof/>
                <w:webHidden/>
              </w:rPr>
              <w:tab/>
            </w:r>
            <w:r>
              <w:rPr>
                <w:noProof/>
                <w:webHidden/>
              </w:rPr>
              <w:fldChar w:fldCharType="begin"/>
            </w:r>
            <w:r>
              <w:rPr>
                <w:noProof/>
                <w:webHidden/>
              </w:rPr>
              <w:instrText xml:space="preserve"> PAGEREF _Toc215348414 \h </w:instrText>
            </w:r>
            <w:r>
              <w:rPr>
                <w:noProof/>
                <w:webHidden/>
              </w:rPr>
            </w:r>
            <w:r>
              <w:rPr>
                <w:noProof/>
                <w:webHidden/>
              </w:rPr>
              <w:fldChar w:fldCharType="separate"/>
            </w:r>
            <w:r>
              <w:rPr>
                <w:noProof/>
                <w:webHidden/>
              </w:rPr>
              <w:t>42</w:t>
            </w:r>
            <w:r>
              <w:rPr>
                <w:noProof/>
                <w:webHidden/>
              </w:rPr>
              <w:fldChar w:fldCharType="end"/>
            </w:r>
          </w:hyperlink>
        </w:p>
        <w:p w14:paraId="6A2EE040" w14:textId="4F49C9DD" w:rsidR="001F23F1" w:rsidRDefault="001F23F1">
          <w:pPr>
            <w:pStyle w:val="Spistreci3"/>
            <w:rPr>
              <w:rFonts w:asciiTheme="minorHAnsi" w:eastAsiaTheme="minorEastAsia" w:hAnsiTheme="minorHAnsi" w:cstheme="minorBidi"/>
              <w:noProof/>
              <w:sz w:val="22"/>
              <w:szCs w:val="22"/>
              <w:lang w:eastAsia="pl-PL"/>
            </w:rPr>
          </w:pPr>
          <w:hyperlink w:anchor="_Toc215348415" w:history="1">
            <w:r w:rsidRPr="00B918D3">
              <w:rPr>
                <w:rStyle w:val="Hipercze"/>
                <w:rFonts w:cs="Times New Roman"/>
                <w:noProof/>
                <w:lang w:val="uk-UA"/>
              </w:rPr>
              <w:t xml:space="preserve">4.6.3. ДОЗВІЛ НА ТИМЧАСОВЕ ПЕРЕБУВАННЯ </w:t>
            </w:r>
            <w:r w:rsidR="00164F3B" w:rsidRPr="00B918D3">
              <w:rPr>
                <w:rStyle w:val="Hipercze"/>
                <w:rFonts w:cs="Times New Roman"/>
                <w:noProof/>
                <w:lang w:val="uk-UA"/>
              </w:rPr>
              <w:t>ДЛЯ ВИКОНАННЯ РОБОТИ В РАМКАХ ВНУТРІШНЬОКОРПОРАТИВНОГО ПЕРЕМІЩЕННЯ</w:t>
            </w:r>
            <w:r>
              <w:rPr>
                <w:noProof/>
                <w:webHidden/>
              </w:rPr>
              <w:tab/>
            </w:r>
            <w:r>
              <w:rPr>
                <w:noProof/>
                <w:webHidden/>
              </w:rPr>
              <w:fldChar w:fldCharType="begin"/>
            </w:r>
            <w:r>
              <w:rPr>
                <w:noProof/>
                <w:webHidden/>
              </w:rPr>
              <w:instrText xml:space="preserve"> PAGEREF _Toc215348415 \h </w:instrText>
            </w:r>
            <w:r>
              <w:rPr>
                <w:noProof/>
                <w:webHidden/>
              </w:rPr>
            </w:r>
            <w:r>
              <w:rPr>
                <w:noProof/>
                <w:webHidden/>
              </w:rPr>
              <w:fldChar w:fldCharType="separate"/>
            </w:r>
            <w:r>
              <w:rPr>
                <w:noProof/>
                <w:webHidden/>
              </w:rPr>
              <w:t>44</w:t>
            </w:r>
            <w:r>
              <w:rPr>
                <w:noProof/>
                <w:webHidden/>
              </w:rPr>
              <w:fldChar w:fldCharType="end"/>
            </w:r>
          </w:hyperlink>
        </w:p>
        <w:p w14:paraId="235DD716" w14:textId="0DC904A5" w:rsidR="001F23F1" w:rsidRDefault="001F23F1">
          <w:pPr>
            <w:pStyle w:val="Spistreci3"/>
            <w:rPr>
              <w:rFonts w:asciiTheme="minorHAnsi" w:eastAsiaTheme="minorEastAsia" w:hAnsiTheme="minorHAnsi" w:cstheme="minorBidi"/>
              <w:noProof/>
              <w:sz w:val="22"/>
              <w:szCs w:val="22"/>
              <w:lang w:eastAsia="pl-PL"/>
            </w:rPr>
          </w:pPr>
          <w:hyperlink w:anchor="_Toc215348416" w:history="1">
            <w:r w:rsidRPr="00B918D3">
              <w:rPr>
                <w:rStyle w:val="Hipercze"/>
                <w:noProof/>
                <w:lang w:val="ru-RU"/>
              </w:rPr>
              <w:t xml:space="preserve">4.6.4. </w:t>
            </w:r>
            <w:r w:rsidRPr="00B918D3">
              <w:rPr>
                <w:rStyle w:val="Hipercze"/>
                <w:noProof/>
                <w:lang w:val="uk-UA"/>
              </w:rPr>
              <w:t xml:space="preserve"> </w:t>
            </w:r>
            <w:r w:rsidRPr="00B918D3">
              <w:rPr>
                <w:rStyle w:val="Hipercze"/>
                <w:noProof/>
                <w:lang w:val="ru-RU"/>
              </w:rPr>
              <w:t xml:space="preserve">ПЕРЕБУВАННЯ ІНОЗЕМЦІВ НА ТЕРИТОРІЇ РЕСПУБЛІКИ ПОЛЬЩА З МЕТОЮ </w:t>
            </w:r>
            <w:r w:rsidRPr="00B918D3">
              <w:rPr>
                <w:rStyle w:val="Hipercze"/>
                <w:noProof/>
                <w:lang w:val="uk-UA"/>
              </w:rPr>
              <w:t xml:space="preserve">КОРОТКОСТРОКОВОЇ ТА ДОВГОСТРОКОВОЇ </w:t>
            </w:r>
            <w:r w:rsidRPr="00B918D3">
              <w:rPr>
                <w:rStyle w:val="Hipercze"/>
                <w:noProof/>
                <w:lang w:val="ru-RU"/>
              </w:rPr>
              <w:t xml:space="preserve">МОБІЛЬНОСТІ </w:t>
            </w:r>
            <w:r w:rsidRPr="00B918D3">
              <w:rPr>
                <w:rStyle w:val="Hipercze"/>
                <w:noProof/>
                <w:lang w:val="uk-UA"/>
              </w:rPr>
              <w:t>в рамках внутрішньокорпоративного переміщення</w:t>
            </w:r>
            <w:r>
              <w:rPr>
                <w:noProof/>
                <w:webHidden/>
              </w:rPr>
              <w:tab/>
            </w:r>
            <w:r>
              <w:rPr>
                <w:noProof/>
                <w:webHidden/>
              </w:rPr>
              <w:fldChar w:fldCharType="begin"/>
            </w:r>
            <w:r>
              <w:rPr>
                <w:noProof/>
                <w:webHidden/>
              </w:rPr>
              <w:instrText xml:space="preserve"> PAGEREF _Toc215348416 \h </w:instrText>
            </w:r>
            <w:r>
              <w:rPr>
                <w:noProof/>
                <w:webHidden/>
              </w:rPr>
            </w:r>
            <w:r>
              <w:rPr>
                <w:noProof/>
                <w:webHidden/>
              </w:rPr>
              <w:fldChar w:fldCharType="separate"/>
            </w:r>
            <w:r>
              <w:rPr>
                <w:noProof/>
                <w:webHidden/>
              </w:rPr>
              <w:t>48</w:t>
            </w:r>
            <w:r>
              <w:rPr>
                <w:noProof/>
                <w:webHidden/>
              </w:rPr>
              <w:fldChar w:fldCharType="end"/>
            </w:r>
          </w:hyperlink>
        </w:p>
        <w:p w14:paraId="621126AE" w14:textId="05967045" w:rsidR="001F23F1" w:rsidRDefault="001F23F1">
          <w:pPr>
            <w:pStyle w:val="Spistreci3"/>
            <w:rPr>
              <w:rFonts w:asciiTheme="minorHAnsi" w:eastAsiaTheme="minorEastAsia" w:hAnsiTheme="minorHAnsi" w:cstheme="minorBidi"/>
              <w:noProof/>
              <w:sz w:val="22"/>
              <w:szCs w:val="22"/>
              <w:lang w:eastAsia="pl-PL"/>
            </w:rPr>
          </w:pPr>
          <w:hyperlink w:anchor="_Toc215348417" w:history="1">
            <w:r w:rsidRPr="00B918D3">
              <w:rPr>
                <w:rStyle w:val="Hipercze"/>
                <w:noProof/>
                <w:lang w:val="uk-UA"/>
              </w:rPr>
              <w:t>4.6.5. ДОЗВІЛ НА ТИМЧАСОВЕ ПЕРЕБУВАННЯ ДЛЯ ВИКОНАННЯ РОБОТИ ІНОЗЕМЦЕМ, ЯКИЙ ВІДРЯДЖЕНИЙ ІНОЗЕМНИМ ПРАЦЕДАВЦЕМ НА ТЕРИТОРІЮ РЕСПУБЛІКИ ПОЛЬЩА</w:t>
            </w:r>
            <w:r>
              <w:rPr>
                <w:noProof/>
                <w:webHidden/>
              </w:rPr>
              <w:tab/>
            </w:r>
            <w:r>
              <w:rPr>
                <w:noProof/>
                <w:webHidden/>
              </w:rPr>
              <w:fldChar w:fldCharType="begin"/>
            </w:r>
            <w:r>
              <w:rPr>
                <w:noProof/>
                <w:webHidden/>
              </w:rPr>
              <w:instrText xml:space="preserve"> PAGEREF _Toc215348417 \h </w:instrText>
            </w:r>
            <w:r>
              <w:rPr>
                <w:noProof/>
                <w:webHidden/>
              </w:rPr>
            </w:r>
            <w:r>
              <w:rPr>
                <w:noProof/>
                <w:webHidden/>
              </w:rPr>
              <w:fldChar w:fldCharType="separate"/>
            </w:r>
            <w:r>
              <w:rPr>
                <w:noProof/>
                <w:webHidden/>
              </w:rPr>
              <w:t>54</w:t>
            </w:r>
            <w:r>
              <w:rPr>
                <w:noProof/>
                <w:webHidden/>
              </w:rPr>
              <w:fldChar w:fldCharType="end"/>
            </w:r>
          </w:hyperlink>
        </w:p>
        <w:p w14:paraId="4705CA2F" w14:textId="5AE122AA" w:rsidR="001F23F1" w:rsidRDefault="001F23F1">
          <w:pPr>
            <w:pStyle w:val="Spistreci3"/>
            <w:rPr>
              <w:rFonts w:asciiTheme="minorHAnsi" w:eastAsiaTheme="minorEastAsia" w:hAnsiTheme="minorHAnsi" w:cstheme="minorBidi"/>
              <w:noProof/>
              <w:sz w:val="22"/>
              <w:szCs w:val="22"/>
              <w:lang w:eastAsia="pl-PL"/>
            </w:rPr>
          </w:pPr>
          <w:hyperlink w:anchor="_Toc215348418" w:history="1">
            <w:r w:rsidRPr="00B918D3">
              <w:rPr>
                <w:rStyle w:val="Hipercze"/>
                <w:noProof/>
                <w:lang w:val="uk-UA"/>
              </w:rPr>
              <w:t>4.6.6. ДОЗВІЛ НА ТИМЧАСОВЕ ПЕРЕБУВАННЯ ДЛЯ ЗДІЙСНЕННЯ ГОСПОДАРСЬКОЇ ДІЯЛЬНОСТІ</w:t>
            </w:r>
            <w:r>
              <w:rPr>
                <w:noProof/>
                <w:webHidden/>
              </w:rPr>
              <w:tab/>
            </w:r>
            <w:r>
              <w:rPr>
                <w:noProof/>
                <w:webHidden/>
              </w:rPr>
              <w:fldChar w:fldCharType="begin"/>
            </w:r>
            <w:r>
              <w:rPr>
                <w:noProof/>
                <w:webHidden/>
              </w:rPr>
              <w:instrText xml:space="preserve"> PAGEREF _Toc215348418 \h </w:instrText>
            </w:r>
            <w:r>
              <w:rPr>
                <w:noProof/>
                <w:webHidden/>
              </w:rPr>
            </w:r>
            <w:r>
              <w:rPr>
                <w:noProof/>
                <w:webHidden/>
              </w:rPr>
              <w:fldChar w:fldCharType="separate"/>
            </w:r>
            <w:r>
              <w:rPr>
                <w:noProof/>
                <w:webHidden/>
              </w:rPr>
              <w:t>55</w:t>
            </w:r>
            <w:r>
              <w:rPr>
                <w:noProof/>
                <w:webHidden/>
              </w:rPr>
              <w:fldChar w:fldCharType="end"/>
            </w:r>
          </w:hyperlink>
        </w:p>
        <w:p w14:paraId="442A5945" w14:textId="1DCEC0BC" w:rsidR="001F23F1" w:rsidRDefault="001F23F1">
          <w:pPr>
            <w:pStyle w:val="Spistreci3"/>
            <w:rPr>
              <w:rFonts w:asciiTheme="minorHAnsi" w:eastAsiaTheme="minorEastAsia" w:hAnsiTheme="minorHAnsi" w:cstheme="minorBidi"/>
              <w:noProof/>
              <w:sz w:val="22"/>
              <w:szCs w:val="22"/>
              <w:lang w:eastAsia="pl-PL"/>
            </w:rPr>
          </w:pPr>
          <w:hyperlink w:anchor="_Toc215348419" w:history="1">
            <w:r w:rsidRPr="00B918D3">
              <w:rPr>
                <w:rStyle w:val="Hipercze"/>
                <w:noProof/>
                <w:lang w:val="uk-UA"/>
              </w:rPr>
              <w:t>4.6.7. ДОЗВІЛ НА ТИМЧАСОВЕ ПЕРЕБУВАННЯ ДЛЯ НАВЧАННЯ У ЗВО. МОБІЛЬНІСТЬ СТУДЕНТА</w:t>
            </w:r>
            <w:r>
              <w:rPr>
                <w:noProof/>
                <w:webHidden/>
              </w:rPr>
              <w:tab/>
            </w:r>
            <w:r>
              <w:rPr>
                <w:noProof/>
                <w:webHidden/>
              </w:rPr>
              <w:fldChar w:fldCharType="begin"/>
            </w:r>
            <w:r>
              <w:rPr>
                <w:noProof/>
                <w:webHidden/>
              </w:rPr>
              <w:instrText xml:space="preserve"> PAGEREF _Toc215348419 \h </w:instrText>
            </w:r>
            <w:r>
              <w:rPr>
                <w:noProof/>
                <w:webHidden/>
              </w:rPr>
            </w:r>
            <w:r>
              <w:rPr>
                <w:noProof/>
                <w:webHidden/>
              </w:rPr>
              <w:fldChar w:fldCharType="separate"/>
            </w:r>
            <w:r>
              <w:rPr>
                <w:noProof/>
                <w:webHidden/>
              </w:rPr>
              <w:t>57</w:t>
            </w:r>
            <w:r>
              <w:rPr>
                <w:noProof/>
                <w:webHidden/>
              </w:rPr>
              <w:fldChar w:fldCharType="end"/>
            </w:r>
          </w:hyperlink>
        </w:p>
        <w:p w14:paraId="27AF90FF" w14:textId="38BAC7CF" w:rsidR="001F23F1" w:rsidRDefault="001F23F1">
          <w:pPr>
            <w:pStyle w:val="Spistreci3"/>
            <w:rPr>
              <w:rFonts w:asciiTheme="minorHAnsi" w:eastAsiaTheme="minorEastAsia" w:hAnsiTheme="minorHAnsi" w:cstheme="minorBidi"/>
              <w:noProof/>
              <w:sz w:val="22"/>
              <w:szCs w:val="22"/>
              <w:lang w:eastAsia="pl-PL"/>
            </w:rPr>
          </w:pPr>
          <w:hyperlink w:anchor="_Toc215348420" w:history="1">
            <w:r w:rsidRPr="00B918D3">
              <w:rPr>
                <w:rStyle w:val="Hipercze"/>
                <w:noProof/>
                <w:lang w:val="uk-UA"/>
              </w:rPr>
              <w:t>4.6.8. ДОЗВІЛ НА ТИМЧАСОВЕ ПЕРЕБУВАННЯ ДЛЯ ПРОВЕДЕННЯ НАУКОВИХ ДОСЛІДЖЕНЬ</w:t>
            </w:r>
            <w:r>
              <w:rPr>
                <w:noProof/>
                <w:webHidden/>
              </w:rPr>
              <w:tab/>
            </w:r>
            <w:r>
              <w:rPr>
                <w:noProof/>
                <w:webHidden/>
              </w:rPr>
              <w:fldChar w:fldCharType="begin"/>
            </w:r>
            <w:r>
              <w:rPr>
                <w:noProof/>
                <w:webHidden/>
              </w:rPr>
              <w:instrText xml:space="preserve"> PAGEREF _Toc215348420 \h </w:instrText>
            </w:r>
            <w:r>
              <w:rPr>
                <w:noProof/>
                <w:webHidden/>
              </w:rPr>
            </w:r>
            <w:r>
              <w:rPr>
                <w:noProof/>
                <w:webHidden/>
              </w:rPr>
              <w:fldChar w:fldCharType="separate"/>
            </w:r>
            <w:r>
              <w:rPr>
                <w:noProof/>
                <w:webHidden/>
              </w:rPr>
              <w:t>61</w:t>
            </w:r>
            <w:r>
              <w:rPr>
                <w:noProof/>
                <w:webHidden/>
              </w:rPr>
              <w:fldChar w:fldCharType="end"/>
            </w:r>
          </w:hyperlink>
        </w:p>
        <w:p w14:paraId="155A53D1" w14:textId="2E95FF3D" w:rsidR="001F23F1" w:rsidRDefault="001F23F1">
          <w:pPr>
            <w:pStyle w:val="Spistreci3"/>
            <w:rPr>
              <w:rFonts w:asciiTheme="minorHAnsi" w:eastAsiaTheme="minorEastAsia" w:hAnsiTheme="minorHAnsi" w:cstheme="minorBidi"/>
              <w:noProof/>
              <w:sz w:val="22"/>
              <w:szCs w:val="22"/>
              <w:lang w:eastAsia="pl-PL"/>
            </w:rPr>
          </w:pPr>
          <w:hyperlink w:anchor="_Toc215348421" w:history="1">
            <w:r w:rsidRPr="00B918D3">
              <w:rPr>
                <w:rStyle w:val="Hipercze"/>
                <w:noProof/>
                <w:lang w:val="ru-RU"/>
              </w:rPr>
              <w:t>4.6.9.  ПЕРЕБУВАНН</w:t>
            </w:r>
            <w:r w:rsidR="001B0C4A" w:rsidRPr="00B918D3">
              <w:rPr>
                <w:rStyle w:val="Hipercze"/>
                <w:noProof/>
                <w:lang w:val="ru-RU"/>
              </w:rPr>
              <w:t xml:space="preserve">Я </w:t>
            </w:r>
            <w:r w:rsidR="001B0C4A" w:rsidRPr="00B918D3">
              <w:rPr>
                <w:rStyle w:val="Hipercze"/>
                <w:noProof/>
                <w:lang w:val="uk-UA"/>
              </w:rPr>
              <w:t>ІНОЗЕМЦІВ НА ТЕРИТОРІЇ</w:t>
            </w:r>
            <w:r w:rsidR="001B0C4A" w:rsidRPr="00B918D3">
              <w:rPr>
                <w:rStyle w:val="Hipercze"/>
                <w:noProof/>
                <w:lang w:val="ru-RU"/>
              </w:rPr>
              <w:t xml:space="preserve"> </w:t>
            </w:r>
            <w:r w:rsidRPr="00B918D3">
              <w:rPr>
                <w:rStyle w:val="Hipercze"/>
                <w:noProof/>
                <w:lang w:val="ru-RU"/>
              </w:rPr>
              <w:t>РЕСПУБЛІКА ПОЛЬЩА З МЕТОЮ КОТРОТКОСТРОКОВОЇ ТА ДОВГОСТРОКОВОЇ МОБІЛЬНОСТІ НАУКОВОГО СПІВРОБІТНИКА</w:t>
            </w:r>
            <w:r>
              <w:rPr>
                <w:noProof/>
                <w:webHidden/>
              </w:rPr>
              <w:tab/>
            </w:r>
            <w:r>
              <w:rPr>
                <w:noProof/>
                <w:webHidden/>
              </w:rPr>
              <w:fldChar w:fldCharType="begin"/>
            </w:r>
            <w:r>
              <w:rPr>
                <w:noProof/>
                <w:webHidden/>
              </w:rPr>
              <w:instrText xml:space="preserve"> PAGEREF _Toc215348421 \h </w:instrText>
            </w:r>
            <w:r>
              <w:rPr>
                <w:noProof/>
                <w:webHidden/>
              </w:rPr>
            </w:r>
            <w:r>
              <w:rPr>
                <w:noProof/>
                <w:webHidden/>
              </w:rPr>
              <w:fldChar w:fldCharType="separate"/>
            </w:r>
            <w:r>
              <w:rPr>
                <w:noProof/>
                <w:webHidden/>
              </w:rPr>
              <w:t>63</w:t>
            </w:r>
            <w:r>
              <w:rPr>
                <w:noProof/>
                <w:webHidden/>
              </w:rPr>
              <w:fldChar w:fldCharType="end"/>
            </w:r>
          </w:hyperlink>
        </w:p>
        <w:p w14:paraId="454E2FD9" w14:textId="48DD2AAB" w:rsidR="001F23F1" w:rsidRDefault="001F23F1">
          <w:pPr>
            <w:pStyle w:val="Spistreci3"/>
            <w:rPr>
              <w:rFonts w:asciiTheme="minorHAnsi" w:eastAsiaTheme="minorEastAsia" w:hAnsiTheme="minorHAnsi" w:cstheme="minorBidi"/>
              <w:noProof/>
              <w:sz w:val="22"/>
              <w:szCs w:val="22"/>
              <w:lang w:eastAsia="pl-PL"/>
            </w:rPr>
          </w:pPr>
          <w:hyperlink w:anchor="_Toc215348422" w:history="1">
            <w:r w:rsidRPr="00B918D3">
              <w:rPr>
                <w:rStyle w:val="Hipercze"/>
                <w:caps/>
                <w:noProof/>
                <w:spacing w:val="15"/>
                <w:lang w:val="ru-RU"/>
              </w:rPr>
              <w:t xml:space="preserve">4.6.10. </w:t>
            </w:r>
            <w:r w:rsidRPr="00B918D3">
              <w:rPr>
                <w:rStyle w:val="Hipercze"/>
                <w:caps/>
                <w:noProof/>
                <w:spacing w:val="15"/>
                <w:lang w:val="uk-UA"/>
              </w:rPr>
              <w:t>дозвіл на тимчасове перебування для працівника, що проходить стажування</w:t>
            </w:r>
            <w:r>
              <w:rPr>
                <w:noProof/>
                <w:webHidden/>
              </w:rPr>
              <w:tab/>
            </w:r>
            <w:r>
              <w:rPr>
                <w:noProof/>
                <w:webHidden/>
              </w:rPr>
              <w:fldChar w:fldCharType="begin"/>
            </w:r>
            <w:r>
              <w:rPr>
                <w:noProof/>
                <w:webHidden/>
              </w:rPr>
              <w:instrText xml:space="preserve"> PAGEREF _Toc215348422 \h </w:instrText>
            </w:r>
            <w:r>
              <w:rPr>
                <w:noProof/>
                <w:webHidden/>
              </w:rPr>
            </w:r>
            <w:r>
              <w:rPr>
                <w:noProof/>
                <w:webHidden/>
              </w:rPr>
              <w:fldChar w:fldCharType="separate"/>
            </w:r>
            <w:r>
              <w:rPr>
                <w:noProof/>
                <w:webHidden/>
              </w:rPr>
              <w:t>67</w:t>
            </w:r>
            <w:r>
              <w:rPr>
                <w:noProof/>
                <w:webHidden/>
              </w:rPr>
              <w:fldChar w:fldCharType="end"/>
            </w:r>
          </w:hyperlink>
        </w:p>
        <w:p w14:paraId="638E7724" w14:textId="010AF220" w:rsidR="001F23F1" w:rsidRDefault="001F23F1">
          <w:pPr>
            <w:pStyle w:val="Spistreci3"/>
            <w:rPr>
              <w:rFonts w:asciiTheme="minorHAnsi" w:eastAsiaTheme="minorEastAsia" w:hAnsiTheme="minorHAnsi" w:cstheme="minorBidi"/>
              <w:noProof/>
              <w:sz w:val="22"/>
              <w:szCs w:val="22"/>
              <w:lang w:eastAsia="pl-PL"/>
            </w:rPr>
          </w:pPr>
          <w:hyperlink w:anchor="_Toc215348423" w:history="1">
            <w:r w:rsidRPr="00B918D3">
              <w:rPr>
                <w:rStyle w:val="Hipercze"/>
                <w:caps/>
                <w:noProof/>
                <w:spacing w:val="15"/>
                <w:lang w:val="ru-RU"/>
              </w:rPr>
              <w:t xml:space="preserve">4.6.11. </w:t>
            </w:r>
            <w:r w:rsidRPr="00B918D3">
              <w:rPr>
                <w:rStyle w:val="Hipercze"/>
                <w:caps/>
                <w:noProof/>
                <w:spacing w:val="15"/>
                <w:lang w:val="uk-UA"/>
              </w:rPr>
              <w:t>ДОЗВІЛ НА ТИМЧАСОВЕ ПЕРЕБУВАННЯ ДЛЯ ВОЛОНТЕРА</w:t>
            </w:r>
            <w:r>
              <w:rPr>
                <w:noProof/>
                <w:webHidden/>
              </w:rPr>
              <w:tab/>
            </w:r>
            <w:r>
              <w:rPr>
                <w:noProof/>
                <w:webHidden/>
              </w:rPr>
              <w:fldChar w:fldCharType="begin"/>
            </w:r>
            <w:r>
              <w:rPr>
                <w:noProof/>
                <w:webHidden/>
              </w:rPr>
              <w:instrText xml:space="preserve"> PAGEREF _Toc215348423 \h </w:instrText>
            </w:r>
            <w:r>
              <w:rPr>
                <w:noProof/>
                <w:webHidden/>
              </w:rPr>
            </w:r>
            <w:r>
              <w:rPr>
                <w:noProof/>
                <w:webHidden/>
              </w:rPr>
              <w:fldChar w:fldCharType="separate"/>
            </w:r>
            <w:r>
              <w:rPr>
                <w:noProof/>
                <w:webHidden/>
              </w:rPr>
              <w:t>70</w:t>
            </w:r>
            <w:r>
              <w:rPr>
                <w:noProof/>
                <w:webHidden/>
              </w:rPr>
              <w:fldChar w:fldCharType="end"/>
            </w:r>
          </w:hyperlink>
        </w:p>
        <w:p w14:paraId="6B7D7BB7" w14:textId="445F55DC" w:rsidR="001F23F1" w:rsidRDefault="001F23F1">
          <w:pPr>
            <w:pStyle w:val="Spistreci3"/>
            <w:rPr>
              <w:rFonts w:asciiTheme="minorHAnsi" w:eastAsiaTheme="minorEastAsia" w:hAnsiTheme="minorHAnsi" w:cstheme="minorBidi"/>
              <w:noProof/>
              <w:sz w:val="22"/>
              <w:szCs w:val="22"/>
              <w:lang w:eastAsia="pl-PL"/>
            </w:rPr>
          </w:pPr>
          <w:hyperlink w:anchor="_Toc215348424" w:history="1">
            <w:r w:rsidRPr="00B918D3">
              <w:rPr>
                <w:rStyle w:val="Hipercze"/>
                <w:noProof/>
                <w:lang w:val="uk-UA"/>
              </w:rPr>
              <w:t>4.6.12. ДОЗВІЛ НА ТИМЧАСОВЕ ПЕРЕБУВАННЯ ДЛЯ ЧЛЕНІВ СІМ'Ї ГРОМАДЯ</w:t>
            </w:r>
            <w:r w:rsidR="001B0C4A" w:rsidRPr="00B918D3">
              <w:rPr>
                <w:rStyle w:val="Hipercze"/>
                <w:noProof/>
                <w:lang w:val="uk-UA"/>
              </w:rPr>
              <w:t xml:space="preserve">Н РЕСПУБЛІКИ ПОЛЬЩА, </w:t>
            </w:r>
            <w:r w:rsidRPr="00B918D3">
              <w:rPr>
                <w:rStyle w:val="Hipercze"/>
                <w:noProof/>
                <w:lang w:val="uk-UA"/>
              </w:rPr>
              <w:t xml:space="preserve">А ТАКОЖ ГРОМАДЯН ЄС, ДЕРЖАВ ЄВРОПЕЙСЬКОЇ ЕКОНОМІЧНОЇ ЗОНИ, А ТАКОЖ ШВЕЙЦАРІЇ АБО ВЕЛИКОЇ БРИТАНІЇ </w:t>
            </w:r>
            <w:r w:rsidRPr="00B918D3">
              <w:rPr>
                <w:rStyle w:val="Hipercze"/>
                <w:noProof/>
                <w:lang w:val="ru-RU"/>
              </w:rPr>
              <w:t>(</w:t>
            </w:r>
            <w:r w:rsidRPr="00B918D3">
              <w:rPr>
                <w:rStyle w:val="Hipercze"/>
                <w:noProof/>
                <w:lang w:val="uk-UA"/>
              </w:rPr>
              <w:t>НА ПІДСТАВІ УГОДИ «ПРО ВИХІД З ЄВРОПЕЙСЬКОГО СОЮЗУ»</w:t>
            </w:r>
            <w:r w:rsidRPr="00B918D3">
              <w:rPr>
                <w:rStyle w:val="Hipercze"/>
                <w:noProof/>
                <w:lang w:val="ru-RU"/>
              </w:rPr>
              <w:t>)</w:t>
            </w:r>
            <w:r>
              <w:rPr>
                <w:noProof/>
                <w:webHidden/>
              </w:rPr>
              <w:tab/>
            </w:r>
            <w:r>
              <w:rPr>
                <w:noProof/>
                <w:webHidden/>
              </w:rPr>
              <w:fldChar w:fldCharType="begin"/>
            </w:r>
            <w:r>
              <w:rPr>
                <w:noProof/>
                <w:webHidden/>
              </w:rPr>
              <w:instrText xml:space="preserve"> PAGEREF _Toc215348424 \h </w:instrText>
            </w:r>
            <w:r>
              <w:rPr>
                <w:noProof/>
                <w:webHidden/>
              </w:rPr>
            </w:r>
            <w:r>
              <w:rPr>
                <w:noProof/>
                <w:webHidden/>
              </w:rPr>
              <w:fldChar w:fldCharType="separate"/>
            </w:r>
            <w:r>
              <w:rPr>
                <w:noProof/>
                <w:webHidden/>
              </w:rPr>
              <w:t>72</w:t>
            </w:r>
            <w:r>
              <w:rPr>
                <w:noProof/>
                <w:webHidden/>
              </w:rPr>
              <w:fldChar w:fldCharType="end"/>
            </w:r>
          </w:hyperlink>
        </w:p>
        <w:p w14:paraId="47FFFAF0" w14:textId="0286C83E" w:rsidR="001F23F1" w:rsidRDefault="001F23F1">
          <w:pPr>
            <w:pStyle w:val="Spistreci3"/>
            <w:rPr>
              <w:rFonts w:asciiTheme="minorHAnsi" w:eastAsiaTheme="minorEastAsia" w:hAnsiTheme="minorHAnsi" w:cstheme="minorBidi"/>
              <w:noProof/>
              <w:sz w:val="22"/>
              <w:szCs w:val="22"/>
              <w:lang w:eastAsia="pl-PL"/>
            </w:rPr>
          </w:pPr>
          <w:hyperlink w:anchor="_Toc215348425" w:history="1">
            <w:r w:rsidRPr="00B918D3">
              <w:rPr>
                <w:rStyle w:val="Hipercze"/>
                <w:noProof/>
                <w:lang w:val="uk-UA"/>
              </w:rPr>
              <w:t>4.6.13. ДОЗВІЛ НА ТИМЧАСОВЕ ПЕРЕБУВАННЯ ДЛЯ ЧЛЕНІВ СІМ'Ї ІНОЗЕМЦІВ ПЕРЕБУВАННЯ ІНОЗЕМЦІВ НА ТЕРИТОРІЇ РЕСПУБЛІКИ ПОЛЬЩА З МЕТОЮ КОРОТКОСТРОКОВОЇ ТА ДОВГОСТРОКОВОЇ МОБІЛЬНОСТІ ЧЛЕНА СІМ’Ї НАУКОВОГО СПІВРОБІТНИКА</w:t>
            </w:r>
            <w:r>
              <w:rPr>
                <w:noProof/>
                <w:webHidden/>
              </w:rPr>
              <w:tab/>
            </w:r>
            <w:r>
              <w:rPr>
                <w:noProof/>
                <w:webHidden/>
              </w:rPr>
              <w:fldChar w:fldCharType="begin"/>
            </w:r>
            <w:r>
              <w:rPr>
                <w:noProof/>
                <w:webHidden/>
              </w:rPr>
              <w:instrText xml:space="preserve"> PAGEREF _Toc215348425 \h </w:instrText>
            </w:r>
            <w:r>
              <w:rPr>
                <w:noProof/>
                <w:webHidden/>
              </w:rPr>
            </w:r>
            <w:r>
              <w:rPr>
                <w:noProof/>
                <w:webHidden/>
              </w:rPr>
              <w:fldChar w:fldCharType="separate"/>
            </w:r>
            <w:r>
              <w:rPr>
                <w:noProof/>
                <w:webHidden/>
              </w:rPr>
              <w:t>75</w:t>
            </w:r>
            <w:r>
              <w:rPr>
                <w:noProof/>
                <w:webHidden/>
              </w:rPr>
              <w:fldChar w:fldCharType="end"/>
            </w:r>
          </w:hyperlink>
        </w:p>
        <w:p w14:paraId="424AB2E9" w14:textId="1D1D5B86" w:rsidR="001F23F1" w:rsidRDefault="001F23F1">
          <w:pPr>
            <w:pStyle w:val="Spistreci3"/>
            <w:rPr>
              <w:rFonts w:asciiTheme="minorHAnsi" w:eastAsiaTheme="minorEastAsia" w:hAnsiTheme="minorHAnsi" w:cstheme="minorBidi"/>
              <w:noProof/>
              <w:sz w:val="22"/>
              <w:szCs w:val="22"/>
              <w:lang w:eastAsia="pl-PL"/>
            </w:rPr>
          </w:pPr>
          <w:hyperlink w:anchor="_Toc215348426" w:history="1">
            <w:r w:rsidRPr="00B918D3">
              <w:rPr>
                <w:rStyle w:val="Hipercze"/>
                <w:noProof/>
                <w:lang w:val="ru-RU"/>
              </w:rPr>
              <w:t>4.6.14. ПЕРЕБУВАННЯ НА ТЕРИТОРІЇ РЕСПУБЛІКИ ПОЛЬЩА ІНОЗЕМЦІВ, СТАЛИ ЖЕРТВОЮ ТОРГІВЛІ ЛЮДЬМИ.</w:t>
            </w:r>
            <w:r>
              <w:rPr>
                <w:noProof/>
                <w:webHidden/>
              </w:rPr>
              <w:tab/>
            </w:r>
            <w:r>
              <w:rPr>
                <w:noProof/>
                <w:webHidden/>
              </w:rPr>
              <w:fldChar w:fldCharType="begin"/>
            </w:r>
            <w:r>
              <w:rPr>
                <w:noProof/>
                <w:webHidden/>
              </w:rPr>
              <w:instrText xml:space="preserve"> PAGEREF _Toc215348426 \h </w:instrText>
            </w:r>
            <w:r>
              <w:rPr>
                <w:noProof/>
                <w:webHidden/>
              </w:rPr>
            </w:r>
            <w:r>
              <w:rPr>
                <w:noProof/>
                <w:webHidden/>
              </w:rPr>
              <w:fldChar w:fldCharType="separate"/>
            </w:r>
            <w:r>
              <w:rPr>
                <w:noProof/>
                <w:webHidden/>
              </w:rPr>
              <w:t>82</w:t>
            </w:r>
            <w:r>
              <w:rPr>
                <w:noProof/>
                <w:webHidden/>
              </w:rPr>
              <w:fldChar w:fldCharType="end"/>
            </w:r>
          </w:hyperlink>
        </w:p>
        <w:p w14:paraId="46BE79CC" w14:textId="5CCA1F8B" w:rsidR="001F23F1" w:rsidRDefault="001F23F1">
          <w:pPr>
            <w:pStyle w:val="Spistreci3"/>
            <w:rPr>
              <w:rFonts w:asciiTheme="minorHAnsi" w:eastAsiaTheme="minorEastAsia" w:hAnsiTheme="minorHAnsi" w:cstheme="minorBidi"/>
              <w:noProof/>
              <w:sz w:val="22"/>
              <w:szCs w:val="22"/>
              <w:lang w:eastAsia="pl-PL"/>
            </w:rPr>
          </w:pPr>
          <w:hyperlink w:anchor="_Toc215348427" w:history="1">
            <w:r w:rsidRPr="00B918D3">
              <w:rPr>
                <w:rStyle w:val="Hipercze"/>
                <w:noProof/>
                <w:lang w:val="uk-UA"/>
              </w:rPr>
              <w:t>4.6.15. ДОЗВІЛ НА ТИМЧАСОВЕ ПЕРЕБУВАННЯ, З ОГЛЯДУ НА ОБСТАВИНИ, ЯКІ ВИМАГАЮТЬ КОРОТКОЧАСНОГО ПЕРЕБУВАННЯ</w:t>
            </w:r>
            <w:r>
              <w:rPr>
                <w:noProof/>
                <w:webHidden/>
              </w:rPr>
              <w:tab/>
            </w:r>
            <w:r>
              <w:rPr>
                <w:noProof/>
                <w:webHidden/>
              </w:rPr>
              <w:fldChar w:fldCharType="begin"/>
            </w:r>
            <w:r>
              <w:rPr>
                <w:noProof/>
                <w:webHidden/>
              </w:rPr>
              <w:instrText xml:space="preserve"> PAGEREF _Toc215348427 \h </w:instrText>
            </w:r>
            <w:r>
              <w:rPr>
                <w:noProof/>
                <w:webHidden/>
              </w:rPr>
            </w:r>
            <w:r>
              <w:rPr>
                <w:noProof/>
                <w:webHidden/>
              </w:rPr>
              <w:fldChar w:fldCharType="separate"/>
            </w:r>
            <w:r>
              <w:rPr>
                <w:noProof/>
                <w:webHidden/>
              </w:rPr>
              <w:t>83</w:t>
            </w:r>
            <w:r>
              <w:rPr>
                <w:noProof/>
                <w:webHidden/>
              </w:rPr>
              <w:fldChar w:fldCharType="end"/>
            </w:r>
          </w:hyperlink>
        </w:p>
        <w:p w14:paraId="14536932" w14:textId="544F08FB" w:rsidR="001F23F1" w:rsidRDefault="001F23F1">
          <w:pPr>
            <w:pStyle w:val="Spistreci3"/>
            <w:rPr>
              <w:rFonts w:asciiTheme="minorHAnsi" w:eastAsiaTheme="minorEastAsia" w:hAnsiTheme="minorHAnsi" w:cstheme="minorBidi"/>
              <w:noProof/>
              <w:sz w:val="22"/>
              <w:szCs w:val="22"/>
              <w:lang w:eastAsia="pl-PL"/>
            </w:rPr>
          </w:pPr>
          <w:hyperlink w:anchor="_Toc215348428" w:history="1">
            <w:r w:rsidRPr="00B918D3">
              <w:rPr>
                <w:rStyle w:val="Hipercze"/>
                <w:noProof/>
                <w:lang w:val="uk-UA"/>
              </w:rPr>
              <w:t>4.6.16. ДОЗВІЛ НА ТИМЧАСОВЕ ПЕРЕБУВАННЯ У ЗВ’ЯЗКУ З СЕЗОННИМИ РОБОТАМИ</w:t>
            </w:r>
            <w:r>
              <w:rPr>
                <w:noProof/>
                <w:webHidden/>
              </w:rPr>
              <w:tab/>
            </w:r>
            <w:r>
              <w:rPr>
                <w:noProof/>
                <w:webHidden/>
              </w:rPr>
              <w:fldChar w:fldCharType="begin"/>
            </w:r>
            <w:r>
              <w:rPr>
                <w:noProof/>
                <w:webHidden/>
              </w:rPr>
              <w:instrText xml:space="preserve"> PAGEREF _Toc215348428 \h </w:instrText>
            </w:r>
            <w:r>
              <w:rPr>
                <w:noProof/>
                <w:webHidden/>
              </w:rPr>
            </w:r>
            <w:r>
              <w:rPr>
                <w:noProof/>
                <w:webHidden/>
              </w:rPr>
              <w:fldChar w:fldCharType="separate"/>
            </w:r>
            <w:r>
              <w:rPr>
                <w:noProof/>
                <w:webHidden/>
              </w:rPr>
              <w:t>84</w:t>
            </w:r>
            <w:r>
              <w:rPr>
                <w:noProof/>
                <w:webHidden/>
              </w:rPr>
              <w:fldChar w:fldCharType="end"/>
            </w:r>
          </w:hyperlink>
        </w:p>
        <w:p w14:paraId="5EF74DB9" w14:textId="772B44D9" w:rsidR="001F23F1" w:rsidRDefault="001F23F1">
          <w:pPr>
            <w:pStyle w:val="Spistreci3"/>
            <w:rPr>
              <w:rFonts w:asciiTheme="minorHAnsi" w:eastAsiaTheme="minorEastAsia" w:hAnsiTheme="minorHAnsi" w:cstheme="minorBidi"/>
              <w:noProof/>
              <w:sz w:val="22"/>
              <w:szCs w:val="22"/>
              <w:lang w:eastAsia="pl-PL"/>
            </w:rPr>
          </w:pPr>
          <w:hyperlink w:anchor="_Toc215348429" w:history="1">
            <w:r w:rsidRPr="00B918D3">
              <w:rPr>
                <w:rStyle w:val="Hipercze"/>
                <w:noProof/>
                <w:lang w:val="uk-UA"/>
              </w:rPr>
              <w:t>4.6.17. ДОЗВІЛ НА ТИМЧАСОВЕ ПЕРЕБУВАННЯ У ЗВ’ЯЗКУ З ІНШИМИ ОБСТАВИНАМИ</w:t>
            </w:r>
            <w:r>
              <w:rPr>
                <w:noProof/>
                <w:webHidden/>
              </w:rPr>
              <w:tab/>
            </w:r>
            <w:r>
              <w:rPr>
                <w:noProof/>
                <w:webHidden/>
              </w:rPr>
              <w:fldChar w:fldCharType="begin"/>
            </w:r>
            <w:r>
              <w:rPr>
                <w:noProof/>
                <w:webHidden/>
              </w:rPr>
              <w:instrText xml:space="preserve"> PAGEREF _Toc215348429 \h </w:instrText>
            </w:r>
            <w:r>
              <w:rPr>
                <w:noProof/>
                <w:webHidden/>
              </w:rPr>
            </w:r>
            <w:r>
              <w:rPr>
                <w:noProof/>
                <w:webHidden/>
              </w:rPr>
              <w:fldChar w:fldCharType="separate"/>
            </w:r>
            <w:r>
              <w:rPr>
                <w:noProof/>
                <w:webHidden/>
              </w:rPr>
              <w:t>85</w:t>
            </w:r>
            <w:r>
              <w:rPr>
                <w:noProof/>
                <w:webHidden/>
              </w:rPr>
              <w:fldChar w:fldCharType="end"/>
            </w:r>
          </w:hyperlink>
        </w:p>
        <w:p w14:paraId="506D92A4" w14:textId="3B490EA1" w:rsidR="001F23F1" w:rsidRDefault="001F23F1">
          <w:pPr>
            <w:pStyle w:val="Spistreci2"/>
            <w:rPr>
              <w:rFonts w:asciiTheme="minorHAnsi" w:eastAsiaTheme="minorEastAsia" w:hAnsiTheme="minorHAnsi" w:cstheme="minorBidi"/>
              <w:noProof/>
              <w:sz w:val="22"/>
              <w:szCs w:val="22"/>
              <w:lang w:eastAsia="pl-PL"/>
            </w:rPr>
          </w:pPr>
          <w:hyperlink w:anchor="_Toc215348430" w:history="1">
            <w:r w:rsidRPr="00B918D3">
              <w:rPr>
                <w:rStyle w:val="Hipercze"/>
                <w:noProof/>
                <w:lang w:val="uk-UA"/>
              </w:rPr>
              <w:t>4.7 ТЕРМІН, НА ЯКИЙ НАДАЄТЬСЯ ДОЗВІЛ НА ТИМЧАСОВЕ ПЕРЕБУВАННЯ</w:t>
            </w:r>
            <w:r>
              <w:rPr>
                <w:noProof/>
                <w:webHidden/>
              </w:rPr>
              <w:tab/>
            </w:r>
            <w:r>
              <w:rPr>
                <w:noProof/>
                <w:webHidden/>
              </w:rPr>
              <w:fldChar w:fldCharType="begin"/>
            </w:r>
            <w:r>
              <w:rPr>
                <w:noProof/>
                <w:webHidden/>
              </w:rPr>
              <w:instrText xml:space="preserve"> PAGEREF _Toc215348430 \h </w:instrText>
            </w:r>
            <w:r>
              <w:rPr>
                <w:noProof/>
                <w:webHidden/>
              </w:rPr>
            </w:r>
            <w:r>
              <w:rPr>
                <w:noProof/>
                <w:webHidden/>
              </w:rPr>
              <w:fldChar w:fldCharType="separate"/>
            </w:r>
            <w:r>
              <w:rPr>
                <w:noProof/>
                <w:webHidden/>
              </w:rPr>
              <w:t>87</w:t>
            </w:r>
            <w:r>
              <w:rPr>
                <w:noProof/>
                <w:webHidden/>
              </w:rPr>
              <w:fldChar w:fldCharType="end"/>
            </w:r>
          </w:hyperlink>
        </w:p>
        <w:p w14:paraId="169F6EA7" w14:textId="7CA192ED" w:rsidR="001F23F1" w:rsidRDefault="001F23F1">
          <w:pPr>
            <w:pStyle w:val="Spistreci2"/>
            <w:rPr>
              <w:rFonts w:asciiTheme="minorHAnsi" w:eastAsiaTheme="minorEastAsia" w:hAnsiTheme="minorHAnsi" w:cstheme="minorBidi"/>
              <w:noProof/>
              <w:sz w:val="22"/>
              <w:szCs w:val="22"/>
              <w:lang w:eastAsia="pl-PL"/>
            </w:rPr>
          </w:pPr>
          <w:hyperlink w:anchor="_Toc215348431" w:history="1">
            <w:r w:rsidRPr="00B918D3">
              <w:rPr>
                <w:rStyle w:val="Hipercze"/>
                <w:noProof/>
                <w:lang w:val="uk-UA"/>
              </w:rPr>
              <w:t>4.8 ЗАЛИШЕННЯ ЗАЯВКИ БЕЗ РОЗГЛЯДУ</w:t>
            </w:r>
            <w:r>
              <w:rPr>
                <w:noProof/>
                <w:webHidden/>
              </w:rPr>
              <w:tab/>
            </w:r>
            <w:r>
              <w:rPr>
                <w:noProof/>
                <w:webHidden/>
              </w:rPr>
              <w:fldChar w:fldCharType="begin"/>
            </w:r>
            <w:r>
              <w:rPr>
                <w:noProof/>
                <w:webHidden/>
              </w:rPr>
              <w:instrText xml:space="preserve"> PAGEREF _Toc215348431 \h </w:instrText>
            </w:r>
            <w:r>
              <w:rPr>
                <w:noProof/>
                <w:webHidden/>
              </w:rPr>
            </w:r>
            <w:r>
              <w:rPr>
                <w:noProof/>
                <w:webHidden/>
              </w:rPr>
              <w:fldChar w:fldCharType="separate"/>
            </w:r>
            <w:r>
              <w:rPr>
                <w:noProof/>
                <w:webHidden/>
              </w:rPr>
              <w:t>89</w:t>
            </w:r>
            <w:r>
              <w:rPr>
                <w:noProof/>
                <w:webHidden/>
              </w:rPr>
              <w:fldChar w:fldCharType="end"/>
            </w:r>
          </w:hyperlink>
        </w:p>
        <w:p w14:paraId="7D64C4AC" w14:textId="4AC24672" w:rsidR="001F23F1" w:rsidRDefault="001F23F1">
          <w:pPr>
            <w:pStyle w:val="Spistreci2"/>
            <w:rPr>
              <w:rFonts w:asciiTheme="minorHAnsi" w:eastAsiaTheme="minorEastAsia" w:hAnsiTheme="minorHAnsi" w:cstheme="minorBidi"/>
              <w:noProof/>
              <w:sz w:val="22"/>
              <w:szCs w:val="22"/>
              <w:lang w:eastAsia="pl-PL"/>
            </w:rPr>
          </w:pPr>
          <w:hyperlink w:anchor="_Toc215348432" w:history="1">
            <w:r w:rsidRPr="00B918D3">
              <w:rPr>
                <w:rStyle w:val="Hipercze"/>
                <w:noProof/>
                <w:lang w:val="uk-UA"/>
              </w:rPr>
              <w:t>4.9 ВІДМОВА ВІД ПОЧАТКУ ПРОЦЕДУРИ ЩОДО ВИДАННЯ ДОЗВОЛУ НА ТИМЧАСОВЕ ПЕРЕБУВАННЯ</w:t>
            </w:r>
            <w:r>
              <w:rPr>
                <w:noProof/>
                <w:webHidden/>
              </w:rPr>
              <w:tab/>
            </w:r>
            <w:r>
              <w:rPr>
                <w:noProof/>
                <w:webHidden/>
              </w:rPr>
              <w:fldChar w:fldCharType="begin"/>
            </w:r>
            <w:r>
              <w:rPr>
                <w:noProof/>
                <w:webHidden/>
              </w:rPr>
              <w:instrText xml:space="preserve"> PAGEREF _Toc215348432 \h </w:instrText>
            </w:r>
            <w:r>
              <w:rPr>
                <w:noProof/>
                <w:webHidden/>
              </w:rPr>
            </w:r>
            <w:r>
              <w:rPr>
                <w:noProof/>
                <w:webHidden/>
              </w:rPr>
              <w:fldChar w:fldCharType="separate"/>
            </w:r>
            <w:r>
              <w:rPr>
                <w:noProof/>
                <w:webHidden/>
              </w:rPr>
              <w:t>89</w:t>
            </w:r>
            <w:r>
              <w:rPr>
                <w:noProof/>
                <w:webHidden/>
              </w:rPr>
              <w:fldChar w:fldCharType="end"/>
            </w:r>
          </w:hyperlink>
        </w:p>
        <w:p w14:paraId="1DD9E9AE" w14:textId="19F152B8" w:rsidR="001F23F1" w:rsidRDefault="001F23F1">
          <w:pPr>
            <w:pStyle w:val="Spistreci2"/>
            <w:rPr>
              <w:rFonts w:asciiTheme="minorHAnsi" w:eastAsiaTheme="minorEastAsia" w:hAnsiTheme="minorHAnsi" w:cstheme="minorBidi"/>
              <w:noProof/>
              <w:sz w:val="22"/>
              <w:szCs w:val="22"/>
              <w:lang w:eastAsia="pl-PL"/>
            </w:rPr>
          </w:pPr>
          <w:hyperlink w:anchor="_Toc215348433" w:history="1">
            <w:r w:rsidRPr="00B918D3">
              <w:rPr>
                <w:rStyle w:val="Hipercze"/>
                <w:noProof/>
                <w:lang w:val="uk-UA"/>
              </w:rPr>
              <w:t>4.10 ВІДМОВА У ВИДАЧІ ДОЗВОЛУ НА ТИМЧАСОВЕ ПЕРЕБУВАННЯ</w:t>
            </w:r>
            <w:r>
              <w:rPr>
                <w:noProof/>
                <w:webHidden/>
              </w:rPr>
              <w:tab/>
            </w:r>
            <w:r>
              <w:rPr>
                <w:noProof/>
                <w:webHidden/>
              </w:rPr>
              <w:fldChar w:fldCharType="begin"/>
            </w:r>
            <w:r>
              <w:rPr>
                <w:noProof/>
                <w:webHidden/>
              </w:rPr>
              <w:instrText xml:space="preserve"> PAGEREF _Toc215348433 \h </w:instrText>
            </w:r>
            <w:r>
              <w:rPr>
                <w:noProof/>
                <w:webHidden/>
              </w:rPr>
            </w:r>
            <w:r>
              <w:rPr>
                <w:noProof/>
                <w:webHidden/>
              </w:rPr>
              <w:fldChar w:fldCharType="separate"/>
            </w:r>
            <w:r>
              <w:rPr>
                <w:noProof/>
                <w:webHidden/>
              </w:rPr>
              <w:t>91</w:t>
            </w:r>
            <w:r>
              <w:rPr>
                <w:noProof/>
                <w:webHidden/>
              </w:rPr>
              <w:fldChar w:fldCharType="end"/>
            </w:r>
          </w:hyperlink>
        </w:p>
        <w:p w14:paraId="4BE680F7" w14:textId="2454D94B" w:rsidR="001F23F1" w:rsidRDefault="001F23F1">
          <w:pPr>
            <w:pStyle w:val="Spistreci2"/>
            <w:rPr>
              <w:rFonts w:asciiTheme="minorHAnsi" w:eastAsiaTheme="minorEastAsia" w:hAnsiTheme="minorHAnsi" w:cstheme="minorBidi"/>
              <w:noProof/>
              <w:sz w:val="22"/>
              <w:szCs w:val="22"/>
              <w:lang w:eastAsia="pl-PL"/>
            </w:rPr>
          </w:pPr>
          <w:hyperlink w:anchor="_Toc215348434" w:history="1">
            <w:r w:rsidRPr="00B918D3">
              <w:rPr>
                <w:rStyle w:val="Hipercze"/>
                <w:noProof/>
                <w:lang w:val="uk-UA"/>
              </w:rPr>
              <w:t>4.11 СКАСУВАННЯ ДОЗВОЛУ НА ТИМЧАСОВЕ ПЕРЕБУВАННЯ</w:t>
            </w:r>
            <w:r>
              <w:rPr>
                <w:noProof/>
                <w:webHidden/>
              </w:rPr>
              <w:tab/>
            </w:r>
            <w:r>
              <w:rPr>
                <w:noProof/>
                <w:webHidden/>
              </w:rPr>
              <w:fldChar w:fldCharType="begin"/>
            </w:r>
            <w:r>
              <w:rPr>
                <w:noProof/>
                <w:webHidden/>
              </w:rPr>
              <w:instrText xml:space="preserve"> PAGEREF _Toc215348434 \h </w:instrText>
            </w:r>
            <w:r>
              <w:rPr>
                <w:noProof/>
                <w:webHidden/>
              </w:rPr>
            </w:r>
            <w:r>
              <w:rPr>
                <w:noProof/>
                <w:webHidden/>
              </w:rPr>
              <w:fldChar w:fldCharType="separate"/>
            </w:r>
            <w:r>
              <w:rPr>
                <w:noProof/>
                <w:webHidden/>
              </w:rPr>
              <w:t>94</w:t>
            </w:r>
            <w:r>
              <w:rPr>
                <w:noProof/>
                <w:webHidden/>
              </w:rPr>
              <w:fldChar w:fldCharType="end"/>
            </w:r>
          </w:hyperlink>
        </w:p>
        <w:p w14:paraId="64EE6BE1" w14:textId="100706D2" w:rsidR="001F23F1" w:rsidRDefault="001F23F1">
          <w:pPr>
            <w:pStyle w:val="Spistreci1"/>
            <w:rPr>
              <w:rFonts w:asciiTheme="minorHAnsi" w:eastAsiaTheme="minorEastAsia" w:hAnsiTheme="minorHAnsi" w:cstheme="minorBidi"/>
              <w:noProof/>
              <w:sz w:val="22"/>
              <w:szCs w:val="22"/>
              <w:lang w:eastAsia="pl-PL"/>
            </w:rPr>
          </w:pPr>
          <w:hyperlink w:anchor="_Toc215348435" w:history="1">
            <w:r w:rsidRPr="00B918D3">
              <w:rPr>
                <w:rStyle w:val="Hipercze"/>
                <w:noProof/>
                <w:lang w:val="uk-UA"/>
              </w:rPr>
              <w:t>РОЗДІЛ V - ДОЗВІЛ НА ПОСТІЙНЕ ПЕРЕБУВАННЯ</w:t>
            </w:r>
            <w:r>
              <w:rPr>
                <w:noProof/>
                <w:webHidden/>
              </w:rPr>
              <w:tab/>
            </w:r>
            <w:r>
              <w:rPr>
                <w:noProof/>
                <w:webHidden/>
              </w:rPr>
              <w:fldChar w:fldCharType="begin"/>
            </w:r>
            <w:r>
              <w:rPr>
                <w:noProof/>
                <w:webHidden/>
              </w:rPr>
              <w:instrText xml:space="preserve"> PAGEREF _Toc215348435 \h </w:instrText>
            </w:r>
            <w:r>
              <w:rPr>
                <w:noProof/>
                <w:webHidden/>
              </w:rPr>
            </w:r>
            <w:r>
              <w:rPr>
                <w:noProof/>
                <w:webHidden/>
              </w:rPr>
              <w:fldChar w:fldCharType="separate"/>
            </w:r>
            <w:r>
              <w:rPr>
                <w:noProof/>
                <w:webHidden/>
              </w:rPr>
              <w:t>97</w:t>
            </w:r>
            <w:r>
              <w:rPr>
                <w:noProof/>
                <w:webHidden/>
              </w:rPr>
              <w:fldChar w:fldCharType="end"/>
            </w:r>
          </w:hyperlink>
        </w:p>
        <w:p w14:paraId="29AD8303" w14:textId="3C66951B" w:rsidR="001F23F1" w:rsidRDefault="001F23F1">
          <w:pPr>
            <w:pStyle w:val="Spistreci2"/>
            <w:rPr>
              <w:rFonts w:asciiTheme="minorHAnsi" w:eastAsiaTheme="minorEastAsia" w:hAnsiTheme="minorHAnsi" w:cstheme="minorBidi"/>
              <w:noProof/>
              <w:sz w:val="22"/>
              <w:szCs w:val="22"/>
              <w:lang w:eastAsia="pl-PL"/>
            </w:rPr>
          </w:pPr>
          <w:hyperlink w:anchor="_Toc215348436" w:history="1">
            <w:r w:rsidRPr="00B918D3">
              <w:rPr>
                <w:rStyle w:val="Hipercze"/>
                <w:noProof/>
                <w:lang w:val="uk-UA"/>
              </w:rPr>
              <w:t>5.1 ОРГАН, ЩО ВИДАЄ РІШЕННЯ</w:t>
            </w:r>
            <w:r>
              <w:rPr>
                <w:noProof/>
                <w:webHidden/>
              </w:rPr>
              <w:tab/>
            </w:r>
            <w:r>
              <w:rPr>
                <w:noProof/>
                <w:webHidden/>
              </w:rPr>
              <w:fldChar w:fldCharType="begin"/>
            </w:r>
            <w:r>
              <w:rPr>
                <w:noProof/>
                <w:webHidden/>
              </w:rPr>
              <w:instrText xml:space="preserve"> PAGEREF _Toc215348436 \h </w:instrText>
            </w:r>
            <w:r>
              <w:rPr>
                <w:noProof/>
                <w:webHidden/>
              </w:rPr>
            </w:r>
            <w:r>
              <w:rPr>
                <w:noProof/>
                <w:webHidden/>
              </w:rPr>
              <w:fldChar w:fldCharType="separate"/>
            </w:r>
            <w:r>
              <w:rPr>
                <w:noProof/>
                <w:webHidden/>
              </w:rPr>
              <w:t>98</w:t>
            </w:r>
            <w:r>
              <w:rPr>
                <w:noProof/>
                <w:webHidden/>
              </w:rPr>
              <w:fldChar w:fldCharType="end"/>
            </w:r>
          </w:hyperlink>
        </w:p>
        <w:p w14:paraId="0087CFA1" w14:textId="7AB60CD2" w:rsidR="001F23F1" w:rsidRDefault="001F23F1">
          <w:pPr>
            <w:pStyle w:val="Spistreci2"/>
            <w:rPr>
              <w:rFonts w:asciiTheme="minorHAnsi" w:eastAsiaTheme="minorEastAsia" w:hAnsiTheme="minorHAnsi" w:cstheme="minorBidi"/>
              <w:noProof/>
              <w:sz w:val="22"/>
              <w:szCs w:val="22"/>
              <w:lang w:eastAsia="pl-PL"/>
            </w:rPr>
          </w:pPr>
          <w:hyperlink w:anchor="_Toc215348437" w:history="1">
            <w:r w:rsidRPr="00B918D3">
              <w:rPr>
                <w:rStyle w:val="Hipercze"/>
                <w:noProof/>
                <w:lang w:val="uk-UA"/>
              </w:rPr>
              <w:t>5.2 ВИМОГА БЕЗПЕРЕРВНОГО ПЕРЕБУВАННЯ - ОБҐРУНТОВАНІ ПЕРЕРВИ В ПЕРЕБУВАННІ</w:t>
            </w:r>
            <w:r>
              <w:rPr>
                <w:noProof/>
                <w:webHidden/>
              </w:rPr>
              <w:tab/>
            </w:r>
            <w:r>
              <w:rPr>
                <w:noProof/>
                <w:webHidden/>
              </w:rPr>
              <w:fldChar w:fldCharType="begin"/>
            </w:r>
            <w:r>
              <w:rPr>
                <w:noProof/>
                <w:webHidden/>
              </w:rPr>
              <w:instrText xml:space="preserve"> PAGEREF _Toc215348437 \h </w:instrText>
            </w:r>
            <w:r>
              <w:rPr>
                <w:noProof/>
                <w:webHidden/>
              </w:rPr>
            </w:r>
            <w:r>
              <w:rPr>
                <w:noProof/>
                <w:webHidden/>
              </w:rPr>
              <w:fldChar w:fldCharType="separate"/>
            </w:r>
            <w:r>
              <w:rPr>
                <w:noProof/>
                <w:webHidden/>
              </w:rPr>
              <w:t>98</w:t>
            </w:r>
            <w:r>
              <w:rPr>
                <w:noProof/>
                <w:webHidden/>
              </w:rPr>
              <w:fldChar w:fldCharType="end"/>
            </w:r>
          </w:hyperlink>
        </w:p>
        <w:p w14:paraId="7534F62D" w14:textId="30EB7D43" w:rsidR="001F23F1" w:rsidRDefault="001F23F1">
          <w:pPr>
            <w:pStyle w:val="Spistreci2"/>
            <w:rPr>
              <w:rFonts w:asciiTheme="minorHAnsi" w:eastAsiaTheme="minorEastAsia" w:hAnsiTheme="minorHAnsi" w:cstheme="minorBidi"/>
              <w:noProof/>
              <w:sz w:val="22"/>
              <w:szCs w:val="22"/>
              <w:lang w:eastAsia="pl-PL"/>
            </w:rPr>
          </w:pPr>
          <w:hyperlink w:anchor="_Toc215348438" w:history="1">
            <w:r w:rsidRPr="00B918D3">
              <w:rPr>
                <w:rStyle w:val="Hipercze"/>
                <w:noProof/>
                <w:lang w:val="uk-UA"/>
              </w:rPr>
              <w:t>5.3 ДОКУМЕНТИ</w:t>
            </w:r>
            <w:r>
              <w:rPr>
                <w:noProof/>
                <w:webHidden/>
              </w:rPr>
              <w:tab/>
            </w:r>
            <w:r>
              <w:rPr>
                <w:noProof/>
                <w:webHidden/>
              </w:rPr>
              <w:fldChar w:fldCharType="begin"/>
            </w:r>
            <w:r>
              <w:rPr>
                <w:noProof/>
                <w:webHidden/>
              </w:rPr>
              <w:instrText xml:space="preserve"> PAGEREF _Toc215348438 \h </w:instrText>
            </w:r>
            <w:r>
              <w:rPr>
                <w:noProof/>
                <w:webHidden/>
              </w:rPr>
            </w:r>
            <w:r>
              <w:rPr>
                <w:noProof/>
                <w:webHidden/>
              </w:rPr>
              <w:fldChar w:fldCharType="separate"/>
            </w:r>
            <w:r>
              <w:rPr>
                <w:noProof/>
                <w:webHidden/>
              </w:rPr>
              <w:t>99</w:t>
            </w:r>
            <w:r>
              <w:rPr>
                <w:noProof/>
                <w:webHidden/>
              </w:rPr>
              <w:fldChar w:fldCharType="end"/>
            </w:r>
          </w:hyperlink>
        </w:p>
        <w:p w14:paraId="0BD52060" w14:textId="4DA89E29" w:rsidR="001F23F1" w:rsidRDefault="001F23F1">
          <w:pPr>
            <w:pStyle w:val="Spistreci2"/>
            <w:rPr>
              <w:rFonts w:asciiTheme="minorHAnsi" w:eastAsiaTheme="minorEastAsia" w:hAnsiTheme="minorHAnsi" w:cstheme="minorBidi"/>
              <w:noProof/>
              <w:sz w:val="22"/>
              <w:szCs w:val="22"/>
              <w:lang w:eastAsia="pl-PL"/>
            </w:rPr>
          </w:pPr>
          <w:hyperlink w:anchor="_Toc215348439" w:history="1">
            <w:r w:rsidRPr="00B918D3">
              <w:rPr>
                <w:rStyle w:val="Hipercze"/>
                <w:noProof/>
                <w:lang w:val="uk-UA"/>
              </w:rPr>
              <w:t>5.4 ДОДАТКОВІ ВИМОГИ, ЩО СТОСУЮТЬСЯ ЗАЯВКИ</w:t>
            </w:r>
            <w:r>
              <w:rPr>
                <w:noProof/>
                <w:webHidden/>
              </w:rPr>
              <w:tab/>
            </w:r>
            <w:r>
              <w:rPr>
                <w:noProof/>
                <w:webHidden/>
              </w:rPr>
              <w:fldChar w:fldCharType="begin"/>
            </w:r>
            <w:r>
              <w:rPr>
                <w:noProof/>
                <w:webHidden/>
              </w:rPr>
              <w:instrText xml:space="preserve"> PAGEREF _Toc215348439 \h </w:instrText>
            </w:r>
            <w:r>
              <w:rPr>
                <w:noProof/>
                <w:webHidden/>
              </w:rPr>
            </w:r>
            <w:r>
              <w:rPr>
                <w:noProof/>
                <w:webHidden/>
              </w:rPr>
              <w:fldChar w:fldCharType="separate"/>
            </w:r>
            <w:r>
              <w:rPr>
                <w:noProof/>
                <w:webHidden/>
              </w:rPr>
              <w:t>100</w:t>
            </w:r>
            <w:r>
              <w:rPr>
                <w:noProof/>
                <w:webHidden/>
              </w:rPr>
              <w:fldChar w:fldCharType="end"/>
            </w:r>
          </w:hyperlink>
        </w:p>
        <w:p w14:paraId="0A47C3D7" w14:textId="03CAFDA2" w:rsidR="001F23F1" w:rsidRDefault="001F23F1">
          <w:pPr>
            <w:pStyle w:val="Spistreci2"/>
            <w:rPr>
              <w:rFonts w:asciiTheme="minorHAnsi" w:eastAsiaTheme="minorEastAsia" w:hAnsiTheme="minorHAnsi" w:cstheme="minorBidi"/>
              <w:noProof/>
              <w:sz w:val="22"/>
              <w:szCs w:val="22"/>
              <w:lang w:eastAsia="pl-PL"/>
            </w:rPr>
          </w:pPr>
          <w:hyperlink w:anchor="_Toc215348440" w:history="1">
            <w:r w:rsidRPr="00B918D3">
              <w:rPr>
                <w:rStyle w:val="Hipercze"/>
                <w:noProof/>
                <w:lang w:val="uk-UA"/>
              </w:rPr>
              <w:t>5.5</w:t>
            </w:r>
            <w:r w:rsidR="00164F3B" w:rsidRPr="00B918D3">
              <w:rPr>
                <w:rStyle w:val="Hipercze"/>
                <w:noProof/>
                <w:lang w:val="uk-UA"/>
              </w:rPr>
              <w:t xml:space="preserve"> ІНША ВАЖЛИВА ІНФОРМАЦІЯ</w:t>
            </w:r>
            <w:r>
              <w:rPr>
                <w:noProof/>
                <w:webHidden/>
              </w:rPr>
              <w:tab/>
            </w:r>
            <w:r>
              <w:rPr>
                <w:noProof/>
                <w:webHidden/>
              </w:rPr>
              <w:fldChar w:fldCharType="begin"/>
            </w:r>
            <w:r>
              <w:rPr>
                <w:noProof/>
                <w:webHidden/>
              </w:rPr>
              <w:instrText xml:space="preserve"> PAGEREF _Toc215348440 \h </w:instrText>
            </w:r>
            <w:r>
              <w:rPr>
                <w:noProof/>
                <w:webHidden/>
              </w:rPr>
            </w:r>
            <w:r>
              <w:rPr>
                <w:noProof/>
                <w:webHidden/>
              </w:rPr>
              <w:fldChar w:fldCharType="separate"/>
            </w:r>
            <w:r>
              <w:rPr>
                <w:noProof/>
                <w:webHidden/>
              </w:rPr>
              <w:t>101</w:t>
            </w:r>
            <w:r>
              <w:rPr>
                <w:noProof/>
                <w:webHidden/>
              </w:rPr>
              <w:fldChar w:fldCharType="end"/>
            </w:r>
          </w:hyperlink>
        </w:p>
        <w:p w14:paraId="7E30D516" w14:textId="646AC022" w:rsidR="001F23F1" w:rsidRDefault="001F23F1">
          <w:pPr>
            <w:pStyle w:val="Spistreci2"/>
            <w:rPr>
              <w:rFonts w:asciiTheme="minorHAnsi" w:eastAsiaTheme="minorEastAsia" w:hAnsiTheme="minorHAnsi" w:cstheme="minorBidi"/>
              <w:noProof/>
              <w:sz w:val="22"/>
              <w:szCs w:val="22"/>
              <w:lang w:eastAsia="pl-PL"/>
            </w:rPr>
          </w:pPr>
          <w:hyperlink w:anchor="_Toc215348441" w:history="1">
            <w:r w:rsidRPr="00B918D3">
              <w:rPr>
                <w:rStyle w:val="Hipercze"/>
                <w:noProof/>
                <w:lang w:val="uk-UA"/>
              </w:rPr>
              <w:t>5.6 ЗАЛИШЕННЯ ЗАЯВКИ БЕЗ РОЗГЛЯДУ</w:t>
            </w:r>
            <w:r>
              <w:rPr>
                <w:noProof/>
                <w:webHidden/>
              </w:rPr>
              <w:tab/>
            </w:r>
            <w:r>
              <w:rPr>
                <w:noProof/>
                <w:webHidden/>
              </w:rPr>
              <w:fldChar w:fldCharType="begin"/>
            </w:r>
            <w:r>
              <w:rPr>
                <w:noProof/>
                <w:webHidden/>
              </w:rPr>
              <w:instrText xml:space="preserve"> PAGEREF _Toc215348441 \h </w:instrText>
            </w:r>
            <w:r>
              <w:rPr>
                <w:noProof/>
                <w:webHidden/>
              </w:rPr>
            </w:r>
            <w:r>
              <w:rPr>
                <w:noProof/>
                <w:webHidden/>
              </w:rPr>
              <w:fldChar w:fldCharType="separate"/>
            </w:r>
            <w:r>
              <w:rPr>
                <w:noProof/>
                <w:webHidden/>
              </w:rPr>
              <w:t>101</w:t>
            </w:r>
            <w:r>
              <w:rPr>
                <w:noProof/>
                <w:webHidden/>
              </w:rPr>
              <w:fldChar w:fldCharType="end"/>
            </w:r>
          </w:hyperlink>
        </w:p>
        <w:p w14:paraId="326B9FDC" w14:textId="6E29C623" w:rsidR="001F23F1" w:rsidRDefault="001F23F1">
          <w:pPr>
            <w:pStyle w:val="Spistreci2"/>
            <w:rPr>
              <w:rFonts w:asciiTheme="minorHAnsi" w:eastAsiaTheme="minorEastAsia" w:hAnsiTheme="minorHAnsi" w:cstheme="minorBidi"/>
              <w:noProof/>
              <w:sz w:val="22"/>
              <w:szCs w:val="22"/>
              <w:lang w:eastAsia="pl-PL"/>
            </w:rPr>
          </w:pPr>
          <w:hyperlink w:anchor="_Toc215348442" w:history="1">
            <w:r w:rsidRPr="00B918D3">
              <w:rPr>
                <w:rStyle w:val="Hipercze"/>
                <w:noProof/>
                <w:lang w:val="uk-UA"/>
              </w:rPr>
              <w:t>5.7 ВІДМОВА ВІД ПОЧАТКУ ПРОЦЕДУРИ ЩОДО ВИДАЧІ ДОЗВОЛУ НА ПОСТІЙНЕ ПЕРЕБУВАННЯ</w:t>
            </w:r>
            <w:r>
              <w:rPr>
                <w:noProof/>
                <w:webHidden/>
              </w:rPr>
              <w:tab/>
            </w:r>
            <w:r>
              <w:rPr>
                <w:noProof/>
                <w:webHidden/>
              </w:rPr>
              <w:fldChar w:fldCharType="begin"/>
            </w:r>
            <w:r>
              <w:rPr>
                <w:noProof/>
                <w:webHidden/>
              </w:rPr>
              <w:instrText xml:space="preserve"> PAGEREF _Toc215348442 \h </w:instrText>
            </w:r>
            <w:r>
              <w:rPr>
                <w:noProof/>
                <w:webHidden/>
              </w:rPr>
            </w:r>
            <w:r>
              <w:rPr>
                <w:noProof/>
                <w:webHidden/>
              </w:rPr>
              <w:fldChar w:fldCharType="separate"/>
            </w:r>
            <w:r>
              <w:rPr>
                <w:noProof/>
                <w:webHidden/>
              </w:rPr>
              <w:t>101</w:t>
            </w:r>
            <w:r>
              <w:rPr>
                <w:noProof/>
                <w:webHidden/>
              </w:rPr>
              <w:fldChar w:fldCharType="end"/>
            </w:r>
          </w:hyperlink>
        </w:p>
        <w:p w14:paraId="65E07FEE" w14:textId="7E04B2F0" w:rsidR="001F23F1" w:rsidRDefault="001F23F1">
          <w:pPr>
            <w:pStyle w:val="Spistreci2"/>
            <w:rPr>
              <w:rFonts w:asciiTheme="minorHAnsi" w:eastAsiaTheme="minorEastAsia" w:hAnsiTheme="minorHAnsi" w:cstheme="minorBidi"/>
              <w:noProof/>
              <w:sz w:val="22"/>
              <w:szCs w:val="22"/>
              <w:lang w:eastAsia="pl-PL"/>
            </w:rPr>
          </w:pPr>
          <w:hyperlink w:anchor="_Toc215348443" w:history="1">
            <w:r w:rsidRPr="00B918D3">
              <w:rPr>
                <w:rStyle w:val="Hipercze"/>
                <w:noProof/>
                <w:lang w:val="uk-UA"/>
              </w:rPr>
              <w:t>5.8 ВІДМОВА У ВИДАЧІ ДОЗВОЛУ НА ПОСТІЙНЕ ПЕРЕБУВАННЯ</w:t>
            </w:r>
            <w:r>
              <w:rPr>
                <w:noProof/>
                <w:webHidden/>
              </w:rPr>
              <w:tab/>
            </w:r>
            <w:r>
              <w:rPr>
                <w:noProof/>
                <w:webHidden/>
              </w:rPr>
              <w:fldChar w:fldCharType="begin"/>
            </w:r>
            <w:r>
              <w:rPr>
                <w:noProof/>
                <w:webHidden/>
              </w:rPr>
              <w:instrText xml:space="preserve"> PAGEREF _Toc215348443 \h </w:instrText>
            </w:r>
            <w:r>
              <w:rPr>
                <w:noProof/>
                <w:webHidden/>
              </w:rPr>
            </w:r>
            <w:r>
              <w:rPr>
                <w:noProof/>
                <w:webHidden/>
              </w:rPr>
              <w:fldChar w:fldCharType="separate"/>
            </w:r>
            <w:r>
              <w:rPr>
                <w:noProof/>
                <w:webHidden/>
              </w:rPr>
              <w:t>102</w:t>
            </w:r>
            <w:r>
              <w:rPr>
                <w:noProof/>
                <w:webHidden/>
              </w:rPr>
              <w:fldChar w:fldCharType="end"/>
            </w:r>
          </w:hyperlink>
        </w:p>
        <w:p w14:paraId="7098B276" w14:textId="6F81482D" w:rsidR="001F23F1" w:rsidRDefault="001F23F1">
          <w:pPr>
            <w:pStyle w:val="Spistreci2"/>
            <w:rPr>
              <w:rFonts w:asciiTheme="minorHAnsi" w:eastAsiaTheme="minorEastAsia" w:hAnsiTheme="minorHAnsi" w:cstheme="minorBidi"/>
              <w:noProof/>
              <w:sz w:val="22"/>
              <w:szCs w:val="22"/>
              <w:lang w:eastAsia="pl-PL"/>
            </w:rPr>
          </w:pPr>
          <w:hyperlink w:anchor="_Toc215348444" w:history="1">
            <w:r w:rsidRPr="00B918D3">
              <w:rPr>
                <w:rStyle w:val="Hipercze"/>
                <w:noProof/>
                <w:lang w:val="uk-UA"/>
              </w:rPr>
              <w:t>5.9 СКАСУВАННЯ ДОЗВОЛУ НА ПОСТІЙНЕ ПЕРЕБУВАННЯ</w:t>
            </w:r>
            <w:r>
              <w:rPr>
                <w:noProof/>
                <w:webHidden/>
              </w:rPr>
              <w:tab/>
            </w:r>
            <w:r>
              <w:rPr>
                <w:noProof/>
                <w:webHidden/>
              </w:rPr>
              <w:fldChar w:fldCharType="begin"/>
            </w:r>
            <w:r>
              <w:rPr>
                <w:noProof/>
                <w:webHidden/>
              </w:rPr>
              <w:instrText xml:space="preserve"> PAGEREF _Toc215348444 \h </w:instrText>
            </w:r>
            <w:r>
              <w:rPr>
                <w:noProof/>
                <w:webHidden/>
              </w:rPr>
            </w:r>
            <w:r>
              <w:rPr>
                <w:noProof/>
                <w:webHidden/>
              </w:rPr>
              <w:fldChar w:fldCharType="separate"/>
            </w:r>
            <w:r>
              <w:rPr>
                <w:noProof/>
                <w:webHidden/>
              </w:rPr>
              <w:t>103</w:t>
            </w:r>
            <w:r>
              <w:rPr>
                <w:noProof/>
                <w:webHidden/>
              </w:rPr>
              <w:fldChar w:fldCharType="end"/>
            </w:r>
          </w:hyperlink>
        </w:p>
        <w:p w14:paraId="2D035360" w14:textId="59BB1355" w:rsidR="001F23F1" w:rsidRDefault="001F23F1">
          <w:pPr>
            <w:pStyle w:val="Spistreci2"/>
            <w:rPr>
              <w:rFonts w:asciiTheme="minorHAnsi" w:eastAsiaTheme="minorEastAsia" w:hAnsiTheme="minorHAnsi" w:cstheme="minorBidi"/>
              <w:noProof/>
              <w:sz w:val="22"/>
              <w:szCs w:val="22"/>
              <w:lang w:eastAsia="pl-PL"/>
            </w:rPr>
          </w:pPr>
          <w:hyperlink w:anchor="_Toc215348445" w:history="1">
            <w:r w:rsidRPr="00B918D3">
              <w:rPr>
                <w:rStyle w:val="Hipercze"/>
                <w:noProof/>
                <w:lang w:val="uk-UA"/>
              </w:rPr>
              <w:t>5.10 ТЕРМІН, НА ЯКИЙ ВИДАЄТЬСЯ ДОЗВІЛ НА ПОСТІЙНЕ ПЕРЕБУВАННЯ</w:t>
            </w:r>
            <w:r>
              <w:rPr>
                <w:noProof/>
                <w:webHidden/>
              </w:rPr>
              <w:tab/>
            </w:r>
            <w:r>
              <w:rPr>
                <w:noProof/>
                <w:webHidden/>
              </w:rPr>
              <w:fldChar w:fldCharType="begin"/>
            </w:r>
            <w:r>
              <w:rPr>
                <w:noProof/>
                <w:webHidden/>
              </w:rPr>
              <w:instrText xml:space="preserve"> PAGEREF _Toc215348445 \h </w:instrText>
            </w:r>
            <w:r>
              <w:rPr>
                <w:noProof/>
                <w:webHidden/>
              </w:rPr>
            </w:r>
            <w:r>
              <w:rPr>
                <w:noProof/>
                <w:webHidden/>
              </w:rPr>
              <w:fldChar w:fldCharType="separate"/>
            </w:r>
            <w:r>
              <w:rPr>
                <w:noProof/>
                <w:webHidden/>
              </w:rPr>
              <w:t>104</w:t>
            </w:r>
            <w:r>
              <w:rPr>
                <w:noProof/>
                <w:webHidden/>
              </w:rPr>
              <w:fldChar w:fldCharType="end"/>
            </w:r>
          </w:hyperlink>
        </w:p>
        <w:p w14:paraId="73A2631D" w14:textId="42B25454" w:rsidR="001F23F1" w:rsidRDefault="001F23F1">
          <w:pPr>
            <w:pStyle w:val="Spistreci1"/>
            <w:rPr>
              <w:rFonts w:asciiTheme="minorHAnsi" w:eastAsiaTheme="minorEastAsia" w:hAnsiTheme="minorHAnsi" w:cstheme="minorBidi"/>
              <w:noProof/>
              <w:sz w:val="22"/>
              <w:szCs w:val="22"/>
              <w:lang w:eastAsia="pl-PL"/>
            </w:rPr>
          </w:pPr>
          <w:hyperlink w:anchor="_Toc215348446" w:history="1">
            <w:r w:rsidRPr="00B918D3">
              <w:rPr>
                <w:rStyle w:val="Hipercze"/>
                <w:noProof/>
                <w:lang w:val="uk-UA"/>
              </w:rPr>
              <w:t>РОЗДІЛ VI - ДОЗВІЛ НА ПЕРЕБУВАННЯ ДОВГОСТРОКОВОГО РЕЗИДЕНТА ЄВРОПЕЙСЬКОГО СОЮЗУ</w:t>
            </w:r>
            <w:r>
              <w:rPr>
                <w:noProof/>
                <w:webHidden/>
              </w:rPr>
              <w:tab/>
            </w:r>
            <w:r>
              <w:rPr>
                <w:noProof/>
                <w:webHidden/>
              </w:rPr>
              <w:fldChar w:fldCharType="begin"/>
            </w:r>
            <w:r>
              <w:rPr>
                <w:noProof/>
                <w:webHidden/>
              </w:rPr>
              <w:instrText xml:space="preserve"> PAGEREF _Toc215348446 \h </w:instrText>
            </w:r>
            <w:r>
              <w:rPr>
                <w:noProof/>
                <w:webHidden/>
              </w:rPr>
            </w:r>
            <w:r>
              <w:rPr>
                <w:noProof/>
                <w:webHidden/>
              </w:rPr>
              <w:fldChar w:fldCharType="separate"/>
            </w:r>
            <w:r>
              <w:rPr>
                <w:noProof/>
                <w:webHidden/>
              </w:rPr>
              <w:t>105</w:t>
            </w:r>
            <w:r>
              <w:rPr>
                <w:noProof/>
                <w:webHidden/>
              </w:rPr>
              <w:fldChar w:fldCharType="end"/>
            </w:r>
          </w:hyperlink>
        </w:p>
        <w:p w14:paraId="37C13630" w14:textId="6B54E468" w:rsidR="001F23F1" w:rsidRDefault="001F23F1">
          <w:pPr>
            <w:pStyle w:val="Spistreci2"/>
            <w:rPr>
              <w:rFonts w:asciiTheme="minorHAnsi" w:eastAsiaTheme="minorEastAsia" w:hAnsiTheme="minorHAnsi" w:cstheme="minorBidi"/>
              <w:noProof/>
              <w:sz w:val="22"/>
              <w:szCs w:val="22"/>
              <w:lang w:eastAsia="pl-PL"/>
            </w:rPr>
          </w:pPr>
          <w:hyperlink w:anchor="_Toc215348447" w:history="1">
            <w:r w:rsidRPr="00B918D3">
              <w:rPr>
                <w:rStyle w:val="Hipercze"/>
                <w:noProof/>
                <w:lang w:val="uk-UA"/>
              </w:rPr>
              <w:t>6.1 ОРГАН, ЩО ВИДАЄ РІШЕННЯ</w:t>
            </w:r>
            <w:r>
              <w:rPr>
                <w:noProof/>
                <w:webHidden/>
              </w:rPr>
              <w:tab/>
            </w:r>
            <w:r>
              <w:rPr>
                <w:noProof/>
                <w:webHidden/>
              </w:rPr>
              <w:fldChar w:fldCharType="begin"/>
            </w:r>
            <w:r>
              <w:rPr>
                <w:noProof/>
                <w:webHidden/>
              </w:rPr>
              <w:instrText xml:space="preserve"> PAGEREF _Toc215348447 \h </w:instrText>
            </w:r>
            <w:r>
              <w:rPr>
                <w:noProof/>
                <w:webHidden/>
              </w:rPr>
            </w:r>
            <w:r>
              <w:rPr>
                <w:noProof/>
                <w:webHidden/>
              </w:rPr>
              <w:fldChar w:fldCharType="separate"/>
            </w:r>
            <w:r>
              <w:rPr>
                <w:noProof/>
                <w:webHidden/>
              </w:rPr>
              <w:t>105</w:t>
            </w:r>
            <w:r>
              <w:rPr>
                <w:noProof/>
                <w:webHidden/>
              </w:rPr>
              <w:fldChar w:fldCharType="end"/>
            </w:r>
          </w:hyperlink>
        </w:p>
        <w:p w14:paraId="0A48A396" w14:textId="1A7D6C8E" w:rsidR="001F23F1" w:rsidRDefault="001F23F1">
          <w:pPr>
            <w:pStyle w:val="Spistreci2"/>
            <w:rPr>
              <w:rFonts w:asciiTheme="minorHAnsi" w:eastAsiaTheme="minorEastAsia" w:hAnsiTheme="minorHAnsi" w:cstheme="minorBidi"/>
              <w:noProof/>
              <w:sz w:val="22"/>
              <w:szCs w:val="22"/>
              <w:lang w:eastAsia="pl-PL"/>
            </w:rPr>
          </w:pPr>
          <w:hyperlink w:anchor="_Toc215348448" w:history="1">
            <w:r w:rsidRPr="00B918D3">
              <w:rPr>
                <w:rStyle w:val="Hipercze"/>
                <w:noProof/>
                <w:lang w:val="uk-UA"/>
              </w:rPr>
              <w:t>6.2 ДОКУМЕНТИ</w:t>
            </w:r>
            <w:r>
              <w:rPr>
                <w:noProof/>
                <w:webHidden/>
              </w:rPr>
              <w:tab/>
            </w:r>
            <w:r>
              <w:rPr>
                <w:noProof/>
                <w:webHidden/>
              </w:rPr>
              <w:fldChar w:fldCharType="begin"/>
            </w:r>
            <w:r>
              <w:rPr>
                <w:noProof/>
                <w:webHidden/>
              </w:rPr>
              <w:instrText xml:space="preserve"> PAGEREF _Toc215348448 \h </w:instrText>
            </w:r>
            <w:r>
              <w:rPr>
                <w:noProof/>
                <w:webHidden/>
              </w:rPr>
            </w:r>
            <w:r>
              <w:rPr>
                <w:noProof/>
                <w:webHidden/>
              </w:rPr>
              <w:fldChar w:fldCharType="separate"/>
            </w:r>
            <w:r>
              <w:rPr>
                <w:noProof/>
                <w:webHidden/>
              </w:rPr>
              <w:t>105</w:t>
            </w:r>
            <w:r>
              <w:rPr>
                <w:noProof/>
                <w:webHidden/>
              </w:rPr>
              <w:fldChar w:fldCharType="end"/>
            </w:r>
          </w:hyperlink>
        </w:p>
        <w:p w14:paraId="1FB8644C" w14:textId="52563624" w:rsidR="001F23F1" w:rsidRDefault="001F23F1">
          <w:pPr>
            <w:pStyle w:val="Spistreci2"/>
            <w:rPr>
              <w:rFonts w:asciiTheme="minorHAnsi" w:eastAsiaTheme="minorEastAsia" w:hAnsiTheme="minorHAnsi" w:cstheme="minorBidi"/>
              <w:noProof/>
              <w:sz w:val="22"/>
              <w:szCs w:val="22"/>
              <w:lang w:eastAsia="pl-PL"/>
            </w:rPr>
          </w:pPr>
          <w:hyperlink w:anchor="_Toc215348449" w:history="1">
            <w:r w:rsidRPr="00B918D3">
              <w:rPr>
                <w:rStyle w:val="Hipercze"/>
                <w:noProof/>
                <w:lang w:val="uk-UA"/>
              </w:rPr>
              <w:t>6.3 ДОДАТКОВІ ВИМОГИ, ЩО СТОСУЮТЬСЯ ЗАЯВКИ</w:t>
            </w:r>
            <w:r>
              <w:rPr>
                <w:noProof/>
                <w:webHidden/>
              </w:rPr>
              <w:tab/>
            </w:r>
            <w:r>
              <w:rPr>
                <w:noProof/>
                <w:webHidden/>
              </w:rPr>
              <w:fldChar w:fldCharType="begin"/>
            </w:r>
            <w:r>
              <w:rPr>
                <w:noProof/>
                <w:webHidden/>
              </w:rPr>
              <w:instrText xml:space="preserve"> PAGEREF _Toc215348449 \h </w:instrText>
            </w:r>
            <w:r>
              <w:rPr>
                <w:noProof/>
                <w:webHidden/>
              </w:rPr>
            </w:r>
            <w:r>
              <w:rPr>
                <w:noProof/>
                <w:webHidden/>
              </w:rPr>
              <w:fldChar w:fldCharType="separate"/>
            </w:r>
            <w:r>
              <w:rPr>
                <w:noProof/>
                <w:webHidden/>
              </w:rPr>
              <w:t>107</w:t>
            </w:r>
            <w:r>
              <w:rPr>
                <w:noProof/>
                <w:webHidden/>
              </w:rPr>
              <w:fldChar w:fldCharType="end"/>
            </w:r>
          </w:hyperlink>
        </w:p>
        <w:p w14:paraId="7FEC70ED" w14:textId="17CD32BB" w:rsidR="001F23F1" w:rsidRDefault="001F23F1">
          <w:pPr>
            <w:pStyle w:val="Spistreci2"/>
            <w:rPr>
              <w:rFonts w:asciiTheme="minorHAnsi" w:eastAsiaTheme="minorEastAsia" w:hAnsiTheme="minorHAnsi" w:cstheme="minorBidi"/>
              <w:noProof/>
              <w:sz w:val="22"/>
              <w:szCs w:val="22"/>
              <w:lang w:eastAsia="pl-PL"/>
            </w:rPr>
          </w:pPr>
          <w:hyperlink w:anchor="_Toc215348450" w:history="1">
            <w:r w:rsidRPr="00B918D3">
              <w:rPr>
                <w:rStyle w:val="Hipercze"/>
                <w:noProof/>
                <w:lang w:val="uk-UA"/>
              </w:rPr>
              <w:t xml:space="preserve">6.4 </w:t>
            </w:r>
            <w:r w:rsidR="00164F3B" w:rsidRPr="00B918D3">
              <w:rPr>
                <w:rStyle w:val="Hipercze"/>
                <w:noProof/>
                <w:lang w:val="uk-UA"/>
              </w:rPr>
              <w:t>ІНША ВАЖЛИВА ІНФОРМАЦІЯ</w:t>
            </w:r>
            <w:r>
              <w:rPr>
                <w:noProof/>
                <w:webHidden/>
              </w:rPr>
              <w:tab/>
            </w:r>
            <w:r>
              <w:rPr>
                <w:noProof/>
                <w:webHidden/>
              </w:rPr>
              <w:fldChar w:fldCharType="begin"/>
            </w:r>
            <w:r>
              <w:rPr>
                <w:noProof/>
                <w:webHidden/>
              </w:rPr>
              <w:instrText xml:space="preserve"> PAGEREF _Toc215348450 \h </w:instrText>
            </w:r>
            <w:r>
              <w:rPr>
                <w:noProof/>
                <w:webHidden/>
              </w:rPr>
            </w:r>
            <w:r>
              <w:rPr>
                <w:noProof/>
                <w:webHidden/>
              </w:rPr>
              <w:fldChar w:fldCharType="separate"/>
            </w:r>
            <w:r>
              <w:rPr>
                <w:noProof/>
                <w:webHidden/>
              </w:rPr>
              <w:t>108</w:t>
            </w:r>
            <w:r>
              <w:rPr>
                <w:noProof/>
                <w:webHidden/>
              </w:rPr>
              <w:fldChar w:fldCharType="end"/>
            </w:r>
          </w:hyperlink>
        </w:p>
        <w:p w14:paraId="2CB53294" w14:textId="2597EB4B" w:rsidR="001F23F1" w:rsidRDefault="001F23F1">
          <w:pPr>
            <w:pStyle w:val="Spistreci2"/>
            <w:rPr>
              <w:rFonts w:asciiTheme="minorHAnsi" w:eastAsiaTheme="minorEastAsia" w:hAnsiTheme="minorHAnsi" w:cstheme="minorBidi"/>
              <w:noProof/>
              <w:sz w:val="22"/>
              <w:szCs w:val="22"/>
              <w:lang w:eastAsia="pl-PL"/>
            </w:rPr>
          </w:pPr>
          <w:hyperlink w:anchor="_Toc215348451" w:history="1">
            <w:r w:rsidRPr="00B918D3">
              <w:rPr>
                <w:rStyle w:val="Hipercze"/>
                <w:noProof/>
                <w:lang w:val="uk-UA"/>
              </w:rPr>
              <w:t>6.5 ЗАЛИШЕННЯ ЗАЯВКИ БЕЗ РОЗГЛЯДУ</w:t>
            </w:r>
            <w:r>
              <w:rPr>
                <w:noProof/>
                <w:webHidden/>
              </w:rPr>
              <w:tab/>
            </w:r>
            <w:r>
              <w:rPr>
                <w:noProof/>
                <w:webHidden/>
              </w:rPr>
              <w:fldChar w:fldCharType="begin"/>
            </w:r>
            <w:r>
              <w:rPr>
                <w:noProof/>
                <w:webHidden/>
              </w:rPr>
              <w:instrText xml:space="preserve"> PAGEREF _Toc215348451 \h </w:instrText>
            </w:r>
            <w:r>
              <w:rPr>
                <w:noProof/>
                <w:webHidden/>
              </w:rPr>
            </w:r>
            <w:r>
              <w:rPr>
                <w:noProof/>
                <w:webHidden/>
              </w:rPr>
              <w:fldChar w:fldCharType="separate"/>
            </w:r>
            <w:r>
              <w:rPr>
                <w:noProof/>
                <w:webHidden/>
              </w:rPr>
              <w:t>108</w:t>
            </w:r>
            <w:r>
              <w:rPr>
                <w:noProof/>
                <w:webHidden/>
              </w:rPr>
              <w:fldChar w:fldCharType="end"/>
            </w:r>
          </w:hyperlink>
        </w:p>
        <w:p w14:paraId="3E62229F" w14:textId="5397B014" w:rsidR="001F23F1" w:rsidRDefault="001F23F1">
          <w:pPr>
            <w:pStyle w:val="Spistreci2"/>
            <w:rPr>
              <w:rFonts w:asciiTheme="minorHAnsi" w:eastAsiaTheme="minorEastAsia" w:hAnsiTheme="minorHAnsi" w:cstheme="minorBidi"/>
              <w:noProof/>
              <w:sz w:val="22"/>
              <w:szCs w:val="22"/>
              <w:lang w:eastAsia="pl-PL"/>
            </w:rPr>
          </w:pPr>
          <w:hyperlink w:anchor="_Toc215348452" w:history="1">
            <w:r w:rsidRPr="00B918D3">
              <w:rPr>
                <w:rStyle w:val="Hipercze"/>
                <w:noProof/>
                <w:lang w:val="uk-UA"/>
              </w:rPr>
              <w:t>6.6 ВІДМОВА ВІД ПОЧАТКУ ПРОцедури ЩОДО ВИДАЧІ ДОЗВОЛУ НА ПЕРЕБУВАННЯ ДОВГОСТРОКОВОГО РЕЗИДЕНТА ЄС</w:t>
            </w:r>
            <w:r>
              <w:rPr>
                <w:noProof/>
                <w:webHidden/>
              </w:rPr>
              <w:tab/>
            </w:r>
            <w:r>
              <w:rPr>
                <w:noProof/>
                <w:webHidden/>
              </w:rPr>
              <w:fldChar w:fldCharType="begin"/>
            </w:r>
            <w:r>
              <w:rPr>
                <w:noProof/>
                <w:webHidden/>
              </w:rPr>
              <w:instrText xml:space="preserve"> PAGEREF _Toc215348452 \h </w:instrText>
            </w:r>
            <w:r>
              <w:rPr>
                <w:noProof/>
                <w:webHidden/>
              </w:rPr>
            </w:r>
            <w:r>
              <w:rPr>
                <w:noProof/>
                <w:webHidden/>
              </w:rPr>
              <w:fldChar w:fldCharType="separate"/>
            </w:r>
            <w:r>
              <w:rPr>
                <w:noProof/>
                <w:webHidden/>
              </w:rPr>
              <w:t>108</w:t>
            </w:r>
            <w:r>
              <w:rPr>
                <w:noProof/>
                <w:webHidden/>
              </w:rPr>
              <w:fldChar w:fldCharType="end"/>
            </w:r>
          </w:hyperlink>
        </w:p>
        <w:p w14:paraId="55D6F2D8" w14:textId="0FFF6B26" w:rsidR="001F23F1" w:rsidRDefault="001F23F1">
          <w:pPr>
            <w:pStyle w:val="Spistreci2"/>
            <w:rPr>
              <w:rFonts w:asciiTheme="minorHAnsi" w:eastAsiaTheme="minorEastAsia" w:hAnsiTheme="minorHAnsi" w:cstheme="minorBidi"/>
              <w:noProof/>
              <w:sz w:val="22"/>
              <w:szCs w:val="22"/>
              <w:lang w:eastAsia="pl-PL"/>
            </w:rPr>
          </w:pPr>
          <w:hyperlink w:anchor="_Toc215348453" w:history="1">
            <w:r w:rsidRPr="00B918D3">
              <w:rPr>
                <w:rStyle w:val="Hipercze"/>
                <w:noProof/>
                <w:lang w:val="uk-UA"/>
              </w:rPr>
              <w:t>6.7 ВИМОГА 5-РІЧНОГО ЛЕГАЛЬНОГО ТА БЕЗПЕРЕРВНОГО ПЕРЕБУВАННЯ</w:t>
            </w:r>
            <w:r>
              <w:rPr>
                <w:noProof/>
                <w:webHidden/>
              </w:rPr>
              <w:tab/>
            </w:r>
            <w:r>
              <w:rPr>
                <w:noProof/>
                <w:webHidden/>
              </w:rPr>
              <w:fldChar w:fldCharType="begin"/>
            </w:r>
            <w:r>
              <w:rPr>
                <w:noProof/>
                <w:webHidden/>
              </w:rPr>
              <w:instrText xml:space="preserve"> PAGEREF _Toc215348453 \h </w:instrText>
            </w:r>
            <w:r>
              <w:rPr>
                <w:noProof/>
                <w:webHidden/>
              </w:rPr>
            </w:r>
            <w:r>
              <w:rPr>
                <w:noProof/>
                <w:webHidden/>
              </w:rPr>
              <w:fldChar w:fldCharType="separate"/>
            </w:r>
            <w:r>
              <w:rPr>
                <w:noProof/>
                <w:webHidden/>
              </w:rPr>
              <w:t>109</w:t>
            </w:r>
            <w:r>
              <w:rPr>
                <w:noProof/>
                <w:webHidden/>
              </w:rPr>
              <w:fldChar w:fldCharType="end"/>
            </w:r>
          </w:hyperlink>
        </w:p>
        <w:p w14:paraId="322F3471" w14:textId="5764B437" w:rsidR="001F23F1" w:rsidRDefault="001F23F1">
          <w:pPr>
            <w:pStyle w:val="Spistreci2"/>
            <w:rPr>
              <w:rFonts w:asciiTheme="minorHAnsi" w:eastAsiaTheme="minorEastAsia" w:hAnsiTheme="minorHAnsi" w:cstheme="minorBidi"/>
              <w:noProof/>
              <w:sz w:val="22"/>
              <w:szCs w:val="22"/>
              <w:lang w:eastAsia="pl-PL"/>
            </w:rPr>
          </w:pPr>
          <w:hyperlink w:anchor="_Toc215348454" w:history="1">
            <w:r w:rsidRPr="00B918D3">
              <w:rPr>
                <w:rStyle w:val="Hipercze"/>
                <w:noProof/>
                <w:lang w:val="uk-UA"/>
              </w:rPr>
              <w:t>6.8 ВИМОГА БЕЗПЕРЕРВНОГО ПЕРЕБУВАННЯ - ОБҐРУНТОВАНІ ПЕРЕРВИ В ПЕРЕБУВАННІ</w:t>
            </w:r>
            <w:r>
              <w:rPr>
                <w:noProof/>
                <w:webHidden/>
              </w:rPr>
              <w:tab/>
            </w:r>
            <w:r>
              <w:rPr>
                <w:noProof/>
                <w:webHidden/>
              </w:rPr>
              <w:fldChar w:fldCharType="begin"/>
            </w:r>
            <w:r>
              <w:rPr>
                <w:noProof/>
                <w:webHidden/>
              </w:rPr>
              <w:instrText xml:space="preserve"> PAGEREF _Toc215348454 \h </w:instrText>
            </w:r>
            <w:r>
              <w:rPr>
                <w:noProof/>
                <w:webHidden/>
              </w:rPr>
            </w:r>
            <w:r>
              <w:rPr>
                <w:noProof/>
                <w:webHidden/>
              </w:rPr>
              <w:fldChar w:fldCharType="separate"/>
            </w:r>
            <w:r>
              <w:rPr>
                <w:noProof/>
                <w:webHidden/>
              </w:rPr>
              <w:t>111</w:t>
            </w:r>
            <w:r>
              <w:rPr>
                <w:noProof/>
                <w:webHidden/>
              </w:rPr>
              <w:fldChar w:fldCharType="end"/>
            </w:r>
          </w:hyperlink>
        </w:p>
        <w:p w14:paraId="57FBA313" w14:textId="7C6004C8" w:rsidR="001F23F1" w:rsidRDefault="001F23F1">
          <w:pPr>
            <w:pStyle w:val="Spistreci2"/>
            <w:rPr>
              <w:rFonts w:asciiTheme="minorHAnsi" w:eastAsiaTheme="minorEastAsia" w:hAnsiTheme="minorHAnsi" w:cstheme="minorBidi"/>
              <w:noProof/>
              <w:sz w:val="22"/>
              <w:szCs w:val="22"/>
              <w:lang w:eastAsia="pl-PL"/>
            </w:rPr>
          </w:pPr>
          <w:hyperlink w:anchor="_Toc215348455" w:history="1">
            <w:r w:rsidRPr="00B918D3">
              <w:rPr>
                <w:rStyle w:val="Hipercze"/>
                <w:noProof/>
                <w:lang w:val="uk-UA"/>
              </w:rPr>
              <w:t>6.9 ВІДМОВА У ВИДАЧІ ДОЗВОЛУ НА ПЕРЕБУВАННЯ ДОВГОСТРОКОВОГО РЕЗИДЕНТА ЄС</w:t>
            </w:r>
            <w:r>
              <w:rPr>
                <w:noProof/>
                <w:webHidden/>
              </w:rPr>
              <w:tab/>
            </w:r>
            <w:r>
              <w:rPr>
                <w:noProof/>
                <w:webHidden/>
              </w:rPr>
              <w:fldChar w:fldCharType="begin"/>
            </w:r>
            <w:r>
              <w:rPr>
                <w:noProof/>
                <w:webHidden/>
              </w:rPr>
              <w:instrText xml:space="preserve"> PAGEREF _Toc215348455 \h </w:instrText>
            </w:r>
            <w:r>
              <w:rPr>
                <w:noProof/>
                <w:webHidden/>
              </w:rPr>
            </w:r>
            <w:r>
              <w:rPr>
                <w:noProof/>
                <w:webHidden/>
              </w:rPr>
              <w:fldChar w:fldCharType="separate"/>
            </w:r>
            <w:r>
              <w:rPr>
                <w:noProof/>
                <w:webHidden/>
              </w:rPr>
              <w:t>111</w:t>
            </w:r>
            <w:r>
              <w:rPr>
                <w:noProof/>
                <w:webHidden/>
              </w:rPr>
              <w:fldChar w:fldCharType="end"/>
            </w:r>
          </w:hyperlink>
        </w:p>
        <w:p w14:paraId="6BABE970" w14:textId="60AD9FCF" w:rsidR="001F23F1" w:rsidRDefault="001F23F1">
          <w:pPr>
            <w:pStyle w:val="Spistreci2"/>
            <w:rPr>
              <w:rFonts w:asciiTheme="minorHAnsi" w:eastAsiaTheme="minorEastAsia" w:hAnsiTheme="minorHAnsi" w:cstheme="minorBidi"/>
              <w:noProof/>
              <w:sz w:val="22"/>
              <w:szCs w:val="22"/>
              <w:lang w:eastAsia="pl-PL"/>
            </w:rPr>
          </w:pPr>
          <w:hyperlink w:anchor="_Toc215348456" w:history="1">
            <w:r w:rsidRPr="00B918D3">
              <w:rPr>
                <w:rStyle w:val="Hipercze"/>
                <w:noProof/>
                <w:lang w:val="uk-UA"/>
              </w:rPr>
              <w:t>6.10 СКАСУВАННЯ ДОЗВОЛУ НА ПЕРЕБУВАННЯ ДОВГОСТРОКОВОГО РЕЗИДЕНТА ЄС</w:t>
            </w:r>
            <w:r>
              <w:rPr>
                <w:noProof/>
                <w:webHidden/>
              </w:rPr>
              <w:tab/>
            </w:r>
            <w:r>
              <w:rPr>
                <w:noProof/>
                <w:webHidden/>
              </w:rPr>
              <w:fldChar w:fldCharType="begin"/>
            </w:r>
            <w:r>
              <w:rPr>
                <w:noProof/>
                <w:webHidden/>
              </w:rPr>
              <w:instrText xml:space="preserve"> PAGEREF _Toc215348456 \h </w:instrText>
            </w:r>
            <w:r>
              <w:rPr>
                <w:noProof/>
                <w:webHidden/>
              </w:rPr>
            </w:r>
            <w:r>
              <w:rPr>
                <w:noProof/>
                <w:webHidden/>
              </w:rPr>
              <w:fldChar w:fldCharType="separate"/>
            </w:r>
            <w:r>
              <w:rPr>
                <w:noProof/>
                <w:webHidden/>
              </w:rPr>
              <w:t>112</w:t>
            </w:r>
            <w:r>
              <w:rPr>
                <w:noProof/>
                <w:webHidden/>
              </w:rPr>
              <w:fldChar w:fldCharType="end"/>
            </w:r>
          </w:hyperlink>
        </w:p>
        <w:p w14:paraId="3D277037" w14:textId="6B1F40D6" w:rsidR="001F23F1" w:rsidRDefault="001F23F1">
          <w:pPr>
            <w:pStyle w:val="Spistreci2"/>
            <w:rPr>
              <w:rFonts w:asciiTheme="minorHAnsi" w:eastAsiaTheme="minorEastAsia" w:hAnsiTheme="minorHAnsi" w:cstheme="minorBidi"/>
              <w:noProof/>
              <w:sz w:val="22"/>
              <w:szCs w:val="22"/>
              <w:lang w:eastAsia="pl-PL"/>
            </w:rPr>
          </w:pPr>
          <w:hyperlink w:anchor="_Toc215348457" w:history="1">
            <w:r w:rsidRPr="00B918D3">
              <w:rPr>
                <w:rStyle w:val="Hipercze"/>
                <w:noProof/>
                <w:lang w:val="uk-UA"/>
              </w:rPr>
              <w:t>6.11 ТЕРМІН, НА ЯКИЙ ВИДАЄТЬСЯ ДОЗВІЛ НА ПЕРЕБУВАННЯ</w:t>
            </w:r>
            <w:r w:rsidR="00C8070F" w:rsidRPr="00B918D3">
              <w:rPr>
                <w:rStyle w:val="Hipercze"/>
                <w:noProof/>
                <w:lang w:val="uk-UA"/>
              </w:rPr>
              <w:t xml:space="preserve"> ДОВГОТЕРМІНОВОГО РЕ</w:t>
            </w:r>
            <w:r w:rsidRPr="00B918D3">
              <w:rPr>
                <w:rStyle w:val="Hipercze"/>
                <w:noProof/>
                <w:lang w:val="uk-UA"/>
              </w:rPr>
              <w:t>ЗИДЕНТА ЄС</w:t>
            </w:r>
            <w:r>
              <w:rPr>
                <w:noProof/>
                <w:webHidden/>
              </w:rPr>
              <w:tab/>
            </w:r>
            <w:r>
              <w:rPr>
                <w:noProof/>
                <w:webHidden/>
              </w:rPr>
              <w:fldChar w:fldCharType="begin"/>
            </w:r>
            <w:r>
              <w:rPr>
                <w:noProof/>
                <w:webHidden/>
              </w:rPr>
              <w:instrText xml:space="preserve"> PAGEREF _Toc215348457 \h </w:instrText>
            </w:r>
            <w:r>
              <w:rPr>
                <w:noProof/>
                <w:webHidden/>
              </w:rPr>
            </w:r>
            <w:r>
              <w:rPr>
                <w:noProof/>
                <w:webHidden/>
              </w:rPr>
              <w:fldChar w:fldCharType="separate"/>
            </w:r>
            <w:r>
              <w:rPr>
                <w:noProof/>
                <w:webHidden/>
              </w:rPr>
              <w:t>112</w:t>
            </w:r>
            <w:r>
              <w:rPr>
                <w:noProof/>
                <w:webHidden/>
              </w:rPr>
              <w:fldChar w:fldCharType="end"/>
            </w:r>
          </w:hyperlink>
        </w:p>
        <w:p w14:paraId="2D08B1A4" w14:textId="58497472" w:rsidR="001F23F1" w:rsidRDefault="00164F3B">
          <w:pPr>
            <w:pStyle w:val="Spistreci1"/>
            <w:rPr>
              <w:rFonts w:asciiTheme="minorHAnsi" w:eastAsiaTheme="minorEastAsia" w:hAnsiTheme="minorHAnsi" w:cstheme="minorBidi"/>
              <w:noProof/>
              <w:sz w:val="22"/>
              <w:szCs w:val="22"/>
              <w:lang w:eastAsia="pl-PL"/>
            </w:rPr>
          </w:pPr>
          <w:hyperlink w:anchor="_Toc215348458" w:history="1">
            <w:r w:rsidRPr="00B918D3">
              <w:rPr>
                <w:rStyle w:val="Hipercze"/>
                <w:noProof/>
                <w:lang w:val="uk-UA"/>
              </w:rPr>
              <w:t>РОЗДІЛ VII - КАРТА ПЕРЕБУВАННЯ (КАРТА ПОБИТУ)</w:t>
            </w:r>
            <w:r>
              <w:rPr>
                <w:noProof/>
                <w:webHidden/>
              </w:rPr>
              <w:tab/>
            </w:r>
            <w:r w:rsidR="001F23F1">
              <w:rPr>
                <w:noProof/>
                <w:webHidden/>
              </w:rPr>
              <w:fldChar w:fldCharType="begin"/>
            </w:r>
            <w:r w:rsidR="001F23F1">
              <w:rPr>
                <w:noProof/>
                <w:webHidden/>
              </w:rPr>
              <w:instrText xml:space="preserve"> PAGEREF _Toc215348458 \h </w:instrText>
            </w:r>
            <w:r w:rsidR="001F23F1">
              <w:rPr>
                <w:noProof/>
                <w:webHidden/>
              </w:rPr>
            </w:r>
            <w:r w:rsidR="001F23F1">
              <w:rPr>
                <w:noProof/>
                <w:webHidden/>
              </w:rPr>
              <w:fldChar w:fldCharType="separate"/>
            </w:r>
            <w:r>
              <w:rPr>
                <w:noProof/>
                <w:webHidden/>
              </w:rPr>
              <w:t>114</w:t>
            </w:r>
            <w:r w:rsidR="001F23F1">
              <w:rPr>
                <w:noProof/>
                <w:webHidden/>
              </w:rPr>
              <w:fldChar w:fldCharType="end"/>
            </w:r>
          </w:hyperlink>
        </w:p>
        <w:p w14:paraId="4193BB3E" w14:textId="0B32D91A" w:rsidR="001F23F1" w:rsidRDefault="00164F3B">
          <w:pPr>
            <w:pStyle w:val="Spistreci2"/>
            <w:rPr>
              <w:rFonts w:asciiTheme="minorHAnsi" w:eastAsiaTheme="minorEastAsia" w:hAnsiTheme="minorHAnsi" w:cstheme="minorBidi"/>
              <w:noProof/>
              <w:sz w:val="22"/>
              <w:szCs w:val="22"/>
              <w:lang w:eastAsia="pl-PL"/>
            </w:rPr>
          </w:pPr>
          <w:hyperlink w:anchor="_Toc215348459" w:history="1">
            <w:r w:rsidRPr="00B918D3">
              <w:rPr>
                <w:rStyle w:val="Hipercze"/>
                <w:noProof/>
                <w:lang w:val="uk-UA"/>
              </w:rPr>
              <w:t>7.1 ОСНОВНА ІНФОРМАЦІЯ</w:t>
            </w:r>
            <w:r>
              <w:rPr>
                <w:noProof/>
                <w:webHidden/>
              </w:rPr>
              <w:tab/>
            </w:r>
            <w:r w:rsidR="001F23F1">
              <w:rPr>
                <w:noProof/>
                <w:webHidden/>
              </w:rPr>
              <w:fldChar w:fldCharType="begin"/>
            </w:r>
            <w:r w:rsidR="001F23F1">
              <w:rPr>
                <w:noProof/>
                <w:webHidden/>
              </w:rPr>
              <w:instrText xml:space="preserve"> PAGEREF _Toc215348459 \h </w:instrText>
            </w:r>
            <w:r w:rsidR="001F23F1">
              <w:rPr>
                <w:noProof/>
                <w:webHidden/>
              </w:rPr>
            </w:r>
            <w:r w:rsidR="001F23F1">
              <w:rPr>
                <w:noProof/>
                <w:webHidden/>
              </w:rPr>
              <w:fldChar w:fldCharType="separate"/>
            </w:r>
            <w:r>
              <w:rPr>
                <w:noProof/>
                <w:webHidden/>
              </w:rPr>
              <w:t>114</w:t>
            </w:r>
            <w:r w:rsidR="001F23F1">
              <w:rPr>
                <w:noProof/>
                <w:webHidden/>
              </w:rPr>
              <w:fldChar w:fldCharType="end"/>
            </w:r>
          </w:hyperlink>
        </w:p>
        <w:p w14:paraId="5B830B1E" w14:textId="162E1D2F" w:rsidR="001F23F1" w:rsidRDefault="00164F3B">
          <w:pPr>
            <w:pStyle w:val="Spistreci2"/>
            <w:rPr>
              <w:rFonts w:asciiTheme="minorHAnsi" w:eastAsiaTheme="minorEastAsia" w:hAnsiTheme="minorHAnsi" w:cstheme="minorBidi"/>
              <w:noProof/>
              <w:sz w:val="22"/>
              <w:szCs w:val="22"/>
              <w:lang w:eastAsia="pl-PL"/>
            </w:rPr>
          </w:pPr>
          <w:hyperlink w:anchor="_Toc215348460" w:history="1">
            <w:r w:rsidRPr="00B918D3">
              <w:rPr>
                <w:rStyle w:val="Hipercze"/>
                <w:noProof/>
                <w:lang w:val="uk-UA"/>
              </w:rPr>
              <w:t>7.2 ВИДАЧА КАРТИ ПЕРЕБУВАННЯ</w:t>
            </w:r>
            <w:r>
              <w:rPr>
                <w:noProof/>
                <w:webHidden/>
              </w:rPr>
              <w:tab/>
            </w:r>
            <w:r w:rsidR="001F23F1">
              <w:rPr>
                <w:noProof/>
                <w:webHidden/>
              </w:rPr>
              <w:fldChar w:fldCharType="begin"/>
            </w:r>
            <w:r w:rsidR="001F23F1">
              <w:rPr>
                <w:noProof/>
                <w:webHidden/>
              </w:rPr>
              <w:instrText xml:space="preserve"> PAGEREF _Toc215348460 \h </w:instrText>
            </w:r>
            <w:r w:rsidR="001F23F1">
              <w:rPr>
                <w:noProof/>
                <w:webHidden/>
              </w:rPr>
            </w:r>
            <w:r w:rsidR="001F23F1">
              <w:rPr>
                <w:noProof/>
                <w:webHidden/>
              </w:rPr>
              <w:fldChar w:fldCharType="separate"/>
            </w:r>
            <w:r>
              <w:rPr>
                <w:noProof/>
                <w:webHidden/>
              </w:rPr>
              <w:t>115</w:t>
            </w:r>
            <w:r w:rsidR="001F23F1">
              <w:rPr>
                <w:noProof/>
                <w:webHidden/>
              </w:rPr>
              <w:fldChar w:fldCharType="end"/>
            </w:r>
          </w:hyperlink>
        </w:p>
        <w:p w14:paraId="4D4E76AF" w14:textId="57AA7192" w:rsidR="001F23F1" w:rsidRDefault="00164F3B">
          <w:pPr>
            <w:pStyle w:val="Spistreci2"/>
            <w:rPr>
              <w:rFonts w:asciiTheme="minorHAnsi" w:eastAsiaTheme="minorEastAsia" w:hAnsiTheme="minorHAnsi" w:cstheme="minorBidi"/>
              <w:noProof/>
              <w:sz w:val="22"/>
              <w:szCs w:val="22"/>
              <w:lang w:eastAsia="pl-PL"/>
            </w:rPr>
          </w:pPr>
          <w:hyperlink w:anchor="_Toc215348461" w:history="1">
            <w:r w:rsidRPr="00B918D3">
              <w:rPr>
                <w:rStyle w:val="Hipercze"/>
                <w:noProof/>
                <w:lang w:val="uk-UA"/>
              </w:rPr>
              <w:t>7.3 ЗАМІНА КАРТИ ПЕРЕБУВАННЯ</w:t>
            </w:r>
            <w:r>
              <w:rPr>
                <w:noProof/>
                <w:webHidden/>
              </w:rPr>
              <w:tab/>
            </w:r>
            <w:r w:rsidR="001F23F1">
              <w:rPr>
                <w:noProof/>
                <w:webHidden/>
              </w:rPr>
              <w:fldChar w:fldCharType="begin"/>
            </w:r>
            <w:r w:rsidR="001F23F1">
              <w:rPr>
                <w:noProof/>
                <w:webHidden/>
              </w:rPr>
              <w:instrText xml:space="preserve"> PAGEREF _Toc215348461 \h </w:instrText>
            </w:r>
            <w:r w:rsidR="001F23F1">
              <w:rPr>
                <w:noProof/>
                <w:webHidden/>
              </w:rPr>
            </w:r>
            <w:r w:rsidR="001F23F1">
              <w:rPr>
                <w:noProof/>
                <w:webHidden/>
              </w:rPr>
              <w:fldChar w:fldCharType="separate"/>
            </w:r>
            <w:r>
              <w:rPr>
                <w:noProof/>
                <w:webHidden/>
              </w:rPr>
              <w:t>116</w:t>
            </w:r>
            <w:r w:rsidR="001F23F1">
              <w:rPr>
                <w:noProof/>
                <w:webHidden/>
              </w:rPr>
              <w:fldChar w:fldCharType="end"/>
            </w:r>
          </w:hyperlink>
        </w:p>
        <w:p w14:paraId="562BE9EB" w14:textId="51A8AE1B" w:rsidR="001F23F1" w:rsidRDefault="001F23F1">
          <w:pPr>
            <w:pStyle w:val="Spistreci2"/>
            <w:rPr>
              <w:rFonts w:asciiTheme="minorHAnsi" w:eastAsiaTheme="minorEastAsia" w:hAnsiTheme="minorHAnsi" w:cstheme="minorBidi"/>
              <w:noProof/>
              <w:sz w:val="22"/>
              <w:szCs w:val="22"/>
              <w:lang w:eastAsia="pl-PL"/>
            </w:rPr>
          </w:pPr>
          <w:hyperlink w:anchor="_Toc215348462" w:history="1">
            <w:r w:rsidRPr="00B918D3">
              <w:rPr>
                <w:rStyle w:val="Hipercze"/>
                <w:noProof/>
                <w:lang w:val="uk-UA"/>
              </w:rPr>
              <w:t>7.4 ОРГАН, ЯКИЙ ЗАМІНЮЄ ПОСВІДКУ НА ПРОЖИВАННЯ</w:t>
            </w:r>
            <w:r>
              <w:rPr>
                <w:noProof/>
                <w:webHidden/>
              </w:rPr>
              <w:tab/>
            </w:r>
            <w:r>
              <w:rPr>
                <w:noProof/>
                <w:webHidden/>
              </w:rPr>
              <w:fldChar w:fldCharType="begin"/>
            </w:r>
            <w:r>
              <w:rPr>
                <w:noProof/>
                <w:webHidden/>
              </w:rPr>
              <w:instrText xml:space="preserve"> PAGEREF _Toc215348462 \h </w:instrText>
            </w:r>
            <w:r>
              <w:rPr>
                <w:noProof/>
                <w:webHidden/>
              </w:rPr>
            </w:r>
            <w:r>
              <w:rPr>
                <w:noProof/>
                <w:webHidden/>
              </w:rPr>
              <w:fldChar w:fldCharType="separate"/>
            </w:r>
            <w:r>
              <w:rPr>
                <w:noProof/>
                <w:webHidden/>
              </w:rPr>
              <w:t>117</w:t>
            </w:r>
            <w:r>
              <w:rPr>
                <w:noProof/>
                <w:webHidden/>
              </w:rPr>
              <w:fldChar w:fldCharType="end"/>
            </w:r>
          </w:hyperlink>
        </w:p>
        <w:p w14:paraId="6DB9CE1C" w14:textId="1D7E4EDD" w:rsidR="001F23F1" w:rsidRDefault="00164F3B">
          <w:pPr>
            <w:pStyle w:val="Spistreci2"/>
            <w:rPr>
              <w:rFonts w:asciiTheme="minorHAnsi" w:eastAsiaTheme="minorEastAsia" w:hAnsiTheme="minorHAnsi" w:cstheme="minorBidi"/>
              <w:noProof/>
              <w:sz w:val="22"/>
              <w:szCs w:val="22"/>
              <w:lang w:eastAsia="pl-PL"/>
            </w:rPr>
          </w:pPr>
          <w:hyperlink w:anchor="_Toc215348463" w:history="1">
            <w:r w:rsidRPr="00B918D3">
              <w:rPr>
                <w:rStyle w:val="Hipercze"/>
                <w:noProof/>
                <w:lang w:val="uk-UA"/>
              </w:rPr>
              <w:t>7.5 ВТРАТА АБО ПОШКОДЖЕННЯ КАРТИ ПЕРЕБУВАННЯ</w:t>
            </w:r>
            <w:r>
              <w:rPr>
                <w:noProof/>
                <w:webHidden/>
              </w:rPr>
              <w:tab/>
            </w:r>
            <w:r w:rsidR="001F23F1">
              <w:rPr>
                <w:noProof/>
                <w:webHidden/>
              </w:rPr>
              <w:fldChar w:fldCharType="begin"/>
            </w:r>
            <w:r w:rsidR="001F23F1">
              <w:rPr>
                <w:noProof/>
                <w:webHidden/>
              </w:rPr>
              <w:instrText xml:space="preserve"> PAGEREF _Toc215348463 \h </w:instrText>
            </w:r>
            <w:r w:rsidR="001F23F1">
              <w:rPr>
                <w:noProof/>
                <w:webHidden/>
              </w:rPr>
            </w:r>
            <w:r w:rsidR="001F23F1">
              <w:rPr>
                <w:noProof/>
                <w:webHidden/>
              </w:rPr>
              <w:fldChar w:fldCharType="separate"/>
            </w:r>
            <w:r>
              <w:rPr>
                <w:noProof/>
                <w:webHidden/>
              </w:rPr>
              <w:t>117</w:t>
            </w:r>
            <w:r w:rsidR="001F23F1">
              <w:rPr>
                <w:noProof/>
                <w:webHidden/>
              </w:rPr>
              <w:fldChar w:fldCharType="end"/>
            </w:r>
          </w:hyperlink>
        </w:p>
        <w:p w14:paraId="0C24FE0A" w14:textId="4698C48D" w:rsidR="001F23F1" w:rsidRDefault="00164F3B">
          <w:pPr>
            <w:pStyle w:val="Spistreci2"/>
            <w:rPr>
              <w:rFonts w:asciiTheme="minorHAnsi" w:eastAsiaTheme="minorEastAsia" w:hAnsiTheme="minorHAnsi" w:cstheme="minorBidi"/>
              <w:noProof/>
              <w:sz w:val="22"/>
              <w:szCs w:val="22"/>
              <w:lang w:eastAsia="pl-PL"/>
            </w:rPr>
          </w:pPr>
          <w:hyperlink w:anchor="_Toc215348464" w:history="1">
            <w:r w:rsidRPr="00B918D3">
              <w:rPr>
                <w:rStyle w:val="Hipercze"/>
                <w:noProof/>
                <w:lang w:val="uk-UA"/>
              </w:rPr>
              <w:t>7.6 ПОВЕРНЕННЯ КАРТИ ПЕРЕБУВАННЯ</w:t>
            </w:r>
            <w:r>
              <w:rPr>
                <w:noProof/>
                <w:webHidden/>
              </w:rPr>
              <w:tab/>
            </w:r>
            <w:r w:rsidR="001F23F1">
              <w:rPr>
                <w:noProof/>
                <w:webHidden/>
              </w:rPr>
              <w:fldChar w:fldCharType="begin"/>
            </w:r>
            <w:r w:rsidR="001F23F1">
              <w:rPr>
                <w:noProof/>
                <w:webHidden/>
              </w:rPr>
              <w:instrText xml:space="preserve"> PAGEREF _Toc215348464 \h </w:instrText>
            </w:r>
            <w:r w:rsidR="001F23F1">
              <w:rPr>
                <w:noProof/>
                <w:webHidden/>
              </w:rPr>
            </w:r>
            <w:r w:rsidR="001F23F1">
              <w:rPr>
                <w:noProof/>
                <w:webHidden/>
              </w:rPr>
              <w:fldChar w:fldCharType="separate"/>
            </w:r>
            <w:r>
              <w:rPr>
                <w:noProof/>
                <w:webHidden/>
              </w:rPr>
              <w:t>117</w:t>
            </w:r>
            <w:r w:rsidR="001F23F1">
              <w:rPr>
                <w:noProof/>
                <w:webHidden/>
              </w:rPr>
              <w:fldChar w:fldCharType="end"/>
            </w:r>
          </w:hyperlink>
        </w:p>
        <w:p w14:paraId="02326E79" w14:textId="4441592B" w:rsidR="001F23F1" w:rsidRDefault="00164F3B">
          <w:pPr>
            <w:pStyle w:val="Spistreci2"/>
            <w:rPr>
              <w:rFonts w:asciiTheme="minorHAnsi" w:eastAsiaTheme="minorEastAsia" w:hAnsiTheme="minorHAnsi" w:cstheme="minorBidi"/>
              <w:noProof/>
              <w:sz w:val="22"/>
              <w:szCs w:val="22"/>
              <w:lang w:eastAsia="pl-PL"/>
            </w:rPr>
          </w:pPr>
          <w:hyperlink w:anchor="_Toc215348465" w:history="1">
            <w:r w:rsidRPr="00B918D3">
              <w:rPr>
                <w:rStyle w:val="Hipercze"/>
                <w:noProof/>
                <w:lang w:val="uk-UA"/>
              </w:rPr>
              <w:t>7.7 ПОДОРОЖУВАННЯ НА ПІДСТАВІ КАРТИ ПЕРЕБУВАННЯ</w:t>
            </w:r>
            <w:r>
              <w:rPr>
                <w:noProof/>
                <w:webHidden/>
              </w:rPr>
              <w:tab/>
            </w:r>
            <w:r w:rsidR="001F23F1">
              <w:rPr>
                <w:noProof/>
                <w:webHidden/>
              </w:rPr>
              <w:fldChar w:fldCharType="begin"/>
            </w:r>
            <w:r w:rsidR="001F23F1">
              <w:rPr>
                <w:noProof/>
                <w:webHidden/>
              </w:rPr>
              <w:instrText xml:space="preserve"> PAGEREF _Toc215348465 \h </w:instrText>
            </w:r>
            <w:r w:rsidR="001F23F1">
              <w:rPr>
                <w:noProof/>
                <w:webHidden/>
              </w:rPr>
            </w:r>
            <w:r w:rsidR="001F23F1">
              <w:rPr>
                <w:noProof/>
                <w:webHidden/>
              </w:rPr>
              <w:fldChar w:fldCharType="separate"/>
            </w:r>
            <w:r>
              <w:rPr>
                <w:noProof/>
                <w:webHidden/>
              </w:rPr>
              <w:t>118</w:t>
            </w:r>
            <w:r w:rsidR="001F23F1">
              <w:rPr>
                <w:noProof/>
                <w:webHidden/>
              </w:rPr>
              <w:fldChar w:fldCharType="end"/>
            </w:r>
          </w:hyperlink>
        </w:p>
        <w:p w14:paraId="63C4CB35" w14:textId="752A8420" w:rsidR="001F23F1" w:rsidRDefault="00164F3B">
          <w:pPr>
            <w:pStyle w:val="Spistreci1"/>
            <w:rPr>
              <w:rFonts w:asciiTheme="minorHAnsi" w:eastAsiaTheme="minorEastAsia" w:hAnsiTheme="minorHAnsi" w:cstheme="minorBidi"/>
              <w:noProof/>
              <w:sz w:val="22"/>
              <w:szCs w:val="22"/>
              <w:lang w:eastAsia="pl-PL"/>
            </w:rPr>
          </w:pPr>
          <w:hyperlink w:anchor="_Toc215348466" w:history="1">
            <w:r w:rsidRPr="00B918D3">
              <w:rPr>
                <w:rStyle w:val="Hipercze"/>
                <w:noProof/>
                <w:lang w:val="uk-UA"/>
              </w:rPr>
              <w:t>РОЗДІЛ VIII – АПЕЛЯЦІЙНІ ПРОЦЕДУРИ</w:t>
            </w:r>
            <w:r>
              <w:rPr>
                <w:noProof/>
                <w:webHidden/>
              </w:rPr>
              <w:tab/>
            </w:r>
            <w:r w:rsidR="001F23F1">
              <w:rPr>
                <w:noProof/>
                <w:webHidden/>
              </w:rPr>
              <w:fldChar w:fldCharType="begin"/>
            </w:r>
            <w:r w:rsidR="001F23F1">
              <w:rPr>
                <w:noProof/>
                <w:webHidden/>
              </w:rPr>
              <w:instrText xml:space="preserve"> PAGEREF _Toc215348466 \h </w:instrText>
            </w:r>
            <w:r w:rsidR="001F23F1">
              <w:rPr>
                <w:noProof/>
                <w:webHidden/>
              </w:rPr>
            </w:r>
            <w:r w:rsidR="001F23F1">
              <w:rPr>
                <w:noProof/>
                <w:webHidden/>
              </w:rPr>
              <w:fldChar w:fldCharType="separate"/>
            </w:r>
            <w:r>
              <w:rPr>
                <w:noProof/>
                <w:webHidden/>
              </w:rPr>
              <w:t>119</w:t>
            </w:r>
            <w:r w:rsidR="001F23F1">
              <w:rPr>
                <w:noProof/>
                <w:webHidden/>
              </w:rPr>
              <w:fldChar w:fldCharType="end"/>
            </w:r>
          </w:hyperlink>
        </w:p>
        <w:p w14:paraId="0FB49364" w14:textId="394F1798" w:rsidR="001F23F1" w:rsidRDefault="001F23F1">
          <w:pPr>
            <w:pStyle w:val="Spistreci2"/>
            <w:rPr>
              <w:rFonts w:asciiTheme="minorHAnsi" w:eastAsiaTheme="minorEastAsia" w:hAnsiTheme="minorHAnsi" w:cstheme="minorBidi"/>
              <w:noProof/>
              <w:sz w:val="22"/>
              <w:szCs w:val="22"/>
              <w:lang w:eastAsia="pl-PL"/>
            </w:rPr>
          </w:pPr>
          <w:hyperlink w:anchor="_Toc215348467" w:history="1">
            <w:r w:rsidRPr="00B918D3">
              <w:rPr>
                <w:rStyle w:val="Hipercze"/>
                <w:noProof/>
                <w:lang w:val="uk-UA"/>
              </w:rPr>
              <w:t>8.1 НЕДОТРИМАННЯ ТЕРМІНУ</w:t>
            </w:r>
            <w:r>
              <w:rPr>
                <w:noProof/>
                <w:webHidden/>
              </w:rPr>
              <w:tab/>
            </w:r>
            <w:r>
              <w:rPr>
                <w:noProof/>
                <w:webHidden/>
              </w:rPr>
              <w:fldChar w:fldCharType="begin"/>
            </w:r>
            <w:r>
              <w:rPr>
                <w:noProof/>
                <w:webHidden/>
              </w:rPr>
              <w:instrText xml:space="preserve"> PAGEREF _Toc215348467 \h </w:instrText>
            </w:r>
            <w:r>
              <w:rPr>
                <w:noProof/>
                <w:webHidden/>
              </w:rPr>
            </w:r>
            <w:r>
              <w:rPr>
                <w:noProof/>
                <w:webHidden/>
              </w:rPr>
              <w:fldChar w:fldCharType="separate"/>
            </w:r>
            <w:r>
              <w:rPr>
                <w:noProof/>
                <w:webHidden/>
              </w:rPr>
              <w:t>119</w:t>
            </w:r>
            <w:r>
              <w:rPr>
                <w:noProof/>
                <w:webHidden/>
              </w:rPr>
              <w:fldChar w:fldCharType="end"/>
            </w:r>
          </w:hyperlink>
        </w:p>
        <w:p w14:paraId="1D87135C" w14:textId="340AEED8" w:rsidR="001F23F1" w:rsidRDefault="001F23F1">
          <w:pPr>
            <w:pStyle w:val="Spistreci2"/>
            <w:rPr>
              <w:rFonts w:asciiTheme="minorHAnsi" w:eastAsiaTheme="minorEastAsia" w:hAnsiTheme="minorHAnsi" w:cstheme="minorBidi"/>
              <w:noProof/>
              <w:sz w:val="22"/>
              <w:szCs w:val="22"/>
              <w:lang w:eastAsia="pl-PL"/>
            </w:rPr>
          </w:pPr>
          <w:hyperlink w:anchor="_Toc215348468" w:history="1">
            <w:r w:rsidRPr="00B918D3">
              <w:rPr>
                <w:rStyle w:val="Hipercze"/>
                <w:noProof/>
                <w:lang w:val="uk-UA"/>
              </w:rPr>
              <w:t>8.2 ОЗНАЙОМЛЕННЯ З МАТЕРІАЛАМИ СПРАВИ</w:t>
            </w:r>
            <w:r>
              <w:rPr>
                <w:noProof/>
                <w:webHidden/>
              </w:rPr>
              <w:tab/>
            </w:r>
            <w:r>
              <w:rPr>
                <w:noProof/>
                <w:webHidden/>
              </w:rPr>
              <w:fldChar w:fldCharType="begin"/>
            </w:r>
            <w:r>
              <w:rPr>
                <w:noProof/>
                <w:webHidden/>
              </w:rPr>
              <w:instrText xml:space="preserve"> PAGEREF _Toc215348468 \h </w:instrText>
            </w:r>
            <w:r>
              <w:rPr>
                <w:noProof/>
                <w:webHidden/>
              </w:rPr>
            </w:r>
            <w:r>
              <w:rPr>
                <w:noProof/>
                <w:webHidden/>
              </w:rPr>
              <w:fldChar w:fldCharType="separate"/>
            </w:r>
            <w:r>
              <w:rPr>
                <w:noProof/>
                <w:webHidden/>
              </w:rPr>
              <w:t>119</w:t>
            </w:r>
            <w:r>
              <w:rPr>
                <w:noProof/>
                <w:webHidden/>
              </w:rPr>
              <w:fldChar w:fldCharType="end"/>
            </w:r>
          </w:hyperlink>
        </w:p>
        <w:p w14:paraId="61FE7474" w14:textId="309CD2A4" w:rsidR="001F23F1" w:rsidRDefault="001F23F1">
          <w:pPr>
            <w:pStyle w:val="Spistreci2"/>
            <w:rPr>
              <w:rFonts w:asciiTheme="minorHAnsi" w:eastAsiaTheme="minorEastAsia" w:hAnsiTheme="minorHAnsi" w:cstheme="minorBidi"/>
              <w:noProof/>
              <w:sz w:val="22"/>
              <w:szCs w:val="22"/>
              <w:lang w:eastAsia="pl-PL"/>
            </w:rPr>
          </w:pPr>
          <w:hyperlink w:anchor="_Toc215348469" w:history="1">
            <w:r w:rsidRPr="00B918D3">
              <w:rPr>
                <w:rStyle w:val="Hipercze"/>
                <w:noProof/>
                <w:lang w:val="uk-UA"/>
              </w:rPr>
              <w:t>8.3 СПОСОБИ ПОДАННЯ ЗАЯВОК, ДОКУМЕНТІВ, ПОЯСНЕНЬ, ЗАЯВ</w:t>
            </w:r>
            <w:r>
              <w:rPr>
                <w:noProof/>
                <w:webHidden/>
              </w:rPr>
              <w:tab/>
            </w:r>
            <w:r>
              <w:rPr>
                <w:noProof/>
                <w:webHidden/>
              </w:rPr>
              <w:fldChar w:fldCharType="begin"/>
            </w:r>
            <w:r>
              <w:rPr>
                <w:noProof/>
                <w:webHidden/>
              </w:rPr>
              <w:instrText xml:space="preserve"> PAGEREF _Toc215348469 \h </w:instrText>
            </w:r>
            <w:r>
              <w:rPr>
                <w:noProof/>
                <w:webHidden/>
              </w:rPr>
            </w:r>
            <w:r>
              <w:rPr>
                <w:noProof/>
                <w:webHidden/>
              </w:rPr>
              <w:fldChar w:fldCharType="separate"/>
            </w:r>
            <w:r>
              <w:rPr>
                <w:noProof/>
                <w:webHidden/>
              </w:rPr>
              <w:t>120</w:t>
            </w:r>
            <w:r>
              <w:rPr>
                <w:noProof/>
                <w:webHidden/>
              </w:rPr>
              <w:fldChar w:fldCharType="end"/>
            </w:r>
          </w:hyperlink>
        </w:p>
        <w:p w14:paraId="79C683A4" w14:textId="4E0B4931" w:rsidR="001F23F1" w:rsidRDefault="001F23F1">
          <w:pPr>
            <w:pStyle w:val="Spistreci2"/>
            <w:rPr>
              <w:rFonts w:asciiTheme="minorHAnsi" w:eastAsiaTheme="minorEastAsia" w:hAnsiTheme="minorHAnsi" w:cstheme="minorBidi"/>
              <w:noProof/>
              <w:sz w:val="22"/>
              <w:szCs w:val="22"/>
              <w:lang w:eastAsia="pl-PL"/>
            </w:rPr>
          </w:pPr>
          <w:hyperlink w:anchor="_Toc215348470" w:history="1">
            <w:r w:rsidRPr="00B918D3">
              <w:rPr>
                <w:rStyle w:val="Hipercze"/>
                <w:noProof/>
                <w:lang w:val="uk-UA"/>
              </w:rPr>
              <w:t xml:space="preserve">8.4 </w:t>
            </w:r>
            <w:r w:rsidR="00164F3B" w:rsidRPr="00B918D3">
              <w:rPr>
                <w:rStyle w:val="Hipercze"/>
                <w:noProof/>
                <w:lang w:val="uk-UA"/>
              </w:rPr>
              <w:t>СКАРГА</w:t>
            </w:r>
            <w:r>
              <w:rPr>
                <w:noProof/>
                <w:webHidden/>
              </w:rPr>
              <w:tab/>
            </w:r>
            <w:r>
              <w:rPr>
                <w:noProof/>
                <w:webHidden/>
              </w:rPr>
              <w:fldChar w:fldCharType="begin"/>
            </w:r>
            <w:r>
              <w:rPr>
                <w:noProof/>
                <w:webHidden/>
              </w:rPr>
              <w:instrText xml:space="preserve"> PAGEREF _Toc215348470 \h </w:instrText>
            </w:r>
            <w:r>
              <w:rPr>
                <w:noProof/>
                <w:webHidden/>
              </w:rPr>
            </w:r>
            <w:r>
              <w:rPr>
                <w:noProof/>
                <w:webHidden/>
              </w:rPr>
              <w:fldChar w:fldCharType="separate"/>
            </w:r>
            <w:r>
              <w:rPr>
                <w:noProof/>
                <w:webHidden/>
              </w:rPr>
              <w:t>120</w:t>
            </w:r>
            <w:r>
              <w:rPr>
                <w:noProof/>
                <w:webHidden/>
              </w:rPr>
              <w:fldChar w:fldCharType="end"/>
            </w:r>
          </w:hyperlink>
        </w:p>
        <w:p w14:paraId="21D7F246" w14:textId="5BEC203F" w:rsidR="001F23F1" w:rsidRDefault="001F23F1">
          <w:r>
            <w:rPr>
              <w:b/>
              <w:bCs/>
            </w:rPr>
            <w:fldChar w:fldCharType="end"/>
          </w:r>
        </w:p>
      </w:sdtContent>
    </w:sdt>
    <w:p w14:paraId="131299ED" w14:textId="77777777" w:rsidR="004C0269" w:rsidRPr="00B5211F" w:rsidRDefault="004C0269" w:rsidP="00B5211F">
      <w:pPr>
        <w:pStyle w:val="Spistreci2"/>
        <w:tabs>
          <w:tab w:val="clear" w:pos="9355"/>
          <w:tab w:val="right" w:leader="dot" w:pos="9638"/>
        </w:tabs>
        <w:rPr>
          <w:lang w:val="uk-UA"/>
        </w:rPr>
      </w:pPr>
    </w:p>
    <w:p w14:paraId="43A13EC1" w14:textId="6E7FEF7B" w:rsidR="00B5211F" w:rsidRPr="00B5211F" w:rsidRDefault="00B5211F" w:rsidP="00B5211F">
      <w:pPr>
        <w:pStyle w:val="Nagwek1"/>
        <w:spacing w:after="200"/>
        <w:rPr>
          <w:rFonts w:cs="Times New Roman"/>
          <w:lang w:val="uk-UA"/>
        </w:rPr>
      </w:pPr>
      <w:r w:rsidRPr="00B5211F">
        <w:rPr>
          <w:lang w:val="uk-UA"/>
        </w:rPr>
        <w:fldChar w:fldCharType="end"/>
      </w:r>
      <w:bookmarkStart w:id="2" w:name="__RefHeading__4703_369570355"/>
      <w:bookmarkStart w:id="3" w:name="_Toc386286340"/>
      <w:bookmarkEnd w:id="2"/>
      <w:r w:rsidRPr="00B5211F">
        <w:rPr>
          <w:lang w:val="uk-UA"/>
        </w:rPr>
        <w:fldChar w:fldCharType="begin"/>
      </w:r>
      <w:r w:rsidRPr="00B5211F">
        <w:rPr>
          <w:lang w:val="uk-UA"/>
        </w:rPr>
        <w:instrText xml:space="preserve"> HYPERLINK  \l "_Toc386286340"</w:instrText>
      </w:r>
      <w:r w:rsidRPr="00B5211F">
        <w:rPr>
          <w:lang w:val="uk-UA"/>
        </w:rPr>
      </w:r>
      <w:r w:rsidRPr="00B5211F">
        <w:rPr>
          <w:lang w:val="uk-UA"/>
        </w:rPr>
        <w:fldChar w:fldCharType="end"/>
      </w:r>
      <w:bookmarkStart w:id="4" w:name="_Toc215348386"/>
      <w:r w:rsidRPr="00B5211F">
        <w:rPr>
          <w:lang w:val="uk-UA"/>
        </w:rPr>
        <w:t xml:space="preserve">РОЗДІЛ I – </w:t>
      </w:r>
      <w:bookmarkEnd w:id="3"/>
      <w:r w:rsidRPr="00B5211F">
        <w:rPr>
          <w:lang w:val="uk-UA"/>
        </w:rPr>
        <w:t>ЯК ПРАВИЛЬНО ЗАПОВНИТИ ЗАЯВКУ</w:t>
      </w:r>
      <w:bookmarkEnd w:id="4"/>
      <w:r w:rsidRPr="00B5211F">
        <w:rPr>
          <w:lang w:val="uk-UA"/>
        </w:rPr>
        <w:t xml:space="preserve"> </w:t>
      </w:r>
    </w:p>
    <w:p w14:paraId="1BF1547F" w14:textId="77777777" w:rsidR="00B5211F" w:rsidRPr="00B5211F" w:rsidRDefault="00B5211F" w:rsidP="00B5211F">
      <w:pPr>
        <w:jc w:val="both"/>
        <w:rPr>
          <w:rFonts w:cs="Times New Roman"/>
          <w:b/>
          <w:bCs/>
          <w:sz w:val="22"/>
          <w:szCs w:val="22"/>
          <w:lang w:val="uk-UA"/>
        </w:rPr>
      </w:pPr>
      <w:r w:rsidRPr="00B5211F">
        <w:rPr>
          <w:rFonts w:cs="Times New Roman"/>
          <w:b/>
          <w:bCs/>
          <w:sz w:val="22"/>
          <w:szCs w:val="22"/>
          <w:lang w:val="uk-UA"/>
        </w:rPr>
        <w:t>При заповненні заявки на видачу дозволу, який легалізує перебування, пам'ятайте про те, щоб:</w:t>
      </w:r>
    </w:p>
    <w:p w14:paraId="14435293" w14:textId="77777777" w:rsidR="00B5211F" w:rsidRPr="00B5211F" w:rsidRDefault="00B5211F" w:rsidP="00B5211F">
      <w:pPr>
        <w:pStyle w:val="Kolorowalistaakcent11"/>
        <w:numPr>
          <w:ilvl w:val="0"/>
          <w:numId w:val="25"/>
        </w:numPr>
        <w:rPr>
          <w:rFonts w:cs="Times New Roman"/>
          <w:b/>
          <w:bCs/>
          <w:sz w:val="22"/>
          <w:szCs w:val="22"/>
          <w:lang w:val="uk-UA"/>
        </w:rPr>
      </w:pPr>
      <w:r w:rsidRPr="00B5211F">
        <w:rPr>
          <w:rFonts w:cs="Times New Roman"/>
          <w:b/>
          <w:bCs/>
          <w:sz w:val="22"/>
          <w:szCs w:val="22"/>
          <w:lang w:val="uk-UA"/>
        </w:rPr>
        <w:t>заповнити її розбірливо польською мовою;</w:t>
      </w:r>
    </w:p>
    <w:p w14:paraId="75C37AFC" w14:textId="77777777" w:rsidR="00B5211F" w:rsidRPr="00B5211F" w:rsidRDefault="00B5211F" w:rsidP="00B5211F">
      <w:pPr>
        <w:pStyle w:val="Kolorowalistaakcent11"/>
        <w:numPr>
          <w:ilvl w:val="0"/>
          <w:numId w:val="25"/>
        </w:numPr>
        <w:rPr>
          <w:rFonts w:cs="Times New Roman"/>
          <w:sz w:val="22"/>
          <w:szCs w:val="22"/>
          <w:lang w:val="uk-UA"/>
        </w:rPr>
      </w:pPr>
      <w:r w:rsidRPr="00B5211F">
        <w:rPr>
          <w:rFonts w:cs="Times New Roman"/>
          <w:b/>
          <w:bCs/>
          <w:sz w:val="22"/>
          <w:szCs w:val="22"/>
          <w:lang w:val="uk-UA"/>
        </w:rPr>
        <w:t xml:space="preserve">заповнити усі необхідні поля заявки, </w:t>
      </w:r>
      <w:r w:rsidRPr="00B5211F">
        <w:rPr>
          <w:rFonts w:cs="Times New Roman"/>
          <w:bCs/>
          <w:sz w:val="22"/>
          <w:szCs w:val="22"/>
          <w:lang w:val="uk-UA"/>
        </w:rPr>
        <w:t>відповідно до фактичного стану</w:t>
      </w:r>
      <w:r w:rsidRPr="00B5211F">
        <w:rPr>
          <w:rFonts w:cs="Times New Roman"/>
          <w:sz w:val="22"/>
          <w:szCs w:val="22"/>
          <w:lang w:val="uk-UA"/>
        </w:rPr>
        <w:t>;</w:t>
      </w:r>
    </w:p>
    <w:p w14:paraId="67520E7B" w14:textId="77777777" w:rsidR="00B5211F" w:rsidRPr="00B5211F" w:rsidRDefault="00B5211F" w:rsidP="00B5211F">
      <w:pPr>
        <w:pStyle w:val="Kolorowalistaakcent11"/>
        <w:numPr>
          <w:ilvl w:val="0"/>
          <w:numId w:val="25"/>
        </w:numPr>
        <w:rPr>
          <w:rFonts w:cs="Times New Roman"/>
          <w:sz w:val="22"/>
          <w:szCs w:val="22"/>
          <w:lang w:val="uk-UA"/>
        </w:rPr>
      </w:pPr>
      <w:r w:rsidRPr="00B5211F">
        <w:rPr>
          <w:rFonts w:cs="Times New Roman"/>
          <w:sz w:val="22"/>
          <w:szCs w:val="22"/>
          <w:lang w:val="uk-UA"/>
        </w:rPr>
        <w:t>заповнити заявку великими літерами, які повинні бути вписані у відповідні клітинки;</w:t>
      </w:r>
    </w:p>
    <w:p w14:paraId="5202651E" w14:textId="77777777" w:rsidR="00B5211F" w:rsidRPr="00B5211F" w:rsidRDefault="00B5211F" w:rsidP="00B5211F">
      <w:pPr>
        <w:pStyle w:val="Kolorowalistaakcent11"/>
        <w:numPr>
          <w:ilvl w:val="0"/>
          <w:numId w:val="25"/>
        </w:numPr>
        <w:jc w:val="both"/>
        <w:rPr>
          <w:rFonts w:cs="Times New Roman"/>
          <w:b/>
          <w:bCs/>
          <w:sz w:val="22"/>
          <w:szCs w:val="22"/>
          <w:lang w:val="uk-UA"/>
        </w:rPr>
      </w:pPr>
      <w:r w:rsidRPr="00B5211F">
        <w:rPr>
          <w:rFonts w:cs="Times New Roman"/>
          <w:sz w:val="22"/>
          <w:szCs w:val="22"/>
          <w:lang w:val="uk-UA"/>
        </w:rPr>
        <w:t xml:space="preserve">якщо раніше Ви вказували інші </w:t>
      </w:r>
      <w:r w:rsidRPr="00B5211F">
        <w:rPr>
          <w:rFonts w:cs="Times New Roman"/>
          <w:b/>
          <w:sz w:val="22"/>
          <w:szCs w:val="22"/>
          <w:lang w:val="uk-UA"/>
        </w:rPr>
        <w:t>персональні дані</w:t>
      </w:r>
      <w:r w:rsidRPr="00B5211F">
        <w:rPr>
          <w:rFonts w:cs="Times New Roman"/>
          <w:sz w:val="22"/>
          <w:szCs w:val="22"/>
          <w:lang w:val="uk-UA"/>
        </w:rPr>
        <w:t xml:space="preserve"> - повідомити про це в обґрунтуванні</w:t>
      </w:r>
      <w:r w:rsidRPr="00B5211F">
        <w:rPr>
          <w:sz w:val="22"/>
          <w:lang w:val="uk-UA"/>
        </w:rPr>
        <w:t>;</w:t>
      </w:r>
    </w:p>
    <w:p w14:paraId="40EE00F9" w14:textId="77777777" w:rsidR="00B5211F" w:rsidRPr="00B5211F" w:rsidRDefault="00B5211F" w:rsidP="00B5211F">
      <w:pPr>
        <w:pStyle w:val="Kolorowalistaakcent11"/>
        <w:numPr>
          <w:ilvl w:val="0"/>
          <w:numId w:val="25"/>
        </w:numPr>
        <w:rPr>
          <w:rFonts w:cs="Times New Roman"/>
          <w:sz w:val="22"/>
          <w:szCs w:val="22"/>
          <w:lang w:val="uk-UA"/>
        </w:rPr>
      </w:pPr>
      <w:r w:rsidRPr="00B5211F">
        <w:rPr>
          <w:rFonts w:cs="Times New Roman"/>
          <w:b/>
          <w:bCs/>
          <w:sz w:val="22"/>
          <w:szCs w:val="22"/>
          <w:lang w:val="uk-UA"/>
        </w:rPr>
        <w:t xml:space="preserve">вказати місце фактичного проживання, </w:t>
      </w:r>
      <w:r w:rsidRPr="00B5211F">
        <w:rPr>
          <w:rFonts w:cs="Times New Roman"/>
          <w:bCs/>
          <w:sz w:val="22"/>
          <w:szCs w:val="22"/>
          <w:lang w:val="uk-UA"/>
        </w:rPr>
        <w:t>де буде отримуватися кореспонденція</w:t>
      </w:r>
      <w:r w:rsidRPr="00B5211F">
        <w:rPr>
          <w:rFonts w:cs="Times New Roman"/>
          <w:sz w:val="22"/>
          <w:szCs w:val="22"/>
          <w:lang w:val="uk-UA"/>
        </w:rPr>
        <w:t>;</w:t>
      </w:r>
    </w:p>
    <w:p w14:paraId="05A81878" w14:textId="77777777" w:rsidR="00B5211F" w:rsidRPr="00B5211F" w:rsidRDefault="00B5211F" w:rsidP="00B5211F">
      <w:pPr>
        <w:numPr>
          <w:ilvl w:val="0"/>
          <w:numId w:val="25"/>
        </w:numPr>
        <w:rPr>
          <w:rFonts w:cs="Times New Roman"/>
          <w:sz w:val="22"/>
          <w:szCs w:val="22"/>
          <w:lang w:val="uk-UA"/>
        </w:rPr>
      </w:pPr>
      <w:r w:rsidRPr="00B5211F">
        <w:rPr>
          <w:rFonts w:cs="Times New Roman"/>
          <w:sz w:val="22"/>
          <w:szCs w:val="22"/>
          <w:lang w:val="uk-UA"/>
        </w:rPr>
        <w:t xml:space="preserve">в частині, що стосується покарань, </w:t>
      </w:r>
      <w:r w:rsidRPr="00B5211F">
        <w:rPr>
          <w:rFonts w:cs="Times New Roman"/>
          <w:b/>
          <w:sz w:val="22"/>
          <w:szCs w:val="22"/>
          <w:lang w:val="uk-UA"/>
        </w:rPr>
        <w:t>вказати інформацію про видані стосовно Вас вироки</w:t>
      </w:r>
      <w:r w:rsidRPr="00B5211F">
        <w:rPr>
          <w:rFonts w:cs="Times New Roman"/>
          <w:sz w:val="22"/>
          <w:szCs w:val="22"/>
          <w:lang w:val="uk-UA"/>
        </w:rPr>
        <w:t>, a</w:t>
      </w:r>
      <w:r w:rsidR="00D345B0">
        <w:rPr>
          <w:rFonts w:cs="Times New Roman"/>
          <w:sz w:val="22"/>
          <w:szCs w:val="22"/>
          <w:lang w:val="uk-UA"/>
        </w:rPr>
        <w:t xml:space="preserve"> </w:t>
      </w:r>
      <w:r w:rsidRPr="00B5211F">
        <w:rPr>
          <w:rFonts w:cs="Times New Roman"/>
          <w:sz w:val="22"/>
          <w:szCs w:val="22"/>
          <w:lang w:val="uk-UA"/>
        </w:rPr>
        <w:t xml:space="preserve">у разі сумнівів щодо виданих вироків слід вказати, що розслідування триває </w:t>
      </w:r>
      <w:r w:rsidRPr="00B5211F">
        <w:rPr>
          <w:rFonts w:cs="Times New Roman"/>
          <w:b/>
          <w:sz w:val="22"/>
          <w:szCs w:val="22"/>
          <w:lang w:val="uk-UA"/>
        </w:rPr>
        <w:t>(УВАГА: сплата штрафу</w:t>
      </w:r>
      <w:r w:rsidRPr="00B5211F">
        <w:rPr>
          <w:rFonts w:cs="Times New Roman"/>
          <w:sz w:val="22"/>
          <w:szCs w:val="22"/>
          <w:lang w:val="uk-UA"/>
        </w:rPr>
        <w:t xml:space="preserve"> не свідчить, про те що не було порушено карної справи і не було видано вироку в справі);</w:t>
      </w:r>
    </w:p>
    <w:p w14:paraId="1CBF5610" w14:textId="77777777" w:rsidR="00B5211F" w:rsidRPr="00B5211F" w:rsidRDefault="00B5211F" w:rsidP="00B5211F">
      <w:pPr>
        <w:pStyle w:val="Kolorowalistaakcent11"/>
        <w:numPr>
          <w:ilvl w:val="0"/>
          <w:numId w:val="25"/>
        </w:numPr>
        <w:jc w:val="both"/>
        <w:rPr>
          <w:rFonts w:cs="Times New Roman"/>
          <w:sz w:val="22"/>
          <w:szCs w:val="22"/>
          <w:lang w:val="uk-UA"/>
        </w:rPr>
      </w:pPr>
      <w:r w:rsidRPr="00B5211F">
        <w:rPr>
          <w:rFonts w:cs="Times New Roman"/>
          <w:bCs/>
          <w:sz w:val="22"/>
          <w:szCs w:val="22"/>
          <w:lang w:val="uk-UA"/>
        </w:rPr>
        <w:t xml:space="preserve">в частині, що стосується триваючих кримінальних дій, або процедур у справах про порушення, </w:t>
      </w:r>
      <w:r w:rsidRPr="00B5211F">
        <w:rPr>
          <w:rFonts w:cs="Times New Roman"/>
          <w:b/>
          <w:bCs/>
          <w:sz w:val="22"/>
          <w:szCs w:val="22"/>
          <w:lang w:val="uk-UA"/>
        </w:rPr>
        <w:t>вказати інформацію про усі триваючі дії (напр. у справі неприйнятих карних штрафів)</w:t>
      </w:r>
      <w:r w:rsidRPr="00B5211F">
        <w:rPr>
          <w:rFonts w:cs="Times New Roman"/>
          <w:bCs/>
          <w:sz w:val="22"/>
          <w:szCs w:val="22"/>
          <w:lang w:val="uk-UA"/>
        </w:rPr>
        <w:t>;</w:t>
      </w:r>
      <w:r w:rsidRPr="00B5211F">
        <w:rPr>
          <w:rFonts w:cs="Times New Roman"/>
          <w:sz w:val="22"/>
          <w:szCs w:val="22"/>
          <w:lang w:val="uk-UA"/>
        </w:rPr>
        <w:t xml:space="preserve"> </w:t>
      </w:r>
    </w:p>
    <w:p w14:paraId="73556C91" w14:textId="77777777" w:rsidR="00B5211F" w:rsidRPr="00B5211F" w:rsidRDefault="00B5211F" w:rsidP="00B5211F">
      <w:pPr>
        <w:pStyle w:val="Kolorowalistaakcent11"/>
        <w:numPr>
          <w:ilvl w:val="0"/>
          <w:numId w:val="25"/>
        </w:numPr>
        <w:rPr>
          <w:rFonts w:cs="Times New Roman"/>
          <w:sz w:val="22"/>
          <w:szCs w:val="22"/>
          <w:lang w:val="uk-UA"/>
        </w:rPr>
      </w:pPr>
      <w:r w:rsidRPr="00B5211F">
        <w:rPr>
          <w:rFonts w:cs="Times New Roman"/>
          <w:sz w:val="22"/>
          <w:szCs w:val="22"/>
          <w:lang w:val="uk-UA"/>
        </w:rPr>
        <w:t xml:space="preserve">до заявки долучити </w:t>
      </w:r>
      <w:r w:rsidRPr="00B5211F">
        <w:rPr>
          <w:rFonts w:cs="Times New Roman"/>
          <w:b/>
          <w:sz w:val="22"/>
          <w:szCs w:val="22"/>
          <w:lang w:val="uk-UA"/>
        </w:rPr>
        <w:t>доказ про сплату гербового збору</w:t>
      </w:r>
      <w:r w:rsidRPr="00B5211F">
        <w:rPr>
          <w:rFonts w:cs="Times New Roman"/>
          <w:b/>
          <w:bCs/>
          <w:sz w:val="22"/>
          <w:szCs w:val="22"/>
          <w:lang w:val="uk-UA"/>
        </w:rPr>
        <w:t>;</w:t>
      </w:r>
    </w:p>
    <w:p w14:paraId="2F32DED4" w14:textId="77777777" w:rsidR="00B5211F" w:rsidRPr="00B5211F" w:rsidRDefault="00B5211F" w:rsidP="00B5211F">
      <w:pPr>
        <w:pStyle w:val="Kolorowalistaakcent11"/>
        <w:numPr>
          <w:ilvl w:val="0"/>
          <w:numId w:val="25"/>
        </w:numPr>
        <w:rPr>
          <w:rFonts w:cs="Times New Roman"/>
          <w:b/>
          <w:sz w:val="22"/>
          <w:szCs w:val="22"/>
          <w:lang w:val="uk-UA"/>
        </w:rPr>
      </w:pPr>
      <w:r w:rsidRPr="00B5211F">
        <w:rPr>
          <w:rFonts w:cs="Times New Roman"/>
          <w:sz w:val="22"/>
          <w:szCs w:val="22"/>
          <w:lang w:val="uk-UA"/>
        </w:rPr>
        <w:t xml:space="preserve">до заявки долучити </w:t>
      </w:r>
      <w:r w:rsidRPr="00B5211F">
        <w:rPr>
          <w:rFonts w:cs="Times New Roman"/>
          <w:b/>
          <w:sz w:val="22"/>
          <w:szCs w:val="22"/>
          <w:lang w:val="uk-UA"/>
        </w:rPr>
        <w:t>фотографії необхідного формату</w:t>
      </w:r>
      <w:r w:rsidRPr="00B5211F">
        <w:rPr>
          <w:rFonts w:cs="Times New Roman"/>
          <w:b/>
          <w:bCs/>
          <w:sz w:val="22"/>
          <w:szCs w:val="22"/>
          <w:lang w:val="uk-UA"/>
        </w:rPr>
        <w:t>;</w:t>
      </w:r>
    </w:p>
    <w:p w14:paraId="4D9B3113" w14:textId="77777777" w:rsidR="00B5211F" w:rsidRPr="00B5211F" w:rsidRDefault="00B5211F" w:rsidP="00B5211F">
      <w:pPr>
        <w:pStyle w:val="Kolorowalistaakcent11"/>
        <w:numPr>
          <w:ilvl w:val="0"/>
          <w:numId w:val="25"/>
        </w:numPr>
        <w:jc w:val="both"/>
        <w:rPr>
          <w:rFonts w:cs="Times New Roman"/>
          <w:b/>
          <w:color w:val="000000"/>
          <w:sz w:val="22"/>
          <w:szCs w:val="22"/>
          <w:lang w:val="uk-UA"/>
        </w:rPr>
      </w:pPr>
      <w:r w:rsidRPr="00B5211F">
        <w:rPr>
          <w:rFonts w:cs="Times New Roman"/>
          <w:sz w:val="22"/>
          <w:szCs w:val="22"/>
          <w:lang w:val="uk-UA"/>
        </w:rPr>
        <w:lastRenderedPageBreak/>
        <w:t xml:space="preserve">під нею скласти власноручний </w:t>
      </w:r>
      <w:r w:rsidRPr="00C16F0A">
        <w:rPr>
          <w:rFonts w:cs="Times New Roman"/>
          <w:b/>
          <w:sz w:val="22"/>
          <w:szCs w:val="22"/>
          <w:lang w:val="uk-UA"/>
        </w:rPr>
        <w:t>підпис</w:t>
      </w:r>
      <w:r w:rsidRPr="00B5211F">
        <w:rPr>
          <w:rFonts w:cs="Times New Roman"/>
          <w:sz w:val="22"/>
          <w:szCs w:val="22"/>
          <w:lang w:val="uk-UA"/>
        </w:rPr>
        <w:t xml:space="preserve">, а також вписати </w:t>
      </w:r>
      <w:r w:rsidRPr="00B5211F">
        <w:rPr>
          <w:rFonts w:cs="Times New Roman"/>
          <w:b/>
          <w:sz w:val="22"/>
          <w:szCs w:val="22"/>
          <w:lang w:val="uk-UA"/>
        </w:rPr>
        <w:t>ім'я та прізвище, використовуючи латинський алфавіт</w:t>
      </w:r>
      <w:r w:rsidRPr="00B5211F">
        <w:rPr>
          <w:rFonts w:cs="Times New Roman"/>
          <w:sz w:val="22"/>
          <w:szCs w:val="22"/>
          <w:lang w:val="uk-UA"/>
        </w:rPr>
        <w:t>;</w:t>
      </w:r>
    </w:p>
    <w:p w14:paraId="545B18B0" w14:textId="42825A58" w:rsidR="006320C8" w:rsidRPr="00785ADB" w:rsidRDefault="00B5211F" w:rsidP="00244257">
      <w:pPr>
        <w:pStyle w:val="Kolorowalistaakcent11"/>
        <w:ind w:left="0"/>
        <w:jc w:val="both"/>
        <w:rPr>
          <w:sz w:val="22"/>
          <w:szCs w:val="22"/>
          <w:lang w:val="uk-UA"/>
        </w:rPr>
      </w:pPr>
      <w:r w:rsidRPr="00B5211F">
        <w:rPr>
          <w:rFonts w:cs="Times New Roman"/>
          <w:b/>
          <w:color w:val="000000"/>
          <w:sz w:val="22"/>
          <w:szCs w:val="22"/>
          <w:lang w:val="uk-UA"/>
        </w:rPr>
        <w:t xml:space="preserve">Увага: </w:t>
      </w:r>
      <w:r w:rsidR="006320C8" w:rsidRPr="00785ADB">
        <w:rPr>
          <w:sz w:val="22"/>
          <w:szCs w:val="22"/>
          <w:lang w:val="uk-UA"/>
        </w:rPr>
        <w:t xml:space="preserve">Якщо йдеться про клопотання про видачу дозволу на тимчасове проживання з метою возз’єднання сім’ї, а одержати його має іноземець, який проживає поза межами Республіки Польща (див. п. I Розділу IV, підпункти 4.6.13), клопотання </w:t>
      </w:r>
      <w:r w:rsidR="006320C8" w:rsidRPr="00785ADB">
        <w:rPr>
          <w:b/>
          <w:sz w:val="22"/>
          <w:szCs w:val="22"/>
          <w:lang w:val="uk-UA"/>
        </w:rPr>
        <w:t>повинен підписати іноземець, який проживає у Польщі, а не член його сім</w:t>
      </w:r>
      <w:r w:rsidR="006320C8" w:rsidRPr="00785ADB">
        <w:rPr>
          <w:rFonts w:cstheme="minorHAnsi"/>
          <w:b/>
          <w:sz w:val="22"/>
          <w:szCs w:val="22"/>
          <w:lang w:val="uk-UA"/>
        </w:rPr>
        <w:t>'</w:t>
      </w:r>
      <w:r w:rsidR="006320C8" w:rsidRPr="00785ADB">
        <w:rPr>
          <w:b/>
          <w:sz w:val="22"/>
          <w:szCs w:val="22"/>
          <w:lang w:val="uk-UA"/>
        </w:rPr>
        <w:t>ї, якому має бути виданий цей дозвіл</w:t>
      </w:r>
      <w:r w:rsidR="006320C8" w:rsidRPr="00785ADB">
        <w:rPr>
          <w:sz w:val="22"/>
          <w:szCs w:val="22"/>
          <w:lang w:val="uk-UA"/>
        </w:rPr>
        <w:t xml:space="preserve">. Якщо йдеться про видачу дозволу на тимчасове проживання (про що йдеться у п. IV, V, VI або VIII Розділу IV, підпункт 4.6.12) для іноземця, який перебуває поза межами Республіки Польща, клопотання повинен підписати відповідно: громадянин Польщі; громадянин іншої держави-члена Європейського Союзу; громадянин держави-члена Європейської асоціації вільної торгівлі (EFTA) </w:t>
      </w:r>
      <w:r w:rsidR="006320C8" w:rsidRPr="00785ADB">
        <w:rPr>
          <w:rFonts w:cstheme="minorHAnsi"/>
          <w:sz w:val="22"/>
          <w:szCs w:val="22"/>
          <w:lang w:val="uk-UA"/>
        </w:rPr>
        <w:t>–</w:t>
      </w:r>
      <w:r w:rsidR="006320C8" w:rsidRPr="00785ADB">
        <w:rPr>
          <w:sz w:val="22"/>
          <w:szCs w:val="22"/>
          <w:lang w:val="uk-UA"/>
        </w:rPr>
        <w:t xml:space="preserve"> сторони угоди про Європейську економічну зону та/або Швейцарської конфедерації; громадянин Об’єднаного Королівства Великої Британії і Північної Ірландії, про якого йдеться у Ст. 10, абзац 1, літери b i d Угоди «Про вихід з Європейського Союзу», до якого приїздить іноземець. Клопотання не підписує член родини, якому має бути виданий дозвіл.</w:t>
      </w:r>
    </w:p>
    <w:p w14:paraId="2FCD8914" w14:textId="77777777" w:rsidR="00B5211F" w:rsidRPr="00C16F0A" w:rsidRDefault="00B5211F" w:rsidP="00C16F0A">
      <w:pPr>
        <w:pStyle w:val="Kolorowalistaakcent11"/>
        <w:numPr>
          <w:ilvl w:val="0"/>
          <w:numId w:val="25"/>
        </w:numPr>
        <w:jc w:val="both"/>
        <w:rPr>
          <w:rFonts w:cs="Times New Roman"/>
          <w:sz w:val="22"/>
          <w:szCs w:val="22"/>
          <w:lang w:val="uk-UA"/>
        </w:rPr>
      </w:pPr>
      <w:r w:rsidRPr="00B5211F">
        <w:rPr>
          <w:rFonts w:cs="Times New Roman"/>
          <w:sz w:val="22"/>
          <w:szCs w:val="22"/>
          <w:lang w:val="uk-UA"/>
        </w:rPr>
        <w:t xml:space="preserve">пред'явити </w:t>
      </w:r>
      <w:r w:rsidRPr="00B5211F">
        <w:rPr>
          <w:rFonts w:cs="Times New Roman"/>
          <w:b/>
          <w:sz w:val="22"/>
          <w:szCs w:val="22"/>
          <w:lang w:val="uk-UA"/>
        </w:rPr>
        <w:t>чинний проїзний документ</w:t>
      </w:r>
      <w:r w:rsidRPr="00B5211F">
        <w:rPr>
          <w:rFonts w:cs="Times New Roman"/>
          <w:sz w:val="22"/>
          <w:szCs w:val="22"/>
          <w:lang w:val="uk-UA"/>
        </w:rPr>
        <w:t xml:space="preserve">. У окремих обґрунтованих випадках, якщо </w:t>
      </w:r>
      <w:r w:rsidRPr="00B5211F">
        <w:rPr>
          <w:rFonts w:cs="Times New Roman"/>
          <w:b/>
          <w:sz w:val="22"/>
          <w:szCs w:val="22"/>
          <w:lang w:val="uk-UA"/>
        </w:rPr>
        <w:t>відсутній</w:t>
      </w:r>
      <w:r w:rsidRPr="00B5211F">
        <w:rPr>
          <w:rFonts w:cs="Times New Roman"/>
          <w:sz w:val="22"/>
          <w:szCs w:val="22"/>
          <w:lang w:val="uk-UA"/>
        </w:rPr>
        <w:t xml:space="preserve"> чинний проїзний документ і </w:t>
      </w:r>
      <w:r w:rsidRPr="00B5211F">
        <w:rPr>
          <w:rFonts w:cs="Times New Roman"/>
          <w:b/>
          <w:sz w:val="22"/>
          <w:szCs w:val="22"/>
          <w:lang w:val="uk-UA"/>
        </w:rPr>
        <w:t xml:space="preserve">відсутня можливість його отримання, можна </w:t>
      </w:r>
      <w:r w:rsidR="00D345B0">
        <w:rPr>
          <w:rFonts w:cs="Times New Roman"/>
          <w:b/>
          <w:sz w:val="22"/>
          <w:szCs w:val="22"/>
          <w:lang w:val="uk-UA"/>
        </w:rPr>
        <w:t>надати</w:t>
      </w:r>
      <w:r w:rsidRPr="00B5211F">
        <w:rPr>
          <w:rFonts w:cs="Times New Roman"/>
          <w:b/>
          <w:sz w:val="22"/>
          <w:szCs w:val="22"/>
          <w:lang w:val="uk-UA"/>
        </w:rPr>
        <w:t xml:space="preserve"> інший документ, що посвідчує особу</w:t>
      </w:r>
      <w:r w:rsidRPr="00B5211F">
        <w:rPr>
          <w:rFonts w:cs="Times New Roman"/>
          <w:sz w:val="22"/>
          <w:szCs w:val="22"/>
          <w:lang w:val="uk-UA"/>
        </w:rPr>
        <w:t xml:space="preserve">; </w:t>
      </w:r>
      <w:r w:rsidRPr="00C16F0A">
        <w:rPr>
          <w:rFonts w:cs="Times New Roman"/>
          <w:b/>
          <w:sz w:val="22"/>
          <w:szCs w:val="22"/>
          <w:lang w:val="uk-UA"/>
        </w:rPr>
        <w:t>УВАГА: складаючи заявку, в обґрунтуванні потрібно якнайдетальніше описати, чому відсутня можливість отримання проїзного документу і вказати дії, які були виконані для його отримання.</w:t>
      </w:r>
      <w:r w:rsidRPr="00C16F0A">
        <w:rPr>
          <w:rFonts w:cs="Times New Roman"/>
          <w:sz w:val="22"/>
          <w:szCs w:val="22"/>
          <w:lang w:val="uk-UA"/>
        </w:rPr>
        <w:t xml:space="preserve"> Вас також можуть викликати для надання документів, що підтверджують виконання цих дій. </w:t>
      </w:r>
    </w:p>
    <w:p w14:paraId="7B108872" w14:textId="77777777" w:rsidR="00B5211F" w:rsidRPr="00B5211F" w:rsidRDefault="00B5211F" w:rsidP="00B5211F">
      <w:pPr>
        <w:pStyle w:val="Kolorowalistaakcent11"/>
        <w:numPr>
          <w:ilvl w:val="0"/>
          <w:numId w:val="25"/>
        </w:numPr>
        <w:jc w:val="both"/>
        <w:rPr>
          <w:rFonts w:cs="Times New Roman"/>
          <w:sz w:val="22"/>
          <w:szCs w:val="22"/>
          <w:lang w:val="uk-UA"/>
        </w:rPr>
      </w:pPr>
      <w:r w:rsidRPr="00B5211F">
        <w:rPr>
          <w:rFonts w:cs="Times New Roman"/>
          <w:sz w:val="22"/>
          <w:szCs w:val="22"/>
          <w:lang w:val="uk-UA"/>
        </w:rPr>
        <w:t>долучити наявні документи, які підтверджують інформацію, що міститься в заявці, а також можуть посприяти у швидкому розгляді справи;</w:t>
      </w:r>
    </w:p>
    <w:p w14:paraId="444F88DB" w14:textId="77777777" w:rsidR="00B5211F" w:rsidRPr="00B5211F" w:rsidRDefault="00B5211F" w:rsidP="00B5211F">
      <w:pPr>
        <w:pStyle w:val="Kolorowalistaakcent11"/>
        <w:numPr>
          <w:ilvl w:val="0"/>
          <w:numId w:val="25"/>
        </w:numPr>
        <w:jc w:val="both"/>
        <w:rPr>
          <w:rFonts w:cs="Times New Roman"/>
          <w:b/>
          <w:bCs/>
          <w:sz w:val="22"/>
          <w:szCs w:val="22"/>
          <w:lang w:val="uk-UA"/>
        </w:rPr>
      </w:pPr>
      <w:r w:rsidRPr="00B5211F">
        <w:rPr>
          <w:rFonts w:cs="Times New Roman"/>
          <w:sz w:val="22"/>
          <w:szCs w:val="22"/>
          <w:lang w:val="uk-UA"/>
        </w:rPr>
        <w:t xml:space="preserve">у разі виникнення сумнівів - </w:t>
      </w:r>
      <w:r w:rsidRPr="00B5211F">
        <w:rPr>
          <w:rFonts w:cs="Times New Roman"/>
          <w:b/>
          <w:sz w:val="22"/>
          <w:szCs w:val="22"/>
          <w:lang w:val="uk-UA"/>
        </w:rPr>
        <w:t>попросити про допомогу</w:t>
      </w:r>
      <w:r w:rsidRPr="00B5211F">
        <w:rPr>
          <w:rFonts w:cs="Times New Roman"/>
          <w:sz w:val="22"/>
          <w:szCs w:val="22"/>
          <w:lang w:val="uk-UA"/>
        </w:rPr>
        <w:t xml:space="preserve"> працівника воєводського управління або звернутися до </w:t>
      </w:r>
      <w:r w:rsidR="00F7447F">
        <w:rPr>
          <w:rFonts w:cs="Times New Roman"/>
          <w:sz w:val="22"/>
          <w:szCs w:val="22"/>
          <w:lang w:val="uk-UA"/>
        </w:rPr>
        <w:t>не</w:t>
      </w:r>
      <w:r w:rsidRPr="00B5211F">
        <w:rPr>
          <w:rFonts w:cs="Times New Roman"/>
          <w:sz w:val="22"/>
          <w:szCs w:val="22"/>
          <w:lang w:val="uk-UA"/>
        </w:rPr>
        <w:t xml:space="preserve">урядових організацій, які надають допомогу іноземцям. </w:t>
      </w:r>
      <w:r w:rsidRPr="00B5211F">
        <w:rPr>
          <w:rFonts w:cs="Times New Roman"/>
          <w:b/>
          <w:sz w:val="22"/>
          <w:szCs w:val="22"/>
          <w:lang w:val="uk-UA"/>
        </w:rPr>
        <w:t>Інформацію про діяльність цих організацій можна знайти на інформаційних таблицях або у брошурах, які доступні у воєводському управлінні</w:t>
      </w:r>
      <w:r w:rsidRPr="00B5211F">
        <w:rPr>
          <w:rFonts w:cs="Times New Roman"/>
          <w:b/>
          <w:bCs/>
          <w:sz w:val="22"/>
          <w:szCs w:val="22"/>
          <w:lang w:val="uk-UA"/>
        </w:rPr>
        <w:t xml:space="preserve">. </w:t>
      </w:r>
    </w:p>
    <w:p w14:paraId="3A4214BF" w14:textId="77777777" w:rsidR="00B5211F" w:rsidRPr="00B5211F" w:rsidRDefault="00B5211F" w:rsidP="00B5211F">
      <w:pPr>
        <w:pStyle w:val="Nagwek1"/>
        <w:pageBreakBefore/>
        <w:spacing w:after="200"/>
        <w:rPr>
          <w:lang w:val="uk-UA"/>
        </w:rPr>
      </w:pPr>
      <w:bookmarkStart w:id="5" w:name="__RefHeading__4705_369570355"/>
      <w:bookmarkStart w:id="6" w:name="_Toc386286341"/>
      <w:bookmarkStart w:id="7" w:name="_Toc215348387"/>
      <w:bookmarkEnd w:id="5"/>
      <w:r w:rsidRPr="00B5211F">
        <w:rPr>
          <w:lang w:val="uk-UA"/>
        </w:rPr>
        <w:lastRenderedPageBreak/>
        <w:t xml:space="preserve">РОЗДІЛ II – </w:t>
      </w:r>
      <w:bookmarkEnd w:id="6"/>
      <w:r w:rsidRPr="00B5211F">
        <w:rPr>
          <w:lang w:val="uk-UA"/>
        </w:rPr>
        <w:t>ЗАГАЛЬНІ ПИТАННЯ</w:t>
      </w:r>
      <w:bookmarkEnd w:id="7"/>
    </w:p>
    <w:p w14:paraId="1422BF67" w14:textId="77777777" w:rsidR="00B5211F" w:rsidRPr="00B5211F" w:rsidRDefault="00B5211F" w:rsidP="00B5211F">
      <w:pPr>
        <w:pStyle w:val="Nagwek2"/>
        <w:spacing w:after="200"/>
        <w:rPr>
          <w:rFonts w:cs="Times New Roman"/>
          <w:lang w:val="uk-UA"/>
        </w:rPr>
      </w:pPr>
      <w:bookmarkStart w:id="8" w:name="__RefHeading__4707_369570355"/>
      <w:bookmarkStart w:id="9" w:name="_Toc386286342"/>
      <w:bookmarkStart w:id="10" w:name="_Toc215348388"/>
      <w:bookmarkEnd w:id="8"/>
      <w:r w:rsidRPr="00B5211F">
        <w:rPr>
          <w:lang w:val="uk-UA"/>
        </w:rPr>
        <w:t>2.1</w:t>
      </w:r>
      <w:r w:rsidR="00D345B0">
        <w:rPr>
          <w:lang w:val="uk-UA"/>
        </w:rPr>
        <w:t xml:space="preserve"> </w:t>
      </w:r>
      <w:bookmarkEnd w:id="9"/>
      <w:r w:rsidRPr="00B5211F">
        <w:rPr>
          <w:lang w:val="uk-UA"/>
        </w:rPr>
        <w:t>ПРАВОВА ПІДСТАВА</w:t>
      </w:r>
      <w:bookmarkEnd w:id="10"/>
    </w:p>
    <w:p w14:paraId="141587FF" w14:textId="394E05C7" w:rsidR="00B5211F" w:rsidRPr="00B5211F" w:rsidRDefault="00B5211F" w:rsidP="00B5211F">
      <w:pPr>
        <w:numPr>
          <w:ilvl w:val="0"/>
          <w:numId w:val="32"/>
        </w:numPr>
        <w:spacing w:line="100" w:lineRule="atLeast"/>
        <w:jc w:val="both"/>
        <w:rPr>
          <w:rFonts w:cs="Times New Roman"/>
          <w:sz w:val="22"/>
          <w:szCs w:val="22"/>
          <w:lang w:val="uk-UA"/>
        </w:rPr>
      </w:pPr>
      <w:r w:rsidRPr="00B5211F">
        <w:rPr>
          <w:rFonts w:cs="Times New Roman"/>
          <w:sz w:val="22"/>
          <w:szCs w:val="22"/>
          <w:lang w:val="uk-UA"/>
        </w:rPr>
        <w:t xml:space="preserve">Закон від 12 грудня 2013 р. «Про іноземців» (Дзєннік устав (Законодавчий вісник) від </w:t>
      </w:r>
      <w:r w:rsidR="002628C9" w:rsidRPr="00B5211F">
        <w:rPr>
          <w:rFonts w:cs="Times New Roman"/>
          <w:sz w:val="22"/>
          <w:szCs w:val="22"/>
          <w:lang w:val="uk-UA"/>
        </w:rPr>
        <w:t>20</w:t>
      </w:r>
      <w:r w:rsidR="002628C9" w:rsidRPr="00785ADB">
        <w:rPr>
          <w:rFonts w:cs="Times New Roman"/>
          <w:sz w:val="22"/>
          <w:szCs w:val="22"/>
          <w:lang w:val="uk-UA"/>
        </w:rPr>
        <w:t>2</w:t>
      </w:r>
      <w:r w:rsidR="002628C9" w:rsidRPr="008556AA">
        <w:rPr>
          <w:rFonts w:cs="Times New Roman"/>
          <w:sz w:val="22"/>
          <w:szCs w:val="22"/>
          <w:lang w:val="uk-UA"/>
        </w:rPr>
        <w:t>5</w:t>
      </w:r>
      <w:r w:rsidR="002628C9" w:rsidRPr="00B5211F">
        <w:rPr>
          <w:rFonts w:cs="Times New Roman"/>
          <w:sz w:val="22"/>
          <w:szCs w:val="22"/>
          <w:lang w:val="uk-UA"/>
        </w:rPr>
        <w:t xml:space="preserve"> </w:t>
      </w:r>
      <w:r w:rsidRPr="00B5211F">
        <w:rPr>
          <w:rFonts w:cs="Times New Roman"/>
          <w:sz w:val="22"/>
          <w:szCs w:val="22"/>
          <w:lang w:val="uk-UA"/>
        </w:rPr>
        <w:t xml:space="preserve">р., поз. </w:t>
      </w:r>
      <w:r w:rsidR="002628C9" w:rsidRPr="00D627C9">
        <w:rPr>
          <w:rFonts w:cs="Times New Roman"/>
          <w:sz w:val="22"/>
          <w:szCs w:val="22"/>
          <w:lang w:val="uk-UA"/>
        </w:rPr>
        <w:t xml:space="preserve">1079 </w:t>
      </w:r>
      <w:r w:rsidRPr="00B5211F">
        <w:rPr>
          <w:rFonts w:cs="Times New Roman"/>
          <w:sz w:val="22"/>
          <w:szCs w:val="22"/>
          <w:lang w:val="uk-UA"/>
        </w:rPr>
        <w:t>з пізн. зм.).</w:t>
      </w:r>
    </w:p>
    <w:p w14:paraId="190EF03F" w14:textId="7C4EEB40" w:rsidR="00B5211F" w:rsidRPr="00B5211F" w:rsidRDefault="00B5211F" w:rsidP="006320C8">
      <w:pPr>
        <w:numPr>
          <w:ilvl w:val="0"/>
          <w:numId w:val="32"/>
        </w:numPr>
        <w:spacing w:line="100" w:lineRule="atLeast"/>
        <w:jc w:val="both"/>
        <w:rPr>
          <w:rStyle w:val="apple-style-span"/>
          <w:rFonts w:cs="Times New Roman"/>
          <w:sz w:val="22"/>
          <w:szCs w:val="22"/>
          <w:lang w:val="uk-UA"/>
        </w:rPr>
      </w:pPr>
      <w:r w:rsidRPr="00B5211F">
        <w:rPr>
          <w:rFonts w:cs="Times New Roman"/>
          <w:sz w:val="22"/>
          <w:szCs w:val="22"/>
          <w:lang w:val="uk-UA"/>
        </w:rPr>
        <w:t xml:space="preserve">Закон від 14 червня 1960 р. - Адміністративно-процесуальний кодекс (єдиний текст Дзєннік устав (Законодавчий вісник) від </w:t>
      </w:r>
      <w:r w:rsidR="006320C8" w:rsidRPr="00B5211F">
        <w:rPr>
          <w:rFonts w:cs="Times New Roman"/>
          <w:sz w:val="22"/>
          <w:szCs w:val="22"/>
          <w:lang w:val="uk-UA"/>
        </w:rPr>
        <w:t>20</w:t>
      </w:r>
      <w:r w:rsidR="006320C8" w:rsidRPr="00785ADB">
        <w:rPr>
          <w:rFonts w:cs="Times New Roman"/>
          <w:sz w:val="22"/>
          <w:szCs w:val="22"/>
          <w:lang w:val="uk-UA"/>
        </w:rPr>
        <w:t>2</w:t>
      </w:r>
      <w:r w:rsidR="002628C9" w:rsidRPr="008556AA">
        <w:rPr>
          <w:rFonts w:cs="Times New Roman"/>
          <w:sz w:val="22"/>
          <w:szCs w:val="22"/>
          <w:lang w:val="uk-UA"/>
        </w:rPr>
        <w:t>4</w:t>
      </w:r>
      <w:r w:rsidR="006320C8" w:rsidRPr="00B5211F">
        <w:rPr>
          <w:rFonts w:cs="Times New Roman"/>
          <w:sz w:val="22"/>
          <w:szCs w:val="22"/>
          <w:lang w:val="uk-UA"/>
        </w:rPr>
        <w:t xml:space="preserve"> </w:t>
      </w:r>
      <w:r w:rsidRPr="00B5211F">
        <w:rPr>
          <w:rFonts w:cs="Times New Roman"/>
          <w:sz w:val="22"/>
          <w:szCs w:val="22"/>
          <w:lang w:val="uk-UA"/>
        </w:rPr>
        <w:t xml:space="preserve">р., поз. </w:t>
      </w:r>
      <w:r w:rsidR="002628C9">
        <w:rPr>
          <w:rFonts w:cs="Times New Roman"/>
          <w:sz w:val="22"/>
          <w:szCs w:val="22"/>
          <w:lang w:val="uk-UA"/>
        </w:rPr>
        <w:t> </w:t>
      </w:r>
      <w:r w:rsidR="002628C9">
        <w:rPr>
          <w:rFonts w:cs="Times New Roman"/>
          <w:sz w:val="22"/>
          <w:szCs w:val="22"/>
        </w:rPr>
        <w:t xml:space="preserve">572 </w:t>
      </w:r>
      <w:r w:rsidR="006320C8" w:rsidRPr="00B5211F">
        <w:rPr>
          <w:rFonts w:cs="Times New Roman"/>
          <w:sz w:val="22"/>
          <w:szCs w:val="22"/>
          <w:lang w:val="uk-UA"/>
        </w:rPr>
        <w:t>з пізн. зм.</w:t>
      </w:r>
      <w:r w:rsidRPr="00B5211F">
        <w:rPr>
          <w:rFonts w:cs="Times New Roman"/>
          <w:sz w:val="22"/>
          <w:szCs w:val="22"/>
          <w:lang w:val="uk-UA"/>
        </w:rPr>
        <w:t>).</w:t>
      </w:r>
    </w:p>
    <w:p w14:paraId="6D23539C" w14:textId="77777777" w:rsidR="00B5211F" w:rsidRPr="00B5211F" w:rsidRDefault="00B5211F" w:rsidP="00B5211F">
      <w:pPr>
        <w:numPr>
          <w:ilvl w:val="0"/>
          <w:numId w:val="32"/>
        </w:numPr>
        <w:spacing w:line="100" w:lineRule="atLeast"/>
        <w:jc w:val="both"/>
        <w:rPr>
          <w:rFonts w:cs="Times New Roman"/>
          <w:sz w:val="22"/>
          <w:szCs w:val="22"/>
          <w:lang w:val="uk-UA"/>
        </w:rPr>
      </w:pPr>
      <w:r w:rsidRPr="00B5211F">
        <w:rPr>
          <w:rStyle w:val="apple-style-span"/>
          <w:rFonts w:cs="Times New Roman"/>
          <w:sz w:val="22"/>
          <w:szCs w:val="22"/>
          <w:lang w:val="uk-UA"/>
        </w:rPr>
        <w:t>Регламент Європейського парламенту і Ради (ЄС) № 810/2009 від 13 липня 2009 р. що встановлює Візовий кодекс ЄС (Законодавчий вісник ЄС L 243 від 15.09.200</w:t>
      </w:r>
      <w:r w:rsidR="00C16F0A">
        <w:rPr>
          <w:rStyle w:val="apple-style-span"/>
          <w:rFonts w:cs="Times New Roman"/>
          <w:sz w:val="22"/>
          <w:szCs w:val="22"/>
          <w:lang w:val="uk-UA"/>
        </w:rPr>
        <w:t>9</w:t>
      </w:r>
      <w:r w:rsidRPr="00B5211F">
        <w:rPr>
          <w:rStyle w:val="apple-style-span"/>
          <w:rFonts w:cs="Times New Roman"/>
          <w:sz w:val="22"/>
          <w:szCs w:val="22"/>
          <w:lang w:val="uk-UA"/>
        </w:rPr>
        <w:t>, с. 1 з пізн. зм.).</w:t>
      </w:r>
      <w:r w:rsidR="00D345B0">
        <w:rPr>
          <w:rStyle w:val="apple-converted-space"/>
          <w:rFonts w:cs="Times New Roman"/>
          <w:sz w:val="22"/>
          <w:szCs w:val="22"/>
          <w:lang w:val="uk-UA"/>
        </w:rPr>
        <w:t xml:space="preserve"> </w:t>
      </w:r>
    </w:p>
    <w:p w14:paraId="7F4B86BF" w14:textId="77777777" w:rsidR="00B5211F" w:rsidRPr="00B5211F" w:rsidRDefault="00B5211F" w:rsidP="00B5211F">
      <w:pPr>
        <w:spacing w:line="100" w:lineRule="atLeast"/>
        <w:jc w:val="both"/>
        <w:rPr>
          <w:rFonts w:cs="Times New Roman"/>
          <w:sz w:val="22"/>
          <w:szCs w:val="22"/>
          <w:lang w:val="uk-UA"/>
        </w:rPr>
      </w:pPr>
    </w:p>
    <w:p w14:paraId="0F7D4FFD" w14:textId="77777777" w:rsidR="00B5211F" w:rsidRPr="00B5211F" w:rsidRDefault="00B5211F" w:rsidP="00B5211F">
      <w:pPr>
        <w:pStyle w:val="Nagwek2"/>
        <w:spacing w:after="200"/>
        <w:rPr>
          <w:rFonts w:cs="Times New Roman"/>
          <w:bCs/>
          <w:lang w:val="uk-UA"/>
        </w:rPr>
      </w:pPr>
      <w:bookmarkStart w:id="11" w:name="__RefHeading__4709_369570355"/>
      <w:bookmarkStart w:id="12" w:name="_Toc386286343"/>
      <w:bookmarkStart w:id="13" w:name="_Toc215348389"/>
      <w:bookmarkEnd w:id="11"/>
      <w:r w:rsidRPr="00B5211F">
        <w:rPr>
          <w:lang w:val="uk-UA"/>
        </w:rPr>
        <w:t>2.2</w:t>
      </w:r>
      <w:r w:rsidR="00D345B0">
        <w:rPr>
          <w:lang w:val="uk-UA"/>
        </w:rPr>
        <w:t xml:space="preserve"> </w:t>
      </w:r>
      <w:bookmarkEnd w:id="12"/>
      <w:r w:rsidRPr="00B5211F">
        <w:rPr>
          <w:lang w:val="uk-UA"/>
        </w:rPr>
        <w:t>УМОВИ ПЕРЕБУВАННЯ ІНОЗЕМЦІВ НА ТЕРИТОРІЇ РЕСПУБЛІКИ ПОЛЬЩА</w:t>
      </w:r>
      <w:bookmarkEnd w:id="13"/>
    </w:p>
    <w:p w14:paraId="55726776" w14:textId="77777777" w:rsidR="00B5211F" w:rsidRPr="00B5211F" w:rsidRDefault="00B5211F" w:rsidP="00B5211F">
      <w:pPr>
        <w:spacing w:line="100" w:lineRule="atLeast"/>
        <w:jc w:val="both"/>
        <w:rPr>
          <w:rFonts w:cs="Times New Roman"/>
          <w:sz w:val="22"/>
          <w:szCs w:val="22"/>
          <w:lang w:val="uk-UA"/>
        </w:rPr>
      </w:pPr>
      <w:r w:rsidRPr="00B5211F">
        <w:rPr>
          <w:rFonts w:cs="Times New Roman"/>
          <w:bCs/>
          <w:sz w:val="22"/>
          <w:szCs w:val="22"/>
          <w:lang w:val="uk-UA"/>
        </w:rPr>
        <w:t>Іноземець в період перебування на території Республіки Польща, зобов'язаний мати чинний проїзний документ, а також документи, які дозволяють йому перебувати на території Республіки Польща, якщо необхідна їх наявність.</w:t>
      </w:r>
    </w:p>
    <w:p w14:paraId="20F80FCE"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може подорожувати та знаходитися на території держав Шенгенської зони впродовж періоду, що не перевищує 90 днів протягом кожного 180-денного періоду, за наявності діючої </w:t>
      </w:r>
      <w:r w:rsidRPr="00B5211F">
        <w:rPr>
          <w:rFonts w:cs="Times New Roman"/>
          <w:b/>
          <w:sz w:val="22"/>
          <w:szCs w:val="22"/>
          <w:lang w:val="uk-UA"/>
        </w:rPr>
        <w:t>довгострокової візи</w:t>
      </w:r>
      <w:r w:rsidRPr="00B5211F">
        <w:rPr>
          <w:rFonts w:cs="Times New Roman"/>
          <w:sz w:val="22"/>
          <w:szCs w:val="22"/>
          <w:lang w:val="uk-UA"/>
        </w:rPr>
        <w:t xml:space="preserve"> або </w:t>
      </w:r>
      <w:r w:rsidRPr="00B5211F">
        <w:rPr>
          <w:rFonts w:cs="Times New Roman"/>
          <w:b/>
          <w:sz w:val="22"/>
          <w:szCs w:val="22"/>
          <w:lang w:val="uk-UA"/>
        </w:rPr>
        <w:t>діючої посвідки на проживання</w:t>
      </w:r>
      <w:r w:rsidRPr="00B5211F">
        <w:rPr>
          <w:rFonts w:cs="Times New Roman"/>
          <w:sz w:val="22"/>
          <w:szCs w:val="22"/>
          <w:lang w:val="uk-UA"/>
        </w:rPr>
        <w:t xml:space="preserve">, виданої державою Шенгенської зони, а також якщо він: </w:t>
      </w:r>
    </w:p>
    <w:p w14:paraId="678327ED" w14:textId="77777777"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має чинний проїзний документ, що дає право на перетин кордону, який залишатиметься чинним щонайменше три місяці після запланованої дати від’їзду з території держав-членів ЄС (у разі обґрунтованої нагальної потреби це зобов’язання може бути скасоване)</w:t>
      </w:r>
      <w:r w:rsidR="00D345B0">
        <w:rPr>
          <w:rFonts w:cs="Times New Roman"/>
          <w:sz w:val="22"/>
          <w:szCs w:val="22"/>
          <w:lang w:val="uk-UA"/>
        </w:rPr>
        <w:t xml:space="preserve"> </w:t>
      </w:r>
      <w:r w:rsidRPr="00B5211F">
        <w:rPr>
          <w:rFonts w:cs="Times New Roman"/>
          <w:sz w:val="22"/>
          <w:szCs w:val="22"/>
          <w:lang w:val="uk-UA"/>
        </w:rPr>
        <w:t>та бути виданим протягом попередніх 10 років,</w:t>
      </w:r>
    </w:p>
    <w:p w14:paraId="2D9FA3FD" w14:textId="77777777"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 xml:space="preserve">може обґрунтувати мету та умови запланованого перебування та </w:t>
      </w:r>
    </w:p>
    <w:p w14:paraId="6062E22C" w14:textId="77777777" w:rsidR="00B5211F" w:rsidRPr="00B5211F" w:rsidRDefault="00B5211F" w:rsidP="00B5211F">
      <w:pPr>
        <w:numPr>
          <w:ilvl w:val="0"/>
          <w:numId w:val="6"/>
        </w:numPr>
        <w:spacing w:line="100" w:lineRule="atLeast"/>
        <w:jc w:val="both"/>
        <w:rPr>
          <w:rFonts w:cs="Times New Roman"/>
          <w:sz w:val="22"/>
          <w:szCs w:val="22"/>
          <w:lang w:val="uk-UA"/>
        </w:rPr>
      </w:pPr>
      <w:r w:rsidRPr="00B5211F">
        <w:rPr>
          <w:rFonts w:cs="Times New Roman"/>
          <w:sz w:val="22"/>
          <w:szCs w:val="22"/>
          <w:lang w:val="uk-UA"/>
        </w:rPr>
        <w:t xml:space="preserve">має достатньо коштів на утримання або має можливість їх отримати законним чином, а також </w:t>
      </w:r>
    </w:p>
    <w:p w14:paraId="4C8B93D7" w14:textId="77777777" w:rsidR="00B5211F" w:rsidRPr="00B5211F" w:rsidRDefault="00B5211F" w:rsidP="00B5211F">
      <w:pPr>
        <w:numPr>
          <w:ilvl w:val="0"/>
          <w:numId w:val="6"/>
        </w:numPr>
        <w:spacing w:line="100" w:lineRule="atLeast"/>
        <w:jc w:val="both"/>
        <w:rPr>
          <w:rFonts w:cs="Times New Roman"/>
          <w:sz w:val="22"/>
          <w:szCs w:val="22"/>
          <w:lang w:val="uk-UA"/>
        </w:rPr>
      </w:pPr>
      <w:r w:rsidRPr="00B5211F">
        <w:rPr>
          <w:rFonts w:cs="Times New Roman"/>
          <w:sz w:val="22"/>
          <w:szCs w:val="22"/>
          <w:lang w:val="uk-UA"/>
        </w:rPr>
        <w:t>не вважається особою, яка становить загрозу громадському порядку, внутрішній безпеці, громадському здоров'ю або міжнародним взаємовідносинам з якою-небудь державою</w:t>
      </w:r>
      <w:r w:rsidR="005A70DA">
        <w:rPr>
          <w:rFonts w:cs="Times New Roman"/>
          <w:sz w:val="22"/>
          <w:szCs w:val="22"/>
          <w:lang w:val="uk-UA"/>
        </w:rPr>
        <w:t>-членом ЄС</w:t>
      </w:r>
      <w:r w:rsidRPr="00B5211F">
        <w:rPr>
          <w:rFonts w:cs="Times New Roman"/>
          <w:sz w:val="22"/>
          <w:szCs w:val="22"/>
          <w:lang w:val="uk-UA"/>
        </w:rPr>
        <w:t>, зокрема, якщо по відношенню до нього, на підставі вказаного, не зроблен</w:t>
      </w:r>
      <w:r w:rsidR="005A70DA">
        <w:rPr>
          <w:rFonts w:cs="Times New Roman"/>
          <w:sz w:val="22"/>
          <w:szCs w:val="22"/>
          <w:lang w:val="uk-UA"/>
        </w:rPr>
        <w:t xml:space="preserve">і записи в державних базах цих </w:t>
      </w:r>
      <w:r w:rsidRPr="00B5211F">
        <w:rPr>
          <w:rFonts w:cs="Times New Roman"/>
          <w:sz w:val="22"/>
          <w:szCs w:val="22"/>
          <w:lang w:val="uk-UA"/>
        </w:rPr>
        <w:t>держав</w:t>
      </w:r>
      <w:r w:rsidR="005A70DA">
        <w:rPr>
          <w:rFonts w:cs="Times New Roman"/>
          <w:sz w:val="22"/>
          <w:szCs w:val="22"/>
          <w:lang w:val="uk-UA"/>
        </w:rPr>
        <w:t>-членів</w:t>
      </w:r>
      <w:r w:rsidRPr="00B5211F">
        <w:rPr>
          <w:rFonts w:cs="Times New Roman"/>
          <w:sz w:val="22"/>
          <w:szCs w:val="22"/>
          <w:lang w:val="uk-UA"/>
        </w:rPr>
        <w:t xml:space="preserve">, що стосуються заборони в'їзду. </w:t>
      </w:r>
    </w:p>
    <w:p w14:paraId="21B3817D" w14:textId="77777777" w:rsidR="00B5211F" w:rsidRPr="00B5211F" w:rsidRDefault="00B5211F" w:rsidP="00B5211F">
      <w:pPr>
        <w:pStyle w:val="17"/>
        <w:spacing w:before="0" w:after="200"/>
        <w:jc w:val="both"/>
        <w:rPr>
          <w:rFonts w:ascii="Calibri" w:eastAsia="SimSun" w:hAnsi="Calibri"/>
          <w:sz w:val="22"/>
          <w:szCs w:val="22"/>
          <w:lang w:val="uk-UA"/>
        </w:rPr>
      </w:pPr>
      <w:r w:rsidRPr="00B5211F">
        <w:rPr>
          <w:rFonts w:ascii="Calibri" w:eastAsia="SimSun" w:hAnsi="Calibri"/>
          <w:sz w:val="22"/>
          <w:szCs w:val="22"/>
          <w:lang w:val="uk-UA"/>
        </w:rPr>
        <w:t>Крім того, дані іноземця не повинні знаходитися в державному списку заборони в'їзду до цієї держави</w:t>
      </w:r>
      <w:r w:rsidR="005A70DA">
        <w:rPr>
          <w:rFonts w:ascii="Calibri" w:eastAsia="SimSun" w:hAnsi="Calibri"/>
          <w:sz w:val="22"/>
          <w:szCs w:val="22"/>
          <w:lang w:val="uk-UA"/>
        </w:rPr>
        <w:t>-члена</w:t>
      </w:r>
      <w:r w:rsidRPr="00B5211F">
        <w:rPr>
          <w:rFonts w:ascii="Calibri" w:eastAsia="SimSun" w:hAnsi="Calibri"/>
          <w:sz w:val="22"/>
          <w:szCs w:val="22"/>
          <w:lang w:val="uk-UA"/>
        </w:rPr>
        <w:t xml:space="preserve">. </w:t>
      </w:r>
    </w:p>
    <w:p w14:paraId="7E7B5ED7" w14:textId="77777777"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u w:val="single"/>
          <w:lang w:val="uk-UA"/>
        </w:rPr>
        <w:t xml:space="preserve">До держав Шенгенської зони належать: </w:t>
      </w:r>
      <w:r w:rsidRPr="00B5211F">
        <w:rPr>
          <w:rFonts w:ascii="Calibri" w:hAnsi="Calibri"/>
          <w:sz w:val="22"/>
          <w:szCs w:val="22"/>
          <w:lang w:val="uk-UA"/>
        </w:rPr>
        <w:t xml:space="preserve">Австрія, Бельгія, </w:t>
      </w:r>
      <w:r w:rsidR="002628C9" w:rsidRPr="002628C9">
        <w:rPr>
          <w:rFonts w:ascii="Calibri" w:hAnsi="Calibri"/>
          <w:sz w:val="22"/>
          <w:szCs w:val="22"/>
          <w:lang w:val="uk-UA"/>
        </w:rPr>
        <w:t>Болгарія</w:t>
      </w:r>
      <w:r w:rsidR="002628C9" w:rsidRPr="008556AA">
        <w:rPr>
          <w:rFonts w:ascii="Calibri" w:hAnsi="Calibri"/>
          <w:sz w:val="22"/>
          <w:szCs w:val="22"/>
          <w:lang w:val="uk-UA"/>
        </w:rPr>
        <w:t xml:space="preserve">, </w:t>
      </w:r>
      <w:r w:rsidR="002628C9" w:rsidRPr="002628C9">
        <w:rPr>
          <w:rFonts w:ascii="Calibri" w:hAnsi="Calibri"/>
          <w:sz w:val="22"/>
          <w:szCs w:val="22"/>
          <w:lang w:val="uk-UA"/>
        </w:rPr>
        <w:t>Хорватія</w:t>
      </w:r>
      <w:r w:rsidR="002628C9" w:rsidRPr="008556AA">
        <w:rPr>
          <w:rFonts w:ascii="Calibri" w:hAnsi="Calibri"/>
          <w:sz w:val="22"/>
          <w:szCs w:val="22"/>
          <w:lang w:val="uk-UA"/>
        </w:rPr>
        <w:t xml:space="preserve">, </w:t>
      </w:r>
      <w:r w:rsidRPr="00B5211F">
        <w:rPr>
          <w:rFonts w:ascii="Calibri" w:hAnsi="Calibri"/>
          <w:sz w:val="22"/>
          <w:szCs w:val="22"/>
          <w:lang w:val="uk-UA"/>
        </w:rPr>
        <w:t xml:space="preserve">Данія, Фінляндія, Франція, Греція, Іспанія, Люксембург, Нідерланди, Німеччина, Португалія, </w:t>
      </w:r>
      <w:r w:rsidR="002628C9" w:rsidRPr="002628C9">
        <w:rPr>
          <w:rFonts w:ascii="Calibri" w:hAnsi="Calibri"/>
          <w:sz w:val="22"/>
          <w:szCs w:val="22"/>
          <w:lang w:val="uk-UA"/>
        </w:rPr>
        <w:t>Румунія</w:t>
      </w:r>
      <w:r w:rsidR="002628C9" w:rsidRPr="008556AA">
        <w:rPr>
          <w:rFonts w:ascii="Calibri" w:hAnsi="Calibri"/>
          <w:sz w:val="22"/>
          <w:szCs w:val="22"/>
          <w:lang w:val="uk-UA"/>
        </w:rPr>
        <w:t xml:space="preserve">, </w:t>
      </w:r>
      <w:r w:rsidRPr="00B5211F">
        <w:rPr>
          <w:rFonts w:ascii="Calibri" w:hAnsi="Calibri"/>
          <w:sz w:val="22"/>
          <w:szCs w:val="22"/>
          <w:lang w:val="uk-UA"/>
        </w:rPr>
        <w:t xml:space="preserve">Швеція, Італія, Естонія, Литва, Латвія, Мальта, Польща, Чехія, Словаччина, Словенія, Угорщина, а також Швейцарія, Ліхтенштейн, Норвегія та Ісландія (останні 4 держави - це держави Шенгенської зони, що не входять до складу ЄС). </w:t>
      </w:r>
    </w:p>
    <w:p w14:paraId="5DF2546A" w14:textId="61F4628F" w:rsidR="00B5211F" w:rsidRPr="00B5211F" w:rsidRDefault="00B5211F" w:rsidP="00B5211F">
      <w:pPr>
        <w:pStyle w:val="17"/>
        <w:spacing w:before="45" w:after="200"/>
        <w:jc w:val="both"/>
        <w:rPr>
          <w:rFonts w:ascii="Calibri" w:hAnsi="Calibri"/>
          <w:b/>
          <w:bCs/>
          <w:sz w:val="22"/>
          <w:szCs w:val="22"/>
          <w:lang w:val="uk-UA"/>
        </w:rPr>
      </w:pPr>
      <w:r w:rsidRPr="00B5211F">
        <w:rPr>
          <w:rFonts w:ascii="Calibri" w:hAnsi="Calibri"/>
          <w:b/>
          <w:bCs/>
          <w:sz w:val="22"/>
          <w:szCs w:val="22"/>
          <w:lang w:val="uk-UA"/>
        </w:rPr>
        <w:t>Слід підкреслити, що: Ірландія</w:t>
      </w:r>
      <w:r w:rsidR="000A0558" w:rsidRPr="000A0558">
        <w:rPr>
          <w:rFonts w:ascii="Calibri" w:eastAsia="SimSun" w:hAnsi="Calibri" w:cs="Tahoma"/>
          <w:b/>
          <w:bCs/>
          <w:sz w:val="22"/>
          <w:szCs w:val="22"/>
          <w:lang w:val="uk-UA"/>
        </w:rPr>
        <w:t xml:space="preserve"> </w:t>
      </w:r>
      <w:r w:rsidR="000A0558" w:rsidRPr="000A0558">
        <w:rPr>
          <w:rFonts w:ascii="Calibri" w:hAnsi="Calibri"/>
          <w:b/>
          <w:bCs/>
          <w:sz w:val="22"/>
          <w:szCs w:val="22"/>
          <w:lang w:val="uk-UA"/>
        </w:rPr>
        <w:t>та</w:t>
      </w:r>
      <w:r w:rsidRPr="00B5211F">
        <w:rPr>
          <w:rFonts w:ascii="Calibri" w:hAnsi="Calibri"/>
          <w:b/>
          <w:bCs/>
          <w:sz w:val="22"/>
          <w:szCs w:val="22"/>
          <w:lang w:val="uk-UA"/>
        </w:rPr>
        <w:t xml:space="preserve"> Кіпр є державами</w:t>
      </w:r>
      <w:r w:rsidR="005A70DA">
        <w:rPr>
          <w:rFonts w:ascii="Calibri" w:hAnsi="Calibri"/>
          <w:b/>
          <w:bCs/>
          <w:sz w:val="22"/>
          <w:szCs w:val="22"/>
          <w:lang w:val="uk-UA"/>
        </w:rPr>
        <w:t>-членами</w:t>
      </w:r>
      <w:r w:rsidRPr="00B5211F">
        <w:rPr>
          <w:rFonts w:ascii="Calibri" w:hAnsi="Calibri"/>
          <w:b/>
          <w:bCs/>
          <w:sz w:val="22"/>
          <w:szCs w:val="22"/>
          <w:lang w:val="uk-UA"/>
        </w:rPr>
        <w:t xml:space="preserve"> ЄС, але не належать до держав Шенгенської зони.</w:t>
      </w:r>
      <w:r w:rsidR="00D345B0">
        <w:rPr>
          <w:rFonts w:ascii="Calibri" w:hAnsi="Calibri"/>
          <w:b/>
          <w:bCs/>
          <w:sz w:val="22"/>
          <w:szCs w:val="22"/>
          <w:lang w:val="uk-UA"/>
        </w:rPr>
        <w:t xml:space="preserve"> </w:t>
      </w:r>
    </w:p>
    <w:p w14:paraId="349D5F85" w14:textId="77777777" w:rsidR="00B5211F" w:rsidRDefault="00B5211F" w:rsidP="00B5211F">
      <w:pPr>
        <w:pStyle w:val="17"/>
        <w:spacing w:before="45"/>
        <w:jc w:val="both"/>
        <w:rPr>
          <w:rFonts w:ascii="Calibri" w:hAnsi="Calibri"/>
          <w:sz w:val="22"/>
          <w:szCs w:val="22"/>
          <w:lang w:val="uk-UA"/>
        </w:rPr>
      </w:pPr>
      <w:r w:rsidRPr="00B5211F">
        <w:rPr>
          <w:rFonts w:ascii="Calibri" w:hAnsi="Calibri"/>
          <w:sz w:val="22"/>
          <w:szCs w:val="22"/>
          <w:lang w:val="uk-UA"/>
        </w:rPr>
        <w:t>Власники дозволу на перебування, про який йшлося в ст. 1 п. 2 літ.а Регламенту</w:t>
      </w:r>
      <w:r w:rsidR="001E2054">
        <w:rPr>
          <w:rFonts w:ascii="Calibri" w:hAnsi="Calibri"/>
          <w:sz w:val="22"/>
          <w:szCs w:val="22"/>
          <w:lang w:val="uk-UA"/>
        </w:rPr>
        <w:t xml:space="preserve"> Ради (Є</w:t>
      </w:r>
      <w:r w:rsidRPr="00B5211F">
        <w:rPr>
          <w:rFonts w:ascii="Calibri" w:hAnsi="Calibri"/>
          <w:sz w:val="22"/>
          <w:szCs w:val="22"/>
          <w:lang w:val="uk-UA"/>
        </w:rPr>
        <w:t xml:space="preserve">С) № 1030/2002 від 13 червня 2002 року, що встановлює єдиний формат дозволу на проживання для громадян третіх країн (Законодавчий вісник ЄС L 157 від 15.06.2002, с. 1, з пізн.зм.), </w:t>
      </w:r>
      <w:r w:rsidRPr="00437804">
        <w:rPr>
          <w:rFonts w:ascii="Calibri" w:hAnsi="Calibri"/>
          <w:b/>
          <w:sz w:val="22"/>
          <w:szCs w:val="22"/>
          <w:lang w:val="uk-UA"/>
        </w:rPr>
        <w:t>з приміткою «ICT», виданого іншою країною-членом Європейського Союзу, у тому числі країною, яка не входить у Шенгенську зону</w:t>
      </w:r>
      <w:r w:rsidRPr="00B5211F">
        <w:rPr>
          <w:rFonts w:ascii="Calibri" w:hAnsi="Calibri"/>
          <w:sz w:val="22"/>
          <w:szCs w:val="22"/>
          <w:lang w:val="uk-UA"/>
        </w:rPr>
        <w:t xml:space="preserve">, може пересуватися по території Республіки Польща протягом періоду, який не перевищує терміну дії цього дозволу на перебування, у зв’язку з виконанням роботи, пов’язаної з виконанням керівних </w:t>
      </w:r>
      <w:r w:rsidRPr="00B5211F">
        <w:rPr>
          <w:rFonts w:ascii="Calibri" w:hAnsi="Calibri"/>
          <w:sz w:val="22"/>
          <w:szCs w:val="22"/>
          <w:lang w:val="uk-UA"/>
        </w:rPr>
        <w:lastRenderedPageBreak/>
        <w:t>обов’язків, обов’язків спеціаліста або працівника</w:t>
      </w:r>
      <w:r w:rsidR="00D345B0">
        <w:rPr>
          <w:rFonts w:ascii="Calibri" w:hAnsi="Calibri"/>
          <w:sz w:val="22"/>
          <w:szCs w:val="22"/>
          <w:lang w:val="uk-UA"/>
        </w:rPr>
        <w:t xml:space="preserve"> </w:t>
      </w:r>
      <w:r w:rsidRPr="00B5211F">
        <w:rPr>
          <w:rFonts w:ascii="Calibri" w:hAnsi="Calibri"/>
          <w:sz w:val="22"/>
          <w:szCs w:val="22"/>
          <w:lang w:val="uk-UA"/>
        </w:rPr>
        <w:t xml:space="preserve">в рамках стажування у приймаючому підрозділі, що належить до тієї ж групи компаній, що знаходяться в Польщі, </w:t>
      </w:r>
      <w:r w:rsidRPr="00437804">
        <w:rPr>
          <w:rFonts w:ascii="Calibri" w:hAnsi="Calibri"/>
          <w:b/>
          <w:sz w:val="22"/>
          <w:szCs w:val="22"/>
          <w:lang w:val="uk-UA"/>
        </w:rPr>
        <w:t>включно з короткостроковим перебуванням на термін до 90 днів у будь-який період, протягом 180 днів на території Польщі, незалежно від можливості користування цією мобільністю в інших країнах-членах ЄС, на визначених умовах</w:t>
      </w:r>
      <w:r w:rsidRPr="00B5211F">
        <w:rPr>
          <w:rFonts w:ascii="Calibri" w:hAnsi="Calibri"/>
          <w:sz w:val="22"/>
          <w:szCs w:val="22"/>
          <w:lang w:val="uk-UA"/>
        </w:rPr>
        <w:t xml:space="preserve"> (див. п. 4.6.4).</w:t>
      </w:r>
    </w:p>
    <w:p w14:paraId="14663235" w14:textId="77777777" w:rsidR="00404078" w:rsidRDefault="00404078" w:rsidP="00B5211F">
      <w:pPr>
        <w:pStyle w:val="17"/>
        <w:spacing w:before="45"/>
        <w:jc w:val="both"/>
        <w:rPr>
          <w:rFonts w:ascii="Calibri" w:hAnsi="Calibri"/>
          <w:sz w:val="22"/>
          <w:szCs w:val="22"/>
          <w:lang w:val="uk-UA"/>
        </w:rPr>
      </w:pPr>
    </w:p>
    <w:p w14:paraId="2FA0DA45" w14:textId="77777777" w:rsidR="00404078" w:rsidRPr="00404078" w:rsidRDefault="00404078" w:rsidP="00404078">
      <w:pPr>
        <w:spacing w:before="45" w:line="100" w:lineRule="atLeast"/>
        <w:jc w:val="both"/>
        <w:rPr>
          <w:rFonts w:eastAsia="Times New Roman" w:cs="Calibri"/>
          <w:sz w:val="22"/>
          <w:szCs w:val="22"/>
          <w:lang w:val="uk-UA"/>
        </w:rPr>
      </w:pPr>
      <w:r w:rsidRPr="00404078">
        <w:rPr>
          <w:rFonts w:eastAsia="Times New Roman" w:cs="Times New Roman"/>
          <w:sz w:val="22"/>
          <w:szCs w:val="24"/>
          <w:lang w:val="uk-UA"/>
        </w:rPr>
        <w:t xml:space="preserve">Власники </w:t>
      </w:r>
      <w:r w:rsidRPr="00404078">
        <w:rPr>
          <w:rFonts w:eastAsia="Times New Roman" w:cs="Times New Roman"/>
          <w:b/>
          <w:bCs/>
          <w:sz w:val="22"/>
          <w:szCs w:val="24"/>
          <w:lang w:val="uk-UA"/>
        </w:rPr>
        <w:t>документа на перебування</w:t>
      </w:r>
      <w:r w:rsidRPr="00404078">
        <w:rPr>
          <w:rFonts w:eastAsia="Times New Roman" w:cs="Times New Roman"/>
          <w:sz w:val="22"/>
          <w:szCs w:val="24"/>
          <w:lang w:val="uk-UA"/>
        </w:rPr>
        <w:t xml:space="preserve">, про який ідеться в ст. 1 ч. 2 літ. a Регламенту № 1030/2002, з приміткою </w:t>
      </w:r>
      <w:r w:rsidRPr="00404078">
        <w:rPr>
          <w:rFonts w:eastAsia="Times New Roman" w:cs="Times New Roman"/>
          <w:b/>
          <w:bCs/>
          <w:sz w:val="22"/>
          <w:szCs w:val="24"/>
          <w:lang w:val="uk-UA"/>
        </w:rPr>
        <w:t>«Блакитна карта ЄС</w:t>
      </w:r>
      <w:r w:rsidRPr="00404078">
        <w:rPr>
          <w:rFonts w:eastAsia="Times New Roman" w:cs="Times New Roman"/>
          <w:sz w:val="22"/>
          <w:szCs w:val="24"/>
          <w:lang w:val="uk-UA"/>
        </w:rPr>
        <w:t xml:space="preserve">» </w:t>
      </w:r>
      <w:r w:rsidRPr="00404078">
        <w:rPr>
          <w:rFonts w:eastAsia="Times New Roman" w:cs="Times New Roman"/>
          <w:i/>
          <w:iCs/>
          <w:lang w:val="uk-UA"/>
        </w:rPr>
        <w:t>[</w:t>
      </w:r>
      <w:r w:rsidRPr="00404078">
        <w:rPr>
          <w:rFonts w:eastAsia="Times New Roman" w:cs="Calibri"/>
          <w:i/>
          <w:iCs/>
          <w:lang w:val="uk-UA"/>
        </w:rPr>
        <w:t>"Niebieska Karta UE"</w:t>
      </w:r>
      <w:r w:rsidRPr="00404078">
        <w:rPr>
          <w:rFonts w:eastAsia="Times New Roman" w:cs="Times New Roman"/>
          <w:i/>
          <w:iCs/>
          <w:lang w:val="uk-UA"/>
        </w:rPr>
        <w:t>]</w:t>
      </w:r>
      <w:r w:rsidRPr="00404078">
        <w:rPr>
          <w:rFonts w:eastAsia="Times New Roman" w:cs="Times New Roman"/>
          <w:sz w:val="22"/>
          <w:szCs w:val="24"/>
          <w:lang w:val="uk-UA"/>
        </w:rPr>
        <w:t xml:space="preserve"> або з приміткою </w:t>
      </w:r>
      <w:r w:rsidRPr="00404078">
        <w:rPr>
          <w:rFonts w:eastAsia="Times New Roman" w:cs="Times New Roman"/>
          <w:b/>
          <w:bCs/>
          <w:sz w:val="22"/>
          <w:szCs w:val="24"/>
          <w:lang w:val="uk-UA"/>
        </w:rPr>
        <w:t>«Колишній власник Блакитної карти ЄС»</w:t>
      </w:r>
      <w:r w:rsidRPr="00404078">
        <w:rPr>
          <w:rFonts w:eastAsia="Times New Roman" w:cs="Times New Roman"/>
          <w:sz w:val="22"/>
          <w:szCs w:val="24"/>
          <w:lang w:val="uk-UA"/>
        </w:rPr>
        <w:t xml:space="preserve"> </w:t>
      </w:r>
      <w:r w:rsidRPr="00404078">
        <w:rPr>
          <w:rFonts w:eastAsia="Times New Roman" w:cs="Times New Roman"/>
          <w:i/>
          <w:iCs/>
          <w:lang w:val="uk-UA"/>
        </w:rPr>
        <w:t>["Były posiadacz Niebieskiej Karty UE"]</w:t>
      </w:r>
      <w:r w:rsidRPr="00404078">
        <w:rPr>
          <w:rFonts w:eastAsia="Times New Roman" w:cs="Times New Roman"/>
          <w:sz w:val="22"/>
          <w:szCs w:val="24"/>
          <w:lang w:val="uk-UA"/>
        </w:rPr>
        <w:t xml:space="preserve"> (у разі отримання дозволу на перебування довгострокового резидента ЄС), </w:t>
      </w:r>
      <w:r w:rsidRPr="00404078">
        <w:rPr>
          <w:rFonts w:eastAsia="Times New Roman" w:cs="Times New Roman"/>
          <w:b/>
          <w:bCs/>
          <w:sz w:val="22"/>
          <w:szCs w:val="24"/>
          <w:lang w:val="uk-UA"/>
        </w:rPr>
        <w:t>виданого іншою державою-членом Європейського Союзу, у тому числі державою, яка не належить до Шенгенської зони,</w:t>
      </w:r>
      <w:r w:rsidRPr="00404078">
        <w:rPr>
          <w:rFonts w:eastAsia="Times New Roman" w:cs="Times New Roman"/>
          <w:sz w:val="22"/>
          <w:szCs w:val="24"/>
          <w:lang w:val="uk-UA"/>
        </w:rPr>
        <w:t xml:space="preserve"> можуть користуватися мобільністю на території Республіки Польща, </w:t>
      </w:r>
      <w:r w:rsidRPr="00404078">
        <w:rPr>
          <w:rFonts w:eastAsia="Times New Roman" w:cs="Times New Roman"/>
          <w:b/>
          <w:bCs/>
          <w:sz w:val="22"/>
          <w:szCs w:val="24"/>
          <w:lang w:val="uk-UA"/>
        </w:rPr>
        <w:t>зокрема короткостроковою мобільністю</w:t>
      </w:r>
      <w:r w:rsidRPr="00404078">
        <w:rPr>
          <w:rFonts w:eastAsia="Times New Roman" w:cs="Times New Roman"/>
          <w:sz w:val="22"/>
          <w:szCs w:val="24"/>
          <w:lang w:val="uk-UA"/>
        </w:rPr>
        <w:t xml:space="preserve"> на період, що не перевищує строку чинності цього документа на перебування, протягом періоду, що не </w:t>
      </w:r>
      <w:r w:rsidRPr="00404078">
        <w:rPr>
          <w:rFonts w:eastAsia="Times New Roman" w:cs="Times New Roman"/>
          <w:b/>
          <w:bCs/>
          <w:sz w:val="22"/>
          <w:szCs w:val="24"/>
          <w:lang w:val="uk-UA"/>
        </w:rPr>
        <w:t>перевищує 90 днів у будь-якому періоді, що становить 180 днів, з метою виконання професійної</w:t>
      </w:r>
      <w:r w:rsidRPr="00404078">
        <w:rPr>
          <w:rFonts w:eastAsia="Times New Roman" w:cs="Times New Roman"/>
          <w:sz w:val="22"/>
          <w:szCs w:val="24"/>
          <w:lang w:val="uk-UA"/>
        </w:rPr>
        <w:t xml:space="preserve"> діяльності, незалежно від можливості користування цією мобільністю в інших державах — членах ЄС (див. пункт 4.6.2A).</w:t>
      </w:r>
    </w:p>
    <w:p w14:paraId="48E259B0" w14:textId="77777777" w:rsidR="00404078" w:rsidRDefault="00404078" w:rsidP="00B5211F">
      <w:pPr>
        <w:pStyle w:val="17"/>
        <w:spacing w:before="45"/>
        <w:jc w:val="both"/>
        <w:rPr>
          <w:rFonts w:ascii="Calibri" w:hAnsi="Calibri"/>
          <w:sz w:val="22"/>
          <w:szCs w:val="22"/>
          <w:lang w:val="uk-UA"/>
        </w:rPr>
      </w:pPr>
    </w:p>
    <w:p w14:paraId="2E979FDD" w14:textId="77777777" w:rsidR="00BA17BD" w:rsidRDefault="00BA17BD" w:rsidP="00BA17BD">
      <w:pPr>
        <w:pStyle w:val="17"/>
        <w:spacing w:before="45"/>
        <w:jc w:val="both"/>
        <w:rPr>
          <w:rFonts w:ascii="Calibri" w:hAnsi="Calibri"/>
          <w:sz w:val="22"/>
          <w:szCs w:val="22"/>
          <w:lang w:val="uk-UA"/>
        </w:rPr>
      </w:pPr>
      <w:r w:rsidRPr="00BA17BD">
        <w:rPr>
          <w:rFonts w:ascii="Calibri" w:hAnsi="Calibri"/>
          <w:sz w:val="22"/>
          <w:szCs w:val="22"/>
          <w:lang w:val="uk-UA"/>
        </w:rPr>
        <w:t xml:space="preserve">Власники </w:t>
      </w:r>
      <w:r w:rsidRPr="00BA17BD">
        <w:rPr>
          <w:rFonts w:ascii="Calibri" w:hAnsi="Calibri"/>
          <w:b/>
          <w:sz w:val="22"/>
          <w:szCs w:val="22"/>
          <w:lang w:val="uk-UA"/>
        </w:rPr>
        <w:t>дозволу на перебування</w:t>
      </w:r>
      <w:r w:rsidRPr="00BA17BD">
        <w:rPr>
          <w:rFonts w:ascii="Calibri" w:hAnsi="Calibri"/>
          <w:sz w:val="22"/>
          <w:szCs w:val="22"/>
          <w:lang w:val="uk-UA"/>
        </w:rPr>
        <w:t>, про який йшлося в ст. 1 п. 2 літ.</w:t>
      </w:r>
      <w:r>
        <w:rPr>
          <w:rFonts w:ascii="Calibri" w:hAnsi="Calibri"/>
          <w:sz w:val="22"/>
          <w:szCs w:val="22"/>
          <w:lang w:val="uk-UA"/>
        </w:rPr>
        <w:t xml:space="preserve"> </w:t>
      </w:r>
      <w:r w:rsidRPr="00BA17BD">
        <w:rPr>
          <w:rFonts w:ascii="Calibri" w:hAnsi="Calibri"/>
          <w:sz w:val="22"/>
          <w:szCs w:val="22"/>
          <w:lang w:val="uk-UA"/>
        </w:rPr>
        <w:t>а Регламенту Ради (ЄС) № 1030/2002 від 13 червня 2002 року, що встановлює єдиний формат дозволу на проживання для громадян третіх країн (Законодавчий вісник ЄС L 157 від 15.06.2002, с. 1, з пізн.зм.),</w:t>
      </w:r>
      <w:r>
        <w:rPr>
          <w:rFonts w:ascii="Calibri" w:hAnsi="Calibri"/>
          <w:sz w:val="22"/>
          <w:szCs w:val="22"/>
          <w:lang w:val="uk-UA"/>
        </w:rPr>
        <w:t xml:space="preserve"> або </w:t>
      </w:r>
      <w:r w:rsidRPr="00BA17BD">
        <w:rPr>
          <w:rFonts w:ascii="Calibri" w:hAnsi="Calibri"/>
          <w:b/>
          <w:sz w:val="22"/>
          <w:szCs w:val="22"/>
          <w:lang w:val="uk-UA"/>
        </w:rPr>
        <w:t>довготермінової візи</w:t>
      </w:r>
      <w:r>
        <w:rPr>
          <w:rFonts w:ascii="Calibri" w:hAnsi="Calibri"/>
          <w:sz w:val="22"/>
          <w:szCs w:val="22"/>
          <w:lang w:val="uk-UA"/>
        </w:rPr>
        <w:t>, виданої іншою країною членом ЄС, у тому числ</w:t>
      </w:r>
      <w:r w:rsidR="002568DF">
        <w:rPr>
          <w:rFonts w:ascii="Calibri" w:hAnsi="Calibri"/>
          <w:sz w:val="22"/>
          <w:szCs w:val="22"/>
          <w:lang w:val="uk-UA"/>
        </w:rPr>
        <w:t>і країною. Яка не належить до Ше</w:t>
      </w:r>
      <w:r>
        <w:rPr>
          <w:rFonts w:ascii="Calibri" w:hAnsi="Calibri"/>
          <w:sz w:val="22"/>
          <w:szCs w:val="22"/>
          <w:lang w:val="uk-UA"/>
        </w:rPr>
        <w:t xml:space="preserve">нгенської зони з приміткою: </w:t>
      </w:r>
    </w:p>
    <w:p w14:paraId="09DC9C7B" w14:textId="77777777" w:rsidR="00BA17BD" w:rsidRDefault="00BA17BD" w:rsidP="00BA17BD">
      <w:pPr>
        <w:pStyle w:val="17"/>
        <w:numPr>
          <w:ilvl w:val="0"/>
          <w:numId w:val="47"/>
        </w:numPr>
        <w:spacing w:before="45"/>
        <w:jc w:val="both"/>
        <w:rPr>
          <w:rFonts w:ascii="Calibri" w:hAnsi="Calibri"/>
          <w:sz w:val="22"/>
          <w:szCs w:val="22"/>
          <w:lang w:val="uk-UA"/>
        </w:rPr>
      </w:pPr>
      <w:r>
        <w:rPr>
          <w:rFonts w:ascii="Calibri" w:hAnsi="Calibri"/>
          <w:sz w:val="22"/>
          <w:szCs w:val="22"/>
          <w:lang w:val="uk-UA"/>
        </w:rPr>
        <w:t>«студент»</w:t>
      </w:r>
      <w:r w:rsidR="00226660">
        <w:rPr>
          <w:rFonts w:ascii="Calibri" w:hAnsi="Calibri"/>
          <w:sz w:val="22"/>
          <w:szCs w:val="22"/>
          <w:lang w:val="uk-UA"/>
        </w:rPr>
        <w:t xml:space="preserve">, </w:t>
      </w:r>
      <w:r w:rsidR="00226660" w:rsidRPr="00226660">
        <w:rPr>
          <w:rFonts w:ascii="Calibri" w:hAnsi="Calibri"/>
          <w:b/>
          <w:sz w:val="22"/>
          <w:szCs w:val="22"/>
          <w:lang w:val="uk-UA"/>
        </w:rPr>
        <w:t>може користуватися мобільністю на території Республіки Польща з метою продовження або закінчення навчання, розпочатого на території іншої держави-члена ЄС протягом 360 днів</w:t>
      </w:r>
      <w:r w:rsidR="00226660">
        <w:rPr>
          <w:rFonts w:ascii="Calibri" w:hAnsi="Calibri"/>
          <w:sz w:val="22"/>
          <w:szCs w:val="22"/>
          <w:lang w:val="uk-UA"/>
        </w:rPr>
        <w:t>, якщо цей період не перевищує терміну дії наявного дозволу на перебування, на визначених умовах (див. п.4.6.7).</w:t>
      </w:r>
    </w:p>
    <w:p w14:paraId="6F6BE130" w14:textId="77777777" w:rsidR="00226660" w:rsidRDefault="00226660" w:rsidP="00BA17BD">
      <w:pPr>
        <w:pStyle w:val="17"/>
        <w:numPr>
          <w:ilvl w:val="0"/>
          <w:numId w:val="47"/>
        </w:numPr>
        <w:spacing w:before="45"/>
        <w:jc w:val="both"/>
        <w:rPr>
          <w:rFonts w:ascii="Calibri" w:hAnsi="Calibri"/>
          <w:sz w:val="22"/>
          <w:szCs w:val="22"/>
          <w:lang w:val="uk-UA"/>
        </w:rPr>
      </w:pPr>
      <w:r w:rsidRPr="00226660">
        <w:rPr>
          <w:rFonts w:ascii="Calibri" w:hAnsi="Calibri"/>
          <w:b/>
          <w:sz w:val="22"/>
          <w:szCs w:val="22"/>
          <w:lang w:val="uk-UA"/>
        </w:rPr>
        <w:t>«науков</w:t>
      </w:r>
      <w:r w:rsidR="00B9325A">
        <w:rPr>
          <w:rFonts w:ascii="Calibri" w:hAnsi="Calibri"/>
          <w:b/>
          <w:sz w:val="22"/>
          <w:szCs w:val="22"/>
          <w:lang w:val="uk-UA"/>
        </w:rPr>
        <w:t>ий співробітник</w:t>
      </w:r>
      <w:r w:rsidRPr="00226660">
        <w:rPr>
          <w:rFonts w:ascii="Calibri" w:hAnsi="Calibri"/>
          <w:b/>
          <w:sz w:val="22"/>
          <w:szCs w:val="22"/>
          <w:lang w:val="uk-UA"/>
        </w:rPr>
        <w:t>»,</w:t>
      </w:r>
      <w:r>
        <w:rPr>
          <w:rFonts w:ascii="Calibri" w:hAnsi="Calibri"/>
          <w:sz w:val="22"/>
          <w:szCs w:val="22"/>
          <w:lang w:val="uk-UA"/>
        </w:rPr>
        <w:t xml:space="preserve"> може користуватися мобільністю на території Республіки Польща протягом періоду, що не перевищує термін дії цього дозволу на перебування, що полягає на проведенні частини наукових досліджень або робіт з розвитку в науковій установі, місце розташування якої знаходиться в Польщі, у тому числі </w:t>
      </w:r>
      <w:r w:rsidRPr="00226660">
        <w:rPr>
          <w:rFonts w:ascii="Calibri" w:hAnsi="Calibri"/>
          <w:b/>
          <w:sz w:val="22"/>
          <w:szCs w:val="22"/>
          <w:lang w:val="uk-UA"/>
        </w:rPr>
        <w:t>короткостроковою мобільністю протягом 180 днів протягом будь-якого періоду, рахуючи 360 днів на території Польщі</w:t>
      </w:r>
      <w:r>
        <w:rPr>
          <w:rFonts w:ascii="Calibri" w:hAnsi="Calibri"/>
          <w:sz w:val="22"/>
          <w:szCs w:val="22"/>
          <w:lang w:val="uk-UA"/>
        </w:rPr>
        <w:t>, незалежно від можливості користуватися цією мобільністю в інших країнах-членах ЄС, на визначених умовах (див. п.4.6.9).</w:t>
      </w:r>
    </w:p>
    <w:p w14:paraId="18AAEBB8" w14:textId="77777777" w:rsidR="00226660" w:rsidRPr="00232055" w:rsidRDefault="00226660" w:rsidP="00232055">
      <w:pPr>
        <w:pStyle w:val="17"/>
        <w:numPr>
          <w:ilvl w:val="0"/>
          <w:numId w:val="47"/>
        </w:numPr>
        <w:spacing w:before="45"/>
        <w:jc w:val="both"/>
        <w:rPr>
          <w:rFonts w:ascii="Calibri" w:hAnsi="Calibri"/>
          <w:sz w:val="22"/>
          <w:szCs w:val="22"/>
          <w:lang w:val="uk-UA"/>
        </w:rPr>
      </w:pPr>
      <w:r>
        <w:rPr>
          <w:rFonts w:ascii="Calibri" w:hAnsi="Calibri"/>
          <w:sz w:val="22"/>
          <w:szCs w:val="22"/>
          <w:lang w:val="uk-UA"/>
        </w:rPr>
        <w:t xml:space="preserve">Іноземець, який є </w:t>
      </w:r>
      <w:r w:rsidR="00232055" w:rsidRPr="00232055">
        <w:rPr>
          <w:rFonts w:ascii="Calibri" w:hAnsi="Calibri"/>
          <w:b/>
          <w:sz w:val="22"/>
          <w:szCs w:val="22"/>
          <w:lang w:val="uk-UA"/>
        </w:rPr>
        <w:t>членом сім’ї</w:t>
      </w:r>
      <w:r w:rsidR="00232055">
        <w:rPr>
          <w:rFonts w:ascii="Calibri" w:hAnsi="Calibri"/>
          <w:sz w:val="22"/>
          <w:szCs w:val="22"/>
          <w:lang w:val="uk-UA"/>
        </w:rPr>
        <w:t xml:space="preserve"> власника дозволу на проживання, </w:t>
      </w:r>
      <w:r w:rsidR="00232055" w:rsidRPr="00BA17BD">
        <w:rPr>
          <w:rFonts w:ascii="Calibri" w:hAnsi="Calibri"/>
          <w:sz w:val="22"/>
          <w:szCs w:val="22"/>
          <w:lang w:val="uk-UA"/>
        </w:rPr>
        <w:t>про який йшлося в ст. 1 п. 2 літ.</w:t>
      </w:r>
      <w:r w:rsidR="00232055">
        <w:rPr>
          <w:rFonts w:ascii="Calibri" w:hAnsi="Calibri"/>
          <w:sz w:val="22"/>
          <w:szCs w:val="22"/>
          <w:lang w:val="uk-UA"/>
        </w:rPr>
        <w:t xml:space="preserve"> </w:t>
      </w:r>
      <w:r w:rsidR="00232055" w:rsidRPr="00BA17BD">
        <w:rPr>
          <w:rFonts w:ascii="Calibri" w:hAnsi="Calibri"/>
          <w:sz w:val="22"/>
          <w:szCs w:val="22"/>
          <w:lang w:val="uk-UA"/>
        </w:rPr>
        <w:t>а Регламенту № 1030/2002</w:t>
      </w:r>
      <w:r w:rsidR="00232055">
        <w:rPr>
          <w:rFonts w:ascii="Calibri" w:hAnsi="Calibri"/>
          <w:sz w:val="22"/>
          <w:szCs w:val="22"/>
          <w:lang w:val="uk-UA"/>
        </w:rPr>
        <w:t xml:space="preserve"> або довготермінової візи з приміткою «науков</w:t>
      </w:r>
      <w:r w:rsidR="00B9325A">
        <w:rPr>
          <w:rFonts w:ascii="Calibri" w:hAnsi="Calibri"/>
          <w:sz w:val="22"/>
          <w:szCs w:val="22"/>
          <w:lang w:val="uk-UA"/>
        </w:rPr>
        <w:t>ий співробітник</w:t>
      </w:r>
      <w:r w:rsidR="00232055">
        <w:rPr>
          <w:rFonts w:ascii="Calibri" w:hAnsi="Calibri"/>
          <w:sz w:val="22"/>
          <w:szCs w:val="22"/>
          <w:lang w:val="uk-UA"/>
        </w:rPr>
        <w:t>» також може користуватися мобільністю на території Республіки Польща, в тому числі короткостроковою мобільністю протягом 180 днів у будь-який період, що становить 360 днів на території Польщі, незалежно від можливості користуватися цією мобільністю в інших країнах-членах ЄС, на визначених умовах (див. п.4.6.13).</w:t>
      </w:r>
    </w:p>
    <w:p w14:paraId="7021C04B"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w:t>
      </w:r>
      <w:r w:rsidRPr="00B5211F">
        <w:rPr>
          <w:rFonts w:cs="Times New Roman"/>
          <w:b/>
          <w:sz w:val="22"/>
          <w:szCs w:val="22"/>
          <w:lang w:val="uk-UA"/>
        </w:rPr>
        <w:t>зобов'язаний покинути територію Республіки Польща до закінчення терміну перебування на підставі Шенгенської візи або національної візи</w:t>
      </w:r>
      <w:r w:rsidRPr="00B5211F">
        <w:rPr>
          <w:rFonts w:cs="Times New Roman"/>
          <w:sz w:val="22"/>
          <w:szCs w:val="22"/>
          <w:lang w:val="uk-UA"/>
        </w:rPr>
        <w:t xml:space="preserve">, а також до закінчення терміну дії цієї візи, якщо у нього відсутнє право продовжити перебування на цій території. </w:t>
      </w:r>
    </w:p>
    <w:p w14:paraId="59DADDE7"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який перебуває на території Республіки Польща на підставі міжнародного договору про відміну візового режиму або на підставі односторонньої відміни візового режиму, або ж відносно якого застосовується часткова або повна відміна візового режиму, відповідно до регламенту Ради (ЄС) № 539/2001 від 15 березня 2001 р., де згадуються треті держави, громадяни яких повинні мати візу при перетині зовнішніх кордонів, а також держави, громадяни яких звільнені від цієї вимоги, </w:t>
      </w:r>
      <w:r w:rsidRPr="00B5211F">
        <w:rPr>
          <w:rFonts w:cs="Times New Roman"/>
          <w:b/>
          <w:sz w:val="22"/>
          <w:szCs w:val="22"/>
          <w:lang w:val="uk-UA"/>
        </w:rPr>
        <w:t>зобов'язаний покинути дану територію до закінчення терміну безвізового руху</w:t>
      </w:r>
      <w:r w:rsidRPr="00B5211F">
        <w:rPr>
          <w:rFonts w:cs="Times New Roman"/>
          <w:sz w:val="22"/>
          <w:szCs w:val="22"/>
          <w:lang w:val="uk-UA"/>
        </w:rPr>
        <w:t xml:space="preserve">, передбаченого у міжнародному договорі, односторонній відміні візового режиму або у вищезгаданому регламенті, якщо у нього відсутнє право продовжити перебування на цій території. </w:t>
      </w:r>
    </w:p>
    <w:p w14:paraId="3C7FCD0C"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w:t>
      </w:r>
      <w:r w:rsidRPr="00B5211F">
        <w:rPr>
          <w:rFonts w:cs="Times New Roman"/>
          <w:b/>
          <w:sz w:val="22"/>
          <w:szCs w:val="22"/>
          <w:lang w:val="uk-UA"/>
        </w:rPr>
        <w:t>зобов'язаний покинути територію Республіки Польща до закінчення терміну дії дозволу на тимчасове перебування</w:t>
      </w:r>
      <w:r w:rsidRPr="00B5211F">
        <w:rPr>
          <w:rFonts w:cs="Times New Roman"/>
          <w:sz w:val="22"/>
          <w:szCs w:val="22"/>
          <w:lang w:val="uk-UA"/>
        </w:rPr>
        <w:t xml:space="preserve">, якщо у нього відсутнє право на продовження перебування на цій території, </w:t>
      </w:r>
      <w:r w:rsidRPr="00B5211F">
        <w:rPr>
          <w:rFonts w:cs="Times New Roman"/>
          <w:sz w:val="22"/>
          <w:szCs w:val="22"/>
          <w:lang w:val="uk-UA"/>
        </w:rPr>
        <w:lastRenderedPageBreak/>
        <w:t xml:space="preserve">зокрема, якщо він не отримав чергового дозволу на тимчасове перебування, постійне перебування або дозволу на перебування довгострокового резидента ЄС на території Республіки Польща. </w:t>
      </w:r>
    </w:p>
    <w:p w14:paraId="0DEA0EF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w:t>
      </w:r>
      <w:r w:rsidRPr="00B5211F">
        <w:rPr>
          <w:rFonts w:cs="Times New Roman"/>
          <w:b/>
          <w:sz w:val="22"/>
          <w:szCs w:val="22"/>
          <w:lang w:val="uk-UA"/>
        </w:rPr>
        <w:t>зобов’язаний покинути територію Республіки Польща впродовж 30 днів</w:t>
      </w:r>
      <w:r w:rsidRPr="00B5211F">
        <w:rPr>
          <w:rFonts w:cs="Times New Roman"/>
          <w:sz w:val="22"/>
          <w:szCs w:val="22"/>
          <w:lang w:val="uk-UA"/>
        </w:rPr>
        <w:t xml:space="preserve"> від дати, коли </w:t>
      </w:r>
      <w:r w:rsidRPr="00B5211F">
        <w:rPr>
          <w:rFonts w:cs="Times New Roman"/>
          <w:b/>
          <w:sz w:val="22"/>
          <w:szCs w:val="22"/>
          <w:lang w:val="uk-UA"/>
        </w:rPr>
        <w:t>рішення про відмову</w:t>
      </w:r>
      <w:r w:rsidRPr="00B5211F">
        <w:rPr>
          <w:rFonts w:cs="Times New Roman"/>
          <w:sz w:val="22"/>
          <w:szCs w:val="22"/>
          <w:lang w:val="uk-UA"/>
        </w:rPr>
        <w:t xml:space="preserve"> йому у продовженні Шенгенської візи або національної візи, видачі дозволу на тимчасове перебування, постійне перебування або на перебування довгострокового резидента ЄС, </w:t>
      </w:r>
      <w:r w:rsidRPr="00B5211F">
        <w:rPr>
          <w:rFonts w:cs="Times New Roman"/>
          <w:b/>
          <w:sz w:val="22"/>
          <w:szCs w:val="22"/>
          <w:lang w:val="uk-UA"/>
        </w:rPr>
        <w:t xml:space="preserve">рішення про припинення </w:t>
      </w:r>
      <w:r w:rsidRPr="00B5211F">
        <w:rPr>
          <w:rFonts w:cs="Times New Roman"/>
          <w:sz w:val="22"/>
          <w:szCs w:val="22"/>
          <w:lang w:val="uk-UA"/>
        </w:rPr>
        <w:t xml:space="preserve">розгляду з цих питань або ж </w:t>
      </w:r>
      <w:r w:rsidRPr="00B5211F">
        <w:rPr>
          <w:rFonts w:cs="Times New Roman"/>
          <w:b/>
          <w:sz w:val="22"/>
          <w:szCs w:val="22"/>
          <w:lang w:val="uk-UA"/>
        </w:rPr>
        <w:t>рішення про скасування</w:t>
      </w:r>
      <w:r w:rsidRPr="00B5211F">
        <w:rPr>
          <w:rFonts w:cs="Times New Roman"/>
          <w:sz w:val="22"/>
          <w:szCs w:val="22"/>
          <w:lang w:val="uk-UA"/>
        </w:rPr>
        <w:t xml:space="preserve"> дозволу на тимчасове перебування, постійне перебування або на перебування довгострокового резидента ЄС, а також про скасування згоди на перебування з гуманітарний причин - стало остаточним, а у випадку видачі рішення органом вищого рівня, від дати вручення остаточного рішення іноземцеві. </w:t>
      </w:r>
      <w:r w:rsidRPr="00B5211F">
        <w:rPr>
          <w:rFonts w:cs="Times New Roman"/>
          <w:b/>
          <w:sz w:val="22"/>
          <w:szCs w:val="22"/>
          <w:lang w:val="uk-UA"/>
        </w:rPr>
        <w:t>Увага:</w:t>
      </w:r>
      <w:r w:rsidRPr="00B5211F">
        <w:rPr>
          <w:rFonts w:cs="Times New Roman"/>
          <w:sz w:val="22"/>
          <w:szCs w:val="22"/>
          <w:lang w:val="uk-UA"/>
        </w:rPr>
        <w:t xml:space="preserve"> у зв'язку із застосуванням цього обов'язку </w:t>
      </w:r>
      <w:r w:rsidRPr="00B5211F">
        <w:rPr>
          <w:rFonts w:cs="Times New Roman"/>
          <w:b/>
          <w:sz w:val="22"/>
          <w:szCs w:val="22"/>
          <w:lang w:val="uk-UA"/>
        </w:rPr>
        <w:t>не видаватиметься рішення про зобов'язання до повернення і не пред'являтиметься заборона в'їзду.</w:t>
      </w:r>
      <w:r w:rsidRPr="00B5211F">
        <w:rPr>
          <w:rFonts w:cs="Times New Roman"/>
          <w:sz w:val="22"/>
          <w:szCs w:val="22"/>
          <w:lang w:val="uk-UA"/>
        </w:rPr>
        <w:t xml:space="preserve"> </w:t>
      </w:r>
    </w:p>
    <w:p w14:paraId="674BF543" w14:textId="77777777"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Перебування іноземця на території Р</w:t>
      </w:r>
      <w:r w:rsidR="00D345B0">
        <w:rPr>
          <w:rFonts w:cs="Times New Roman"/>
          <w:b/>
          <w:sz w:val="22"/>
          <w:szCs w:val="22"/>
          <w:lang w:val="uk-UA"/>
        </w:rPr>
        <w:t xml:space="preserve">еспубліки </w:t>
      </w:r>
      <w:r w:rsidRPr="00B5211F">
        <w:rPr>
          <w:rFonts w:cs="Times New Roman"/>
          <w:b/>
          <w:sz w:val="22"/>
          <w:szCs w:val="22"/>
          <w:lang w:val="uk-UA"/>
        </w:rPr>
        <w:t>П</w:t>
      </w:r>
      <w:r w:rsidR="00D345B0">
        <w:rPr>
          <w:rFonts w:cs="Times New Roman"/>
          <w:b/>
          <w:sz w:val="22"/>
          <w:szCs w:val="22"/>
          <w:lang w:val="uk-UA"/>
        </w:rPr>
        <w:t>ольща</w:t>
      </w:r>
      <w:r w:rsidRPr="00B5211F">
        <w:rPr>
          <w:rFonts w:cs="Times New Roman"/>
          <w:b/>
          <w:sz w:val="22"/>
          <w:szCs w:val="22"/>
          <w:lang w:val="uk-UA"/>
        </w:rPr>
        <w:t xml:space="preserve"> у вищезгаданий термін вважається легальним, </w:t>
      </w:r>
      <w:r w:rsidRPr="00B5211F">
        <w:rPr>
          <w:rFonts w:cs="Times New Roman"/>
          <w:sz w:val="22"/>
          <w:szCs w:val="22"/>
          <w:lang w:val="uk-UA"/>
        </w:rPr>
        <w:t>окрім випадку, якщо заявка на продовженні Шенгенської візи, національної візи або на видачу йому дозволу на тимчасове перебування, постійне перебування або на перебування довгострокового резидента ЄС, була подана після закінчення періоду його легального перебування на цій території.</w:t>
      </w:r>
      <w:r w:rsidRPr="00B5211F">
        <w:rPr>
          <w:rFonts w:cs="Times New Roman"/>
          <w:b/>
          <w:sz w:val="22"/>
          <w:szCs w:val="22"/>
          <w:lang w:val="uk-UA"/>
        </w:rPr>
        <w:t xml:space="preserve"> </w:t>
      </w:r>
    </w:p>
    <w:p w14:paraId="680CF0A4"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Приведені вище положення </w:t>
      </w:r>
      <w:r w:rsidRPr="00B5211F">
        <w:rPr>
          <w:rFonts w:cs="Times New Roman"/>
          <w:b/>
          <w:sz w:val="22"/>
          <w:szCs w:val="22"/>
          <w:lang w:val="uk-UA"/>
        </w:rPr>
        <w:t>не застосовуються у випадку</w:t>
      </w:r>
      <w:r w:rsidRPr="00B5211F">
        <w:rPr>
          <w:rFonts w:cs="Times New Roman"/>
          <w:sz w:val="22"/>
          <w:szCs w:val="22"/>
          <w:lang w:val="uk-UA"/>
        </w:rPr>
        <w:t xml:space="preserve">, якщо перед виданням рішення про відмову у продовженні іноземцеві Шенгенської візи, національної візи, видачі дозволу на тимчасове перебування, постійне перебування або на перебування довгострокового резидента ЄС, або рішення про припинення розгляду з цих питань, щодо іноземця було розпочато </w:t>
      </w:r>
      <w:r w:rsidRPr="00B5211F">
        <w:rPr>
          <w:rFonts w:cs="Times New Roman"/>
          <w:b/>
          <w:sz w:val="22"/>
          <w:szCs w:val="22"/>
          <w:lang w:val="uk-UA"/>
        </w:rPr>
        <w:t>розгляд справи про зобов'язання його до повернення</w:t>
      </w:r>
      <w:r w:rsidRPr="00B5211F">
        <w:rPr>
          <w:rFonts w:cs="Times New Roman"/>
          <w:sz w:val="22"/>
          <w:szCs w:val="22"/>
          <w:lang w:val="uk-UA"/>
        </w:rPr>
        <w:t xml:space="preserve"> або йому було </w:t>
      </w:r>
      <w:r w:rsidRPr="00B5211F">
        <w:rPr>
          <w:rFonts w:cs="Times New Roman"/>
          <w:b/>
          <w:sz w:val="22"/>
          <w:szCs w:val="22"/>
          <w:lang w:val="uk-UA"/>
        </w:rPr>
        <w:t>видано рішення</w:t>
      </w:r>
      <w:r w:rsidRPr="00B5211F">
        <w:rPr>
          <w:b/>
          <w:lang w:val="uk-UA"/>
        </w:rPr>
        <w:t xml:space="preserve"> </w:t>
      </w:r>
      <w:r w:rsidRPr="00B5211F">
        <w:rPr>
          <w:rFonts w:cs="Times New Roman"/>
          <w:b/>
          <w:sz w:val="22"/>
          <w:szCs w:val="22"/>
          <w:lang w:val="uk-UA"/>
        </w:rPr>
        <w:t>про зобов'язання до повернення</w:t>
      </w:r>
      <w:r w:rsidRPr="00B5211F">
        <w:rPr>
          <w:rFonts w:eastAsia="Times New Roman" w:cs="Times New Roman"/>
          <w:sz w:val="22"/>
          <w:szCs w:val="22"/>
          <w:lang w:val="uk-UA"/>
        </w:rPr>
        <w:t>.</w:t>
      </w:r>
      <w:r w:rsidR="00D345B0">
        <w:rPr>
          <w:rFonts w:eastAsia="Times New Roman" w:cs="Times New Roman"/>
          <w:sz w:val="22"/>
          <w:szCs w:val="22"/>
          <w:lang w:val="uk-UA"/>
        </w:rPr>
        <w:t xml:space="preserve"> </w:t>
      </w:r>
    </w:p>
    <w:p w14:paraId="5378B398"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Перебування на території Республіки Польща без необхідної візи, дозволу на тимчасове перебування, постійне перебування або на перебування довгострокового резидента ЄС, а також виконання робіт або ведення господарської діяльності, які суперечать діючим нормативно-правовим актам, може призвести до видачі іноземцеві рішення про </w:t>
      </w:r>
      <w:r w:rsidRPr="00B5211F">
        <w:rPr>
          <w:rFonts w:cs="Times New Roman"/>
          <w:b/>
          <w:sz w:val="22"/>
          <w:szCs w:val="22"/>
          <w:lang w:val="uk-UA"/>
        </w:rPr>
        <w:t>зобов'язання до повернення і заборону повторного в'їзду на територію Польщі та держав Шенгенської зони на період від 6 місяців до 3 років.</w:t>
      </w:r>
      <w:r w:rsidRPr="00B5211F">
        <w:rPr>
          <w:rFonts w:cs="Times New Roman"/>
          <w:sz w:val="22"/>
          <w:szCs w:val="22"/>
          <w:lang w:val="uk-UA"/>
        </w:rPr>
        <w:t xml:space="preserve"> </w:t>
      </w:r>
    </w:p>
    <w:p w14:paraId="588EBD43" w14:textId="77777777" w:rsidR="00B5211F" w:rsidRPr="00B5211F" w:rsidRDefault="00B5211F" w:rsidP="00B5211F">
      <w:pPr>
        <w:pStyle w:val="Nagwek2"/>
        <w:spacing w:after="200"/>
        <w:rPr>
          <w:rFonts w:cs="Times New Roman"/>
          <w:lang w:val="uk-UA"/>
        </w:rPr>
      </w:pPr>
      <w:bookmarkStart w:id="14" w:name="__RefHeading__4711_369570355"/>
      <w:bookmarkStart w:id="15" w:name="_Toc386286344"/>
      <w:bookmarkStart w:id="16" w:name="_Toc215348390"/>
      <w:bookmarkEnd w:id="14"/>
      <w:r w:rsidRPr="00B5211F">
        <w:rPr>
          <w:lang w:val="uk-UA"/>
        </w:rPr>
        <w:t>2.3</w:t>
      </w:r>
      <w:r w:rsidR="00D345B0">
        <w:rPr>
          <w:lang w:val="uk-UA"/>
        </w:rPr>
        <w:t xml:space="preserve"> </w:t>
      </w:r>
      <w:bookmarkEnd w:id="15"/>
      <w:r w:rsidRPr="00B5211F">
        <w:rPr>
          <w:lang w:val="uk-UA"/>
        </w:rPr>
        <w:t>ВИМОГИ, ЩО СТОСУЮТЬСЯ ЗАЯВОК, ДОКУМЕНТІВ, ПОЯСНЕНЬ, ЗАЯВ</w:t>
      </w:r>
      <w:bookmarkEnd w:id="16"/>
    </w:p>
    <w:p w14:paraId="76FF9485"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sz w:val="22"/>
          <w:szCs w:val="22"/>
          <w:lang w:val="uk-UA"/>
        </w:rPr>
        <w:t>Заявки, заяви, а також документи, що стосуються питань легалізації перебування іноземців на території Республіки Польща, повинні бути:</w:t>
      </w:r>
    </w:p>
    <w:p w14:paraId="45F1A2B5" w14:textId="77777777" w:rsidR="00B5211F" w:rsidRPr="00B5211F" w:rsidRDefault="00B5211F" w:rsidP="00B5211F">
      <w:pPr>
        <w:pStyle w:val="Kolorowalistaakcent11"/>
        <w:numPr>
          <w:ilvl w:val="0"/>
          <w:numId w:val="11"/>
        </w:numPr>
        <w:spacing w:line="100" w:lineRule="atLeast"/>
        <w:rPr>
          <w:rFonts w:cs="Times New Roman"/>
          <w:b/>
          <w:bCs/>
          <w:sz w:val="22"/>
          <w:szCs w:val="22"/>
          <w:lang w:val="uk-UA"/>
        </w:rPr>
      </w:pPr>
      <w:r w:rsidRPr="00B5211F">
        <w:rPr>
          <w:rFonts w:cs="Times New Roman"/>
          <w:b/>
          <w:bCs/>
          <w:sz w:val="22"/>
          <w:szCs w:val="22"/>
          <w:lang w:val="uk-UA"/>
        </w:rPr>
        <w:t>складені польською мовою;</w:t>
      </w:r>
    </w:p>
    <w:p w14:paraId="61FBE546" w14:textId="77777777" w:rsidR="00B5211F" w:rsidRPr="00232055" w:rsidRDefault="00B5211F" w:rsidP="00232055">
      <w:pPr>
        <w:pStyle w:val="Kolorowalistaakcent11"/>
        <w:numPr>
          <w:ilvl w:val="0"/>
          <w:numId w:val="11"/>
        </w:numPr>
        <w:spacing w:line="100" w:lineRule="atLeast"/>
        <w:rPr>
          <w:rFonts w:cs="Times New Roman"/>
          <w:b/>
          <w:bCs/>
          <w:sz w:val="22"/>
          <w:szCs w:val="22"/>
          <w:lang w:val="uk-UA"/>
        </w:rPr>
      </w:pPr>
      <w:r w:rsidRPr="00B5211F">
        <w:rPr>
          <w:rFonts w:cs="Times New Roman"/>
          <w:b/>
          <w:bCs/>
          <w:sz w:val="22"/>
          <w:szCs w:val="22"/>
          <w:lang w:val="uk-UA"/>
        </w:rPr>
        <w:t xml:space="preserve">оригіналами або офіційно підтвердженими </w:t>
      </w:r>
      <w:r w:rsidR="00232055">
        <w:rPr>
          <w:rFonts w:cs="Times New Roman"/>
          <w:b/>
          <w:bCs/>
          <w:sz w:val="22"/>
          <w:szCs w:val="22"/>
          <w:lang w:val="uk-UA"/>
        </w:rPr>
        <w:t xml:space="preserve">копіями відповідності оригіналу </w:t>
      </w:r>
      <w:r w:rsidRPr="00232055">
        <w:rPr>
          <w:rFonts w:cs="Times New Roman"/>
          <w:bCs/>
          <w:sz w:val="22"/>
          <w:szCs w:val="22"/>
          <w:lang w:val="uk-UA"/>
        </w:rPr>
        <w:t xml:space="preserve"> </w:t>
      </w:r>
      <w:r w:rsidR="00232055">
        <w:rPr>
          <w:rFonts w:cs="Times New Roman"/>
          <w:bCs/>
          <w:sz w:val="22"/>
          <w:szCs w:val="22"/>
          <w:lang w:val="uk-UA"/>
        </w:rPr>
        <w:t>(</w:t>
      </w:r>
      <w:r w:rsidRPr="00232055">
        <w:rPr>
          <w:rFonts w:cs="Times New Roman"/>
          <w:bCs/>
          <w:sz w:val="22"/>
          <w:szCs w:val="22"/>
          <w:lang w:val="uk-UA"/>
        </w:rPr>
        <w:t>замість оригіналу документу сторона може надати копію документу, якщо її відповідність оригіналові підтверджена нотаріусом або довіреною особою сторони, яка бере участь у справі і є її адвокатом, юрисконсультом, патентним повіреним або податковим консультантом або уповноваженим працівником органу, який веде справу (воєводою), якому було надано оригінал документу разом з копією</w:t>
      </w:r>
      <w:r w:rsidRPr="00232055">
        <w:rPr>
          <w:rFonts w:cs="Times New Roman"/>
          <w:b/>
          <w:bCs/>
          <w:sz w:val="22"/>
          <w:szCs w:val="22"/>
          <w:lang w:val="uk-UA"/>
        </w:rPr>
        <w:t xml:space="preserve"> - це не стосується документів що посвідчують особу (проїзних документів);</w:t>
      </w:r>
    </w:p>
    <w:p w14:paraId="1797A15F" w14:textId="77777777" w:rsidR="00B5211F" w:rsidRPr="00B5211F" w:rsidRDefault="00B5211F" w:rsidP="00B5211F">
      <w:pPr>
        <w:pStyle w:val="Kolorowalistaakcent11"/>
        <w:numPr>
          <w:ilvl w:val="0"/>
          <w:numId w:val="11"/>
        </w:numPr>
        <w:spacing w:line="100" w:lineRule="atLeast"/>
        <w:rPr>
          <w:rFonts w:cs="Times New Roman"/>
          <w:sz w:val="22"/>
          <w:szCs w:val="22"/>
          <w:lang w:val="uk-UA"/>
        </w:rPr>
      </w:pPr>
      <w:r w:rsidRPr="00B5211F">
        <w:rPr>
          <w:rFonts w:cs="Times New Roman"/>
          <w:b/>
          <w:bCs/>
          <w:sz w:val="22"/>
          <w:szCs w:val="22"/>
          <w:lang w:val="uk-UA"/>
        </w:rPr>
        <w:t xml:space="preserve">перекладені польською мовою присяжним перекладачем - у випадку документів, складених іноземною мовою, </w:t>
      </w:r>
      <w:r w:rsidRPr="00B5211F">
        <w:rPr>
          <w:rFonts w:cs="Times New Roman"/>
          <w:bCs/>
          <w:sz w:val="22"/>
          <w:szCs w:val="22"/>
          <w:lang w:val="uk-UA"/>
        </w:rPr>
        <w:t>які є доказом в справі, напр. іноземні акти цивільного стану, договори та ін</w:t>
      </w:r>
      <w:r w:rsidRPr="00B5211F">
        <w:rPr>
          <w:rFonts w:cs="Times New Roman"/>
          <w:b/>
          <w:bCs/>
          <w:sz w:val="22"/>
          <w:szCs w:val="22"/>
          <w:lang w:val="uk-UA"/>
        </w:rPr>
        <w:t xml:space="preserve">. Увага: </w:t>
      </w:r>
      <w:r w:rsidRPr="00B5211F">
        <w:rPr>
          <w:rFonts w:cs="Times New Roman"/>
          <w:bCs/>
          <w:sz w:val="22"/>
          <w:szCs w:val="22"/>
          <w:lang w:val="uk-UA"/>
        </w:rPr>
        <w:t>обов'язок надання перекладу</w:t>
      </w:r>
      <w:r w:rsidRPr="00B5211F">
        <w:rPr>
          <w:rFonts w:cs="Times New Roman"/>
          <w:b/>
          <w:bCs/>
          <w:sz w:val="22"/>
          <w:szCs w:val="22"/>
          <w:lang w:val="uk-UA"/>
        </w:rPr>
        <w:t xml:space="preserve"> не стосується </w:t>
      </w:r>
      <w:r w:rsidRPr="00B5211F">
        <w:rPr>
          <w:rFonts w:cs="Times New Roman"/>
          <w:bCs/>
          <w:sz w:val="22"/>
          <w:szCs w:val="22"/>
          <w:lang w:val="uk-UA"/>
        </w:rPr>
        <w:t>проїзного документу.</w:t>
      </w:r>
    </w:p>
    <w:p w14:paraId="2F16856A" w14:textId="77777777" w:rsidR="00B5211F" w:rsidRPr="00B5211F" w:rsidRDefault="00B5211F" w:rsidP="00B5211F">
      <w:pPr>
        <w:pStyle w:val="Nagwek2"/>
        <w:spacing w:after="200"/>
        <w:rPr>
          <w:rFonts w:cs="Times New Roman"/>
          <w:b/>
          <w:bCs/>
          <w:lang w:val="uk-UA"/>
        </w:rPr>
      </w:pPr>
      <w:bookmarkStart w:id="17" w:name="__RefHeading__4713_369570355"/>
      <w:bookmarkStart w:id="18" w:name="_Toc386286345"/>
      <w:bookmarkStart w:id="19" w:name="_Toc215348391"/>
      <w:bookmarkEnd w:id="17"/>
      <w:r w:rsidRPr="00B5211F">
        <w:rPr>
          <w:lang w:val="uk-UA"/>
        </w:rPr>
        <w:t>2.4</w:t>
      </w:r>
      <w:r w:rsidR="00D345B0">
        <w:rPr>
          <w:lang w:val="uk-UA"/>
        </w:rPr>
        <w:t xml:space="preserve"> </w:t>
      </w:r>
      <w:bookmarkEnd w:id="18"/>
      <w:r w:rsidRPr="00B5211F">
        <w:rPr>
          <w:lang w:val="uk-UA"/>
        </w:rPr>
        <w:t>ТЕРМІН ВИРІШЕННЯ СПРАВИ</w:t>
      </w:r>
      <w:bookmarkEnd w:id="19"/>
    </w:p>
    <w:p w14:paraId="0E090D6D" w14:textId="77777777" w:rsidR="00B5211F" w:rsidRPr="00B5211F" w:rsidRDefault="00B5211F" w:rsidP="00B5211F">
      <w:pPr>
        <w:rPr>
          <w:rFonts w:cs="Times New Roman"/>
          <w:b/>
          <w:bCs/>
          <w:sz w:val="22"/>
          <w:szCs w:val="22"/>
          <w:lang w:val="uk-UA"/>
        </w:rPr>
      </w:pPr>
      <w:r w:rsidRPr="00B5211F">
        <w:rPr>
          <w:rFonts w:cs="Times New Roman"/>
          <w:b/>
          <w:bCs/>
          <w:sz w:val="22"/>
          <w:szCs w:val="22"/>
          <w:lang w:val="uk-UA"/>
        </w:rPr>
        <w:t xml:space="preserve">Відповідно до положень діючого законодавства, вирішення справи: </w:t>
      </w:r>
    </w:p>
    <w:p w14:paraId="0C54C0E1" w14:textId="77777777" w:rsidR="00B5211F" w:rsidRPr="00B5211F" w:rsidRDefault="00B5211F" w:rsidP="00B5211F">
      <w:pPr>
        <w:pStyle w:val="Kolorowalistaakcent11"/>
        <w:numPr>
          <w:ilvl w:val="0"/>
          <w:numId w:val="30"/>
        </w:numPr>
        <w:ind w:left="709" w:hanging="304"/>
        <w:jc w:val="both"/>
        <w:rPr>
          <w:rFonts w:cs="Times New Roman"/>
          <w:bCs/>
          <w:sz w:val="22"/>
          <w:szCs w:val="22"/>
          <w:lang w:val="uk-UA"/>
        </w:rPr>
      </w:pPr>
      <w:r w:rsidRPr="00B5211F">
        <w:rPr>
          <w:rFonts w:cs="Times New Roman"/>
          <w:b/>
          <w:bCs/>
          <w:sz w:val="22"/>
          <w:szCs w:val="22"/>
          <w:lang w:val="uk-UA"/>
        </w:rPr>
        <w:t xml:space="preserve">що вимагає роз'яснювальних дій, </w:t>
      </w:r>
      <w:r w:rsidRPr="00B5211F">
        <w:rPr>
          <w:rFonts w:cs="Times New Roman"/>
          <w:bCs/>
          <w:sz w:val="22"/>
          <w:szCs w:val="22"/>
          <w:lang w:val="uk-UA"/>
        </w:rPr>
        <w:t>повинно відбутися не пізніше, аніж впродовж 1-го місяця,</w:t>
      </w:r>
    </w:p>
    <w:p w14:paraId="2A7826A5" w14:textId="77777777" w:rsidR="00B5211F" w:rsidRPr="00B5211F" w:rsidRDefault="00B5211F" w:rsidP="00B5211F">
      <w:pPr>
        <w:pStyle w:val="Kolorowalistaakcent11"/>
        <w:numPr>
          <w:ilvl w:val="0"/>
          <w:numId w:val="30"/>
        </w:numPr>
        <w:jc w:val="both"/>
        <w:rPr>
          <w:rFonts w:cs="Times New Roman"/>
          <w:bCs/>
          <w:sz w:val="22"/>
          <w:szCs w:val="22"/>
          <w:lang w:val="uk-UA"/>
        </w:rPr>
      </w:pPr>
      <w:r w:rsidRPr="00B5211F">
        <w:rPr>
          <w:rFonts w:cs="Times New Roman"/>
          <w:b/>
          <w:bCs/>
          <w:sz w:val="22"/>
          <w:szCs w:val="22"/>
          <w:lang w:val="uk-UA"/>
        </w:rPr>
        <w:t xml:space="preserve">особливо складної - </w:t>
      </w:r>
      <w:r w:rsidRPr="00B5211F">
        <w:rPr>
          <w:rFonts w:cs="Times New Roman"/>
          <w:bCs/>
          <w:sz w:val="22"/>
          <w:szCs w:val="22"/>
          <w:lang w:val="uk-UA"/>
        </w:rPr>
        <w:t>не пізніше, аніж впродовж 2-х місяців від дати початку процедури,</w:t>
      </w:r>
    </w:p>
    <w:p w14:paraId="5E6F568A" w14:textId="77777777" w:rsidR="00B5211F" w:rsidRPr="00B5211F" w:rsidRDefault="00B5211F" w:rsidP="00B5211F">
      <w:pPr>
        <w:pStyle w:val="Kolorowalistaakcent11"/>
        <w:numPr>
          <w:ilvl w:val="0"/>
          <w:numId w:val="30"/>
        </w:numPr>
        <w:jc w:val="both"/>
        <w:rPr>
          <w:rFonts w:cs="Times New Roman"/>
          <w:sz w:val="22"/>
          <w:szCs w:val="22"/>
          <w:lang w:val="uk-UA"/>
        </w:rPr>
      </w:pPr>
      <w:r w:rsidRPr="00B5211F">
        <w:rPr>
          <w:rFonts w:cs="Times New Roman"/>
          <w:b/>
          <w:bCs/>
          <w:sz w:val="22"/>
          <w:szCs w:val="22"/>
          <w:lang w:val="uk-UA"/>
        </w:rPr>
        <w:lastRenderedPageBreak/>
        <w:t xml:space="preserve">після оскарження - </w:t>
      </w:r>
      <w:r w:rsidRPr="00B5211F">
        <w:rPr>
          <w:rFonts w:cs="Times New Roman"/>
          <w:bCs/>
          <w:sz w:val="22"/>
          <w:szCs w:val="22"/>
          <w:lang w:val="uk-UA"/>
        </w:rPr>
        <w:t>впродовж 1-го місяця від дати отримання оскарження</w:t>
      </w:r>
      <w:r w:rsidRPr="00B5211F">
        <w:rPr>
          <w:rFonts w:cs="Times New Roman"/>
          <w:sz w:val="22"/>
          <w:szCs w:val="22"/>
          <w:lang w:val="uk-UA"/>
        </w:rPr>
        <w:t>.</w:t>
      </w:r>
    </w:p>
    <w:p w14:paraId="7057DAB9" w14:textId="77777777" w:rsidR="00404078"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 xml:space="preserve">Рішення про видачу іноземцю </w:t>
      </w:r>
      <w:r w:rsidRPr="00785ADB">
        <w:rPr>
          <w:rFonts w:eastAsia="Times New Roman" w:cs="Times New Roman"/>
          <w:b/>
          <w:sz w:val="22"/>
          <w:szCs w:val="22"/>
          <w:lang w:val="uk-UA"/>
        </w:rPr>
        <w:t>дозволу на тимчасове проживання</w:t>
      </w:r>
      <w:r w:rsidRPr="000E5CB4">
        <w:rPr>
          <w:rFonts w:eastAsia="Times New Roman" w:cs="Times New Roman"/>
          <w:sz w:val="22"/>
          <w:szCs w:val="22"/>
          <w:lang w:val="uk-UA"/>
        </w:rPr>
        <w:t xml:space="preserve"> видається </w:t>
      </w:r>
      <w:r w:rsidRPr="00785ADB">
        <w:rPr>
          <w:rFonts w:eastAsia="Times New Roman" w:cs="Times New Roman"/>
          <w:b/>
          <w:sz w:val="22"/>
          <w:szCs w:val="22"/>
          <w:lang w:val="uk-UA"/>
        </w:rPr>
        <w:t>у термін 60 днів</w:t>
      </w:r>
      <w:r w:rsidRPr="000E5CB4">
        <w:rPr>
          <w:rFonts w:eastAsia="Times New Roman" w:cs="Times New Roman"/>
          <w:sz w:val="22"/>
          <w:szCs w:val="22"/>
          <w:lang w:val="uk-UA"/>
        </w:rPr>
        <w:t xml:space="preserve">. </w:t>
      </w:r>
    </w:p>
    <w:p w14:paraId="756EEF4D" w14:textId="77777777" w:rsidR="00404078" w:rsidRPr="00404078" w:rsidRDefault="00404078" w:rsidP="00404078">
      <w:pPr>
        <w:spacing w:line="100" w:lineRule="atLeast"/>
        <w:jc w:val="both"/>
        <w:rPr>
          <w:rFonts w:eastAsia="Times New Roman" w:cs="Calibri"/>
          <w:sz w:val="22"/>
          <w:szCs w:val="22"/>
          <w:lang w:val="uk-UA" w:eastAsia="en-US"/>
        </w:rPr>
      </w:pPr>
      <w:r w:rsidRPr="00404078">
        <w:rPr>
          <w:rFonts w:eastAsia="Calibri" w:cs="Times New Roman"/>
          <w:sz w:val="22"/>
          <w:szCs w:val="22"/>
          <w:lang w:val="uk-UA" w:eastAsia="en-US"/>
        </w:rPr>
        <w:t xml:space="preserve">Рішення щодо надання іноземцю </w:t>
      </w:r>
      <w:r w:rsidRPr="00404078">
        <w:rPr>
          <w:rFonts w:eastAsia="Calibri" w:cs="Times New Roman"/>
          <w:b/>
          <w:bCs/>
          <w:sz w:val="22"/>
          <w:szCs w:val="22"/>
          <w:lang w:val="uk-UA" w:eastAsia="en-US"/>
        </w:rPr>
        <w:t>дозволу на тимчасове перебування з метою довгострокової мобільності власника Блакитної карти ЄС</w:t>
      </w:r>
      <w:r w:rsidRPr="00404078">
        <w:rPr>
          <w:rFonts w:eastAsia="Calibri" w:cs="Times New Roman"/>
          <w:sz w:val="22"/>
          <w:szCs w:val="22"/>
          <w:lang w:val="uk-UA" w:eastAsia="en-US"/>
        </w:rPr>
        <w:t xml:space="preserve"> і щодо надання </w:t>
      </w:r>
      <w:r w:rsidRPr="00404078">
        <w:rPr>
          <w:rFonts w:eastAsia="Calibri" w:cs="Times New Roman"/>
          <w:b/>
          <w:bCs/>
          <w:sz w:val="22"/>
          <w:szCs w:val="22"/>
          <w:lang w:val="uk-UA" w:eastAsia="en-US"/>
        </w:rPr>
        <w:t>дозволу на тимчасове перебування з метою возз’єднання з родиною іноземцю, який є членом родини іноземця, що проживає на території Республіки Польща на підставі дозволу на тимчасове перебування з метою довгострокової мобільності власника Блакитної карти ЄС,</w:t>
      </w:r>
      <w:r w:rsidRPr="00404078">
        <w:rPr>
          <w:rFonts w:eastAsia="Calibri" w:cs="Times New Roman"/>
          <w:sz w:val="22"/>
          <w:szCs w:val="22"/>
          <w:lang w:val="uk-UA" w:eastAsia="en-US"/>
        </w:rPr>
        <w:t xml:space="preserve"> ухвалюється </w:t>
      </w:r>
      <w:r w:rsidRPr="00404078">
        <w:rPr>
          <w:rFonts w:eastAsia="Calibri" w:cs="Times New Roman"/>
          <w:b/>
          <w:bCs/>
          <w:sz w:val="22"/>
          <w:szCs w:val="22"/>
          <w:lang w:val="uk-UA" w:eastAsia="en-US"/>
        </w:rPr>
        <w:t>у строк 30 днів.</w:t>
      </w:r>
      <w:r w:rsidRPr="00404078">
        <w:rPr>
          <w:rFonts w:eastAsia="Calibri" w:cs="Times New Roman"/>
          <w:sz w:val="22"/>
          <w:szCs w:val="22"/>
          <w:lang w:val="uk-UA" w:eastAsia="en-US"/>
        </w:rPr>
        <w:t xml:space="preserve"> </w:t>
      </w:r>
    </w:p>
    <w:p w14:paraId="3BDF662B"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Термін розпочинається у день, коли мала місце остання з перелічених нижче подій:</w:t>
      </w:r>
    </w:p>
    <w:p w14:paraId="045F4994"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1) іноземець подав клопотання про видачу дозволу на тимчасове проживання – він зробив це особисто або прибув особисто у Воєводське управління після подачі клопотання (за винятком ситуацій, коли від іноземця не вимагається особисте прибуття), або</w:t>
      </w:r>
    </w:p>
    <w:p w14:paraId="569670F4"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2) іноземець подав клопотання про видачу дозволу на тимчасове проживання, що не містить формальних недоліків або вони були усунені, або</w:t>
      </w:r>
    </w:p>
    <w:p w14:paraId="647837B3"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3) іноземець пред’явив: документи, необхідні для підтвердження даних, що містяться у клопотанні; подав документи, що підтверджують наявність обставин, за яких можна подати клопотання про видачу дозволу на тимчасове проживання. Йдеться також про ситуацію, коли встановлений воєводою термін, у який необхідно було пред’явити ці документи, вже сплинув і не підлягає продовженню.</w:t>
      </w:r>
    </w:p>
    <w:p w14:paraId="72FDBFEA"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Якщо розглядатиметься справа про видачу дозволу на тимчасове проживання з метою виконання роботи у рамках переведення працівника підприємства на роботу у інше місце або дозволу на тимчасове проживання з метою довготермінової мобільності працівника, який: належить до керівної ланки підприємства, є спеціалістом, або проходить стажування на підприємстві, термін 60 днів розпочинається у день, коли мала місце остання з перелічених нижче подій:</w:t>
      </w:r>
    </w:p>
    <w:p w14:paraId="0BB877CF"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1) суб’єкт, що приймає працівника, подав клопотання про видачу вищевказаного дозволу на тимчасове проживання, що не містить формальних недоліків або їх усунено, або</w:t>
      </w:r>
    </w:p>
    <w:p w14:paraId="3ED90728"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2) суб’єкт, що приймає працівника, пред’явив документи, необхідні для підтвердження даних, що містяться у клопотанні, а також обставин, що дають підстави до подачі клопотання про видачу дозволу. Йдеться також про ситуацію, коли встановлений воєводою термін, у який необхідно було пред’явити ці документи, вже сплинув і не підлягає продовженню.</w:t>
      </w:r>
    </w:p>
    <w:p w14:paraId="26F463E6" w14:textId="77777777" w:rsidR="000E5CB4" w:rsidRPr="000E5CB4" w:rsidRDefault="000E5CB4" w:rsidP="000E5CB4">
      <w:pPr>
        <w:spacing w:line="100" w:lineRule="atLeast"/>
        <w:jc w:val="both"/>
        <w:rPr>
          <w:rFonts w:eastAsia="Times New Roman" w:cs="Times New Roman"/>
          <w:sz w:val="22"/>
          <w:szCs w:val="22"/>
          <w:lang w:val="uk-UA"/>
        </w:rPr>
      </w:pPr>
    </w:p>
    <w:p w14:paraId="08A92448"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 xml:space="preserve">Рішення про видачу іноземцеві </w:t>
      </w:r>
      <w:r w:rsidRPr="00785ADB">
        <w:rPr>
          <w:rFonts w:eastAsia="Times New Roman" w:cs="Times New Roman"/>
          <w:b/>
          <w:sz w:val="22"/>
          <w:szCs w:val="22"/>
          <w:lang w:val="uk-UA"/>
        </w:rPr>
        <w:t>дозволу на постійне проживання або дозволу на проживання у якості довготермінового резидента ЄС</w:t>
      </w:r>
      <w:r w:rsidRPr="000E5CB4">
        <w:rPr>
          <w:rFonts w:eastAsia="Times New Roman" w:cs="Times New Roman"/>
          <w:sz w:val="22"/>
          <w:szCs w:val="22"/>
          <w:lang w:val="uk-UA"/>
        </w:rPr>
        <w:t xml:space="preserve"> видається впродовж </w:t>
      </w:r>
      <w:r w:rsidRPr="00785ADB">
        <w:rPr>
          <w:rFonts w:eastAsia="Times New Roman" w:cs="Times New Roman"/>
          <w:b/>
          <w:sz w:val="22"/>
          <w:szCs w:val="22"/>
          <w:lang w:val="uk-UA"/>
        </w:rPr>
        <w:t>6 місяців</w:t>
      </w:r>
      <w:r w:rsidRPr="000E5CB4">
        <w:rPr>
          <w:rFonts w:eastAsia="Times New Roman" w:cs="Times New Roman"/>
          <w:sz w:val="22"/>
          <w:szCs w:val="22"/>
          <w:lang w:val="uk-UA"/>
        </w:rPr>
        <w:t>. Цей термін розпочинається у день, коли мала місце остання з перелічених нижче подій:</w:t>
      </w:r>
    </w:p>
    <w:p w14:paraId="5BE19AB2"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1) іноземець подав клопотання про видачу дозволу на тимчасове проживання – він зробив це особисто або прибув особисто у Воєводське управління після подачі клопотання (за винятком ситуацій, коли від іноземця не вимагається особисте прибуття), або</w:t>
      </w:r>
    </w:p>
    <w:p w14:paraId="78F895DF"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2) іноземець подав клопотання про видачу дозволу на тимчасове проживання, що не містить формальних недоліків або вони були усунені, або</w:t>
      </w:r>
    </w:p>
    <w:p w14:paraId="739A8BD6"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3) іноземець пред’явив: документи, необхідні для підтвердження даних, що містяться у клопотанні; подав документи, що підтверджують наявність обставин, за яких можна подати клопотання про видачу дозволу на тимчасове проживання. Йдеться також про ситуацію, коли встановлений воєводою термін, у який необхідно було пред’явити ці документи, вже сплинув і не підлягає продовженню.</w:t>
      </w:r>
    </w:p>
    <w:p w14:paraId="0AF38C74" w14:textId="77777777" w:rsidR="000E5CB4" w:rsidRPr="000E5CB4" w:rsidRDefault="000E5CB4" w:rsidP="000E5CB4">
      <w:pPr>
        <w:spacing w:line="100" w:lineRule="atLeast"/>
        <w:jc w:val="both"/>
        <w:rPr>
          <w:rFonts w:eastAsia="Times New Roman" w:cs="Times New Roman"/>
          <w:sz w:val="22"/>
          <w:szCs w:val="22"/>
          <w:lang w:val="uk-UA"/>
        </w:rPr>
      </w:pPr>
    </w:p>
    <w:p w14:paraId="3C5FED6C"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lastRenderedPageBreak/>
        <w:t>Якщо до клопотання про видачу дозволу: на тимчасове проживання, на постійне проживання або на проживання у якості довготермінового резидента ЄС не було додано необхідних документів, що необхідні для підтвердження даних, викладених у клопотанні та документів, що підтверджують наявність обставин, за яких видається дозвіл, воєвода викликає клопотальника для того, щоб він подав ці документи не пізніше, аніж впродовж 14 днів. Вказуючи цей термін, воєвода бере до уваги час, що потрібен для одержання того чи іншого документа.</w:t>
      </w:r>
    </w:p>
    <w:p w14:paraId="47241350" w14:textId="77777777"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Виклик може відбутися одночасно із викликом: для особистого прибуття; для того, щоб взяти в іноземця відбитки папілярних ліній; для усунення іноземцем формальних недоліків у клопотанні про видачу дозволу. У цьому випадку термін, що встановлює воєвода, не може бути менший, аніж найдовший термін, вказаний у цих викликах.</w:t>
      </w:r>
    </w:p>
    <w:p w14:paraId="4E05BE0D" w14:textId="77777777" w:rsid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 xml:space="preserve">Якщо рішення у справі про видачу дозволу: на тимчасове проживання, на постійне проживання або на проживання у якості довготермінового резидента ЄС було </w:t>
      </w:r>
      <w:r w:rsidRPr="00785ADB">
        <w:rPr>
          <w:rFonts w:eastAsia="Times New Roman" w:cs="Times New Roman"/>
          <w:b/>
          <w:sz w:val="22"/>
          <w:szCs w:val="22"/>
          <w:lang w:val="uk-UA"/>
        </w:rPr>
        <w:t>оскаржене, розгляд скарги</w:t>
      </w:r>
      <w:r w:rsidRPr="000E5CB4">
        <w:rPr>
          <w:rFonts w:eastAsia="Times New Roman" w:cs="Times New Roman"/>
          <w:sz w:val="22"/>
          <w:szCs w:val="22"/>
          <w:lang w:val="uk-UA"/>
        </w:rPr>
        <w:t xml:space="preserve"> завершується впродовж </w:t>
      </w:r>
      <w:r w:rsidRPr="00785ADB">
        <w:rPr>
          <w:rFonts w:eastAsia="Times New Roman" w:cs="Times New Roman"/>
          <w:b/>
          <w:sz w:val="22"/>
          <w:szCs w:val="22"/>
          <w:lang w:val="uk-UA"/>
        </w:rPr>
        <w:t>90 днів</w:t>
      </w:r>
      <w:r w:rsidRPr="000E5CB4">
        <w:rPr>
          <w:rFonts w:eastAsia="Times New Roman" w:cs="Times New Roman"/>
          <w:sz w:val="22"/>
          <w:szCs w:val="22"/>
          <w:lang w:val="uk-UA"/>
        </w:rPr>
        <w:t>. Якщо скарга не відповідає вимогам, встановленим у законодавстві, термін розпочинається у день усунення недоліків.</w:t>
      </w:r>
    </w:p>
    <w:p w14:paraId="4D58D855" w14:textId="77777777" w:rsidR="00A14C84" w:rsidRPr="00A14C84" w:rsidRDefault="00A14C84" w:rsidP="00A14C84">
      <w:pPr>
        <w:suppressAutoHyphens w:val="0"/>
        <w:spacing w:before="0" w:after="160" w:line="259" w:lineRule="auto"/>
        <w:jc w:val="both"/>
        <w:rPr>
          <w:rFonts w:eastAsia="Calibri" w:cs="Calibri"/>
          <w:sz w:val="22"/>
          <w:szCs w:val="22"/>
          <w:lang w:val="uk-UA" w:eastAsia="en-US"/>
        </w:rPr>
      </w:pPr>
      <w:r w:rsidRPr="00A14C84">
        <w:rPr>
          <w:rFonts w:eastAsia="Calibri" w:cs="Times New Roman"/>
          <w:sz w:val="22"/>
          <w:szCs w:val="22"/>
          <w:lang w:val="uk-UA" w:eastAsia="en-US"/>
        </w:rPr>
        <w:t xml:space="preserve">Апеляційне провадження у справі надання іноземцю </w:t>
      </w:r>
      <w:r w:rsidRPr="00A14C84">
        <w:rPr>
          <w:rFonts w:eastAsia="Calibri" w:cs="Times New Roman"/>
          <w:b/>
          <w:bCs/>
          <w:sz w:val="22"/>
          <w:szCs w:val="22"/>
          <w:lang w:val="uk-UA" w:eastAsia="en-US"/>
        </w:rPr>
        <w:t>дозволу на тимчасове перебування з метою довгострокової мобільності власника Блакитної карти ЄС</w:t>
      </w:r>
      <w:r w:rsidRPr="00A14C84">
        <w:rPr>
          <w:rFonts w:eastAsia="Calibri" w:cs="Times New Roman"/>
          <w:sz w:val="22"/>
          <w:szCs w:val="22"/>
          <w:lang w:val="uk-UA" w:eastAsia="en-US"/>
        </w:rPr>
        <w:t xml:space="preserve"> та у справі надання іноземцю </w:t>
      </w:r>
      <w:r w:rsidRPr="00A14C84">
        <w:rPr>
          <w:rFonts w:eastAsia="Calibri" w:cs="Times New Roman"/>
          <w:b/>
          <w:bCs/>
          <w:sz w:val="22"/>
          <w:szCs w:val="22"/>
          <w:lang w:val="uk-UA" w:eastAsia="en-US"/>
        </w:rPr>
        <w:t>дозволу на тимчасове перебування з метою возз’єднання з родиною завершується у строк 60 днів.</w:t>
      </w:r>
      <w:r w:rsidRPr="00A14C84">
        <w:rPr>
          <w:rFonts w:eastAsia="Calibri" w:cs="Times New Roman"/>
          <w:sz w:val="22"/>
          <w:szCs w:val="22"/>
          <w:lang w:val="uk-UA" w:eastAsia="en-US"/>
        </w:rPr>
        <w:t xml:space="preserve"> Якщо апеляція не відповідає вимогам, передбаченим положеннями закону, цей строк обчислюється від дня усунення недоліків.</w:t>
      </w:r>
    </w:p>
    <w:p w14:paraId="38A40985" w14:textId="77777777" w:rsidR="000E5CB4" w:rsidRPr="00785ADB" w:rsidRDefault="000E5CB4" w:rsidP="000E5CB4">
      <w:pPr>
        <w:spacing w:line="100" w:lineRule="atLeast"/>
        <w:jc w:val="both"/>
        <w:rPr>
          <w:rFonts w:eastAsia="Times New Roman" w:cs="Times New Roman"/>
          <w:b/>
          <w:sz w:val="22"/>
          <w:szCs w:val="22"/>
          <w:lang w:val="uk-UA"/>
        </w:rPr>
      </w:pPr>
      <w:r w:rsidRPr="00785ADB">
        <w:rPr>
          <w:rFonts w:eastAsia="Times New Roman" w:cs="Times New Roman"/>
          <w:b/>
          <w:sz w:val="22"/>
          <w:szCs w:val="22"/>
          <w:lang w:val="uk-UA"/>
        </w:rPr>
        <w:t>Про кожен випадок, коли справу не буде розглянуто у вищевказані терміни, орган першої або другої інстанції зобов’язаний повідомити про це стороні. Необхідно вказати причини загаяння, а також новий термін розгляду справи. Іноземцеві необхідно також повідомити про його право на подачу заяви про прискорення розгляду справи.</w:t>
      </w:r>
    </w:p>
    <w:p w14:paraId="080DF808" w14:textId="77777777" w:rsidR="000E5CB4" w:rsidRDefault="000E5CB4" w:rsidP="00B5211F">
      <w:pPr>
        <w:spacing w:line="100" w:lineRule="atLeast"/>
        <w:jc w:val="both"/>
        <w:rPr>
          <w:rFonts w:eastAsia="Times New Roman" w:cs="Times New Roman"/>
          <w:sz w:val="22"/>
          <w:szCs w:val="22"/>
          <w:lang w:val="uk-UA"/>
        </w:rPr>
      </w:pPr>
    </w:p>
    <w:p w14:paraId="1AF0EDAD" w14:textId="77777777" w:rsidR="00B5211F" w:rsidRPr="00B5211F" w:rsidRDefault="00B5211F" w:rsidP="00B5211F">
      <w:pPr>
        <w:spacing w:line="100" w:lineRule="atLeast"/>
        <w:jc w:val="both"/>
        <w:rPr>
          <w:rFonts w:cs="Times New Roman"/>
          <w:sz w:val="22"/>
          <w:szCs w:val="22"/>
          <w:lang w:val="uk-UA"/>
        </w:rPr>
      </w:pPr>
    </w:p>
    <w:p w14:paraId="27DAC41D" w14:textId="77777777" w:rsidR="00B5211F" w:rsidRPr="00B5211F" w:rsidRDefault="00B5211F" w:rsidP="00B5211F">
      <w:pPr>
        <w:pStyle w:val="Nagwek2"/>
        <w:spacing w:after="200"/>
        <w:rPr>
          <w:rFonts w:cs="Times New Roman"/>
          <w:b/>
          <w:bCs/>
          <w:lang w:val="uk-UA"/>
        </w:rPr>
      </w:pPr>
      <w:bookmarkStart w:id="20" w:name="__RefHeading__4715_369570355"/>
      <w:bookmarkStart w:id="21" w:name="_Toc386286346"/>
      <w:bookmarkStart w:id="22" w:name="_Toc215348392"/>
      <w:bookmarkEnd w:id="20"/>
      <w:r w:rsidRPr="00B5211F">
        <w:rPr>
          <w:lang w:val="uk-UA"/>
        </w:rPr>
        <w:t>2.5</w:t>
      </w:r>
      <w:r w:rsidR="00D345B0">
        <w:rPr>
          <w:lang w:val="uk-UA"/>
        </w:rPr>
        <w:t xml:space="preserve"> </w:t>
      </w:r>
      <w:bookmarkEnd w:id="21"/>
      <w:r w:rsidRPr="00B5211F">
        <w:rPr>
          <w:lang w:val="uk-UA"/>
        </w:rPr>
        <w:t>ДОВІРЕНІСТЬ</w:t>
      </w:r>
      <w:bookmarkEnd w:id="22"/>
    </w:p>
    <w:p w14:paraId="0EA26434"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Сторона може діяти з допомогою уповноваженого, окрім випадку, якщо характер дій вимагає її особистої участі. Уповноваженим може бути фізична особа, яка має правоздатність.</w:t>
      </w:r>
    </w:p>
    <w:p w14:paraId="06EAE64D" w14:textId="77777777" w:rsidR="00B5211F" w:rsidRPr="00B5211F" w:rsidRDefault="00B5211F" w:rsidP="00B5211F">
      <w:pPr>
        <w:pStyle w:val="Kolorowalistaakcent11"/>
        <w:numPr>
          <w:ilvl w:val="0"/>
          <w:numId w:val="12"/>
        </w:numPr>
        <w:spacing w:line="100" w:lineRule="atLeast"/>
        <w:jc w:val="both"/>
        <w:rPr>
          <w:rFonts w:cs="Times New Roman"/>
          <w:b/>
          <w:sz w:val="22"/>
          <w:szCs w:val="22"/>
          <w:lang w:val="uk-UA"/>
        </w:rPr>
      </w:pPr>
      <w:r w:rsidRPr="00B06E51">
        <w:rPr>
          <w:rFonts w:cs="Times New Roman"/>
          <w:sz w:val="22"/>
          <w:szCs w:val="22"/>
          <w:lang w:val="uk-UA"/>
        </w:rPr>
        <w:t xml:space="preserve">довіреності </w:t>
      </w:r>
      <w:r w:rsidRPr="00B5211F">
        <w:rPr>
          <w:rFonts w:cs="Times New Roman"/>
          <w:b/>
          <w:sz w:val="22"/>
          <w:szCs w:val="22"/>
          <w:lang w:val="uk-UA"/>
        </w:rPr>
        <w:t>повинні бути надані письмово, у електронному вигляді</w:t>
      </w:r>
      <w:r w:rsidR="00D345B0">
        <w:rPr>
          <w:rFonts w:cs="Times New Roman"/>
          <w:b/>
          <w:sz w:val="22"/>
          <w:szCs w:val="22"/>
          <w:lang w:val="uk-UA"/>
        </w:rPr>
        <w:t xml:space="preserve"> </w:t>
      </w:r>
      <w:r w:rsidRPr="00B5211F">
        <w:rPr>
          <w:rFonts w:cs="Times New Roman"/>
          <w:b/>
          <w:sz w:val="22"/>
          <w:szCs w:val="22"/>
          <w:lang w:val="uk-UA"/>
        </w:rPr>
        <w:t>або внесені в протокол;</w:t>
      </w:r>
    </w:p>
    <w:p w14:paraId="7C91CF6B" w14:textId="77777777" w:rsidR="00B5211F" w:rsidRPr="00B5211F" w:rsidRDefault="00B5211F" w:rsidP="00B5211F">
      <w:pPr>
        <w:pStyle w:val="Kolorowalistaakcent11"/>
        <w:numPr>
          <w:ilvl w:val="0"/>
          <w:numId w:val="12"/>
        </w:numPr>
        <w:spacing w:line="100" w:lineRule="atLeast"/>
        <w:jc w:val="both"/>
        <w:rPr>
          <w:rFonts w:cs="Times New Roman"/>
          <w:sz w:val="22"/>
          <w:szCs w:val="22"/>
          <w:lang w:val="uk-UA"/>
        </w:rPr>
      </w:pPr>
      <w:r w:rsidRPr="00B5211F">
        <w:rPr>
          <w:rFonts w:cs="Times New Roman"/>
          <w:sz w:val="22"/>
          <w:szCs w:val="22"/>
          <w:lang w:val="uk-UA"/>
        </w:rPr>
        <w:t xml:space="preserve">уповноважений долучає до актів </w:t>
      </w:r>
      <w:r w:rsidRPr="00B5211F">
        <w:rPr>
          <w:rFonts w:cs="Times New Roman"/>
          <w:b/>
          <w:sz w:val="22"/>
          <w:szCs w:val="22"/>
          <w:lang w:val="uk-UA"/>
        </w:rPr>
        <w:t>оригінал або офіційно підтверджену копію довіреностей</w:t>
      </w:r>
      <w:r w:rsidRPr="00B5211F">
        <w:rPr>
          <w:rFonts w:cs="Times New Roman"/>
          <w:sz w:val="22"/>
          <w:szCs w:val="22"/>
          <w:lang w:val="uk-UA"/>
        </w:rPr>
        <w:t>;</w:t>
      </w:r>
    </w:p>
    <w:p w14:paraId="00CF2599" w14:textId="77777777" w:rsidR="00B5211F" w:rsidRPr="00B5211F" w:rsidRDefault="00B5211F" w:rsidP="00B5211F">
      <w:pPr>
        <w:pStyle w:val="Kolorowalistaakcent11"/>
        <w:numPr>
          <w:ilvl w:val="0"/>
          <w:numId w:val="12"/>
        </w:numPr>
        <w:spacing w:line="100" w:lineRule="atLeast"/>
        <w:jc w:val="both"/>
        <w:rPr>
          <w:rFonts w:cs="Times New Roman"/>
          <w:b/>
          <w:sz w:val="22"/>
          <w:szCs w:val="22"/>
          <w:lang w:val="uk-UA"/>
        </w:rPr>
      </w:pPr>
      <w:r w:rsidRPr="00B5211F">
        <w:rPr>
          <w:rFonts w:cs="Times New Roman"/>
          <w:sz w:val="22"/>
          <w:szCs w:val="22"/>
          <w:lang w:val="uk-UA"/>
        </w:rPr>
        <w:t xml:space="preserve">разом із довіреностями до матеріалів справи необхідно долучити </w:t>
      </w:r>
      <w:r w:rsidRPr="00B5211F">
        <w:rPr>
          <w:rFonts w:cs="Times New Roman"/>
          <w:b/>
          <w:sz w:val="22"/>
          <w:szCs w:val="22"/>
          <w:lang w:val="uk-UA"/>
        </w:rPr>
        <w:t>підтвердження про сплату гербового збору у розмірі 17 зл.;</w:t>
      </w:r>
    </w:p>
    <w:p w14:paraId="25E21D73" w14:textId="77777777" w:rsidR="00B5211F" w:rsidRPr="00B06E51" w:rsidRDefault="00B5211F" w:rsidP="00B5211F">
      <w:pPr>
        <w:pStyle w:val="Kolorowalistaakcent11"/>
        <w:numPr>
          <w:ilvl w:val="0"/>
          <w:numId w:val="12"/>
        </w:numPr>
        <w:spacing w:line="100" w:lineRule="atLeast"/>
        <w:jc w:val="both"/>
        <w:rPr>
          <w:rFonts w:cs="Times New Roman"/>
          <w:bCs/>
          <w:sz w:val="22"/>
          <w:szCs w:val="22"/>
          <w:lang w:val="uk-UA"/>
        </w:rPr>
      </w:pPr>
      <w:r w:rsidRPr="00B5211F">
        <w:rPr>
          <w:rFonts w:cs="Times New Roman"/>
          <w:sz w:val="22"/>
          <w:szCs w:val="22"/>
          <w:lang w:val="uk-UA"/>
        </w:rPr>
        <w:t>у разі окремих довіреностей (</w:t>
      </w:r>
      <w:r w:rsidRPr="00B5211F">
        <w:rPr>
          <w:rFonts w:cs="Times New Roman"/>
          <w:b/>
          <w:sz w:val="22"/>
          <w:szCs w:val="22"/>
          <w:lang w:val="uk-UA"/>
        </w:rPr>
        <w:t>наданих до окремо перелічених процедур</w:t>
      </w:r>
      <w:r w:rsidRPr="00B5211F">
        <w:rPr>
          <w:rFonts w:cs="Times New Roman"/>
          <w:sz w:val="22"/>
          <w:szCs w:val="22"/>
          <w:lang w:val="uk-UA"/>
        </w:rPr>
        <w:t xml:space="preserve">), надані довіреності повинні уповноважувати представляти іноземця в конкретній процедурі як перед </w:t>
      </w:r>
      <w:r w:rsidRPr="00B5211F">
        <w:rPr>
          <w:rFonts w:cs="Times New Roman"/>
          <w:b/>
          <w:sz w:val="22"/>
          <w:szCs w:val="22"/>
          <w:lang w:val="uk-UA"/>
        </w:rPr>
        <w:t xml:space="preserve">відповідним воєводою, так і перед </w:t>
      </w:r>
      <w:r w:rsidR="00664BA7">
        <w:rPr>
          <w:rFonts w:cs="Times New Roman"/>
          <w:b/>
          <w:sz w:val="22"/>
          <w:szCs w:val="22"/>
          <w:lang w:val="uk-UA"/>
        </w:rPr>
        <w:t>К</w:t>
      </w:r>
      <w:r w:rsidRPr="00B5211F">
        <w:rPr>
          <w:rFonts w:cs="Times New Roman"/>
          <w:b/>
          <w:sz w:val="22"/>
          <w:szCs w:val="22"/>
          <w:lang w:val="uk-UA"/>
        </w:rPr>
        <w:t>ерівником Управління у справах іноземців</w:t>
      </w:r>
      <w:r w:rsidR="00B06E51">
        <w:rPr>
          <w:rFonts w:cs="Times New Roman"/>
          <w:b/>
          <w:sz w:val="22"/>
          <w:szCs w:val="22"/>
          <w:lang w:val="uk-UA"/>
        </w:rPr>
        <w:t xml:space="preserve"> </w:t>
      </w:r>
      <w:r w:rsidR="00B06E51" w:rsidRPr="00B06E51">
        <w:rPr>
          <w:rFonts w:cs="Times New Roman"/>
          <w:sz w:val="22"/>
          <w:szCs w:val="22"/>
          <w:lang w:val="uk-UA"/>
        </w:rPr>
        <w:t>(якщо іноземець бажає, щоб його також представляли під час процедури апеляції)</w:t>
      </w:r>
      <w:r w:rsidRPr="00B06E51">
        <w:rPr>
          <w:rFonts w:cs="Times New Roman"/>
          <w:bCs/>
          <w:sz w:val="22"/>
          <w:szCs w:val="22"/>
          <w:lang w:val="uk-UA"/>
        </w:rPr>
        <w:t>.</w:t>
      </w:r>
    </w:p>
    <w:p w14:paraId="6E908776" w14:textId="77777777" w:rsidR="00B17AD0" w:rsidRDefault="00B17AD0" w:rsidP="00B5211F">
      <w:pPr>
        <w:pStyle w:val="Tekstpodstawowy"/>
        <w:rPr>
          <w:rFonts w:ascii="Calibri" w:hAnsi="Calibri"/>
          <w:sz w:val="22"/>
          <w:szCs w:val="22"/>
          <w:lang w:val="uk-UA"/>
        </w:rPr>
      </w:pPr>
    </w:p>
    <w:p w14:paraId="39A9B889" w14:textId="77777777" w:rsidR="00B5211F" w:rsidRDefault="00B17AD0" w:rsidP="00B5211F">
      <w:pPr>
        <w:pStyle w:val="Tekstpodstawowy"/>
        <w:rPr>
          <w:rFonts w:ascii="Calibri" w:hAnsi="Calibri"/>
          <w:sz w:val="22"/>
          <w:szCs w:val="22"/>
          <w:lang w:val="uk-UA"/>
        </w:rPr>
      </w:pPr>
      <w:r w:rsidRPr="00B17AD0">
        <w:rPr>
          <w:rFonts w:ascii="Calibri" w:hAnsi="Calibri"/>
          <w:sz w:val="22"/>
          <w:szCs w:val="22"/>
          <w:lang w:val="uk-UA"/>
        </w:rPr>
        <w:t xml:space="preserve">Подача іноземцем, який проживає на території Республіки Польща, клопотання про видачу </w:t>
      </w:r>
      <w:r w:rsidRPr="00B17AD0">
        <w:rPr>
          <w:rFonts w:ascii="Calibri" w:hAnsi="Calibri"/>
          <w:b/>
          <w:sz w:val="22"/>
          <w:szCs w:val="22"/>
          <w:lang w:val="uk-UA"/>
        </w:rPr>
        <w:t xml:space="preserve">дозволу на тимчасове проживання з метою возз’єднання сім’ї </w:t>
      </w:r>
      <w:r w:rsidRPr="00B17AD0">
        <w:rPr>
          <w:rFonts w:ascii="Calibri" w:hAnsi="Calibri"/>
          <w:sz w:val="22"/>
          <w:szCs w:val="22"/>
          <w:lang w:val="uk-UA"/>
        </w:rPr>
        <w:t xml:space="preserve">– від імені члена сім'ї іноземця, який перебуває поза межами Республіки Польща, вимагає письмової згоди цього члена сім'ї або його законного представника. Останнє не вимагається, якщо це клопотальник є його законним представником. </w:t>
      </w:r>
      <w:r w:rsidR="00B5211F" w:rsidRPr="00B5211F">
        <w:rPr>
          <w:rFonts w:ascii="Calibri" w:hAnsi="Calibri"/>
          <w:sz w:val="22"/>
          <w:szCs w:val="22"/>
          <w:lang w:val="uk-UA"/>
        </w:rPr>
        <w:t xml:space="preserve">Надання зазначеної вище згоди дорівнює наданню іноземцеві, який проживає на території Польщі </w:t>
      </w:r>
      <w:r w:rsidR="00B5211F" w:rsidRPr="00B5211F">
        <w:rPr>
          <w:rFonts w:ascii="Calibri" w:hAnsi="Calibri"/>
          <w:b/>
          <w:sz w:val="22"/>
          <w:szCs w:val="22"/>
          <w:lang w:val="uk-UA"/>
        </w:rPr>
        <w:t>довіреності на вчинення дій від імені члена сім’ї</w:t>
      </w:r>
      <w:r w:rsidR="00B5211F" w:rsidRPr="00B5211F">
        <w:rPr>
          <w:rFonts w:ascii="Calibri" w:hAnsi="Calibri"/>
          <w:sz w:val="22"/>
          <w:szCs w:val="22"/>
          <w:lang w:val="uk-UA"/>
        </w:rPr>
        <w:t xml:space="preserve"> у даній процедурі.</w:t>
      </w:r>
    </w:p>
    <w:p w14:paraId="3F1928FA" w14:textId="77777777" w:rsidR="00B17AD0" w:rsidRPr="00785ADB" w:rsidRDefault="00B17AD0" w:rsidP="00B17AD0">
      <w:pPr>
        <w:jc w:val="both"/>
        <w:rPr>
          <w:sz w:val="22"/>
          <w:szCs w:val="22"/>
          <w:lang w:val="uk-UA"/>
        </w:rPr>
      </w:pPr>
      <w:r w:rsidRPr="00785ADB">
        <w:rPr>
          <w:sz w:val="22"/>
          <w:szCs w:val="22"/>
          <w:lang w:val="uk-UA"/>
        </w:rPr>
        <w:lastRenderedPageBreak/>
        <w:t xml:space="preserve">Можлива ситуація коли клопотання про </w:t>
      </w:r>
      <w:r w:rsidRPr="00785ADB">
        <w:rPr>
          <w:b/>
          <w:sz w:val="22"/>
          <w:szCs w:val="22"/>
          <w:lang w:val="uk-UA"/>
        </w:rPr>
        <w:t>дозвіл на тимчасове проживання іноземця, який є членом сім</w:t>
      </w:r>
      <w:r w:rsidRPr="00785ADB">
        <w:rPr>
          <w:rFonts w:cstheme="minorHAnsi"/>
          <w:b/>
          <w:sz w:val="22"/>
          <w:szCs w:val="22"/>
          <w:lang w:val="uk-UA"/>
        </w:rPr>
        <w:t>'</w:t>
      </w:r>
      <w:r w:rsidRPr="00785ADB">
        <w:rPr>
          <w:b/>
          <w:sz w:val="22"/>
          <w:szCs w:val="22"/>
          <w:lang w:val="uk-UA"/>
        </w:rPr>
        <w:t>ї</w:t>
      </w:r>
      <w:r w:rsidRPr="00785ADB">
        <w:rPr>
          <w:sz w:val="22"/>
          <w:szCs w:val="22"/>
          <w:lang w:val="uk-UA"/>
        </w:rPr>
        <w:t xml:space="preserve"> (</w:t>
      </w:r>
      <w:r w:rsidRPr="00785ADB">
        <w:rPr>
          <w:b/>
          <w:sz w:val="22"/>
          <w:szCs w:val="22"/>
          <w:lang w:val="uk-UA"/>
        </w:rPr>
        <w:t xml:space="preserve">вказаним у </w:t>
      </w:r>
      <w:r w:rsidRPr="00785ADB">
        <w:rPr>
          <w:b/>
          <w:sz w:val="22"/>
          <w:szCs w:val="22"/>
        </w:rPr>
        <w:t>IV</w:t>
      </w:r>
      <w:r w:rsidRPr="00785ADB">
        <w:rPr>
          <w:b/>
          <w:sz w:val="22"/>
          <w:szCs w:val="22"/>
          <w:lang w:val="uk-UA"/>
        </w:rPr>
        <w:t xml:space="preserve">, </w:t>
      </w:r>
      <w:r w:rsidRPr="00785ADB">
        <w:rPr>
          <w:b/>
          <w:sz w:val="22"/>
          <w:szCs w:val="22"/>
        </w:rPr>
        <w:t>V</w:t>
      </w:r>
      <w:r w:rsidRPr="00785ADB">
        <w:rPr>
          <w:b/>
          <w:sz w:val="22"/>
          <w:szCs w:val="22"/>
          <w:lang w:val="uk-UA"/>
        </w:rPr>
        <w:t xml:space="preserve">, </w:t>
      </w:r>
      <w:r w:rsidRPr="00785ADB">
        <w:rPr>
          <w:b/>
          <w:sz w:val="22"/>
          <w:szCs w:val="22"/>
        </w:rPr>
        <w:t>VI</w:t>
      </w:r>
      <w:r w:rsidRPr="00785ADB">
        <w:rPr>
          <w:b/>
          <w:sz w:val="22"/>
          <w:szCs w:val="22"/>
          <w:lang w:val="uk-UA"/>
        </w:rPr>
        <w:t xml:space="preserve"> або </w:t>
      </w:r>
      <w:r w:rsidRPr="00785ADB">
        <w:rPr>
          <w:b/>
          <w:sz w:val="22"/>
          <w:szCs w:val="22"/>
        </w:rPr>
        <w:t>VIII</w:t>
      </w:r>
      <w:r w:rsidRPr="00785ADB">
        <w:rPr>
          <w:sz w:val="22"/>
          <w:szCs w:val="22"/>
          <w:lang w:val="uk-UA"/>
        </w:rPr>
        <w:t xml:space="preserve"> Розділах, або у Розділі </w:t>
      </w:r>
      <w:r w:rsidRPr="00785ADB">
        <w:rPr>
          <w:sz w:val="22"/>
          <w:szCs w:val="22"/>
        </w:rPr>
        <w:t>IV</w:t>
      </w:r>
      <w:r w:rsidRPr="00785ADB">
        <w:rPr>
          <w:sz w:val="22"/>
          <w:szCs w:val="22"/>
          <w:lang w:val="uk-UA"/>
        </w:rPr>
        <w:t xml:space="preserve">, підпункт 4.6.12) подають: громадянин Польщі; громадянин іншої держави-члена Європейського Союзу; громадянин держави-члена Європейської асоціації вільної торгівлі (EFTA) </w:t>
      </w:r>
      <w:r w:rsidRPr="00785ADB">
        <w:rPr>
          <w:rFonts w:cstheme="minorHAnsi"/>
          <w:sz w:val="22"/>
          <w:szCs w:val="22"/>
          <w:lang w:val="uk-UA"/>
        </w:rPr>
        <w:t>–</w:t>
      </w:r>
      <w:r w:rsidRPr="00785ADB">
        <w:rPr>
          <w:sz w:val="22"/>
          <w:szCs w:val="22"/>
          <w:lang w:val="uk-UA"/>
        </w:rPr>
        <w:t xml:space="preserve"> сторони угоди про Європейську економічну зону та/або Швейцарської конфедерації; громадянин Об’єднаного Королівства Великої Британії і Північної Ірландії, про якого йдеться у Ст. 10, абзац 1, літери b i d Угоди «Про вихід з Європейського Союзу». Якщо усі ці особи проживають на території Республіки Польща і чинять це від імені іноземця, який проживає поза межами Республіки Польща – дії від його імені вимагають письмової згоди іноземця або його законного представника. Останнє не вимагається, якщо особа, яка подає клопотання від імені іноземця – члена сім</w:t>
      </w:r>
      <w:r w:rsidRPr="00785ADB">
        <w:rPr>
          <w:rFonts w:cstheme="minorHAnsi"/>
          <w:sz w:val="22"/>
          <w:szCs w:val="22"/>
          <w:lang w:val="uk-UA"/>
        </w:rPr>
        <w:t>'</w:t>
      </w:r>
      <w:r w:rsidRPr="00785ADB">
        <w:rPr>
          <w:sz w:val="22"/>
          <w:szCs w:val="22"/>
          <w:lang w:val="uk-UA"/>
        </w:rPr>
        <w:t>ї, є його законним представником.</w:t>
      </w:r>
    </w:p>
    <w:p w14:paraId="4345C40E" w14:textId="77777777" w:rsidR="00B17AD0" w:rsidRPr="00785ADB" w:rsidRDefault="00B17AD0" w:rsidP="00B17AD0">
      <w:pPr>
        <w:jc w:val="both"/>
        <w:rPr>
          <w:sz w:val="22"/>
          <w:szCs w:val="22"/>
          <w:lang w:val="uk-UA"/>
        </w:rPr>
      </w:pPr>
      <w:r w:rsidRPr="00785ADB">
        <w:rPr>
          <w:sz w:val="22"/>
          <w:szCs w:val="22"/>
          <w:lang w:val="uk-UA"/>
        </w:rPr>
        <w:t xml:space="preserve">Надання вищевказаної згоди рівнозначне із тим, що: громадянин Польщі; громадянин іншої держави-члена Європейського Союзу; громадянин держави-члена Європейської асоціації вільної торгівлі (EFTA) </w:t>
      </w:r>
      <w:r w:rsidRPr="00785ADB">
        <w:rPr>
          <w:rFonts w:cstheme="minorHAnsi"/>
          <w:sz w:val="22"/>
          <w:szCs w:val="22"/>
          <w:lang w:val="uk-UA"/>
        </w:rPr>
        <w:t>–</w:t>
      </w:r>
      <w:r w:rsidRPr="00785ADB">
        <w:rPr>
          <w:sz w:val="22"/>
          <w:szCs w:val="22"/>
          <w:lang w:val="uk-UA"/>
        </w:rPr>
        <w:t xml:space="preserve"> сторони угоди про Європейську економічну зону та/або Швейцарської конфедерації; громадянин Об’єднаного Королівства Великої Британії і Північної Ірландії, про якого йдеться у Ст. 10, абзац 1, літери b i d Угоди «Про вихід з Європейського Союзу», які проживають на території Республіки Польща, одержали </w:t>
      </w:r>
      <w:r w:rsidRPr="00785ADB">
        <w:rPr>
          <w:b/>
          <w:sz w:val="22"/>
          <w:szCs w:val="22"/>
          <w:lang w:val="uk-UA"/>
        </w:rPr>
        <w:t>повноваження представляти члена сім</w:t>
      </w:r>
      <w:r w:rsidRPr="00785ADB">
        <w:rPr>
          <w:rFonts w:cstheme="minorHAnsi"/>
          <w:b/>
          <w:sz w:val="22"/>
          <w:szCs w:val="22"/>
          <w:lang w:val="uk-UA"/>
        </w:rPr>
        <w:t>'</w:t>
      </w:r>
      <w:r w:rsidRPr="00785ADB">
        <w:rPr>
          <w:b/>
          <w:sz w:val="22"/>
          <w:szCs w:val="22"/>
          <w:lang w:val="uk-UA"/>
        </w:rPr>
        <w:t>ї</w:t>
      </w:r>
      <w:r w:rsidRPr="00785ADB">
        <w:rPr>
          <w:sz w:val="22"/>
          <w:szCs w:val="22"/>
          <w:lang w:val="uk-UA"/>
        </w:rPr>
        <w:t xml:space="preserve"> під час розгляду справи.</w:t>
      </w:r>
    </w:p>
    <w:p w14:paraId="667F20A1" w14:textId="77777777" w:rsidR="00B17AD0" w:rsidRPr="00B5211F" w:rsidRDefault="00B17AD0" w:rsidP="00B5211F">
      <w:pPr>
        <w:pStyle w:val="Tekstpodstawowy"/>
        <w:rPr>
          <w:lang w:val="uk-UA"/>
        </w:rPr>
      </w:pPr>
    </w:p>
    <w:p w14:paraId="3613AEA2" w14:textId="77777777" w:rsidR="00B5211F" w:rsidRPr="00B5211F" w:rsidRDefault="00B5211F" w:rsidP="00B5211F">
      <w:pPr>
        <w:pStyle w:val="Nagwek2"/>
        <w:spacing w:after="200"/>
        <w:rPr>
          <w:rFonts w:cs="Times New Roman"/>
          <w:lang w:val="uk-UA"/>
        </w:rPr>
      </w:pPr>
      <w:bookmarkStart w:id="23" w:name="__RefHeading__4717_369570355"/>
      <w:bookmarkStart w:id="24" w:name="_Toc386286347"/>
      <w:bookmarkStart w:id="25" w:name="_Toc215348393"/>
      <w:bookmarkEnd w:id="23"/>
      <w:r w:rsidRPr="00B5211F">
        <w:rPr>
          <w:lang w:val="uk-UA"/>
        </w:rPr>
        <w:t>2.6</w:t>
      </w:r>
      <w:r w:rsidR="00D345B0">
        <w:rPr>
          <w:lang w:val="uk-UA"/>
        </w:rPr>
        <w:t xml:space="preserve"> </w:t>
      </w:r>
      <w:bookmarkEnd w:id="24"/>
      <w:r w:rsidRPr="00B5211F">
        <w:rPr>
          <w:lang w:val="uk-UA"/>
        </w:rPr>
        <w:t>ДОСТАВКА КОРЕСПОНДЕНЦІЇ</w:t>
      </w:r>
      <w:bookmarkEnd w:id="25"/>
    </w:p>
    <w:p w14:paraId="2C1F5724" w14:textId="77777777" w:rsidR="00C242C7" w:rsidRPr="008556AA" w:rsidRDefault="00C242C7" w:rsidP="00C242C7">
      <w:pPr>
        <w:spacing w:line="100" w:lineRule="atLeast"/>
        <w:jc w:val="both"/>
        <w:rPr>
          <w:rFonts w:cs="Times New Roman"/>
          <w:sz w:val="22"/>
          <w:szCs w:val="22"/>
          <w:lang w:val="uk-UA"/>
        </w:rPr>
      </w:pPr>
      <w:r w:rsidRPr="008556AA">
        <w:rPr>
          <w:sz w:val="22"/>
          <w:szCs w:val="22"/>
          <w:lang w:val="uk-UA"/>
        </w:rPr>
        <w:t xml:space="preserve">Усі листи (повідомлення, виклики, рішення, постанови тощо) вручаються в електронній формі </w:t>
      </w:r>
      <w:r w:rsidRPr="008556AA">
        <w:rPr>
          <w:b/>
          <w:bCs/>
          <w:sz w:val="22"/>
          <w:szCs w:val="22"/>
          <w:lang w:val="uk-UA"/>
        </w:rPr>
        <w:t>на адресу для електронної доставки</w:t>
      </w:r>
      <w:r w:rsidRPr="008556AA">
        <w:rPr>
          <w:sz w:val="22"/>
          <w:szCs w:val="22"/>
          <w:lang w:val="uk-UA"/>
        </w:rPr>
        <w:t xml:space="preserve">, про яку йдеться у ст. 2 п. 1 Закону від 18 листопада 2020 р. «Про електронну доставку» (Вісник законів 2024 р., поз. 1045, з подальшими змінами і доповненнями), або в паперовій формі у приміщенні органу першої або другої інстанції. </w:t>
      </w:r>
    </w:p>
    <w:p w14:paraId="495ED532" w14:textId="77777777" w:rsidR="00C242C7" w:rsidRPr="008556AA" w:rsidRDefault="00C242C7" w:rsidP="00C242C7">
      <w:pPr>
        <w:spacing w:line="100" w:lineRule="atLeast"/>
        <w:jc w:val="both"/>
        <w:rPr>
          <w:rFonts w:cs="Times New Roman"/>
          <w:sz w:val="22"/>
          <w:szCs w:val="22"/>
          <w:lang w:val="uk-UA"/>
        </w:rPr>
      </w:pPr>
      <w:r w:rsidRPr="008556AA">
        <w:rPr>
          <w:sz w:val="22"/>
          <w:szCs w:val="22"/>
          <w:lang w:val="uk-UA"/>
        </w:rPr>
        <w:t xml:space="preserve">Якщо вручення одним із вищезазначених способів неможлива, вручення листа здійснюється через оператора поштового зв’язку (визначеного оператора, яким наразі є Акціонерне Товариство «Польська Пошта» </w:t>
      </w:r>
      <w:r w:rsidRPr="008556AA">
        <w:rPr>
          <w:i/>
          <w:iCs/>
          <w:sz w:val="22"/>
          <w:szCs w:val="22"/>
          <w:lang w:val="uk-UA"/>
        </w:rPr>
        <w:t>[</w:t>
      </w:r>
      <w:r w:rsidRPr="008556AA">
        <w:rPr>
          <w:i/>
          <w:iCs/>
          <w:sz w:val="22"/>
          <w:szCs w:val="22"/>
        </w:rPr>
        <w:t>Poczta</w:t>
      </w:r>
      <w:r w:rsidRPr="008556AA">
        <w:rPr>
          <w:i/>
          <w:iCs/>
          <w:sz w:val="22"/>
          <w:szCs w:val="22"/>
          <w:lang w:val="uk-UA"/>
        </w:rPr>
        <w:t xml:space="preserve"> </w:t>
      </w:r>
      <w:r w:rsidRPr="008556AA">
        <w:rPr>
          <w:i/>
          <w:iCs/>
          <w:sz w:val="22"/>
          <w:szCs w:val="22"/>
        </w:rPr>
        <w:t>Polska</w:t>
      </w:r>
      <w:r w:rsidRPr="008556AA">
        <w:rPr>
          <w:i/>
          <w:iCs/>
          <w:sz w:val="22"/>
          <w:szCs w:val="22"/>
          <w:lang w:val="uk-UA"/>
        </w:rPr>
        <w:t xml:space="preserve"> </w:t>
      </w:r>
      <w:r w:rsidRPr="008556AA">
        <w:rPr>
          <w:i/>
          <w:iCs/>
          <w:sz w:val="22"/>
          <w:szCs w:val="22"/>
        </w:rPr>
        <w:t>Sp</w:t>
      </w:r>
      <w:r w:rsidRPr="008556AA">
        <w:rPr>
          <w:i/>
          <w:iCs/>
          <w:sz w:val="22"/>
          <w:szCs w:val="22"/>
          <w:lang w:val="uk-UA"/>
        </w:rPr>
        <w:t>ół</w:t>
      </w:r>
      <w:r w:rsidRPr="008556AA">
        <w:rPr>
          <w:i/>
          <w:iCs/>
          <w:sz w:val="22"/>
          <w:szCs w:val="22"/>
        </w:rPr>
        <w:t>ka</w:t>
      </w:r>
      <w:r w:rsidRPr="008556AA">
        <w:rPr>
          <w:i/>
          <w:iCs/>
          <w:sz w:val="22"/>
          <w:szCs w:val="22"/>
          <w:lang w:val="uk-UA"/>
        </w:rPr>
        <w:t xml:space="preserve"> </w:t>
      </w:r>
      <w:r w:rsidRPr="008556AA">
        <w:rPr>
          <w:i/>
          <w:iCs/>
          <w:sz w:val="22"/>
          <w:szCs w:val="22"/>
        </w:rPr>
        <w:t>Akcyjna</w:t>
      </w:r>
      <w:r w:rsidRPr="008556AA">
        <w:rPr>
          <w:i/>
          <w:iCs/>
          <w:sz w:val="22"/>
          <w:szCs w:val="22"/>
          <w:lang w:val="uk-UA"/>
        </w:rPr>
        <w:t>]</w:t>
      </w:r>
      <w:r w:rsidRPr="008556AA">
        <w:rPr>
          <w:sz w:val="22"/>
          <w:szCs w:val="22"/>
          <w:lang w:val="uk-UA"/>
        </w:rPr>
        <w:t xml:space="preserve">) із використанням </w:t>
      </w:r>
      <w:r w:rsidRPr="008556AA">
        <w:rPr>
          <w:b/>
          <w:bCs/>
          <w:sz w:val="22"/>
          <w:szCs w:val="22"/>
          <w:lang w:val="uk-UA"/>
        </w:rPr>
        <w:t>публічної гібридної послуги</w:t>
      </w:r>
      <w:r w:rsidRPr="008556AA">
        <w:rPr>
          <w:sz w:val="22"/>
          <w:szCs w:val="22"/>
          <w:lang w:val="uk-UA"/>
        </w:rPr>
        <w:t xml:space="preserve"> (у такому разі лист вручається в паперовій формі), або через працівників органу першої або другої інстанції, чи через інших уповноважених осіб або органи (у такому разі лист вручається в паперовій формі). </w:t>
      </w:r>
    </w:p>
    <w:p w14:paraId="5625C630" w14:textId="77777777" w:rsidR="00C242C7" w:rsidRPr="008556AA" w:rsidRDefault="00C242C7" w:rsidP="00C242C7">
      <w:pPr>
        <w:spacing w:line="100" w:lineRule="atLeast"/>
        <w:jc w:val="both"/>
        <w:rPr>
          <w:rFonts w:cs="Times New Roman"/>
          <w:sz w:val="22"/>
          <w:szCs w:val="22"/>
          <w:lang w:val="uk-UA"/>
        </w:rPr>
      </w:pPr>
      <w:r w:rsidRPr="008556AA">
        <w:rPr>
          <w:sz w:val="22"/>
          <w:szCs w:val="22"/>
          <w:lang w:val="uk-UA"/>
        </w:rPr>
        <w:t xml:space="preserve">Якщо неможливо вручити лист через оператора поштового зв’язку з використанням публічної гібридної послуги, вручення може відбутися через оператора поштового зв’язку </w:t>
      </w:r>
      <w:r w:rsidRPr="008556AA">
        <w:rPr>
          <w:b/>
          <w:bCs/>
          <w:sz w:val="22"/>
          <w:szCs w:val="22"/>
          <w:lang w:val="uk-UA"/>
        </w:rPr>
        <w:t>рекомендованим відправленням</w:t>
      </w:r>
      <w:r w:rsidRPr="008556AA">
        <w:rPr>
          <w:sz w:val="22"/>
          <w:szCs w:val="22"/>
          <w:lang w:val="uk-UA"/>
        </w:rPr>
        <w:t xml:space="preserve"> (лист вручається в паперовій формі). </w:t>
      </w:r>
    </w:p>
    <w:p w14:paraId="02311647" w14:textId="77777777" w:rsidR="00C242C7" w:rsidRPr="008556AA" w:rsidRDefault="00C242C7" w:rsidP="00C242C7">
      <w:pPr>
        <w:spacing w:line="100" w:lineRule="atLeast"/>
        <w:jc w:val="both"/>
        <w:rPr>
          <w:rFonts w:cs="Times New Roman"/>
          <w:sz w:val="22"/>
          <w:szCs w:val="22"/>
          <w:lang w:val="uk-UA"/>
        </w:rPr>
      </w:pPr>
      <w:r w:rsidRPr="008556AA">
        <w:rPr>
          <w:sz w:val="22"/>
          <w:szCs w:val="22"/>
          <w:lang w:val="uk-UA"/>
        </w:rPr>
        <w:t xml:space="preserve">Вручення листа в паперовій формі через оператора поштового зв’язку рекомендованим відправленням або через працівників органу першої або другої інстанції, чи через інших уповноважених осіб або органи може також відбутися у випадку, коли воєвода надає своєму рішенню негайну виконавчу силу, або якщо вручення одним із цих способів вимагає важливий публічний інтерес, зокрема безпека держави, оборона або громадський порядок. У такому разі можна не здійснювати вручення за адресою для електронної доставки або із використанням публічної гібридної послуги, незалежно від того, чи можливий один із цих способів у конкретному випадку. </w:t>
      </w:r>
    </w:p>
    <w:p w14:paraId="3030586B" w14:textId="77777777" w:rsidR="00C242C7" w:rsidRPr="008556AA" w:rsidRDefault="00C242C7" w:rsidP="00C242C7">
      <w:pPr>
        <w:spacing w:line="100" w:lineRule="atLeast"/>
        <w:jc w:val="both"/>
        <w:rPr>
          <w:rFonts w:cs="Times New Roman"/>
          <w:sz w:val="22"/>
          <w:szCs w:val="22"/>
          <w:lang w:val="uk-UA"/>
        </w:rPr>
      </w:pPr>
      <w:r w:rsidRPr="008556AA">
        <w:rPr>
          <w:b/>
          <w:sz w:val="22"/>
          <w:szCs w:val="22"/>
          <w:lang w:val="uk-UA"/>
        </w:rPr>
        <w:t xml:space="preserve">Якщо лист вручається фізичній особі в електронній формі, таке вручення здійснюється на адресу для електронної доставки, внесену до бази електронних адрес, а якщо адресатом є уповноважена особа — на адресу для електронної доставки, зазначену в заяві. </w:t>
      </w:r>
    </w:p>
    <w:p w14:paraId="49BCC44F" w14:textId="77777777" w:rsidR="00C242C7" w:rsidRPr="008556AA" w:rsidRDefault="00C242C7" w:rsidP="00C242C7">
      <w:pPr>
        <w:spacing w:line="100" w:lineRule="atLeast"/>
        <w:jc w:val="both"/>
        <w:rPr>
          <w:rFonts w:cs="Times New Roman"/>
          <w:sz w:val="22"/>
          <w:szCs w:val="22"/>
          <w:lang w:val="uk-UA"/>
        </w:rPr>
      </w:pPr>
      <w:r w:rsidRPr="008556AA">
        <w:rPr>
          <w:sz w:val="22"/>
          <w:szCs w:val="22"/>
          <w:lang w:val="uk-UA"/>
        </w:rPr>
        <w:t xml:space="preserve">Уповноважена особа, яка є адвокатом або юридичним радником, що здійснює професійну діяльність, зобов’язана мати адресу для електронної доставки, внесену до бази адрес для електронної доставки. </w:t>
      </w:r>
    </w:p>
    <w:p w14:paraId="69C3E775" w14:textId="77777777" w:rsidR="00C242C7" w:rsidRPr="008556AA" w:rsidRDefault="00C242C7" w:rsidP="00C242C7">
      <w:pPr>
        <w:spacing w:line="100" w:lineRule="atLeast"/>
        <w:jc w:val="both"/>
        <w:rPr>
          <w:rFonts w:cs="Times New Roman"/>
          <w:b/>
          <w:bCs/>
          <w:sz w:val="22"/>
          <w:szCs w:val="22"/>
          <w:lang w:val="uk-UA"/>
        </w:rPr>
      </w:pPr>
      <w:r w:rsidRPr="008556AA">
        <w:rPr>
          <w:b/>
          <w:sz w:val="22"/>
          <w:szCs w:val="22"/>
          <w:lang w:val="uk-UA"/>
        </w:rPr>
        <w:t xml:space="preserve">Якщо лист вручається фізичній особі в паперовій формі через оператора поштового зв’язку або через працівників органу першої або другої інстанції, чи через інших уповноважених осіб або органи, </w:t>
      </w:r>
      <w:r w:rsidRPr="008556AA">
        <w:rPr>
          <w:b/>
          <w:sz w:val="22"/>
          <w:szCs w:val="22"/>
          <w:lang w:val="uk-UA"/>
        </w:rPr>
        <w:lastRenderedPageBreak/>
        <w:t xml:space="preserve">вручення здійснюється за адресою, вказаною цією фізичною особою, або в будь-якому місці, де буде знайдено адресата. </w:t>
      </w:r>
    </w:p>
    <w:p w14:paraId="1B936EC3" w14:textId="77777777" w:rsidR="00C242C7" w:rsidRPr="008556AA" w:rsidRDefault="00C242C7" w:rsidP="00C242C7">
      <w:pPr>
        <w:spacing w:line="100" w:lineRule="atLeast"/>
        <w:jc w:val="both"/>
        <w:rPr>
          <w:rFonts w:cs="Times New Roman"/>
          <w:b/>
          <w:bCs/>
          <w:sz w:val="22"/>
          <w:szCs w:val="22"/>
          <w:lang w:val="uk-UA"/>
        </w:rPr>
      </w:pPr>
      <w:r w:rsidRPr="008556AA">
        <w:rPr>
          <w:sz w:val="22"/>
          <w:szCs w:val="22"/>
          <w:lang w:val="uk-UA"/>
        </w:rPr>
        <w:t xml:space="preserve">Іноземцям, позбавленим волі, листи в паперовій формі вручаються через адміністрацію закладу, в якому вони перебувають. </w:t>
      </w:r>
    </w:p>
    <w:p w14:paraId="020D00F7" w14:textId="77777777" w:rsidR="00C242C7" w:rsidRPr="008556AA" w:rsidRDefault="00C242C7" w:rsidP="00C242C7">
      <w:pPr>
        <w:spacing w:line="100" w:lineRule="atLeast"/>
        <w:jc w:val="both"/>
        <w:rPr>
          <w:rFonts w:cs="Times New Roman"/>
          <w:b/>
          <w:bCs/>
          <w:lang w:val="uk-UA"/>
        </w:rPr>
      </w:pPr>
    </w:p>
    <w:p w14:paraId="47EABA34" w14:textId="77777777" w:rsidR="00C242C7" w:rsidRPr="008556AA" w:rsidRDefault="00C242C7" w:rsidP="00C242C7">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uk-UA"/>
        </w:rPr>
      </w:pPr>
      <w:r w:rsidRPr="008556AA">
        <w:rPr>
          <w:b/>
          <w:sz w:val="22"/>
          <w:szCs w:val="22"/>
          <w:lang w:val="uk-UA"/>
        </w:rPr>
        <w:t>ЗМІНА АДРЕСИ</w:t>
      </w:r>
    </w:p>
    <w:p w14:paraId="12F638C2" w14:textId="77777777" w:rsidR="00C242C7" w:rsidRPr="008556AA" w:rsidRDefault="00C242C7" w:rsidP="00C242C7">
      <w:pPr>
        <w:spacing w:line="100" w:lineRule="atLeast"/>
        <w:jc w:val="both"/>
        <w:rPr>
          <w:rFonts w:cs="Times New Roman"/>
          <w:b/>
          <w:bCs/>
          <w:sz w:val="22"/>
          <w:szCs w:val="22"/>
          <w:lang w:val="uk-UA"/>
        </w:rPr>
      </w:pPr>
      <w:r w:rsidRPr="008556AA">
        <w:rPr>
          <w:sz w:val="22"/>
          <w:szCs w:val="22"/>
          <w:lang w:val="uk-UA"/>
        </w:rPr>
        <w:t xml:space="preserve">У ході провадження сторони (іноземці), а також їхні представники й уповноважені особи зобов’язані повідомити орган, перед яким їхнє провадження у їхній справі наразі триває, про кожну зміну своєї адреси. </w:t>
      </w:r>
      <w:r w:rsidRPr="008556AA">
        <w:rPr>
          <w:b/>
          <w:sz w:val="22"/>
          <w:szCs w:val="22"/>
          <w:lang w:val="uk-UA"/>
        </w:rPr>
        <w:t>У разі недотримання зазначеного обов’язку вручення листа за попередньою адресою вважається здійсненим належним чином (наприклад, у разі такого вручення рішення строк на подання оскарження спливатиме навіть тоді, коли іноземець або його уповноважена особа фактично цього рішення не отримали через зміну адреси).</w:t>
      </w:r>
    </w:p>
    <w:p w14:paraId="1AD5EC12" w14:textId="77777777" w:rsidR="00C242C7" w:rsidRPr="008556AA" w:rsidRDefault="00C242C7" w:rsidP="00C242C7">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8556AA">
        <w:rPr>
          <w:b/>
          <w:sz w:val="22"/>
          <w:szCs w:val="22"/>
        </w:rPr>
        <w:t>ЛИСТИ ВРУЧАЮТЬСЯ:</w:t>
      </w:r>
    </w:p>
    <w:p w14:paraId="1BCE2AEF" w14:textId="77777777" w:rsidR="00C242C7" w:rsidRPr="008556AA" w:rsidRDefault="00C242C7" w:rsidP="00C242C7">
      <w:pPr>
        <w:numPr>
          <w:ilvl w:val="0"/>
          <w:numId w:val="13"/>
        </w:numPr>
        <w:spacing w:line="100" w:lineRule="atLeast"/>
        <w:jc w:val="both"/>
        <w:rPr>
          <w:rFonts w:cs="Times New Roman"/>
          <w:b/>
          <w:bCs/>
          <w:sz w:val="22"/>
          <w:szCs w:val="22"/>
        </w:rPr>
      </w:pPr>
      <w:r w:rsidRPr="008556AA">
        <w:rPr>
          <w:b/>
          <w:bCs/>
          <w:sz w:val="22"/>
          <w:szCs w:val="22"/>
        </w:rPr>
        <w:t>Стороні, тобто іноземцю,</w:t>
      </w:r>
      <w:r w:rsidRPr="008556AA">
        <w:rPr>
          <w:sz w:val="22"/>
          <w:szCs w:val="22"/>
        </w:rPr>
        <w:t xml:space="preserve"> за </w:t>
      </w:r>
      <w:r w:rsidRPr="008556AA">
        <w:rPr>
          <w:b/>
          <w:bCs/>
          <w:sz w:val="22"/>
          <w:szCs w:val="22"/>
        </w:rPr>
        <w:t>адресою</w:t>
      </w:r>
      <w:r w:rsidRPr="008556AA">
        <w:rPr>
          <w:sz w:val="22"/>
          <w:szCs w:val="22"/>
        </w:rPr>
        <w:t>, вказаною ним, а якщо він діє через представника (наприклад, куратора) — цьому представникові.</w:t>
      </w:r>
    </w:p>
    <w:p w14:paraId="4F51D5BC" w14:textId="77777777" w:rsidR="00C242C7" w:rsidRPr="008556AA" w:rsidRDefault="00C242C7" w:rsidP="00C242C7">
      <w:pPr>
        <w:numPr>
          <w:ilvl w:val="1"/>
          <w:numId w:val="13"/>
        </w:numPr>
        <w:spacing w:line="100" w:lineRule="atLeast"/>
        <w:jc w:val="both"/>
        <w:rPr>
          <w:rFonts w:cs="Times New Roman"/>
          <w:b/>
          <w:bCs/>
          <w:sz w:val="22"/>
          <w:szCs w:val="22"/>
        </w:rPr>
      </w:pPr>
      <w:r w:rsidRPr="008556AA">
        <w:rPr>
          <w:b/>
          <w:bCs/>
          <w:sz w:val="22"/>
          <w:szCs w:val="22"/>
        </w:rPr>
        <w:t>Сторона зобов’язана підтвердити отримання листа своїм підписом</w:t>
      </w:r>
      <w:r w:rsidRPr="008556AA">
        <w:rPr>
          <w:sz w:val="22"/>
          <w:szCs w:val="22"/>
        </w:rPr>
        <w:t xml:space="preserve"> із зазначенням дати вручення. Якщо сторона ухиляється від підтвердження вручення, особа, що вручає, самостійно встановлює дату вручення та зазначає особу, яка отримала лист, і причину відсутності її підпису.</w:t>
      </w:r>
    </w:p>
    <w:p w14:paraId="11816F02" w14:textId="77777777" w:rsidR="00C242C7" w:rsidRPr="008556AA" w:rsidRDefault="00C242C7" w:rsidP="00C242C7">
      <w:pPr>
        <w:numPr>
          <w:ilvl w:val="1"/>
          <w:numId w:val="13"/>
        </w:numPr>
        <w:spacing w:line="100" w:lineRule="atLeast"/>
        <w:jc w:val="both"/>
        <w:rPr>
          <w:rFonts w:cs="Times New Roman"/>
          <w:b/>
          <w:bCs/>
          <w:sz w:val="22"/>
          <w:szCs w:val="22"/>
        </w:rPr>
      </w:pPr>
      <w:r w:rsidRPr="008556AA">
        <w:rPr>
          <w:b/>
          <w:bCs/>
          <w:sz w:val="22"/>
          <w:szCs w:val="22"/>
        </w:rPr>
        <w:t>Якщо сторона відмовиться прийняти лист,</w:t>
      </w:r>
      <w:r w:rsidRPr="008556AA">
        <w:rPr>
          <w:sz w:val="22"/>
          <w:szCs w:val="22"/>
        </w:rPr>
        <w:t xml:space="preserve"> надісланий поштою або вручений іншим способом, лист буде повернуто відправнику з відміткою про відмову від його отримання та датою відмови. У такому випадку вважається, що лист було вручено в день відмови адресата від його отримання.</w:t>
      </w:r>
    </w:p>
    <w:p w14:paraId="2D8C4DCF" w14:textId="77777777" w:rsidR="00C242C7" w:rsidRPr="008556AA" w:rsidRDefault="00C242C7" w:rsidP="00C242C7">
      <w:pPr>
        <w:numPr>
          <w:ilvl w:val="0"/>
          <w:numId w:val="13"/>
        </w:numPr>
        <w:spacing w:line="100" w:lineRule="atLeast"/>
        <w:jc w:val="both"/>
        <w:rPr>
          <w:rFonts w:cs="Times New Roman"/>
          <w:b/>
          <w:sz w:val="22"/>
          <w:szCs w:val="22"/>
        </w:rPr>
      </w:pPr>
      <w:r w:rsidRPr="008556AA">
        <w:rPr>
          <w:b/>
          <w:sz w:val="22"/>
          <w:szCs w:val="22"/>
        </w:rPr>
        <w:t>Уповноваженій особі.</w:t>
      </w:r>
      <w:r w:rsidRPr="008556AA">
        <w:rPr>
          <w:sz w:val="22"/>
          <w:szCs w:val="22"/>
        </w:rPr>
        <w:t xml:space="preserve"> Якщо сторона призначила уповноважену особу, листи вручаються уповноваженій особі. Якщо призначено </w:t>
      </w:r>
      <w:r w:rsidRPr="008556AA">
        <w:rPr>
          <w:b/>
          <w:bCs/>
          <w:sz w:val="22"/>
          <w:szCs w:val="22"/>
        </w:rPr>
        <w:t>кількох уповноважених осіб,</w:t>
      </w:r>
      <w:r w:rsidRPr="008556AA">
        <w:rPr>
          <w:sz w:val="22"/>
          <w:szCs w:val="22"/>
        </w:rPr>
        <w:t xml:space="preserve"> сторона визначає одного з них відповідальним за питання вручення та повідомляє про це орган, що веде провадження.</w:t>
      </w:r>
      <w:r w:rsidRPr="008556AA">
        <w:rPr>
          <w:b/>
          <w:bCs/>
          <w:sz w:val="22"/>
          <w:szCs w:val="22"/>
        </w:rPr>
        <w:t xml:space="preserve"> Якщо іноземець не визначить таку уповноважену особу</w:t>
      </w:r>
      <w:r w:rsidRPr="008556AA">
        <w:rPr>
          <w:sz w:val="22"/>
          <w:szCs w:val="22"/>
        </w:rPr>
        <w:t>, листи вручаються лише одній уповноваженій особі.</w:t>
      </w:r>
      <w:r w:rsidRPr="008556AA">
        <w:rPr>
          <w:b/>
          <w:sz w:val="22"/>
          <w:szCs w:val="22"/>
        </w:rPr>
        <w:t xml:space="preserve"> До уповноваженої особи застосовуються такі самі правила підтвердження отримання листа, як і до сторони.</w:t>
      </w:r>
    </w:p>
    <w:p w14:paraId="7A91CCDF" w14:textId="77777777" w:rsidR="00C242C7" w:rsidRPr="008556AA" w:rsidRDefault="00C242C7" w:rsidP="00C242C7">
      <w:pPr>
        <w:numPr>
          <w:ilvl w:val="0"/>
          <w:numId w:val="13"/>
        </w:numPr>
        <w:spacing w:line="100" w:lineRule="atLeast"/>
        <w:jc w:val="both"/>
        <w:rPr>
          <w:rFonts w:cs="Times New Roman"/>
          <w:b/>
          <w:bCs/>
          <w:sz w:val="22"/>
          <w:szCs w:val="22"/>
        </w:rPr>
      </w:pPr>
      <w:r w:rsidRPr="008556AA">
        <w:rPr>
          <w:b/>
          <w:sz w:val="22"/>
          <w:szCs w:val="22"/>
        </w:rPr>
        <w:t>ВІДСУТНІСТЬ АДРЕСАТА:</w:t>
      </w:r>
      <w:r w:rsidRPr="008556AA">
        <w:rPr>
          <w:sz w:val="22"/>
          <w:szCs w:val="22"/>
        </w:rPr>
        <w:t xml:space="preserve"> У разі відсутності адресата за вказаною ним адресою лист у паперовій формі вручається, під розписку, повнолітньому члену домогосподарства, сусідові або двірнику будинку, якщо ці особи погодилися передати лист адресатові. Про вручення листа сусідові або двірнику адресата повідомляють, розміщуючи повідомлення в поштовій скриньці або, якщо це неможливо, на дверях помешкання.</w:t>
      </w:r>
    </w:p>
    <w:p w14:paraId="086FC142" w14:textId="77777777" w:rsidR="00C242C7" w:rsidRPr="00C242C7" w:rsidRDefault="00C242C7" w:rsidP="00C242C7">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lang w:val="uk-UA" w:eastAsia="en-US"/>
        </w:rPr>
      </w:pPr>
      <w:r w:rsidRPr="00C242C7">
        <w:rPr>
          <w:rFonts w:eastAsia="Calibri" w:cs="Times New Roman"/>
          <w:b/>
          <w:sz w:val="22"/>
          <w:szCs w:val="22"/>
          <w:lang w:val="uk-UA" w:eastAsia="en-US"/>
        </w:rPr>
        <w:t>У РАЗІ НЕМОЖЛИВОСТІ ВРУЧЕННЯ ЛИСТА ВИЩЕВКАЗАНИМ СПОСОБОМ:</w:t>
      </w:r>
    </w:p>
    <w:p w14:paraId="4255B4AD" w14:textId="77777777" w:rsidR="00C242C7" w:rsidRPr="00C242C7" w:rsidRDefault="00C242C7" w:rsidP="00C242C7">
      <w:pPr>
        <w:numPr>
          <w:ilvl w:val="0"/>
          <w:numId w:val="15"/>
        </w:numPr>
        <w:suppressAutoHyphens w:val="0"/>
        <w:spacing w:before="0" w:after="160" w:line="100" w:lineRule="atLeast"/>
        <w:jc w:val="both"/>
        <w:rPr>
          <w:rFonts w:cs="Times New Roman"/>
          <w:sz w:val="22"/>
          <w:szCs w:val="22"/>
          <w:lang w:val="uk-UA" w:eastAsia="en-US"/>
        </w:rPr>
      </w:pPr>
      <w:r w:rsidRPr="00C242C7">
        <w:rPr>
          <w:rFonts w:eastAsia="Calibri" w:cs="Times New Roman"/>
          <w:b/>
          <w:bCs/>
          <w:sz w:val="22"/>
          <w:szCs w:val="22"/>
          <w:lang w:val="uk-UA" w:eastAsia="en-US"/>
        </w:rPr>
        <w:t>оператор поштового зв’язку зберігає лист протягом 14 днів у своїй поштовій установі</w:t>
      </w:r>
      <w:r w:rsidRPr="00C242C7">
        <w:rPr>
          <w:rFonts w:eastAsia="Calibri" w:cs="Times New Roman"/>
          <w:sz w:val="22"/>
          <w:szCs w:val="22"/>
          <w:lang w:val="uk-UA" w:eastAsia="en-US"/>
        </w:rPr>
        <w:t xml:space="preserve"> — у разі вручення листа поштою,</w:t>
      </w:r>
    </w:p>
    <w:p w14:paraId="6D01376C" w14:textId="77777777" w:rsidR="00C242C7" w:rsidRPr="00C242C7" w:rsidRDefault="00C242C7" w:rsidP="00C242C7">
      <w:pPr>
        <w:numPr>
          <w:ilvl w:val="0"/>
          <w:numId w:val="15"/>
        </w:numPr>
        <w:suppressAutoHyphens w:val="0"/>
        <w:spacing w:before="0" w:after="160" w:line="100" w:lineRule="atLeast"/>
        <w:jc w:val="both"/>
        <w:rPr>
          <w:rFonts w:cs="Times New Roman"/>
          <w:sz w:val="22"/>
          <w:szCs w:val="22"/>
          <w:lang w:val="uk-UA" w:eastAsia="en-US"/>
        </w:rPr>
      </w:pPr>
      <w:r w:rsidRPr="00C242C7">
        <w:rPr>
          <w:rFonts w:eastAsia="Calibri" w:cs="Times New Roman"/>
          <w:sz w:val="22"/>
          <w:szCs w:val="22"/>
          <w:lang w:val="uk-UA" w:eastAsia="en-US"/>
        </w:rPr>
        <w:t>лист зберігається протягом 14 днів в органі відповідної ґміни (міста) — у разі вручення листа працівником органу ґміни (міста) або уповноваженою особою чи органом.</w:t>
      </w:r>
    </w:p>
    <w:p w14:paraId="62B81D9F" w14:textId="77777777" w:rsidR="00C242C7" w:rsidRPr="00C242C7" w:rsidRDefault="00C242C7" w:rsidP="00C242C7">
      <w:pPr>
        <w:spacing w:line="100" w:lineRule="atLeast"/>
        <w:jc w:val="both"/>
        <w:rPr>
          <w:rFonts w:cs="Times New Roman"/>
          <w:sz w:val="22"/>
          <w:szCs w:val="22"/>
          <w:lang w:val="uk-UA" w:eastAsia="en-US"/>
        </w:rPr>
      </w:pPr>
      <w:r w:rsidRPr="00C242C7">
        <w:rPr>
          <w:rFonts w:eastAsia="Calibri" w:cs="Times New Roman"/>
          <w:sz w:val="22"/>
          <w:szCs w:val="22"/>
          <w:lang w:val="uk-UA" w:eastAsia="en-US"/>
        </w:rPr>
        <w:t>Повідомлення про залишення листа разом з інформацією про можливість його отримання протягом 7 днів, рахуючи від дня залишення повідомлення, розміщується в поштовій скриньці або, якщо це неможливо, на дверях помешкання адресата, його офісу або іншого приміщення, в якому адресат здійснює свою професійну діяльність, або в помітному місці при вході на територію адресата.</w:t>
      </w:r>
    </w:p>
    <w:p w14:paraId="4C555279" w14:textId="77777777" w:rsidR="00C242C7" w:rsidRPr="00C242C7" w:rsidRDefault="00C242C7" w:rsidP="00C242C7">
      <w:pPr>
        <w:spacing w:line="100" w:lineRule="atLeast"/>
        <w:jc w:val="both"/>
        <w:rPr>
          <w:rFonts w:cs="Times New Roman"/>
          <w:b/>
          <w:bCs/>
          <w:sz w:val="22"/>
          <w:szCs w:val="22"/>
          <w:lang w:val="uk-UA" w:eastAsia="en-US"/>
        </w:rPr>
      </w:pPr>
      <w:r w:rsidRPr="00C242C7">
        <w:rPr>
          <w:rFonts w:eastAsia="Calibri" w:cs="Times New Roman"/>
          <w:sz w:val="22"/>
          <w:szCs w:val="22"/>
          <w:lang w:val="uk-UA" w:eastAsia="en-US"/>
        </w:rPr>
        <w:lastRenderedPageBreak/>
        <w:t xml:space="preserve">У разі неотримання відправлення у зазначений строк залишають повторне повідомлення про можливість отримання відправлення </w:t>
      </w:r>
      <w:r w:rsidRPr="00C242C7">
        <w:rPr>
          <w:rFonts w:eastAsia="Calibri" w:cs="Times New Roman"/>
          <w:b/>
          <w:bCs/>
          <w:sz w:val="22"/>
          <w:szCs w:val="22"/>
          <w:lang w:val="uk-UA" w:eastAsia="en-US"/>
        </w:rPr>
        <w:t>у строк не довший, ніж 14 днів від дати першого повідомлення.</w:t>
      </w:r>
    </w:p>
    <w:p w14:paraId="0049D383" w14:textId="77777777" w:rsidR="00C242C7" w:rsidRPr="00C242C7" w:rsidRDefault="00C242C7" w:rsidP="00C242C7">
      <w:pPr>
        <w:spacing w:line="100" w:lineRule="atLeast"/>
        <w:jc w:val="both"/>
        <w:rPr>
          <w:rFonts w:eastAsia="Calibri" w:cs="Times New Roman"/>
          <w:b/>
          <w:sz w:val="22"/>
          <w:szCs w:val="22"/>
          <w:lang w:val="uk-UA" w:eastAsia="en-US"/>
        </w:rPr>
      </w:pPr>
      <w:r w:rsidRPr="00C242C7">
        <w:rPr>
          <w:rFonts w:eastAsia="Calibri" w:cs="Times New Roman"/>
          <w:b/>
          <w:sz w:val="22"/>
          <w:szCs w:val="22"/>
          <w:lang w:val="uk-UA" w:eastAsia="en-US"/>
        </w:rPr>
        <w:t>Вручення вважається здійсненим із завершенням останнього дня зазначеного строку, а лист залишається в матеріалах справи.</w:t>
      </w:r>
    </w:p>
    <w:p w14:paraId="2B43FD1E" w14:textId="77777777" w:rsidR="00E570EF" w:rsidRPr="008556AA" w:rsidRDefault="00E570EF" w:rsidP="00E570EF">
      <w:pPr>
        <w:spacing w:line="100" w:lineRule="atLeast"/>
        <w:jc w:val="both"/>
        <w:rPr>
          <w:rFonts w:cs="Times New Roman"/>
          <w:b/>
          <w:bCs/>
          <w:sz w:val="22"/>
          <w:szCs w:val="22"/>
          <w:lang w:val="uk-UA"/>
        </w:rPr>
      </w:pPr>
    </w:p>
    <w:p w14:paraId="6A522809" w14:textId="77777777" w:rsidR="00E570EF" w:rsidRPr="00E570EF" w:rsidRDefault="00E570EF" w:rsidP="00E570EF">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uk-UA"/>
        </w:rPr>
      </w:pPr>
      <w:r>
        <w:rPr>
          <w:rFonts w:cs="Times New Roman"/>
          <w:b/>
          <w:bCs/>
          <w:sz w:val="22"/>
          <w:szCs w:val="22"/>
          <w:lang w:val="uk-UA"/>
        </w:rPr>
        <w:t>ЕЛЕКТРОННА ДОСТАВКА</w:t>
      </w:r>
    </w:p>
    <w:p w14:paraId="6CD6DC13" w14:textId="77777777" w:rsidR="00E570EF" w:rsidRPr="00427466" w:rsidRDefault="00E570EF" w:rsidP="00E570EF">
      <w:pPr>
        <w:suppressAutoHyphens w:val="0"/>
        <w:spacing w:before="0" w:after="0" w:line="240" w:lineRule="auto"/>
        <w:jc w:val="both"/>
        <w:rPr>
          <w:rFonts w:eastAsia="Times New Roman" w:cs="Times New Roman"/>
          <w:sz w:val="22"/>
          <w:szCs w:val="22"/>
          <w:lang w:val="ru-RU" w:eastAsia="pl-PL"/>
        </w:rPr>
      </w:pPr>
    </w:p>
    <w:p w14:paraId="54BB17D1" w14:textId="77777777" w:rsidR="00C242C7" w:rsidRPr="008556AA" w:rsidRDefault="00C242C7" w:rsidP="00C242C7">
      <w:pPr>
        <w:tabs>
          <w:tab w:val="num" w:pos="576"/>
        </w:tabs>
        <w:spacing w:line="100" w:lineRule="atLeast"/>
        <w:jc w:val="both"/>
        <w:rPr>
          <w:rFonts w:cs="Times New Roman"/>
          <w:sz w:val="22"/>
          <w:szCs w:val="22"/>
          <w:lang w:val="uk-UA"/>
        </w:rPr>
      </w:pPr>
      <w:r w:rsidRPr="008556AA">
        <w:rPr>
          <w:rFonts w:cs="Times New Roman"/>
          <w:sz w:val="22"/>
          <w:szCs w:val="22"/>
          <w:lang w:val="uk-UA"/>
        </w:rPr>
        <w:t xml:space="preserve">У разі вручення листа в електронній формі на адресу для електронної доставки вручення здійснюється в момент отримання листа адресатом, а якщо адресат не отримав лист у строк 14 днів від дня його надходження на адресу для електронної доставки, лист вважається врученим у день, що настає після закінчення цього строку. </w:t>
      </w:r>
    </w:p>
    <w:p w14:paraId="288D8292" w14:textId="77777777" w:rsidR="00E570EF" w:rsidRPr="00B5211F" w:rsidRDefault="00E570EF" w:rsidP="00B5211F">
      <w:pPr>
        <w:spacing w:line="100" w:lineRule="atLeast"/>
        <w:jc w:val="both"/>
        <w:rPr>
          <w:rFonts w:cs="Times New Roman"/>
          <w:b/>
          <w:sz w:val="22"/>
          <w:szCs w:val="22"/>
          <w:lang w:val="uk-UA"/>
        </w:rPr>
      </w:pPr>
    </w:p>
    <w:p w14:paraId="57D6E61E" w14:textId="77777777" w:rsidR="00A3351F" w:rsidRPr="00A3351F" w:rsidRDefault="00B5211F" w:rsidP="00A3351F">
      <w:pPr>
        <w:pStyle w:val="Nagwek2"/>
        <w:rPr>
          <w:lang w:val="uk-UA"/>
        </w:rPr>
      </w:pPr>
      <w:bookmarkStart w:id="26" w:name="__RefHeading__4719_369570355"/>
      <w:bookmarkStart w:id="27" w:name="_Toc386286348"/>
      <w:bookmarkStart w:id="28" w:name="_Toc215348394"/>
      <w:bookmarkEnd w:id="26"/>
      <w:r w:rsidRPr="00B5211F">
        <w:rPr>
          <w:lang w:val="uk-UA"/>
        </w:rPr>
        <w:t>2.7</w:t>
      </w:r>
      <w:r w:rsidR="00D345B0">
        <w:rPr>
          <w:lang w:val="uk-UA"/>
        </w:rPr>
        <w:t xml:space="preserve"> </w:t>
      </w:r>
      <w:bookmarkEnd w:id="27"/>
      <w:r w:rsidR="00A3351F" w:rsidRPr="00A3351F">
        <w:rPr>
          <w:lang w:val="uk-UA"/>
        </w:rPr>
        <w:t>ВРУЧЕННЯ ВІДПРАВЛЕНЬ У РАЗІ ВИЇЗДУ ЗА КОРДОН АБО ПРОЖИВАННЯ ЗА КОРДОНОМ</w:t>
      </w:r>
      <w:bookmarkEnd w:id="28"/>
    </w:p>
    <w:p w14:paraId="6A46E6E3" w14:textId="5C34990E" w:rsidR="00B5211F" w:rsidRPr="00B5211F" w:rsidRDefault="00B5211F" w:rsidP="00B5211F">
      <w:pPr>
        <w:pStyle w:val="Nagwek2"/>
        <w:spacing w:after="200"/>
        <w:rPr>
          <w:rFonts w:cs="Times New Roman"/>
          <w:lang w:val="uk-UA"/>
        </w:rPr>
      </w:pPr>
      <w:r w:rsidRPr="00B5211F">
        <w:rPr>
          <w:lang w:val="uk-UA"/>
        </w:rPr>
        <w:t xml:space="preserve"> </w:t>
      </w:r>
    </w:p>
    <w:p w14:paraId="5469140C" w14:textId="46A12AEB" w:rsidR="00A3351F" w:rsidRDefault="00A3351F" w:rsidP="00A3351F">
      <w:pPr>
        <w:pStyle w:val="Kolorowalistaakcent11"/>
        <w:spacing w:line="100" w:lineRule="atLeast"/>
        <w:jc w:val="both"/>
        <w:rPr>
          <w:rFonts w:cs="Times New Roman"/>
          <w:sz w:val="22"/>
          <w:szCs w:val="22"/>
          <w:lang w:val="uk-UA"/>
        </w:rPr>
      </w:pPr>
    </w:p>
    <w:p w14:paraId="5E3305B2" w14:textId="77777777" w:rsidR="00A3351F" w:rsidRPr="00A3351F" w:rsidRDefault="00A3351F" w:rsidP="00A3351F">
      <w:pPr>
        <w:numPr>
          <w:ilvl w:val="0"/>
          <w:numId w:val="38"/>
        </w:numPr>
        <w:suppressAutoHyphens w:val="0"/>
        <w:spacing w:before="0" w:after="160" w:line="100" w:lineRule="atLeast"/>
        <w:jc w:val="both"/>
        <w:rPr>
          <w:rFonts w:cs="Times New Roman"/>
          <w:b/>
          <w:bCs/>
          <w:sz w:val="22"/>
          <w:szCs w:val="22"/>
          <w:lang w:val="uk-UA" w:eastAsia="en-US"/>
        </w:rPr>
      </w:pPr>
      <w:r w:rsidRPr="00A3351F">
        <w:rPr>
          <w:rFonts w:eastAsia="Calibri" w:cs="Times New Roman"/>
          <w:sz w:val="22"/>
          <w:szCs w:val="22"/>
          <w:lang w:val="uk-UA" w:eastAsia="en-US"/>
        </w:rPr>
        <w:t xml:space="preserve">У разі </w:t>
      </w:r>
      <w:r w:rsidRPr="00A3351F">
        <w:rPr>
          <w:rFonts w:eastAsia="Calibri" w:cs="Times New Roman"/>
          <w:b/>
          <w:bCs/>
          <w:sz w:val="22"/>
          <w:szCs w:val="22"/>
          <w:lang w:val="uk-UA" w:eastAsia="en-US"/>
        </w:rPr>
        <w:t>виїзду за кордон, за винятком виїзду до іншої держави — члена Європейського Союзу, держави — члена Європейського об’єднання вільної торгівлі (EFTA) — сторони Угоди про Європейський економічний простір або Швейцарської Конфедерації</w:t>
      </w:r>
      <w:r w:rsidRPr="00A3351F">
        <w:rPr>
          <w:rFonts w:eastAsia="Calibri" w:cs="Times New Roman"/>
          <w:sz w:val="22"/>
          <w:szCs w:val="22"/>
          <w:lang w:val="uk-UA" w:eastAsia="en-US"/>
        </w:rPr>
        <w:t xml:space="preserve">, необхідно вказати особу, яка перебуває в Польщі та отримуватиме кореспонденцію іноземця від його імені (так звану </w:t>
      </w:r>
      <w:r w:rsidRPr="00A3351F">
        <w:rPr>
          <w:rFonts w:eastAsia="Calibri" w:cs="Times New Roman"/>
          <w:b/>
          <w:bCs/>
          <w:sz w:val="22"/>
          <w:szCs w:val="22"/>
          <w:lang w:val="uk-UA" w:eastAsia="en-US"/>
        </w:rPr>
        <w:t>уповноважену особу з питань вручення в країні), і повідомити про це орган,</w:t>
      </w:r>
      <w:r w:rsidRPr="00A3351F">
        <w:rPr>
          <w:rFonts w:eastAsia="Calibri" w:cs="Times New Roman"/>
          <w:sz w:val="22"/>
          <w:szCs w:val="22"/>
          <w:lang w:val="uk-UA" w:eastAsia="en-US"/>
        </w:rPr>
        <w:t xml:space="preserve"> що проводить провадження у справі, якщо тільки вручення не здійснюється на адресу для електронної доставки. У разі невиконання цього обов’язку лист залишається в матеріалах справи зі статусом врученого.  </w:t>
      </w:r>
    </w:p>
    <w:p w14:paraId="666E68BC" w14:textId="77777777" w:rsidR="00A3351F" w:rsidRPr="00A3351F" w:rsidRDefault="00A3351F" w:rsidP="00A3351F">
      <w:pPr>
        <w:numPr>
          <w:ilvl w:val="0"/>
          <w:numId w:val="9"/>
        </w:numPr>
        <w:suppressAutoHyphens w:val="0"/>
        <w:spacing w:before="0" w:after="160" w:line="100" w:lineRule="atLeast"/>
        <w:jc w:val="both"/>
        <w:rPr>
          <w:lang w:val="uk-UA" w:eastAsia="en-US"/>
        </w:rPr>
      </w:pPr>
      <w:r w:rsidRPr="00A3351F">
        <w:rPr>
          <w:rFonts w:eastAsia="Calibri" w:cs="Times New Roman"/>
          <w:b/>
          <w:bCs/>
          <w:sz w:val="22"/>
          <w:szCs w:val="22"/>
          <w:lang w:val="uk-UA" w:eastAsia="en-US"/>
        </w:rPr>
        <w:t>Сторона, що проживає за межами території Європейського Союзу, іншої держави — члена Європейського об’єднання вільної торгівлі (EFTA) — сторони Угоди про Європейський економічний простір або Швейцарської Конфедерації,</w:t>
      </w:r>
      <w:r w:rsidRPr="00A3351F">
        <w:rPr>
          <w:rFonts w:eastAsia="Calibri" w:cs="Times New Roman"/>
          <w:sz w:val="22"/>
          <w:szCs w:val="22"/>
          <w:lang w:val="uk-UA" w:eastAsia="en-US"/>
        </w:rPr>
        <w:t xml:space="preserve"> якщо вона не призначила уповноважену особу для ведення справи, яка проживає в країні, або вручення не здійснюється на адресу для електронної доставки, зобов’язана вказати уповноважену особу для вручення в Польщі. У разі </w:t>
      </w:r>
      <w:r w:rsidRPr="00A3351F">
        <w:rPr>
          <w:rFonts w:eastAsia="Calibri" w:cs="Times New Roman"/>
          <w:b/>
          <w:bCs/>
          <w:sz w:val="22"/>
          <w:szCs w:val="22"/>
          <w:lang w:val="uk-UA" w:eastAsia="en-US"/>
        </w:rPr>
        <w:t>непризначення уповноваженої особи для вручення в Польщі</w:t>
      </w:r>
      <w:r w:rsidRPr="00A3351F">
        <w:rPr>
          <w:rFonts w:eastAsia="Calibri" w:cs="Times New Roman"/>
          <w:sz w:val="22"/>
          <w:szCs w:val="22"/>
          <w:lang w:val="uk-UA" w:eastAsia="en-US"/>
        </w:rPr>
        <w:t xml:space="preserve"> листи, призначені для цієї сторони, залишаються в матеріалах справи зі статусом вручених.</w:t>
      </w:r>
    </w:p>
    <w:p w14:paraId="34B4E3CB" w14:textId="77777777" w:rsidR="00A3351F" w:rsidRDefault="00A3351F" w:rsidP="00A3351F">
      <w:pPr>
        <w:pStyle w:val="Kolorowalistaakcent11"/>
        <w:spacing w:line="100" w:lineRule="atLeast"/>
        <w:jc w:val="both"/>
        <w:rPr>
          <w:rFonts w:cs="Times New Roman"/>
          <w:sz w:val="22"/>
          <w:szCs w:val="22"/>
          <w:lang w:val="uk-UA"/>
        </w:rPr>
      </w:pPr>
    </w:p>
    <w:p w14:paraId="1A93A104" w14:textId="77777777" w:rsidR="00A3351F" w:rsidRPr="00B5211F" w:rsidRDefault="00A3351F" w:rsidP="008556AA">
      <w:pPr>
        <w:pStyle w:val="Kolorowalistaakcent11"/>
        <w:spacing w:line="100" w:lineRule="atLeast"/>
        <w:jc w:val="both"/>
        <w:rPr>
          <w:rFonts w:cs="Times New Roman"/>
          <w:sz w:val="22"/>
          <w:szCs w:val="22"/>
          <w:lang w:val="uk-UA"/>
        </w:rPr>
      </w:pPr>
    </w:p>
    <w:p w14:paraId="2C94C7C2" w14:textId="77777777" w:rsidR="00B5211F" w:rsidRPr="00B5211F" w:rsidRDefault="00B5211F" w:rsidP="00B5211F">
      <w:pPr>
        <w:pStyle w:val="Nagwek2"/>
        <w:spacing w:after="200"/>
        <w:rPr>
          <w:rFonts w:cs="Times New Roman"/>
          <w:b/>
          <w:bCs/>
          <w:lang w:val="uk-UA"/>
        </w:rPr>
      </w:pPr>
      <w:bookmarkStart w:id="29" w:name="__RefHeading__4721_369570355"/>
      <w:bookmarkStart w:id="30" w:name="_Toc386286349"/>
      <w:bookmarkStart w:id="31" w:name="_Toc215348395"/>
      <w:bookmarkEnd w:id="29"/>
      <w:r w:rsidRPr="00B5211F">
        <w:rPr>
          <w:lang w:val="uk-UA"/>
        </w:rPr>
        <w:t>2.8</w:t>
      </w:r>
      <w:r w:rsidR="00D345B0">
        <w:rPr>
          <w:lang w:val="uk-UA"/>
        </w:rPr>
        <w:t xml:space="preserve"> </w:t>
      </w:r>
      <w:bookmarkEnd w:id="30"/>
      <w:r w:rsidRPr="00B5211F">
        <w:rPr>
          <w:lang w:val="uk-UA"/>
        </w:rPr>
        <w:t>ВИМОГА ДОТРИМАННЯ ТЕРМІНУ</w:t>
      </w:r>
      <w:bookmarkEnd w:id="31"/>
    </w:p>
    <w:p w14:paraId="0C012F31" w14:textId="77777777" w:rsidR="006406C2" w:rsidRPr="006406C2" w:rsidRDefault="006406C2" w:rsidP="006406C2">
      <w:pPr>
        <w:spacing w:line="100" w:lineRule="atLeast"/>
        <w:jc w:val="both"/>
        <w:rPr>
          <w:rFonts w:cs="Times New Roman"/>
          <w:b/>
          <w:bCs/>
          <w:sz w:val="22"/>
          <w:szCs w:val="22"/>
          <w:lang w:val="uk-UA" w:eastAsia="en-US"/>
        </w:rPr>
      </w:pPr>
      <w:r w:rsidRPr="006406C2">
        <w:rPr>
          <w:rFonts w:eastAsia="Calibri" w:cs="Times New Roman"/>
          <w:b/>
          <w:sz w:val="22"/>
          <w:szCs w:val="22"/>
          <w:lang w:val="uk-UA" w:eastAsia="en-US"/>
        </w:rPr>
        <w:t>Заяви та клопотання, складені польською мовою, подаються у строк, визначений для вчинення відповідної дії.</w:t>
      </w:r>
    </w:p>
    <w:p w14:paraId="247C2FE3" w14:textId="77777777" w:rsidR="006406C2" w:rsidRPr="006406C2" w:rsidRDefault="006406C2" w:rsidP="006406C2">
      <w:pPr>
        <w:spacing w:line="100" w:lineRule="atLeast"/>
        <w:jc w:val="both"/>
        <w:rPr>
          <w:rFonts w:cs="Times New Roman"/>
          <w:sz w:val="22"/>
          <w:szCs w:val="22"/>
          <w:lang w:val="uk-UA" w:eastAsia="en-US"/>
        </w:rPr>
      </w:pPr>
      <w:r w:rsidRPr="006406C2">
        <w:rPr>
          <w:rFonts w:eastAsia="Calibri" w:cs="Times New Roman"/>
          <w:b/>
          <w:sz w:val="22"/>
          <w:szCs w:val="22"/>
          <w:lang w:val="uk-UA" w:eastAsia="en-US"/>
        </w:rPr>
        <w:t>Строк для вчинення певної дії вважається дотриманим, якщо до його спливу лист було:</w:t>
      </w:r>
    </w:p>
    <w:p w14:paraId="4B45DD13" w14:textId="77777777" w:rsidR="006406C2" w:rsidRPr="006406C2" w:rsidRDefault="006406C2" w:rsidP="006406C2">
      <w:pPr>
        <w:numPr>
          <w:ilvl w:val="0"/>
          <w:numId w:val="16"/>
        </w:numPr>
        <w:suppressAutoHyphens w:val="0"/>
        <w:spacing w:before="0" w:after="160" w:line="100" w:lineRule="atLeast"/>
        <w:jc w:val="both"/>
        <w:rPr>
          <w:rFonts w:cs="Times New Roman"/>
          <w:sz w:val="22"/>
          <w:szCs w:val="22"/>
          <w:lang w:val="uk-UA" w:eastAsia="en-US"/>
        </w:rPr>
      </w:pPr>
      <w:r w:rsidRPr="006406C2">
        <w:rPr>
          <w:rFonts w:eastAsia="Calibri" w:cs="Times New Roman"/>
          <w:sz w:val="22"/>
          <w:szCs w:val="22"/>
          <w:lang w:val="uk-UA" w:eastAsia="en-US"/>
        </w:rPr>
        <w:t xml:space="preserve">надіслано в електронній формі до органу державної адміністрації на адресу для електронної доставки, а відправник отримав підтвердження отримання, що видається після надходження кореспонденції на адресу для електронної доставки цього органу; </w:t>
      </w:r>
    </w:p>
    <w:p w14:paraId="523EF1ED" w14:textId="77777777" w:rsidR="006406C2" w:rsidRPr="006406C2" w:rsidRDefault="006406C2" w:rsidP="006406C2">
      <w:pPr>
        <w:numPr>
          <w:ilvl w:val="0"/>
          <w:numId w:val="16"/>
        </w:numPr>
        <w:suppressAutoHyphens w:val="0"/>
        <w:spacing w:before="0" w:after="160" w:line="100" w:lineRule="atLeast"/>
        <w:jc w:val="both"/>
        <w:rPr>
          <w:rFonts w:cs="Times New Roman"/>
          <w:sz w:val="22"/>
          <w:szCs w:val="22"/>
          <w:lang w:val="uk-UA" w:eastAsia="en-US"/>
        </w:rPr>
      </w:pPr>
      <w:r w:rsidRPr="006406C2">
        <w:rPr>
          <w:rFonts w:eastAsia="Calibri" w:cs="Times New Roman"/>
          <w:sz w:val="22"/>
          <w:szCs w:val="22"/>
          <w:lang w:val="uk-UA" w:eastAsia="en-US"/>
        </w:rPr>
        <w:lastRenderedPageBreak/>
        <w:t xml:space="preserve">надіслано </w:t>
      </w:r>
      <w:r w:rsidRPr="006406C2">
        <w:rPr>
          <w:rFonts w:eastAsia="Calibri" w:cs="Times New Roman"/>
          <w:b/>
          <w:bCs/>
          <w:sz w:val="22"/>
          <w:szCs w:val="22"/>
          <w:lang w:val="uk-UA" w:eastAsia="en-US"/>
        </w:rPr>
        <w:t>у польському поштовому відділенні визначеного оператор</w:t>
      </w:r>
      <w:r w:rsidRPr="006406C2">
        <w:rPr>
          <w:rFonts w:eastAsia="Calibri" w:cs="Times New Roman"/>
          <w:sz w:val="22"/>
          <w:szCs w:val="22"/>
          <w:lang w:val="uk-UA" w:eastAsia="en-US"/>
        </w:rPr>
        <w:t xml:space="preserve">а у розумінні Закону від 23 листопада 2012 р. «Поштове право» (АТ «Польська Пошта» </w:t>
      </w:r>
      <w:r w:rsidRPr="006406C2">
        <w:rPr>
          <w:rFonts w:eastAsia="Calibri" w:cs="Times New Roman"/>
          <w:i/>
          <w:iCs/>
          <w:lang w:val="uk-UA" w:eastAsia="en-US"/>
        </w:rPr>
        <w:t>[Poczta Polska S.A.]</w:t>
      </w:r>
      <w:r w:rsidRPr="006406C2">
        <w:rPr>
          <w:rFonts w:eastAsia="Calibri" w:cs="Times New Roman"/>
          <w:sz w:val="22"/>
          <w:szCs w:val="22"/>
          <w:lang w:val="uk-UA" w:eastAsia="en-US"/>
        </w:rPr>
        <w:t xml:space="preserve">), або у поштовому відділенні оператора, що надає універсальні послуги в іншій державі-члені Європейського Союзу, державі-члені Європейського об’єднання вільної торгівлі (EFTA) — стороні Угоди про Європейський економічний простір або Швейцарської Конфедерації; </w:t>
      </w:r>
    </w:p>
    <w:p w14:paraId="53D3EAA3" w14:textId="77777777" w:rsidR="006406C2" w:rsidRPr="006406C2" w:rsidRDefault="006406C2" w:rsidP="006406C2">
      <w:pPr>
        <w:numPr>
          <w:ilvl w:val="0"/>
          <w:numId w:val="16"/>
        </w:numPr>
        <w:suppressAutoHyphens w:val="0"/>
        <w:spacing w:before="0" w:after="160" w:line="100" w:lineRule="atLeast"/>
        <w:jc w:val="both"/>
        <w:rPr>
          <w:rFonts w:cs="Times New Roman"/>
          <w:sz w:val="22"/>
          <w:szCs w:val="22"/>
          <w:lang w:val="uk-UA" w:eastAsia="en-US"/>
        </w:rPr>
      </w:pPr>
      <w:r w:rsidRPr="006406C2">
        <w:rPr>
          <w:rFonts w:eastAsia="Calibri" w:cs="Times New Roman"/>
          <w:sz w:val="22"/>
          <w:szCs w:val="22"/>
          <w:lang w:val="uk-UA" w:eastAsia="en-US"/>
        </w:rPr>
        <w:t xml:space="preserve">подані в </w:t>
      </w:r>
      <w:r w:rsidRPr="006406C2">
        <w:rPr>
          <w:rFonts w:eastAsia="Calibri" w:cs="Times New Roman"/>
          <w:b/>
          <w:bCs/>
          <w:sz w:val="22"/>
          <w:szCs w:val="22"/>
          <w:lang w:val="uk-UA" w:eastAsia="en-US"/>
        </w:rPr>
        <w:t>польській консульській установі,</w:t>
      </w:r>
    </w:p>
    <w:p w14:paraId="03DD4B61" w14:textId="77777777" w:rsidR="006406C2" w:rsidRPr="006406C2" w:rsidRDefault="006406C2" w:rsidP="006406C2">
      <w:pPr>
        <w:numPr>
          <w:ilvl w:val="0"/>
          <w:numId w:val="16"/>
        </w:numPr>
        <w:suppressAutoHyphens w:val="0"/>
        <w:spacing w:before="0" w:after="160" w:line="100" w:lineRule="atLeast"/>
        <w:jc w:val="both"/>
        <w:rPr>
          <w:rFonts w:cs="Times New Roman"/>
          <w:sz w:val="22"/>
          <w:szCs w:val="22"/>
          <w:lang w:val="uk-UA" w:eastAsia="en-US"/>
        </w:rPr>
      </w:pPr>
      <w:r w:rsidRPr="006406C2">
        <w:rPr>
          <w:rFonts w:eastAsia="Calibri" w:cs="Times New Roman"/>
          <w:sz w:val="22"/>
          <w:szCs w:val="22"/>
          <w:lang w:val="uk-UA" w:eastAsia="en-US"/>
        </w:rPr>
        <w:t>подані військовослужбовцем у командуванні військової частини,</w:t>
      </w:r>
    </w:p>
    <w:p w14:paraId="5BA18BBF" w14:textId="77777777" w:rsidR="006406C2" w:rsidRPr="006406C2" w:rsidRDefault="006406C2" w:rsidP="006406C2">
      <w:pPr>
        <w:numPr>
          <w:ilvl w:val="0"/>
          <w:numId w:val="16"/>
        </w:numPr>
        <w:suppressAutoHyphens w:val="0"/>
        <w:spacing w:before="0" w:after="160" w:line="100" w:lineRule="atLeast"/>
        <w:jc w:val="both"/>
        <w:rPr>
          <w:rFonts w:cs="Times New Roman"/>
          <w:sz w:val="22"/>
          <w:szCs w:val="22"/>
          <w:lang w:val="uk-UA" w:eastAsia="en-US"/>
        </w:rPr>
      </w:pPr>
      <w:r w:rsidRPr="006406C2">
        <w:rPr>
          <w:rFonts w:eastAsia="Calibri" w:cs="Times New Roman"/>
          <w:sz w:val="22"/>
          <w:szCs w:val="22"/>
          <w:lang w:val="uk-UA" w:eastAsia="en-US"/>
        </w:rPr>
        <w:t>подані членом команди морського судна капітанові судна,</w:t>
      </w:r>
    </w:p>
    <w:p w14:paraId="5F7B117A" w14:textId="77777777" w:rsidR="006406C2" w:rsidRPr="006406C2" w:rsidRDefault="006406C2" w:rsidP="006406C2">
      <w:pPr>
        <w:numPr>
          <w:ilvl w:val="0"/>
          <w:numId w:val="16"/>
        </w:numPr>
        <w:suppressAutoHyphens w:val="0"/>
        <w:spacing w:before="0" w:after="160" w:line="100" w:lineRule="atLeast"/>
        <w:jc w:val="both"/>
        <w:rPr>
          <w:rFonts w:eastAsia="Times New Roman" w:cs="Times New Roman"/>
          <w:sz w:val="22"/>
          <w:szCs w:val="22"/>
          <w:lang w:val="uk-UA" w:eastAsia="en-US"/>
        </w:rPr>
      </w:pPr>
      <w:r w:rsidRPr="006406C2">
        <w:rPr>
          <w:rFonts w:eastAsia="Calibri" w:cs="Times New Roman"/>
          <w:sz w:val="22"/>
          <w:szCs w:val="22"/>
          <w:lang w:val="uk-UA" w:eastAsia="en-US"/>
        </w:rPr>
        <w:t>подані особою, позбавленою волі, в адміністрації виправної установи,</w:t>
      </w:r>
    </w:p>
    <w:p w14:paraId="0F5A4F2A" w14:textId="77777777" w:rsidR="006406C2" w:rsidRPr="006406C2" w:rsidRDefault="006406C2" w:rsidP="006406C2">
      <w:pPr>
        <w:numPr>
          <w:ilvl w:val="0"/>
          <w:numId w:val="16"/>
        </w:numPr>
        <w:suppressAutoHyphens w:val="0"/>
        <w:spacing w:before="0" w:after="160" w:line="100" w:lineRule="atLeast"/>
        <w:jc w:val="both"/>
        <w:rPr>
          <w:rFonts w:cs="Times New Roman"/>
          <w:b/>
          <w:bCs/>
          <w:sz w:val="22"/>
          <w:szCs w:val="22"/>
          <w:lang w:val="uk-UA" w:eastAsia="en-US"/>
        </w:rPr>
      </w:pPr>
      <w:r w:rsidRPr="006406C2">
        <w:rPr>
          <w:rFonts w:eastAsia="Calibri" w:cs="Times New Roman"/>
          <w:sz w:val="22"/>
          <w:szCs w:val="22"/>
          <w:lang w:val="uk-UA" w:eastAsia="en-US"/>
        </w:rPr>
        <w:t>подані іноземцем, розміщеним у спеціалізованому центрі або в ізоляторі для іноземців, в адміністрації цього центру або ізолятора.</w:t>
      </w:r>
    </w:p>
    <w:p w14:paraId="169BA992" w14:textId="77777777" w:rsidR="006406C2" w:rsidRPr="006406C2" w:rsidRDefault="006406C2" w:rsidP="006406C2">
      <w:pPr>
        <w:spacing w:line="100" w:lineRule="atLeast"/>
        <w:jc w:val="both"/>
        <w:rPr>
          <w:rFonts w:eastAsia="Times New Roman" w:cs="Times New Roman"/>
          <w:b/>
          <w:bCs/>
          <w:sz w:val="22"/>
          <w:szCs w:val="22"/>
          <w:lang w:val="uk-UA" w:eastAsia="en-US"/>
        </w:rPr>
      </w:pPr>
      <w:r w:rsidRPr="006406C2">
        <w:rPr>
          <w:rFonts w:eastAsia="Calibri" w:cs="Times New Roman"/>
          <w:b/>
          <w:sz w:val="22"/>
          <w:szCs w:val="22"/>
          <w:lang w:val="uk-UA" w:eastAsia="en-US"/>
        </w:rPr>
        <w:t>Листи можна також подавати безпосередньо до органу, що розглядає справу.</w:t>
      </w:r>
    </w:p>
    <w:p w14:paraId="6CC4F910" w14:textId="77777777" w:rsidR="006406C2" w:rsidRPr="006406C2" w:rsidRDefault="006406C2" w:rsidP="006406C2">
      <w:pPr>
        <w:spacing w:line="100" w:lineRule="atLeast"/>
        <w:jc w:val="both"/>
        <w:rPr>
          <w:rFonts w:eastAsia="Times New Roman" w:cs="Times New Roman"/>
          <w:sz w:val="22"/>
          <w:szCs w:val="22"/>
          <w:lang w:val="uk-UA" w:eastAsia="en-US"/>
        </w:rPr>
      </w:pPr>
      <w:r w:rsidRPr="006406C2">
        <w:rPr>
          <w:rFonts w:eastAsia="Calibri" w:cs="Times New Roman"/>
          <w:b/>
          <w:sz w:val="22"/>
          <w:szCs w:val="22"/>
          <w:lang w:val="uk-UA" w:eastAsia="en-US"/>
        </w:rPr>
        <w:t xml:space="preserve">Визначеним оператором у розумінні Закону «Поштове право» є Акціонерне Товариство «Польська Пошта». </w:t>
      </w:r>
    </w:p>
    <w:p w14:paraId="5B93CF66" w14:textId="77777777" w:rsidR="006406C2" w:rsidRPr="006406C2" w:rsidRDefault="006406C2" w:rsidP="006406C2">
      <w:pPr>
        <w:spacing w:line="100" w:lineRule="atLeast"/>
        <w:jc w:val="both"/>
        <w:rPr>
          <w:rFonts w:eastAsia="Times New Roman" w:cs="Times New Roman"/>
          <w:sz w:val="22"/>
          <w:szCs w:val="22"/>
          <w:lang w:val="uk-UA" w:eastAsia="en-US"/>
        </w:rPr>
      </w:pPr>
      <w:r w:rsidRPr="006406C2">
        <w:rPr>
          <w:rFonts w:eastAsia="Calibri" w:cs="Times New Roman"/>
          <w:b/>
          <w:sz w:val="22"/>
          <w:szCs w:val="22"/>
          <w:lang w:val="uk-UA" w:eastAsia="en-US"/>
        </w:rPr>
        <w:t xml:space="preserve">Крім того, датою здійснення відповідної дії вважається: </w:t>
      </w:r>
    </w:p>
    <w:p w14:paraId="50886E2B" w14:textId="77777777" w:rsidR="006406C2" w:rsidRPr="006406C2" w:rsidRDefault="006406C2" w:rsidP="006406C2">
      <w:pPr>
        <w:numPr>
          <w:ilvl w:val="0"/>
          <w:numId w:val="33"/>
        </w:numPr>
        <w:suppressAutoHyphens w:val="0"/>
        <w:spacing w:before="0" w:after="160" w:line="100" w:lineRule="atLeast"/>
        <w:jc w:val="both"/>
        <w:rPr>
          <w:rFonts w:eastAsia="Times New Roman" w:cs="Times New Roman"/>
          <w:sz w:val="22"/>
          <w:szCs w:val="22"/>
          <w:lang w:val="uk-UA" w:eastAsia="en-US"/>
        </w:rPr>
      </w:pPr>
      <w:r w:rsidRPr="006406C2">
        <w:rPr>
          <w:rFonts w:eastAsia="Calibri" w:cs="Times New Roman"/>
          <w:sz w:val="22"/>
          <w:szCs w:val="22"/>
          <w:lang w:val="uk-UA" w:eastAsia="en-US"/>
        </w:rPr>
        <w:t>у разі вручення через</w:t>
      </w:r>
      <w:r w:rsidRPr="006406C2">
        <w:rPr>
          <w:rFonts w:eastAsia="Calibri" w:cs="Times New Roman"/>
          <w:b/>
          <w:bCs/>
          <w:sz w:val="22"/>
          <w:szCs w:val="22"/>
          <w:lang w:val="uk-UA" w:eastAsia="en-US"/>
        </w:rPr>
        <w:t xml:space="preserve"> іноземне поштове відділення (за винятком відділення оператора, що надає універсальні послуги в іншій державі-члені Європейського Союзу, державі-члені Європейського об’єднання вільної торгівлі (EFTA) — стороні Угоди про Європейський економічний простір або Конфедерації Швейцарії) — дату надходження до польського поштового відділення визначеного оператора</w:t>
      </w:r>
      <w:r w:rsidRPr="006406C2">
        <w:rPr>
          <w:rFonts w:eastAsia="Calibri" w:cs="Times New Roman"/>
          <w:sz w:val="22"/>
          <w:szCs w:val="22"/>
          <w:lang w:val="uk-UA" w:eastAsia="en-US"/>
        </w:rPr>
        <w:t xml:space="preserve"> (дату поштового штемпеля польського поштового відділення);</w:t>
      </w:r>
    </w:p>
    <w:p w14:paraId="1CF759F7" w14:textId="77777777" w:rsidR="006406C2" w:rsidRPr="006406C2" w:rsidRDefault="006406C2" w:rsidP="006406C2">
      <w:pPr>
        <w:numPr>
          <w:ilvl w:val="0"/>
          <w:numId w:val="33"/>
        </w:numPr>
        <w:suppressAutoHyphens w:val="0"/>
        <w:spacing w:before="0" w:after="160" w:line="100" w:lineRule="atLeast"/>
        <w:jc w:val="both"/>
        <w:rPr>
          <w:rFonts w:eastAsia="Times New Roman" w:cs="Times New Roman"/>
          <w:b/>
          <w:bCs/>
          <w:sz w:val="22"/>
          <w:szCs w:val="22"/>
          <w:lang w:val="uk-UA" w:eastAsia="en-US"/>
        </w:rPr>
      </w:pPr>
      <w:r w:rsidRPr="006406C2">
        <w:rPr>
          <w:rFonts w:eastAsia="Calibri" w:cs="Times New Roman"/>
          <w:sz w:val="22"/>
          <w:szCs w:val="22"/>
          <w:lang w:val="uk-UA" w:eastAsia="en-US"/>
        </w:rPr>
        <w:t xml:space="preserve">у разі вручення </w:t>
      </w:r>
      <w:r w:rsidRPr="006406C2">
        <w:rPr>
          <w:rFonts w:eastAsia="Calibri" w:cs="Times New Roman"/>
          <w:b/>
          <w:bCs/>
          <w:sz w:val="22"/>
          <w:szCs w:val="22"/>
          <w:lang w:val="uk-UA" w:eastAsia="en-US"/>
        </w:rPr>
        <w:t>через інших операторів поштового зв’язку в Республіці Польща, ніж визначений оператор (Акціонерне Товариство «Польська Пошта»), або через кур’єрську службу (відправлення, надіслане як у межах Польщі, так і з-за кордону) — дату надходження до органу.</w:t>
      </w:r>
    </w:p>
    <w:p w14:paraId="58431340" w14:textId="77777777" w:rsidR="006406C2" w:rsidRPr="006406C2" w:rsidRDefault="006406C2" w:rsidP="006406C2">
      <w:pPr>
        <w:spacing w:line="100" w:lineRule="atLeast"/>
        <w:jc w:val="both"/>
        <w:rPr>
          <w:lang w:val="uk-UA" w:eastAsia="en-US"/>
        </w:rPr>
      </w:pPr>
      <w:r w:rsidRPr="006406C2">
        <w:rPr>
          <w:rFonts w:eastAsia="Calibri" w:cs="Times New Roman"/>
          <w:b/>
          <w:bCs/>
          <w:sz w:val="22"/>
          <w:szCs w:val="22"/>
          <w:lang w:val="uk-UA" w:eastAsia="en-US"/>
        </w:rPr>
        <w:t>У разі прострочення терміну, визначеного у виклику, іноземець протягом 7 днів</w:t>
      </w:r>
      <w:r w:rsidRPr="006406C2">
        <w:rPr>
          <w:rFonts w:eastAsia="Calibri" w:cs="Times New Roman"/>
          <w:sz w:val="22"/>
          <w:szCs w:val="22"/>
          <w:lang w:val="uk-UA" w:eastAsia="en-US"/>
        </w:rPr>
        <w:t xml:space="preserve"> з дня усунення причини прострочення терміну може звернутися з проханням про поновлення терміну.  </w:t>
      </w:r>
      <w:r w:rsidRPr="006406C2">
        <w:rPr>
          <w:rFonts w:eastAsia="Calibri" w:cs="Times New Roman"/>
          <w:b/>
          <w:sz w:val="22"/>
          <w:szCs w:val="22"/>
          <w:lang w:val="uk-UA" w:eastAsia="en-US"/>
        </w:rPr>
        <w:t>Іноземець повинен довести, що прострочення терміну відбулося не з його вини.</w:t>
      </w:r>
      <w:r w:rsidRPr="006406C2">
        <w:rPr>
          <w:rFonts w:eastAsia="Calibri" w:cs="Times New Roman"/>
          <w:sz w:val="22"/>
          <w:szCs w:val="22"/>
          <w:lang w:val="uk-UA" w:eastAsia="en-US"/>
        </w:rPr>
        <w:t xml:space="preserve"> </w:t>
      </w:r>
      <w:r w:rsidRPr="006406C2">
        <w:rPr>
          <w:rFonts w:eastAsia="Calibri" w:cs="Times New Roman"/>
          <w:b/>
          <w:sz w:val="22"/>
          <w:szCs w:val="22"/>
          <w:lang w:val="uk-UA" w:eastAsia="en-US"/>
        </w:rPr>
        <w:t>Одночасно з поданням прохання необхідно доповнити документи, які були зазначені у виклику, або здійснити дії, зазначені в ньому.</w:t>
      </w:r>
    </w:p>
    <w:p w14:paraId="204652C5" w14:textId="77777777" w:rsidR="006406C2" w:rsidRPr="00B5211F" w:rsidRDefault="006406C2" w:rsidP="00B5211F">
      <w:pPr>
        <w:pStyle w:val="Akapitzlist1"/>
        <w:spacing w:line="100" w:lineRule="atLeast"/>
        <w:ind w:left="0"/>
        <w:jc w:val="both"/>
        <w:rPr>
          <w:rFonts w:cs="Times New Roman"/>
          <w:sz w:val="22"/>
          <w:szCs w:val="22"/>
          <w:lang w:val="uk-UA"/>
        </w:rPr>
      </w:pPr>
    </w:p>
    <w:p w14:paraId="44E22536" w14:textId="77777777" w:rsidR="00B5211F" w:rsidRPr="00B5211F" w:rsidRDefault="00B5211F" w:rsidP="00B5211F">
      <w:pPr>
        <w:pStyle w:val="Nagwek2"/>
        <w:spacing w:after="200"/>
        <w:rPr>
          <w:rFonts w:cs="Times New Roman"/>
          <w:b/>
          <w:bCs/>
          <w:lang w:val="uk-UA"/>
        </w:rPr>
      </w:pPr>
      <w:bookmarkStart w:id="32" w:name="__RefHeading__4723_369570355"/>
      <w:bookmarkStart w:id="33" w:name="_Toc386286350"/>
      <w:bookmarkStart w:id="34" w:name="_Toc215348396"/>
      <w:bookmarkEnd w:id="32"/>
      <w:r w:rsidRPr="00B5211F">
        <w:rPr>
          <w:lang w:val="uk-UA"/>
        </w:rPr>
        <w:t>2.9</w:t>
      </w:r>
      <w:r w:rsidR="00D345B0">
        <w:rPr>
          <w:lang w:val="uk-UA"/>
        </w:rPr>
        <w:t xml:space="preserve"> </w:t>
      </w:r>
      <w:bookmarkEnd w:id="33"/>
      <w:r w:rsidRPr="00B5211F">
        <w:rPr>
          <w:lang w:val="uk-UA"/>
        </w:rPr>
        <w:t>ОЗНАЙОМЛЕННЯ З МАТЕРІАЛАМИ СПРАВИ</w:t>
      </w:r>
      <w:bookmarkEnd w:id="34"/>
    </w:p>
    <w:p w14:paraId="32BA53B2" w14:textId="77777777"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
          <w:bCs/>
          <w:sz w:val="22"/>
          <w:szCs w:val="22"/>
          <w:lang w:val="uk-UA"/>
        </w:rPr>
        <w:t>На будь-якому етапі процедури сторона має право ознайомитися з матеріалами справи, робити з них записи, копії (напр. знімки) або дублікати. Це право також надається після закінчення процедури.</w:t>
      </w:r>
    </w:p>
    <w:p w14:paraId="3129ADA7" w14:textId="77777777"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Cs/>
          <w:sz w:val="22"/>
          <w:szCs w:val="22"/>
          <w:lang w:val="uk-UA"/>
        </w:rPr>
        <w:t>Сторона може вимагати засвідчення дублікатів чи копій матеріалів справи, або ж видачі їй з матеріалів справи засвідчених дублікатів, якщо це</w:t>
      </w:r>
      <w:r w:rsidRPr="00B5211F">
        <w:rPr>
          <w:rFonts w:cs="Times New Roman"/>
          <w:b/>
          <w:bCs/>
          <w:sz w:val="22"/>
          <w:szCs w:val="22"/>
          <w:lang w:val="uk-UA"/>
        </w:rPr>
        <w:t xml:space="preserve"> обґрунтовано важливими інтересами сторони.</w:t>
      </w:r>
    </w:p>
    <w:p w14:paraId="26F7BF47" w14:textId="77777777"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
          <w:bCs/>
          <w:sz w:val="22"/>
          <w:szCs w:val="22"/>
          <w:lang w:val="uk-UA"/>
        </w:rPr>
        <w:t xml:space="preserve">Гербовий збір за засвідчення відповідності дубліката чи копії необхідного документу з матеріалів справи </w:t>
      </w:r>
      <w:r w:rsidRPr="00B5211F">
        <w:rPr>
          <w:rFonts w:cs="Times New Roman"/>
          <w:bCs/>
          <w:sz w:val="22"/>
          <w:szCs w:val="22"/>
          <w:lang w:val="uk-UA"/>
        </w:rPr>
        <w:t xml:space="preserve">за кожну повну або неповну сторінку </w:t>
      </w:r>
      <w:r w:rsidRPr="00B5211F">
        <w:rPr>
          <w:rFonts w:cs="Times New Roman"/>
          <w:b/>
          <w:bCs/>
          <w:sz w:val="22"/>
          <w:szCs w:val="22"/>
          <w:lang w:val="uk-UA"/>
        </w:rPr>
        <w:t>становить</w:t>
      </w:r>
      <w:r w:rsidRPr="00B5211F">
        <w:rPr>
          <w:rFonts w:cs="Times New Roman"/>
          <w:bCs/>
          <w:sz w:val="22"/>
          <w:szCs w:val="22"/>
          <w:lang w:val="uk-UA"/>
        </w:rPr>
        <w:t xml:space="preserve"> 5 зл.</w:t>
      </w:r>
    </w:p>
    <w:p w14:paraId="0971D7F2" w14:textId="77777777"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
          <w:bCs/>
          <w:sz w:val="22"/>
          <w:szCs w:val="22"/>
          <w:lang w:val="uk-UA"/>
        </w:rPr>
        <w:t xml:space="preserve">Вищезазначені положення не застосовуються до матеріалів справи, які містять конфіденційну інформацію під грифом «таємно» або «цілком таємно». а також інших </w:t>
      </w:r>
      <w:r w:rsidRPr="00B5211F">
        <w:rPr>
          <w:rFonts w:cs="Times New Roman"/>
          <w:b/>
          <w:bCs/>
          <w:sz w:val="22"/>
          <w:szCs w:val="22"/>
          <w:lang w:val="uk-UA"/>
        </w:rPr>
        <w:lastRenderedPageBreak/>
        <w:t>матеріалів, які орган публічної адміністрації вилучає як такі, що становлять важливий державний інтерес.</w:t>
      </w:r>
    </w:p>
    <w:p w14:paraId="6F760786" w14:textId="77777777" w:rsidR="00B5211F" w:rsidRPr="00B5211F" w:rsidRDefault="00B5211F" w:rsidP="00B5211F">
      <w:pPr>
        <w:pStyle w:val="Kolorowalistaakcent11"/>
        <w:numPr>
          <w:ilvl w:val="0"/>
          <w:numId w:val="10"/>
        </w:numPr>
        <w:spacing w:line="100" w:lineRule="atLeast"/>
        <w:jc w:val="both"/>
        <w:rPr>
          <w:rFonts w:cs="Times New Roman"/>
          <w:bCs/>
          <w:sz w:val="22"/>
          <w:szCs w:val="22"/>
          <w:lang w:val="uk-UA"/>
        </w:rPr>
      </w:pPr>
      <w:r w:rsidRPr="00B5211F">
        <w:rPr>
          <w:rFonts w:cs="Times New Roman"/>
          <w:b/>
          <w:bCs/>
          <w:sz w:val="22"/>
          <w:szCs w:val="22"/>
          <w:lang w:val="uk-UA"/>
        </w:rPr>
        <w:t xml:space="preserve">Активна участь в діях. </w:t>
      </w:r>
      <w:r w:rsidRPr="00B5211F">
        <w:rPr>
          <w:rFonts w:cs="Times New Roman"/>
          <w:bCs/>
          <w:sz w:val="22"/>
          <w:szCs w:val="22"/>
          <w:lang w:val="uk-UA"/>
        </w:rPr>
        <w:t>Органи публічної адміністрації зобов'язані забезпечити сторонам активну участь на будь-якому етапі процедури, а перед видачею рішення надати їм можливість висловитися з приводу зібраних доказів та матеріалів, а також заявлених вимог.</w:t>
      </w:r>
    </w:p>
    <w:p w14:paraId="1E0B8AC1" w14:textId="77777777" w:rsidR="00B5211F" w:rsidRPr="00B5211F" w:rsidRDefault="00B5211F" w:rsidP="00B5211F">
      <w:pPr>
        <w:pStyle w:val="Kolorowalistaakcent11"/>
        <w:numPr>
          <w:ilvl w:val="0"/>
          <w:numId w:val="10"/>
        </w:numPr>
        <w:spacing w:line="100" w:lineRule="atLeast"/>
        <w:jc w:val="both"/>
        <w:rPr>
          <w:rFonts w:cs="Times New Roman"/>
          <w:sz w:val="22"/>
          <w:szCs w:val="22"/>
          <w:lang w:val="uk-UA"/>
        </w:rPr>
      </w:pPr>
      <w:r w:rsidRPr="00B5211F">
        <w:rPr>
          <w:rFonts w:cs="Times New Roman"/>
          <w:bCs/>
          <w:sz w:val="22"/>
          <w:szCs w:val="22"/>
          <w:lang w:val="uk-UA"/>
        </w:rPr>
        <w:t xml:space="preserve">Сторона може </w:t>
      </w:r>
      <w:r w:rsidRPr="00B5211F">
        <w:rPr>
          <w:rFonts w:cs="Times New Roman"/>
          <w:b/>
          <w:bCs/>
          <w:sz w:val="22"/>
          <w:szCs w:val="22"/>
          <w:lang w:val="uk-UA"/>
        </w:rPr>
        <w:t xml:space="preserve">ознайомитися із зібраним </w:t>
      </w:r>
      <w:r w:rsidRPr="00B5211F">
        <w:rPr>
          <w:rFonts w:cs="Times New Roman"/>
          <w:bCs/>
          <w:sz w:val="22"/>
          <w:szCs w:val="22"/>
          <w:lang w:val="uk-UA"/>
        </w:rPr>
        <w:t>у справі доказовим матеріалом, доповнити подану заявку, а також внести заяву до протоколу.</w:t>
      </w:r>
      <w:r w:rsidRPr="00B5211F">
        <w:rPr>
          <w:rFonts w:cs="Times New Roman"/>
          <w:b/>
          <w:bCs/>
          <w:sz w:val="22"/>
          <w:szCs w:val="22"/>
          <w:lang w:val="uk-UA"/>
        </w:rPr>
        <w:t xml:space="preserve"> </w:t>
      </w:r>
    </w:p>
    <w:p w14:paraId="3BD6D752" w14:textId="77777777" w:rsidR="00B5211F" w:rsidRPr="00B5211F" w:rsidRDefault="00B5211F" w:rsidP="00B5211F">
      <w:pPr>
        <w:pStyle w:val="Nagwek2"/>
        <w:spacing w:after="200"/>
        <w:rPr>
          <w:b/>
          <w:bCs/>
          <w:lang w:val="uk-UA"/>
        </w:rPr>
      </w:pPr>
      <w:bookmarkStart w:id="35" w:name="__RefHeading__4725_369570355"/>
      <w:bookmarkStart w:id="36" w:name="_Toc386286351"/>
      <w:bookmarkStart w:id="37" w:name="_Toc215348397"/>
      <w:bookmarkEnd w:id="35"/>
      <w:r w:rsidRPr="00B5211F">
        <w:rPr>
          <w:lang w:val="uk-UA"/>
        </w:rPr>
        <w:t>2.10</w:t>
      </w:r>
      <w:r w:rsidR="00D345B0">
        <w:rPr>
          <w:lang w:val="uk-UA"/>
        </w:rPr>
        <w:t xml:space="preserve"> </w:t>
      </w:r>
      <w:bookmarkEnd w:id="36"/>
      <w:r w:rsidRPr="00B5211F">
        <w:rPr>
          <w:lang w:val="uk-UA"/>
        </w:rPr>
        <w:t>ГЕРБОВИЙ ЗБІР</w:t>
      </w:r>
      <w:bookmarkEnd w:id="37"/>
    </w:p>
    <w:p w14:paraId="3C0F2A06" w14:textId="77777777" w:rsidR="00B5211F" w:rsidRPr="00B5211F" w:rsidRDefault="00B5211F" w:rsidP="00B5211F">
      <w:pPr>
        <w:pStyle w:val="just"/>
        <w:spacing w:before="0" w:after="200"/>
        <w:jc w:val="both"/>
        <w:rPr>
          <w:rFonts w:ascii="Calibri" w:hAnsi="Calibri"/>
          <w:sz w:val="22"/>
          <w:szCs w:val="22"/>
          <w:lang w:val="uk-UA"/>
        </w:rPr>
      </w:pPr>
      <w:r w:rsidRPr="00B5211F">
        <w:rPr>
          <w:rFonts w:ascii="Calibri" w:hAnsi="Calibri"/>
          <w:b/>
          <w:bCs/>
          <w:sz w:val="22"/>
          <w:szCs w:val="22"/>
          <w:lang w:val="uk-UA"/>
        </w:rPr>
        <w:t xml:space="preserve">Обов’язок сплати гербового збору за окремі форми легалізації перебування настає з моменту подання заявки воєводі. </w:t>
      </w:r>
      <w:r w:rsidRPr="00B5211F">
        <w:rPr>
          <w:rFonts w:ascii="Calibri" w:hAnsi="Calibri"/>
          <w:bCs/>
          <w:sz w:val="22"/>
          <w:szCs w:val="22"/>
          <w:lang w:val="uk-UA"/>
        </w:rPr>
        <w:t>Гербовий збір сплачується на рахунок відповідного податкового органу, яким є</w:t>
      </w:r>
      <w:r w:rsidRPr="00B5211F">
        <w:rPr>
          <w:rFonts w:ascii="Calibri" w:hAnsi="Calibri"/>
          <w:b/>
          <w:bCs/>
          <w:sz w:val="22"/>
          <w:szCs w:val="22"/>
          <w:lang w:val="uk-UA"/>
        </w:rPr>
        <w:t xml:space="preserve"> війт (бургомістр, президент міста). </w:t>
      </w:r>
      <w:r w:rsidRPr="00B5211F">
        <w:rPr>
          <w:rFonts w:ascii="Calibri" w:hAnsi="Calibri"/>
          <w:bCs/>
          <w:sz w:val="22"/>
          <w:szCs w:val="22"/>
          <w:lang w:val="uk-UA"/>
        </w:rPr>
        <w:t>Особа, яка подає заявку або іншу заяву, зобов'язана долучити підтвердження про сплату належного гербового збору</w:t>
      </w:r>
      <w:r w:rsidRPr="00B5211F">
        <w:rPr>
          <w:rFonts w:ascii="Calibri" w:hAnsi="Calibri"/>
          <w:sz w:val="22"/>
          <w:szCs w:val="22"/>
          <w:lang w:val="uk-UA"/>
        </w:rPr>
        <w:t>.</w:t>
      </w:r>
    </w:p>
    <w:p w14:paraId="2CCBFBBA" w14:textId="77777777" w:rsidR="00B5211F" w:rsidRPr="00B5211F" w:rsidRDefault="00B5211F" w:rsidP="00B5211F">
      <w:pPr>
        <w:pStyle w:val="just"/>
        <w:spacing w:before="0" w:after="200"/>
        <w:jc w:val="both"/>
        <w:rPr>
          <w:sz w:val="22"/>
          <w:szCs w:val="22"/>
          <w:lang w:val="uk-UA"/>
        </w:rPr>
      </w:pPr>
      <w:r w:rsidRPr="00B5211F">
        <w:rPr>
          <w:rFonts w:ascii="Calibri" w:hAnsi="Calibri"/>
          <w:sz w:val="22"/>
          <w:szCs w:val="22"/>
          <w:lang w:val="uk-UA"/>
        </w:rPr>
        <w:t>Гербовому збору підлягають, зокрема:</w:t>
      </w:r>
    </w:p>
    <w:p w14:paraId="2884D65A"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- 340 зл.</w:t>
      </w:r>
    </w:p>
    <w:p w14:paraId="0B2014FD" w14:textId="77777777" w:rsid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і роботу - 440 зл.</w:t>
      </w:r>
    </w:p>
    <w:p w14:paraId="68D1DCAA" w14:textId="77777777" w:rsidR="00FE49FD" w:rsidRPr="00B5211F" w:rsidRDefault="00FE49FD"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FE49FD">
        <w:rPr>
          <w:rFonts w:cs="Times New Roman"/>
          <w:sz w:val="22"/>
          <w:szCs w:val="22"/>
          <w:lang w:val="uk-UA"/>
        </w:rPr>
        <w:t>за зміну дозволу на тимчасове проживання</w:t>
      </w:r>
      <w:r w:rsidRPr="00FE49FD">
        <w:rPr>
          <w:rFonts w:cs="Times New Roman"/>
          <w:sz w:val="22"/>
          <w:szCs w:val="22"/>
          <w:lang w:val="ru-RU"/>
        </w:rPr>
        <w:t xml:space="preserve"> </w:t>
      </w:r>
      <w:r w:rsidRPr="00FE49FD">
        <w:rPr>
          <w:rFonts w:cs="Times New Roman"/>
          <w:sz w:val="22"/>
          <w:szCs w:val="22"/>
          <w:lang w:val="uk-UA"/>
        </w:rPr>
        <w:t>і на роботу</w:t>
      </w:r>
      <w:r w:rsidRPr="00FE49FD">
        <w:rPr>
          <w:rFonts w:cs="Times New Roman"/>
          <w:sz w:val="22"/>
          <w:szCs w:val="22"/>
          <w:lang w:val="ru-RU"/>
        </w:rPr>
        <w:t xml:space="preserve"> – 220 зл.</w:t>
      </w:r>
    </w:p>
    <w:p w14:paraId="560B4CC8" w14:textId="77777777" w:rsidR="00E346F4"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для виконання роботи, яка вимагає високої кваліфікації – 440 зл.</w:t>
      </w:r>
    </w:p>
    <w:p w14:paraId="732D3DC2" w14:textId="59C3FEB6" w:rsidR="00B5211F" w:rsidRPr="008556AA" w:rsidRDefault="00E346F4" w:rsidP="008556AA">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8556AA">
        <w:rPr>
          <w:rFonts w:cs="Times New Roman"/>
          <w:sz w:val="22"/>
          <w:szCs w:val="22"/>
          <w:lang w:val="uk-UA"/>
        </w:rPr>
        <w:t xml:space="preserve">видача дозволу на тимчасове перебування </w:t>
      </w:r>
      <w:r w:rsidRPr="008556AA">
        <w:rPr>
          <w:rFonts w:eastAsia="Calibri" w:cs="Times New Roman"/>
          <w:bCs/>
          <w:sz w:val="22"/>
          <w:szCs w:val="22"/>
          <w:lang w:val="uk-UA" w:eastAsia="en-US"/>
        </w:rPr>
        <w:t>з метою довгострокової мобільності власника Блакитної карти ЄС</w:t>
      </w:r>
      <w:r w:rsidRPr="008556AA">
        <w:rPr>
          <w:rFonts w:eastAsia="Calibri" w:cs="Times New Roman"/>
          <w:b/>
          <w:bCs/>
          <w:sz w:val="22"/>
          <w:szCs w:val="22"/>
          <w:lang w:val="uk-UA" w:eastAsia="en-US"/>
        </w:rPr>
        <w:t xml:space="preserve"> </w:t>
      </w:r>
      <w:r w:rsidRPr="008556AA">
        <w:rPr>
          <w:rFonts w:cs="Times New Roman"/>
          <w:sz w:val="22"/>
          <w:szCs w:val="22"/>
          <w:lang w:val="uk-UA"/>
        </w:rPr>
        <w:t xml:space="preserve">– 440 зл. </w:t>
      </w:r>
      <w:r w:rsidR="00B5211F" w:rsidRPr="008556AA">
        <w:rPr>
          <w:rFonts w:cs="Times New Roman"/>
          <w:sz w:val="22"/>
          <w:szCs w:val="22"/>
          <w:lang w:val="uk-UA"/>
        </w:rPr>
        <w:t xml:space="preserve"> </w:t>
      </w:r>
    </w:p>
    <w:p w14:paraId="29A72547" w14:textId="77777777" w:rsidR="00B5211F" w:rsidRPr="00B5211F" w:rsidRDefault="00B5211F" w:rsidP="00647E9D">
      <w:pPr>
        <w:pStyle w:val="Kolorowalistaakcent11"/>
        <w:numPr>
          <w:ilvl w:val="0"/>
          <w:numId w:val="17"/>
        </w:numPr>
        <w:tabs>
          <w:tab w:val="left" w:pos="993"/>
        </w:tabs>
        <w:spacing w:before="120" w:after="120" w:line="100" w:lineRule="atLeast"/>
        <w:ind w:right="301" w:hanging="11"/>
        <w:jc w:val="both"/>
        <w:rPr>
          <w:rFonts w:cs="Times New Roman"/>
          <w:sz w:val="22"/>
          <w:szCs w:val="22"/>
          <w:lang w:val="uk-UA"/>
        </w:rPr>
      </w:pPr>
      <w:r w:rsidRPr="00B5211F">
        <w:rPr>
          <w:rFonts w:cs="Times New Roman"/>
          <w:sz w:val="22"/>
          <w:szCs w:val="22"/>
          <w:lang w:val="uk-UA"/>
        </w:rPr>
        <w:t xml:space="preserve">видача дозволу на тимчасове перебування для виконання роботи </w:t>
      </w:r>
      <w:r w:rsidR="00F71C4C" w:rsidRPr="00F71C4C">
        <w:rPr>
          <w:rFonts w:cs="Times New Roman"/>
          <w:sz w:val="22"/>
          <w:szCs w:val="22"/>
          <w:lang w:val="uk-UA"/>
        </w:rPr>
        <w:t xml:space="preserve">в рамках внутрішньокорпоративного переміщення </w:t>
      </w:r>
      <w:r w:rsidRPr="00B5211F">
        <w:rPr>
          <w:rFonts w:cs="Times New Roman"/>
          <w:sz w:val="22"/>
          <w:szCs w:val="22"/>
          <w:lang w:val="uk-UA"/>
        </w:rPr>
        <w:t xml:space="preserve"> – 440 зл </w:t>
      </w:r>
    </w:p>
    <w:p w14:paraId="0C4DDA8E"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з метою довготривалої мобільності</w:t>
      </w:r>
      <w:r w:rsidR="00915979">
        <w:rPr>
          <w:rFonts w:cs="Times New Roman"/>
          <w:sz w:val="22"/>
          <w:szCs w:val="22"/>
          <w:lang w:val="uk-UA"/>
        </w:rPr>
        <w:t xml:space="preserve"> працівника керівного складу, спеціаліста, або працівника, що проходить стажування</w:t>
      </w:r>
      <w:r w:rsidR="00982BE0" w:rsidRPr="00785ADB">
        <w:rPr>
          <w:rFonts w:cs="Times New Roman"/>
          <w:sz w:val="22"/>
          <w:szCs w:val="22"/>
          <w:lang w:val="uk-UA"/>
        </w:rPr>
        <w:t>,</w:t>
      </w:r>
      <w:r w:rsidR="00915979">
        <w:rPr>
          <w:rFonts w:cs="Times New Roman"/>
          <w:sz w:val="22"/>
          <w:szCs w:val="22"/>
          <w:lang w:val="uk-UA"/>
        </w:rPr>
        <w:t xml:space="preserve"> </w:t>
      </w:r>
      <w:r w:rsidR="00B133F8" w:rsidRPr="00785ADB">
        <w:rPr>
          <w:rFonts w:cs="Times New Roman"/>
          <w:sz w:val="22"/>
          <w:szCs w:val="22"/>
          <w:lang w:val="uk-UA"/>
        </w:rPr>
        <w:t xml:space="preserve">  </w:t>
      </w:r>
      <w:r w:rsidR="00F71C4C" w:rsidRPr="00F71C4C">
        <w:rPr>
          <w:rFonts w:cs="Times New Roman"/>
          <w:sz w:val="22"/>
          <w:szCs w:val="22"/>
          <w:lang w:val="uk-UA"/>
        </w:rPr>
        <w:t>в рамках внутрішньокорпоративного переміщення</w:t>
      </w:r>
      <w:r w:rsidR="00F71C4C" w:rsidRPr="00B5211F">
        <w:rPr>
          <w:rFonts w:cs="Times New Roman"/>
          <w:sz w:val="22"/>
          <w:szCs w:val="22"/>
          <w:lang w:val="uk-UA"/>
        </w:rPr>
        <w:t xml:space="preserve"> </w:t>
      </w:r>
      <w:r w:rsidRPr="00B5211F">
        <w:rPr>
          <w:rFonts w:cs="Times New Roman"/>
          <w:sz w:val="22"/>
          <w:szCs w:val="22"/>
          <w:lang w:val="uk-UA"/>
        </w:rPr>
        <w:t>– 440 зл.</w:t>
      </w:r>
    </w:p>
    <w:p w14:paraId="21C6312F"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у зв’язку з сезонн</w:t>
      </w:r>
      <w:r w:rsidR="00D57ED7">
        <w:rPr>
          <w:rFonts w:cs="Times New Roman"/>
          <w:sz w:val="22"/>
          <w:szCs w:val="22"/>
          <w:lang w:val="uk-UA"/>
        </w:rPr>
        <w:t xml:space="preserve">ими </w:t>
      </w:r>
      <w:r w:rsidRPr="00B5211F">
        <w:rPr>
          <w:rFonts w:cs="Times New Roman"/>
          <w:sz w:val="22"/>
          <w:szCs w:val="22"/>
          <w:lang w:val="uk-UA"/>
        </w:rPr>
        <w:t>робот</w:t>
      </w:r>
      <w:r w:rsidR="00D57ED7">
        <w:rPr>
          <w:rFonts w:cs="Times New Roman"/>
          <w:sz w:val="22"/>
          <w:szCs w:val="22"/>
          <w:lang w:val="uk-UA"/>
        </w:rPr>
        <w:t>ами</w:t>
      </w:r>
      <w:r w:rsidRPr="00B5211F">
        <w:rPr>
          <w:rFonts w:cs="Times New Roman"/>
          <w:sz w:val="22"/>
          <w:szCs w:val="22"/>
          <w:lang w:val="uk-UA"/>
        </w:rPr>
        <w:t xml:space="preserve"> – 170 зл.</w:t>
      </w:r>
    </w:p>
    <w:p w14:paraId="4B59A95F"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постійне перебування - 640 зл.</w:t>
      </w:r>
    </w:p>
    <w:p w14:paraId="49C37E6C"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перебування довгострокового резидента EС - 640 зл.</w:t>
      </w:r>
    </w:p>
    <w:p w14:paraId="6BD5D810"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продовження національної візи - 406 зл.</w:t>
      </w:r>
    </w:p>
    <w:p w14:paraId="05CECE0F"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факультативне продовження Шенгенської візи - 30 євро</w:t>
      </w:r>
    </w:p>
    <w:p w14:paraId="69C3CCD2"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інше рішення, окрім вищезгаданих рішень, до якого застосовуються положення Адміністративно-процесуального кодексу - 10 зл.</w:t>
      </w:r>
    </w:p>
    <w:p w14:paraId="1795770C"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довідки - 17 зл.</w:t>
      </w:r>
    </w:p>
    <w:p w14:paraId="5C04CA45"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складання документу, що визначає надання повноважень, його дублікату, виписки чи копії – 17 зл.</w:t>
      </w:r>
    </w:p>
    <w:p w14:paraId="3ED09AC6" w14:textId="4DC607F6"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 xml:space="preserve">Якщо сторона не сплатить гербовий збір разом з поданням заявки, то орган, який веде справу, визначає їй термін для здійснення цієї оплати. Цей термін не може бути меншим за 7 днів, але і не більшим за 14 днів. Якщо в призначений термін належна сума не буде внесена, то заявка підлягає поверненню. </w:t>
      </w:r>
      <w:r w:rsidRPr="00B5211F">
        <w:rPr>
          <w:rFonts w:cs="Times New Roman"/>
          <w:bCs/>
          <w:sz w:val="22"/>
          <w:szCs w:val="22"/>
          <w:lang w:val="uk-UA"/>
        </w:rPr>
        <w:t xml:space="preserve">Детальний перелік оплат гербового збору, ставок і податкових пільг знаходиться в додатку до закону від 16 листопада 2006 р. «Про гербовий збір» </w:t>
      </w:r>
      <w:r w:rsidRPr="00B5211F">
        <w:rPr>
          <w:rFonts w:cs="Times New Roman"/>
          <w:b/>
          <w:bCs/>
          <w:sz w:val="22"/>
          <w:szCs w:val="22"/>
          <w:lang w:val="uk-UA"/>
        </w:rPr>
        <w:t xml:space="preserve">(єдиний текст Дзєннік устав (Законодавчий вісник) від </w:t>
      </w:r>
      <w:r w:rsidR="00E207F0" w:rsidRPr="00B5211F">
        <w:rPr>
          <w:rFonts w:cs="Times New Roman"/>
          <w:b/>
          <w:bCs/>
          <w:sz w:val="22"/>
          <w:szCs w:val="22"/>
          <w:lang w:val="uk-UA"/>
        </w:rPr>
        <w:t>20</w:t>
      </w:r>
      <w:r w:rsidR="00E207F0" w:rsidRPr="00785ADB">
        <w:rPr>
          <w:rFonts w:cs="Times New Roman"/>
          <w:b/>
          <w:bCs/>
          <w:sz w:val="22"/>
          <w:szCs w:val="22"/>
          <w:lang w:val="uk-UA"/>
        </w:rPr>
        <w:t>2</w:t>
      </w:r>
      <w:r w:rsidR="00E207F0" w:rsidRPr="008556AA">
        <w:rPr>
          <w:rFonts w:cs="Times New Roman"/>
          <w:b/>
          <w:bCs/>
          <w:sz w:val="22"/>
          <w:szCs w:val="22"/>
          <w:lang w:val="uk-UA"/>
        </w:rPr>
        <w:t>5</w:t>
      </w:r>
      <w:r w:rsidR="00E207F0" w:rsidRPr="00B5211F">
        <w:rPr>
          <w:rFonts w:cs="Times New Roman"/>
          <w:b/>
          <w:bCs/>
          <w:sz w:val="22"/>
          <w:szCs w:val="22"/>
          <w:lang w:val="uk-UA"/>
        </w:rPr>
        <w:t xml:space="preserve"> </w:t>
      </w:r>
      <w:r w:rsidRPr="00B5211F">
        <w:rPr>
          <w:rFonts w:cs="Times New Roman"/>
          <w:b/>
          <w:bCs/>
          <w:sz w:val="22"/>
          <w:szCs w:val="22"/>
          <w:lang w:val="uk-UA"/>
        </w:rPr>
        <w:t xml:space="preserve">р. поз. </w:t>
      </w:r>
      <w:r w:rsidR="00E207F0" w:rsidRPr="008556AA">
        <w:rPr>
          <w:rFonts w:cs="Times New Roman"/>
          <w:b/>
          <w:bCs/>
          <w:sz w:val="22"/>
          <w:szCs w:val="22"/>
          <w:lang w:val="uk-UA"/>
        </w:rPr>
        <w:t>1154</w:t>
      </w:r>
      <w:r w:rsidRPr="00B5211F">
        <w:rPr>
          <w:rFonts w:cs="Times New Roman"/>
          <w:b/>
          <w:bCs/>
          <w:sz w:val="22"/>
          <w:szCs w:val="22"/>
          <w:lang w:val="uk-UA"/>
        </w:rPr>
        <w:t>з пізн.зм.)</w:t>
      </w:r>
    </w:p>
    <w:p w14:paraId="63CE725F" w14:textId="77777777" w:rsidR="00E27F82" w:rsidRPr="00E27F82" w:rsidRDefault="00E27F82" w:rsidP="00E27F82">
      <w:pPr>
        <w:spacing w:line="100" w:lineRule="atLeast"/>
        <w:jc w:val="both"/>
        <w:rPr>
          <w:rFonts w:cs="Times New Roman"/>
          <w:sz w:val="22"/>
          <w:szCs w:val="22"/>
          <w:lang w:val="uk-UA"/>
        </w:rPr>
      </w:pPr>
      <w:r w:rsidRPr="00E27F82">
        <w:rPr>
          <w:rFonts w:cs="Times New Roman"/>
          <w:sz w:val="22"/>
          <w:szCs w:val="22"/>
          <w:lang w:val="uk-UA"/>
        </w:rPr>
        <w:lastRenderedPageBreak/>
        <w:t xml:space="preserve">Звільнення від внесення казначейської оплати стосується дозволів на тимчасове проживання, вказаних у Ст. 160, п. 4, 5 або 6, Ст. 176 </w:t>
      </w:r>
      <w:r w:rsidRPr="00E27F82">
        <w:rPr>
          <w:rFonts w:cs="Times New Roman"/>
          <w:sz w:val="22"/>
          <w:szCs w:val="22"/>
        </w:rPr>
        <w:t>i</w:t>
      </w:r>
      <w:r w:rsidRPr="00E27F82">
        <w:rPr>
          <w:rFonts w:cs="Times New Roman"/>
          <w:sz w:val="22"/>
          <w:szCs w:val="22"/>
          <w:lang w:val="uk-UA"/>
        </w:rPr>
        <w:t xml:space="preserve"> Ст. 186, абзац 1, п. 8 </w:t>
      </w:r>
      <w:r w:rsidR="00A0066A" w:rsidRPr="00A0066A">
        <w:rPr>
          <w:rFonts w:cs="Times New Roman"/>
          <w:sz w:val="22"/>
          <w:szCs w:val="22"/>
          <w:lang w:val="uk-UA"/>
        </w:rPr>
        <w:t xml:space="preserve">або </w:t>
      </w:r>
      <w:r w:rsidR="00A0066A" w:rsidRPr="00C05FDF">
        <w:rPr>
          <w:rFonts w:cs="Times New Roman"/>
          <w:sz w:val="22"/>
          <w:szCs w:val="22"/>
          <w:lang w:val="uk-UA"/>
        </w:rPr>
        <w:t xml:space="preserve">9 </w:t>
      </w:r>
      <w:r w:rsidRPr="00E27F82">
        <w:rPr>
          <w:rFonts w:cs="Times New Roman"/>
          <w:sz w:val="22"/>
          <w:szCs w:val="22"/>
          <w:lang w:val="uk-UA"/>
        </w:rPr>
        <w:t>Закону «Про іноземців» від 12 грудня 2013 р. Це також стосується дозволів, що видаються іноземцям, яким надається тимчасовий захист на території РП.</w:t>
      </w:r>
    </w:p>
    <w:p w14:paraId="02069B8E" w14:textId="77777777" w:rsidR="00E27F82" w:rsidRPr="00E27F82" w:rsidRDefault="00E27F82" w:rsidP="00E27F82">
      <w:pPr>
        <w:spacing w:line="100" w:lineRule="atLeast"/>
        <w:jc w:val="both"/>
        <w:rPr>
          <w:rFonts w:cs="Times New Roman"/>
          <w:sz w:val="22"/>
          <w:szCs w:val="22"/>
          <w:lang w:val="ru-RU"/>
        </w:rPr>
      </w:pPr>
      <w:r w:rsidRPr="00E27F82">
        <w:rPr>
          <w:rFonts w:cs="Times New Roman"/>
          <w:sz w:val="22"/>
          <w:szCs w:val="22"/>
          <w:lang w:val="uk-UA"/>
        </w:rPr>
        <w:t>Звільнення від внесення казначейської оплати стосується дозволу на постійне проживання для</w:t>
      </w:r>
      <w:r w:rsidRPr="00E27F82">
        <w:rPr>
          <w:rFonts w:cs="Times New Roman"/>
          <w:sz w:val="22"/>
          <w:szCs w:val="22"/>
          <w:lang w:val="ru-RU"/>
        </w:rPr>
        <w:t>:</w:t>
      </w:r>
    </w:p>
    <w:p w14:paraId="528A3F6C" w14:textId="77777777" w:rsidR="00E27F82" w:rsidRPr="00E27F82" w:rsidRDefault="00E27F82" w:rsidP="00E27F82">
      <w:pPr>
        <w:spacing w:line="100" w:lineRule="atLeast"/>
        <w:jc w:val="both"/>
        <w:rPr>
          <w:rFonts w:cs="Times New Roman"/>
          <w:sz w:val="22"/>
          <w:szCs w:val="22"/>
          <w:lang w:val="ru-RU"/>
        </w:rPr>
      </w:pPr>
      <w:r w:rsidRPr="00E27F82">
        <w:rPr>
          <w:rFonts w:cs="Times New Roman"/>
          <w:sz w:val="22"/>
          <w:szCs w:val="22"/>
          <w:lang w:val="ru-RU"/>
        </w:rPr>
        <w:t xml:space="preserve">1) </w:t>
      </w:r>
      <w:r w:rsidRPr="00E27F82">
        <w:rPr>
          <w:rFonts w:cs="Times New Roman"/>
          <w:sz w:val="22"/>
          <w:szCs w:val="22"/>
          <w:lang w:val="uk-UA"/>
        </w:rPr>
        <w:t>найближчого члена сім'ї репатріанта</w:t>
      </w:r>
      <w:r w:rsidRPr="00E27F82">
        <w:rPr>
          <w:rFonts w:cs="Times New Roman"/>
          <w:sz w:val="22"/>
          <w:szCs w:val="22"/>
          <w:lang w:val="ru-RU"/>
        </w:rPr>
        <w:t>,</w:t>
      </w:r>
    </w:p>
    <w:p w14:paraId="1CAFEBDA" w14:textId="77777777" w:rsidR="00E27F82" w:rsidRPr="00E27F82" w:rsidRDefault="00E27F82" w:rsidP="00E27F82">
      <w:pPr>
        <w:spacing w:line="100" w:lineRule="atLeast"/>
        <w:jc w:val="both"/>
        <w:rPr>
          <w:rFonts w:cs="Times New Roman"/>
          <w:sz w:val="22"/>
          <w:szCs w:val="22"/>
          <w:lang w:val="ru-RU"/>
        </w:rPr>
      </w:pPr>
      <w:r w:rsidRPr="00E27F82">
        <w:rPr>
          <w:rFonts w:cs="Times New Roman"/>
          <w:sz w:val="22"/>
          <w:szCs w:val="22"/>
          <w:lang w:val="ru-RU"/>
        </w:rPr>
        <w:t xml:space="preserve">2) </w:t>
      </w:r>
      <w:r w:rsidRPr="00E27F82">
        <w:rPr>
          <w:rFonts w:cs="Times New Roman"/>
          <w:sz w:val="22"/>
          <w:szCs w:val="22"/>
          <w:lang w:val="uk-UA"/>
        </w:rPr>
        <w:t>іноземця, який одержав у РП притулок</w:t>
      </w:r>
      <w:r w:rsidRPr="00E27F82">
        <w:rPr>
          <w:rFonts w:cs="Times New Roman"/>
          <w:sz w:val="22"/>
          <w:szCs w:val="22"/>
          <w:lang w:val="ru-RU"/>
        </w:rPr>
        <w:t>,</w:t>
      </w:r>
    </w:p>
    <w:p w14:paraId="23F7DDF8" w14:textId="77777777" w:rsidR="00E27F82" w:rsidRPr="00E27F82" w:rsidRDefault="00E27F82" w:rsidP="00E27F82">
      <w:pPr>
        <w:spacing w:line="100" w:lineRule="atLeast"/>
        <w:jc w:val="both"/>
        <w:rPr>
          <w:rFonts w:cs="Times New Roman"/>
          <w:sz w:val="22"/>
          <w:szCs w:val="22"/>
          <w:lang w:val="ru-RU"/>
        </w:rPr>
      </w:pPr>
      <w:r w:rsidRPr="00E27F82">
        <w:rPr>
          <w:rFonts w:cs="Times New Roman"/>
          <w:sz w:val="22"/>
          <w:szCs w:val="22"/>
          <w:lang w:val="ru-RU"/>
        </w:rPr>
        <w:t xml:space="preserve">3) </w:t>
      </w:r>
      <w:r w:rsidRPr="00E27F82">
        <w:rPr>
          <w:rFonts w:cs="Times New Roman"/>
          <w:sz w:val="22"/>
          <w:szCs w:val="22"/>
          <w:lang w:val="uk-UA"/>
        </w:rPr>
        <w:t>особи, яка має Карту поляка і має намір оселитися /проживати на території Республіки Польща</w:t>
      </w:r>
      <w:r w:rsidRPr="00E27F82">
        <w:rPr>
          <w:rFonts w:cs="Times New Roman"/>
          <w:sz w:val="22"/>
          <w:szCs w:val="22"/>
          <w:lang w:val="ru-RU"/>
        </w:rPr>
        <w:t>,</w:t>
      </w:r>
    </w:p>
    <w:p w14:paraId="770B296A" w14:textId="77777777" w:rsidR="00E27F82" w:rsidRPr="00E27F82" w:rsidRDefault="00E27F82" w:rsidP="00E27F82">
      <w:pPr>
        <w:spacing w:line="100" w:lineRule="atLeast"/>
        <w:jc w:val="both"/>
        <w:rPr>
          <w:rFonts w:cs="Times New Roman"/>
          <w:sz w:val="22"/>
          <w:szCs w:val="22"/>
          <w:lang w:val="uk-UA"/>
        </w:rPr>
      </w:pPr>
      <w:r w:rsidRPr="00E27F82">
        <w:rPr>
          <w:rFonts w:cs="Times New Roman"/>
          <w:sz w:val="22"/>
          <w:szCs w:val="22"/>
          <w:lang w:val="ru-RU"/>
        </w:rPr>
        <w:t xml:space="preserve">4) </w:t>
      </w:r>
      <w:r w:rsidRPr="00E27F82">
        <w:rPr>
          <w:rFonts w:cs="Times New Roman"/>
          <w:sz w:val="22"/>
          <w:szCs w:val="22"/>
          <w:lang w:val="uk-UA"/>
        </w:rPr>
        <w:t>осіб, щодо яких застосовуються положення Ст. 195, абзац 1, п. 10 Закону «Про іноземців» від 12 грудня 2013 р.</w:t>
      </w:r>
    </w:p>
    <w:p w14:paraId="0240BBCD" w14:textId="77777777" w:rsidR="00B5211F" w:rsidRPr="00B5211F" w:rsidRDefault="00B5211F" w:rsidP="00B5211F">
      <w:pPr>
        <w:spacing w:line="100" w:lineRule="atLeast"/>
        <w:jc w:val="both"/>
        <w:rPr>
          <w:rFonts w:cs="Times New Roman"/>
          <w:sz w:val="22"/>
          <w:szCs w:val="22"/>
          <w:lang w:val="uk-UA"/>
        </w:rPr>
      </w:pPr>
    </w:p>
    <w:p w14:paraId="0871575B" w14:textId="77777777" w:rsidR="00B5211F" w:rsidRPr="00B5211F" w:rsidRDefault="00B5211F" w:rsidP="00B5211F">
      <w:pPr>
        <w:pBdr>
          <w:top w:val="single" w:sz="4" w:space="1" w:color="000000"/>
          <w:left w:val="single" w:sz="4" w:space="4" w:color="000000"/>
          <w:bottom w:val="single" w:sz="4" w:space="1" w:color="000000"/>
          <w:right w:val="single" w:sz="4" w:space="4" w:color="000000"/>
        </w:pBdr>
        <w:spacing w:line="100" w:lineRule="atLeast"/>
        <w:jc w:val="both"/>
        <w:rPr>
          <w:sz w:val="22"/>
          <w:szCs w:val="22"/>
          <w:lang w:val="uk-UA"/>
        </w:rPr>
      </w:pPr>
      <w:r w:rsidRPr="00B5211F">
        <w:rPr>
          <w:sz w:val="22"/>
          <w:szCs w:val="22"/>
          <w:lang w:val="uk-UA"/>
        </w:rPr>
        <w:t>ПОВЕРНЕННЯ ГЕРБОВОГО ЗБОРУ</w:t>
      </w:r>
    </w:p>
    <w:p w14:paraId="7F30F428" w14:textId="412C4B46" w:rsidR="00B5211F" w:rsidRPr="00B5211F" w:rsidRDefault="00B5211F" w:rsidP="00B5211F">
      <w:pPr>
        <w:pStyle w:val="just"/>
        <w:spacing w:before="0" w:after="200"/>
        <w:jc w:val="both"/>
        <w:rPr>
          <w:rFonts w:ascii="Calibri" w:hAnsi="Calibri"/>
          <w:sz w:val="22"/>
          <w:szCs w:val="22"/>
          <w:lang w:val="uk-UA"/>
        </w:rPr>
      </w:pPr>
      <w:r w:rsidRPr="00B5211F">
        <w:rPr>
          <w:rFonts w:ascii="Calibri" w:hAnsi="Calibri"/>
          <w:sz w:val="22"/>
          <w:szCs w:val="22"/>
          <w:lang w:val="uk-UA"/>
        </w:rPr>
        <w:t xml:space="preserve">Повернення гербового збору стороні здійснюється після заяви сторони у ситуації, коли, незважаючи на сплату гербового збору, не були виконані службові процедури, не була видана довідка або дозвіл. Гербовий збір не підлягає поверненню після закінчення </w:t>
      </w:r>
      <w:r w:rsidRPr="00B5211F">
        <w:rPr>
          <w:rFonts w:ascii="Calibri" w:hAnsi="Calibri"/>
          <w:b/>
          <w:sz w:val="22"/>
          <w:szCs w:val="22"/>
          <w:lang w:val="uk-UA"/>
        </w:rPr>
        <w:t>п'яти років</w:t>
      </w:r>
      <w:r w:rsidRPr="00B5211F">
        <w:rPr>
          <w:rFonts w:ascii="Calibri" w:hAnsi="Calibri"/>
          <w:sz w:val="22"/>
          <w:szCs w:val="22"/>
          <w:lang w:val="uk-UA"/>
        </w:rPr>
        <w:t xml:space="preserve">, рахуючи від закінчення року, в якому була здійснена оплата. Згідно зі змістом статті 12 п. 1 </w:t>
      </w:r>
      <w:r w:rsidR="005901FA" w:rsidRPr="005901FA">
        <w:rPr>
          <w:rFonts w:ascii="Calibri" w:hAnsi="Calibri"/>
          <w:sz w:val="22"/>
          <w:szCs w:val="22"/>
          <w:lang w:val="uk-UA"/>
        </w:rPr>
        <w:t>Закону «Про гербовий збір»</w:t>
      </w:r>
      <w:r w:rsidR="005901FA" w:rsidRPr="008556AA">
        <w:rPr>
          <w:rFonts w:ascii="Calibri" w:hAnsi="Calibri"/>
          <w:sz w:val="22"/>
          <w:szCs w:val="22"/>
          <w:lang w:val="uk-UA"/>
        </w:rPr>
        <w:t xml:space="preserve"> </w:t>
      </w:r>
      <w:r w:rsidRPr="00B5211F">
        <w:rPr>
          <w:rFonts w:ascii="Calibri" w:hAnsi="Calibri"/>
          <w:sz w:val="22"/>
          <w:szCs w:val="22"/>
          <w:lang w:val="uk-UA"/>
        </w:rPr>
        <w:t xml:space="preserve">, відповідним податковим органом з питань гербового збору є </w:t>
      </w:r>
      <w:r w:rsidRPr="00B5211F">
        <w:rPr>
          <w:rFonts w:ascii="Calibri" w:hAnsi="Calibri"/>
          <w:b/>
          <w:sz w:val="22"/>
          <w:szCs w:val="22"/>
          <w:lang w:val="uk-UA"/>
        </w:rPr>
        <w:t>війт (бургомістр, президент міста).</w:t>
      </w:r>
      <w:r w:rsidRPr="00B5211F">
        <w:rPr>
          <w:rFonts w:ascii="Calibri" w:hAnsi="Calibri"/>
          <w:sz w:val="22"/>
          <w:szCs w:val="22"/>
          <w:lang w:val="uk-UA"/>
        </w:rPr>
        <w:t xml:space="preserve"> </w:t>
      </w:r>
    </w:p>
    <w:p w14:paraId="141398E9" w14:textId="77777777" w:rsidR="00B5211F" w:rsidRPr="00B5211F" w:rsidRDefault="00B5211F" w:rsidP="00B5211F">
      <w:pPr>
        <w:pStyle w:val="Nagwek1"/>
        <w:pageBreakBefore/>
        <w:spacing w:after="200"/>
        <w:rPr>
          <w:lang w:val="uk-UA"/>
        </w:rPr>
      </w:pPr>
      <w:bookmarkStart w:id="38" w:name="__RefHeading__4727_369570355"/>
      <w:bookmarkStart w:id="39" w:name="_Toc386286352"/>
      <w:bookmarkStart w:id="40" w:name="_Toc215348398"/>
      <w:bookmarkEnd w:id="38"/>
      <w:r w:rsidRPr="00B5211F">
        <w:rPr>
          <w:lang w:val="uk-UA"/>
        </w:rPr>
        <w:lastRenderedPageBreak/>
        <w:t xml:space="preserve">розділ III – </w:t>
      </w:r>
      <w:bookmarkEnd w:id="39"/>
      <w:r w:rsidRPr="00B5211F">
        <w:rPr>
          <w:lang w:val="uk-UA"/>
        </w:rPr>
        <w:t>продовження візи</w:t>
      </w:r>
      <w:bookmarkEnd w:id="40"/>
    </w:p>
    <w:p w14:paraId="4EDDED0C" w14:textId="77777777" w:rsidR="00B5211F" w:rsidRPr="00B5211F" w:rsidRDefault="00B5211F" w:rsidP="00B5211F">
      <w:pPr>
        <w:pStyle w:val="Nagwek2"/>
        <w:spacing w:after="200"/>
        <w:rPr>
          <w:rFonts w:cs="Times New Roman"/>
          <w:lang w:val="uk-UA"/>
        </w:rPr>
      </w:pPr>
      <w:bookmarkStart w:id="41" w:name="__RefHeading__4729_369570355"/>
      <w:bookmarkStart w:id="42" w:name="_Toc386286353"/>
      <w:bookmarkStart w:id="43" w:name="_Toc215348399"/>
      <w:bookmarkEnd w:id="41"/>
      <w:r w:rsidRPr="00B5211F">
        <w:rPr>
          <w:lang w:val="uk-UA"/>
        </w:rPr>
        <w:t>3.1</w:t>
      </w:r>
      <w:r w:rsidR="00D345B0">
        <w:rPr>
          <w:lang w:val="uk-UA"/>
        </w:rPr>
        <w:t xml:space="preserve"> </w:t>
      </w:r>
      <w:bookmarkEnd w:id="42"/>
      <w:r w:rsidRPr="00B5211F">
        <w:rPr>
          <w:lang w:val="uk-UA"/>
        </w:rPr>
        <w:t>ОРГАН, ЩО РОЗГЛЯДАЄ ЗАЯВКУ</w:t>
      </w:r>
      <w:bookmarkEnd w:id="43"/>
      <w:r w:rsidRPr="00B5211F">
        <w:rPr>
          <w:lang w:val="uk-UA"/>
        </w:rPr>
        <w:t xml:space="preserve"> </w:t>
      </w:r>
    </w:p>
    <w:p w14:paraId="32DBCD5C" w14:textId="77777777" w:rsidR="00B5211F" w:rsidRPr="00B5211F" w:rsidRDefault="00B5211F" w:rsidP="00B5211F">
      <w:pPr>
        <w:spacing w:line="100" w:lineRule="atLeast"/>
        <w:jc w:val="both"/>
        <w:rPr>
          <w:lang w:val="uk-UA"/>
        </w:rPr>
      </w:pPr>
      <w:r w:rsidRPr="00B5211F">
        <w:rPr>
          <w:rFonts w:cs="Times New Roman"/>
          <w:sz w:val="22"/>
          <w:szCs w:val="22"/>
          <w:lang w:val="uk-UA"/>
        </w:rPr>
        <w:t xml:space="preserve">Заявка про </w:t>
      </w:r>
      <w:r w:rsidRPr="00B5211F">
        <w:rPr>
          <w:rFonts w:cs="Times New Roman"/>
          <w:b/>
          <w:sz w:val="22"/>
          <w:szCs w:val="22"/>
          <w:lang w:val="uk-UA"/>
        </w:rPr>
        <w:t>продовження Шенгенської візи або національної візи</w:t>
      </w:r>
      <w:r w:rsidRPr="00B5211F">
        <w:rPr>
          <w:rFonts w:cs="Times New Roman"/>
          <w:sz w:val="22"/>
          <w:szCs w:val="22"/>
          <w:lang w:val="uk-UA"/>
        </w:rPr>
        <w:t xml:space="preserve"> подається </w:t>
      </w:r>
      <w:r w:rsidRPr="00B5211F">
        <w:rPr>
          <w:rFonts w:cs="Times New Roman"/>
          <w:b/>
          <w:sz w:val="22"/>
          <w:szCs w:val="22"/>
          <w:lang w:val="uk-UA"/>
        </w:rPr>
        <w:t>відповідному воєводі, враховуючи місце перебування іноземця</w:t>
      </w:r>
      <w:r w:rsidRPr="00B5211F">
        <w:rPr>
          <w:rFonts w:cs="Times New Roman"/>
          <w:sz w:val="22"/>
          <w:szCs w:val="22"/>
          <w:lang w:val="uk-UA"/>
        </w:rPr>
        <w:t>.</w:t>
      </w:r>
    </w:p>
    <w:p w14:paraId="356220C2" w14:textId="77777777" w:rsidR="00B5211F" w:rsidRPr="00B5211F" w:rsidRDefault="00B5211F" w:rsidP="00B5211F">
      <w:pPr>
        <w:pStyle w:val="Nagwek2"/>
        <w:spacing w:after="200"/>
        <w:rPr>
          <w:lang w:val="uk-UA"/>
        </w:rPr>
      </w:pPr>
      <w:bookmarkStart w:id="44" w:name="__RefHeading__4731_369570355"/>
      <w:bookmarkStart w:id="45" w:name="_Toc386286354"/>
      <w:bookmarkStart w:id="46" w:name="_Toc215348400"/>
      <w:bookmarkEnd w:id="44"/>
      <w:r w:rsidRPr="00B5211F">
        <w:rPr>
          <w:lang w:val="uk-UA"/>
        </w:rPr>
        <w:t>3.2</w:t>
      </w:r>
      <w:r w:rsidR="00D345B0">
        <w:rPr>
          <w:lang w:val="uk-UA"/>
        </w:rPr>
        <w:t xml:space="preserve"> </w:t>
      </w:r>
      <w:bookmarkEnd w:id="45"/>
      <w:r w:rsidRPr="00B5211F">
        <w:rPr>
          <w:lang w:val="uk-UA"/>
        </w:rPr>
        <w:t>ПРОДОВЖЕННЯ НАЦІОНАЛЬНОЇ ВІЗИ</w:t>
      </w:r>
      <w:bookmarkEnd w:id="46"/>
    </w:p>
    <w:p w14:paraId="108F8041"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Іноземцеві, який знаходиться на території Республіки Польща, можна продовжити термін дії виданої </w:t>
      </w:r>
      <w:r w:rsidRPr="00B5211F">
        <w:rPr>
          <w:rFonts w:ascii="Calibri" w:hAnsi="Calibri"/>
          <w:b/>
          <w:sz w:val="22"/>
          <w:szCs w:val="22"/>
          <w:lang w:val="uk-UA"/>
        </w:rPr>
        <w:t>польським органом</w:t>
      </w:r>
      <w:r w:rsidRPr="00B5211F">
        <w:rPr>
          <w:rFonts w:ascii="Calibri" w:hAnsi="Calibri"/>
          <w:sz w:val="22"/>
          <w:szCs w:val="22"/>
          <w:lang w:val="uk-UA"/>
        </w:rPr>
        <w:t xml:space="preserve"> національної візи (із символом D), або ж термін перебування на підставі цієї візи, якщо сукупно виконані наступні умови:</w:t>
      </w:r>
    </w:p>
    <w:p w14:paraId="6C3805EB"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1) підставою для цього є </w:t>
      </w:r>
      <w:r w:rsidRPr="00B5211F">
        <w:rPr>
          <w:rFonts w:ascii="Calibri" w:hAnsi="Calibri"/>
          <w:b/>
          <w:sz w:val="22"/>
          <w:szCs w:val="22"/>
          <w:lang w:val="uk-UA"/>
        </w:rPr>
        <w:t>важлива професійна</w:t>
      </w:r>
      <w:r w:rsidRPr="00B5211F">
        <w:rPr>
          <w:rFonts w:ascii="Calibri" w:hAnsi="Calibri"/>
          <w:sz w:val="22"/>
          <w:szCs w:val="22"/>
          <w:lang w:val="uk-UA"/>
        </w:rPr>
        <w:t xml:space="preserve"> чи </w:t>
      </w:r>
      <w:r w:rsidRPr="00B5211F">
        <w:rPr>
          <w:rFonts w:ascii="Calibri" w:hAnsi="Calibri"/>
          <w:b/>
          <w:sz w:val="22"/>
          <w:szCs w:val="22"/>
          <w:lang w:val="uk-UA"/>
        </w:rPr>
        <w:t>особиста справа</w:t>
      </w:r>
      <w:r w:rsidRPr="00B5211F">
        <w:rPr>
          <w:rFonts w:ascii="Calibri" w:hAnsi="Calibri"/>
          <w:sz w:val="22"/>
          <w:szCs w:val="22"/>
          <w:lang w:val="uk-UA"/>
        </w:rPr>
        <w:t xml:space="preserve"> іноземця, або ж з </w:t>
      </w:r>
      <w:r w:rsidRPr="00B5211F">
        <w:rPr>
          <w:rFonts w:ascii="Calibri" w:hAnsi="Calibri"/>
          <w:b/>
          <w:sz w:val="22"/>
          <w:szCs w:val="22"/>
          <w:lang w:val="uk-UA"/>
        </w:rPr>
        <w:t>гуманітарних причин</w:t>
      </w:r>
      <w:r w:rsidRPr="00B5211F">
        <w:rPr>
          <w:rFonts w:ascii="Calibri" w:hAnsi="Calibri"/>
          <w:sz w:val="22"/>
          <w:szCs w:val="22"/>
          <w:lang w:val="uk-UA"/>
        </w:rPr>
        <w:t xml:space="preserve"> він не може покинути цю територію до закінчення терміну дії національної візи або до закінчення дозволеного терміну перебування на підставі цієї візи;</w:t>
      </w:r>
    </w:p>
    <w:p w14:paraId="3C47ED13"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2) події, які є причиною клопотання про продовження національної візи, виникли </w:t>
      </w:r>
      <w:r w:rsidRPr="00B5211F">
        <w:rPr>
          <w:rFonts w:ascii="Calibri" w:hAnsi="Calibri"/>
          <w:b/>
          <w:sz w:val="22"/>
          <w:szCs w:val="22"/>
          <w:lang w:val="uk-UA"/>
        </w:rPr>
        <w:t>незалежно від волі іноземця,</w:t>
      </w:r>
      <w:r w:rsidRPr="00B5211F">
        <w:rPr>
          <w:rFonts w:ascii="Calibri" w:hAnsi="Calibri"/>
          <w:sz w:val="22"/>
          <w:szCs w:val="22"/>
          <w:lang w:val="uk-UA"/>
        </w:rPr>
        <w:t xml:space="preserve"> і їх неможливо було передбачити в день подання заявки на видачу національної візи;</w:t>
      </w:r>
    </w:p>
    <w:p w14:paraId="2E5ED08A"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3) обставини справи не вказують, що </w:t>
      </w:r>
      <w:r w:rsidRPr="00B5211F">
        <w:rPr>
          <w:rFonts w:ascii="Calibri" w:hAnsi="Calibri"/>
          <w:b/>
          <w:sz w:val="22"/>
          <w:szCs w:val="22"/>
          <w:lang w:val="uk-UA"/>
        </w:rPr>
        <w:t>мета перебування</w:t>
      </w:r>
      <w:r w:rsidRPr="00B5211F">
        <w:rPr>
          <w:rFonts w:ascii="Calibri" w:hAnsi="Calibri"/>
          <w:sz w:val="22"/>
          <w:szCs w:val="22"/>
          <w:lang w:val="uk-UA"/>
        </w:rPr>
        <w:t xml:space="preserve"> іноземця на території Республіки Польща </w:t>
      </w:r>
      <w:r w:rsidRPr="00B5211F">
        <w:rPr>
          <w:rFonts w:ascii="Calibri" w:hAnsi="Calibri"/>
          <w:b/>
          <w:sz w:val="22"/>
          <w:szCs w:val="22"/>
          <w:lang w:val="uk-UA"/>
        </w:rPr>
        <w:t>відрізнятиметься від заявленої</w:t>
      </w:r>
      <w:r w:rsidRPr="00B5211F">
        <w:rPr>
          <w:rFonts w:ascii="Calibri" w:hAnsi="Calibri"/>
          <w:sz w:val="22"/>
          <w:szCs w:val="22"/>
          <w:lang w:val="uk-UA"/>
        </w:rPr>
        <w:t>;</w:t>
      </w:r>
    </w:p>
    <w:p w14:paraId="0673016C" w14:textId="77777777" w:rsid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4) відсутні обставини, які є підставою для</w:t>
      </w:r>
      <w:r w:rsidR="00F7447F">
        <w:rPr>
          <w:rFonts w:ascii="Calibri" w:hAnsi="Calibri"/>
          <w:sz w:val="22"/>
          <w:szCs w:val="22"/>
          <w:lang w:val="uk-UA"/>
        </w:rPr>
        <w:t xml:space="preserve"> </w:t>
      </w:r>
      <w:r w:rsidRPr="00B5211F">
        <w:rPr>
          <w:rFonts w:ascii="Calibri" w:hAnsi="Calibri"/>
          <w:sz w:val="22"/>
          <w:szCs w:val="22"/>
          <w:lang w:val="uk-UA"/>
        </w:rPr>
        <w:t>відмови в продовженні національної візи.</w:t>
      </w:r>
    </w:p>
    <w:p w14:paraId="050A440F" w14:textId="77777777" w:rsidR="00656FBD" w:rsidRPr="00B5211F" w:rsidRDefault="00656FBD" w:rsidP="00B5211F">
      <w:pPr>
        <w:pStyle w:val="17"/>
        <w:spacing w:before="0" w:after="200"/>
        <w:jc w:val="both"/>
        <w:rPr>
          <w:rFonts w:ascii="Calibri" w:hAnsi="Calibri"/>
          <w:sz w:val="22"/>
          <w:szCs w:val="22"/>
          <w:lang w:val="uk-UA"/>
        </w:rPr>
      </w:pPr>
      <w:r w:rsidRPr="00656FBD">
        <w:rPr>
          <w:rFonts w:ascii="Calibri" w:hAnsi="Calibri"/>
          <w:sz w:val="22"/>
          <w:szCs w:val="22"/>
          <w:lang w:val="uk-UA"/>
        </w:rPr>
        <w:t>Якщо дані іноземця, який подається на продовження національної візи, містяться в Шенгенській інформаційній системі з метою відмови у в’їзді та перебуванні, візу можна продовжити лише з урахуванням причин, що лежать в основі рішення держави Шенгенської зони, яка внесла запис до Шенгенської інформаційної системи, а також ураховуючи загрози, про які йдеться в ст. 27 літ. d Регламенту Європейського Парламенту та Ради (ЄС) 2018/1861 від 28 листопада 2018 р. щодо створення, функціонування та використання Шенгенської інформаційної системи (SIS) у сфері прикордонного контролю, зміни виконавчої конвенції до Угоди Шенгену та зміни й скасування Регламенту (ЄС) № 1987/2006 (Вісник  ЄС L 312 від 07.12.2018 р., стор. 14, з подальшими змінами і доповненнями), яке надалі іменується «Регламент № 2018/1861», які може спричиняти перебування цього іноземця на території держав Шенгенської зони.</w:t>
      </w:r>
    </w:p>
    <w:p w14:paraId="75E1B349" w14:textId="77777777" w:rsidR="00B5211F" w:rsidRPr="00B5211F" w:rsidRDefault="00B5211F" w:rsidP="00B5211F">
      <w:pPr>
        <w:pStyle w:val="17"/>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uk-UA"/>
        </w:rPr>
      </w:pPr>
      <w:r w:rsidRPr="00B5211F">
        <w:rPr>
          <w:rFonts w:ascii="Calibri" w:hAnsi="Calibri"/>
          <w:b/>
          <w:bCs/>
          <w:sz w:val="22"/>
          <w:szCs w:val="22"/>
          <w:lang w:val="uk-UA"/>
        </w:rPr>
        <w:t>ТЕРМІН ПЕРЕБУВАННЯ</w:t>
      </w:r>
    </w:p>
    <w:p w14:paraId="6EA7EE6E"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Національну візу </w:t>
      </w:r>
      <w:r w:rsidRPr="00B5211F">
        <w:rPr>
          <w:rFonts w:ascii="Calibri" w:hAnsi="Calibri"/>
          <w:b/>
          <w:sz w:val="22"/>
          <w:szCs w:val="22"/>
          <w:lang w:val="uk-UA"/>
        </w:rPr>
        <w:t>можна продовжити один раз</w:t>
      </w:r>
      <w:r w:rsidRPr="00B5211F">
        <w:rPr>
          <w:rFonts w:ascii="Calibri" w:hAnsi="Calibri"/>
          <w:sz w:val="22"/>
          <w:szCs w:val="22"/>
          <w:lang w:val="uk-UA"/>
        </w:rPr>
        <w:t>. Термін перебування на території Республіки Польща на підставі продовженої національної візи не може перевищувати термін перебування, який передбачений для національної візи, тобто повинен становити - 1 рік (включно з терміном перебування на підставі візи, яка підлягає продовженню).</w:t>
      </w:r>
    </w:p>
    <w:p w14:paraId="3B72D5FE" w14:textId="77777777" w:rsidR="00B5211F" w:rsidRPr="00B5211F" w:rsidRDefault="00B5211F" w:rsidP="00B5211F">
      <w:pPr>
        <w:pStyle w:val="17"/>
        <w:spacing w:before="0"/>
        <w:jc w:val="both"/>
        <w:rPr>
          <w:rFonts w:ascii="Calibri" w:hAnsi="Calibri"/>
          <w:b/>
          <w:sz w:val="22"/>
          <w:szCs w:val="22"/>
          <w:lang w:val="uk-UA"/>
        </w:rPr>
      </w:pPr>
      <w:r w:rsidRPr="00B5211F">
        <w:rPr>
          <w:rFonts w:ascii="Calibri" w:hAnsi="Calibri"/>
          <w:b/>
          <w:sz w:val="22"/>
          <w:szCs w:val="22"/>
          <w:lang w:val="uk-UA"/>
        </w:rPr>
        <w:t>Перебування в лікарні</w:t>
      </w:r>
    </w:p>
    <w:p w14:paraId="3F8837A2"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Іноземцеві, який знаходиться в лікарні та стан здоров'я якого виключає можливість покинути територію Республіки Польща, продовжується термін дії виданої національної візи або термін перебування на підставі цієї візи до дня, коли стан його здоров'я дозволить покинути цю територію.</w:t>
      </w:r>
    </w:p>
    <w:p w14:paraId="67CB0AD4" w14:textId="77777777"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b/>
          <w:sz w:val="22"/>
          <w:szCs w:val="22"/>
          <w:lang w:val="uk-UA"/>
        </w:rPr>
        <w:t>УВАГА: Термін дії візи не завжди співпадає з терміном перебування, право на яке надає віза.</w:t>
      </w:r>
    </w:p>
    <w:p w14:paraId="736B6411" w14:textId="77777777" w:rsidR="00B5211F" w:rsidRPr="00B5211F" w:rsidRDefault="00B5211F" w:rsidP="00B5211F">
      <w:pPr>
        <w:pStyle w:val="Nagwek2"/>
        <w:spacing w:after="200"/>
        <w:rPr>
          <w:lang w:val="uk-UA"/>
        </w:rPr>
      </w:pPr>
      <w:bookmarkStart w:id="47" w:name="__RefHeading__4733_369570355"/>
      <w:bookmarkStart w:id="48" w:name="_Toc386286355"/>
      <w:bookmarkStart w:id="49" w:name="_Toc215348401"/>
      <w:bookmarkEnd w:id="47"/>
      <w:r w:rsidRPr="00B5211F">
        <w:rPr>
          <w:lang w:val="uk-UA"/>
        </w:rPr>
        <w:t>3.3</w:t>
      </w:r>
      <w:r w:rsidR="00D345B0">
        <w:rPr>
          <w:lang w:val="uk-UA"/>
        </w:rPr>
        <w:t xml:space="preserve"> </w:t>
      </w:r>
      <w:r w:rsidRPr="00B5211F">
        <w:rPr>
          <w:lang w:val="uk-UA"/>
        </w:rPr>
        <w:t>ПРОДОВЖЕННЯ ШЕНГЕНСЬКОЇ ВІЗИ</w:t>
      </w:r>
      <w:bookmarkEnd w:id="48"/>
      <w:bookmarkEnd w:id="49"/>
    </w:p>
    <w:p w14:paraId="79EAE672" w14:textId="77777777"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 xml:space="preserve">Іноземцеві, який перебуває на території Республіки Польща, </w:t>
      </w:r>
      <w:r w:rsidRPr="00B5211F">
        <w:rPr>
          <w:rFonts w:ascii="Calibri" w:hAnsi="Calibri"/>
          <w:b/>
          <w:sz w:val="22"/>
          <w:szCs w:val="22"/>
          <w:lang w:val="uk-UA"/>
        </w:rPr>
        <w:t>можна</w:t>
      </w:r>
      <w:r w:rsidRPr="00B5211F">
        <w:rPr>
          <w:rFonts w:ascii="Calibri" w:hAnsi="Calibri"/>
          <w:sz w:val="22"/>
          <w:szCs w:val="22"/>
          <w:lang w:val="uk-UA"/>
        </w:rPr>
        <w:t xml:space="preserve"> продовжити термін дії Шенгенської візи, що видана </w:t>
      </w:r>
      <w:r w:rsidRPr="00B5211F">
        <w:rPr>
          <w:rFonts w:ascii="Calibri" w:hAnsi="Calibri"/>
          <w:b/>
          <w:sz w:val="22"/>
          <w:szCs w:val="22"/>
          <w:lang w:val="uk-UA"/>
        </w:rPr>
        <w:t>польським органом або органом іншої держави Шенгенської зони</w:t>
      </w:r>
      <w:r w:rsidRPr="00B5211F">
        <w:rPr>
          <w:rFonts w:ascii="Calibri" w:hAnsi="Calibri"/>
          <w:sz w:val="22"/>
          <w:szCs w:val="22"/>
          <w:lang w:val="uk-UA"/>
        </w:rPr>
        <w:t xml:space="preserve"> (із символом С) та дійсна на території Польщі, або ж продовжити перебування на підставі цієї візи, якщо він:</w:t>
      </w:r>
    </w:p>
    <w:p w14:paraId="4397906F" w14:textId="77777777" w:rsidR="00B5211F" w:rsidRPr="00B5211F" w:rsidRDefault="00B5211F" w:rsidP="00B5211F">
      <w:pPr>
        <w:pStyle w:val="17"/>
        <w:numPr>
          <w:ilvl w:val="0"/>
          <w:numId w:val="27"/>
        </w:numPr>
        <w:spacing w:before="0" w:after="200"/>
        <w:ind w:left="709" w:hanging="280"/>
        <w:jc w:val="both"/>
        <w:rPr>
          <w:rFonts w:ascii="Calibri" w:hAnsi="Calibri"/>
          <w:b/>
          <w:bCs/>
          <w:sz w:val="22"/>
          <w:szCs w:val="22"/>
          <w:lang w:val="uk-UA"/>
        </w:rPr>
      </w:pPr>
      <w:r w:rsidRPr="00B5211F">
        <w:rPr>
          <w:rFonts w:ascii="Calibri" w:hAnsi="Calibri"/>
          <w:sz w:val="22"/>
          <w:szCs w:val="22"/>
          <w:lang w:val="uk-UA"/>
        </w:rPr>
        <w:lastRenderedPageBreak/>
        <w:t xml:space="preserve">доведе, що в </w:t>
      </w:r>
      <w:r w:rsidRPr="00B5211F">
        <w:rPr>
          <w:rFonts w:ascii="Calibri" w:hAnsi="Calibri"/>
          <w:b/>
          <w:sz w:val="22"/>
          <w:szCs w:val="22"/>
          <w:lang w:val="uk-UA"/>
        </w:rPr>
        <w:t>результаті непереборної сили або з гуманітарних причин</w:t>
      </w:r>
      <w:r w:rsidR="005A70DA">
        <w:rPr>
          <w:rFonts w:ascii="Calibri" w:hAnsi="Calibri"/>
          <w:sz w:val="22"/>
          <w:szCs w:val="22"/>
          <w:lang w:val="uk-UA"/>
        </w:rPr>
        <w:t xml:space="preserve"> він не може покинути територію</w:t>
      </w:r>
      <w:r w:rsidRPr="00B5211F">
        <w:rPr>
          <w:rFonts w:ascii="Calibri" w:hAnsi="Calibri"/>
          <w:sz w:val="22"/>
          <w:szCs w:val="22"/>
          <w:lang w:val="uk-UA"/>
        </w:rPr>
        <w:t xml:space="preserve"> держав</w:t>
      </w:r>
      <w:r w:rsidR="005A70DA">
        <w:rPr>
          <w:rFonts w:ascii="Calibri" w:hAnsi="Calibri"/>
          <w:sz w:val="22"/>
          <w:szCs w:val="22"/>
          <w:lang w:val="uk-UA"/>
        </w:rPr>
        <w:t>-членів ЄС</w:t>
      </w:r>
      <w:r w:rsidRPr="00B5211F">
        <w:rPr>
          <w:rFonts w:ascii="Calibri" w:hAnsi="Calibri"/>
          <w:sz w:val="22"/>
          <w:szCs w:val="22"/>
          <w:lang w:val="uk-UA"/>
        </w:rPr>
        <w:t xml:space="preserve"> до закінчення терміну дії візи або до закінчення дозволеного терміну перебування на підставі цієї візи.</w:t>
      </w:r>
    </w:p>
    <w:p w14:paraId="288CD741" w14:textId="77777777" w:rsidR="00B5211F" w:rsidRPr="00B5211F" w:rsidRDefault="00B5211F" w:rsidP="00B5211F">
      <w:pPr>
        <w:pStyle w:val="17"/>
        <w:numPr>
          <w:ilvl w:val="1"/>
          <w:numId w:val="27"/>
        </w:numPr>
        <w:spacing w:before="0" w:after="200"/>
        <w:jc w:val="both"/>
        <w:rPr>
          <w:rFonts w:ascii="Calibri" w:hAnsi="Calibri"/>
          <w:sz w:val="22"/>
          <w:szCs w:val="22"/>
          <w:lang w:val="uk-UA"/>
        </w:rPr>
      </w:pPr>
      <w:r w:rsidRPr="00B5211F">
        <w:rPr>
          <w:rFonts w:ascii="Calibri" w:hAnsi="Calibri"/>
          <w:b/>
          <w:bCs/>
          <w:sz w:val="22"/>
          <w:szCs w:val="22"/>
          <w:lang w:val="uk-UA"/>
        </w:rPr>
        <w:t>Вищезгадане продовження візи є безкоштовним.</w:t>
      </w:r>
    </w:p>
    <w:p w14:paraId="3E2AA5CA" w14:textId="77777777" w:rsidR="00B5211F" w:rsidRPr="00B5211F" w:rsidRDefault="00B5211F" w:rsidP="00B5211F">
      <w:pPr>
        <w:pStyle w:val="17"/>
        <w:numPr>
          <w:ilvl w:val="0"/>
          <w:numId w:val="27"/>
        </w:numPr>
        <w:spacing w:before="0" w:after="200"/>
        <w:jc w:val="both"/>
        <w:rPr>
          <w:rFonts w:ascii="Calibri" w:hAnsi="Calibri"/>
          <w:b/>
          <w:bCs/>
          <w:sz w:val="22"/>
          <w:szCs w:val="22"/>
          <w:lang w:val="uk-UA"/>
        </w:rPr>
      </w:pPr>
      <w:r w:rsidRPr="00B5211F">
        <w:rPr>
          <w:rFonts w:ascii="Calibri" w:hAnsi="Calibri"/>
          <w:sz w:val="22"/>
          <w:szCs w:val="22"/>
          <w:lang w:val="uk-UA"/>
        </w:rPr>
        <w:t xml:space="preserve">пред'явить доказ про існування </w:t>
      </w:r>
      <w:r w:rsidRPr="00B5211F">
        <w:rPr>
          <w:rFonts w:ascii="Calibri" w:hAnsi="Calibri"/>
          <w:b/>
          <w:sz w:val="22"/>
          <w:szCs w:val="22"/>
          <w:lang w:val="uk-UA"/>
        </w:rPr>
        <w:t>важливих особистих причин</w:t>
      </w:r>
      <w:r w:rsidRPr="00B5211F">
        <w:rPr>
          <w:rFonts w:ascii="Calibri" w:hAnsi="Calibri"/>
          <w:sz w:val="22"/>
          <w:szCs w:val="22"/>
          <w:lang w:val="uk-UA"/>
        </w:rPr>
        <w:t xml:space="preserve">, які обґрунтовують продовження терміну дії або терміну перебування. </w:t>
      </w:r>
    </w:p>
    <w:p w14:paraId="052713AC" w14:textId="77777777" w:rsidR="00B5211F" w:rsidRPr="00B5211F" w:rsidRDefault="00B5211F" w:rsidP="00B5211F">
      <w:pPr>
        <w:pStyle w:val="17"/>
        <w:spacing w:before="0" w:after="200"/>
        <w:ind w:firstLine="1134"/>
        <w:jc w:val="both"/>
        <w:rPr>
          <w:rFonts w:ascii="Calibri" w:hAnsi="Calibri"/>
          <w:b/>
          <w:bCs/>
          <w:sz w:val="22"/>
          <w:szCs w:val="22"/>
          <w:lang w:val="uk-UA"/>
        </w:rPr>
      </w:pPr>
      <w:r w:rsidRPr="00B5211F">
        <w:rPr>
          <w:rFonts w:ascii="Calibri" w:hAnsi="Calibri"/>
          <w:b/>
          <w:bCs/>
          <w:sz w:val="22"/>
          <w:szCs w:val="22"/>
          <w:lang w:val="uk-UA"/>
        </w:rPr>
        <w:t>• За вищезгадане продовження стягується оплата у розмірі 30 EВРO.</w:t>
      </w:r>
    </w:p>
    <w:p w14:paraId="472A666E" w14:textId="77777777" w:rsidR="00B5211F" w:rsidRPr="00B5211F" w:rsidRDefault="00B5211F" w:rsidP="00B5211F">
      <w:pPr>
        <w:pStyle w:val="17"/>
        <w:spacing w:before="0" w:after="200"/>
        <w:ind w:firstLine="1134"/>
        <w:jc w:val="both"/>
        <w:rPr>
          <w:rFonts w:ascii="Calibri" w:hAnsi="Calibri"/>
          <w:sz w:val="22"/>
          <w:szCs w:val="22"/>
          <w:lang w:val="uk-UA"/>
        </w:rPr>
      </w:pPr>
    </w:p>
    <w:p w14:paraId="40A86599" w14:textId="77777777" w:rsidR="00B5211F" w:rsidRPr="00B5211F" w:rsidRDefault="00B5211F" w:rsidP="00B5211F">
      <w:pPr>
        <w:pStyle w:val="17"/>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uk-UA"/>
        </w:rPr>
      </w:pPr>
      <w:r w:rsidRPr="00B5211F">
        <w:rPr>
          <w:rFonts w:ascii="Calibri" w:hAnsi="Calibri"/>
          <w:b/>
          <w:bCs/>
          <w:sz w:val="22"/>
          <w:szCs w:val="22"/>
          <w:lang w:val="uk-UA"/>
        </w:rPr>
        <w:t>ТЕРМІН ПЕРЕБУВАННЯ</w:t>
      </w:r>
    </w:p>
    <w:p w14:paraId="174E7E0B"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Термін перебування на території Республіки Польща на підставі продовженої візи не повинен перевищувати максимального терміну перебування, який передбачений для цього типу візи, тобто </w:t>
      </w:r>
      <w:r w:rsidRPr="00B5211F">
        <w:rPr>
          <w:rFonts w:ascii="Calibri" w:hAnsi="Calibri"/>
          <w:b/>
          <w:sz w:val="22"/>
          <w:szCs w:val="22"/>
          <w:lang w:val="uk-UA"/>
        </w:rPr>
        <w:t>90 днів в період 180 днів</w:t>
      </w:r>
      <w:r w:rsidRPr="00B5211F">
        <w:rPr>
          <w:rFonts w:ascii="Calibri" w:hAnsi="Calibri"/>
          <w:sz w:val="22"/>
          <w:szCs w:val="22"/>
          <w:lang w:val="uk-UA"/>
        </w:rPr>
        <w:t xml:space="preserve"> у випадку Шенгенської візи (включно з терміном перебування на підставі візи, яка підлягає продовженню).</w:t>
      </w:r>
    </w:p>
    <w:p w14:paraId="39462F35" w14:textId="77777777"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b/>
          <w:sz w:val="22"/>
          <w:szCs w:val="22"/>
          <w:lang w:val="uk-UA"/>
        </w:rPr>
        <w:t>УВАГА: Термін дії візи не завжди співпадає з терміном перебування, право на яке надає віза.</w:t>
      </w:r>
    </w:p>
    <w:p w14:paraId="548DDB78" w14:textId="77777777" w:rsidR="00B5211F" w:rsidRPr="00B5211F" w:rsidRDefault="00B5211F" w:rsidP="00B5211F">
      <w:pPr>
        <w:pStyle w:val="Nagwek2"/>
        <w:spacing w:after="200"/>
        <w:rPr>
          <w:lang w:val="uk-UA"/>
        </w:rPr>
      </w:pPr>
      <w:bookmarkStart w:id="50" w:name="__RefHeading__4735_369570355"/>
      <w:bookmarkStart w:id="51" w:name="_Toc386286356"/>
      <w:bookmarkStart w:id="52" w:name="_Toc215348402"/>
      <w:bookmarkEnd w:id="50"/>
      <w:r w:rsidRPr="00B5211F">
        <w:rPr>
          <w:lang w:val="uk-UA"/>
        </w:rPr>
        <w:t>3.4</w:t>
      </w:r>
      <w:r w:rsidR="00D345B0">
        <w:rPr>
          <w:lang w:val="uk-UA"/>
        </w:rPr>
        <w:t xml:space="preserve"> </w:t>
      </w:r>
      <w:r w:rsidRPr="00B5211F">
        <w:rPr>
          <w:lang w:val="uk-UA"/>
        </w:rPr>
        <w:t>ТЕРМІН ПОДАННЯ ЗАЯВКИ</w:t>
      </w:r>
      <w:bookmarkEnd w:id="51"/>
      <w:bookmarkEnd w:id="52"/>
    </w:p>
    <w:p w14:paraId="612974EA"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Іноземець, який має намір продовжити перебування на підставі:</w:t>
      </w:r>
    </w:p>
    <w:p w14:paraId="0E772B8C" w14:textId="77777777" w:rsidR="00B5211F" w:rsidRPr="00B5211F" w:rsidRDefault="00B5211F" w:rsidP="00B5211F">
      <w:pPr>
        <w:pStyle w:val="17"/>
        <w:spacing w:before="0"/>
        <w:ind w:firstLine="284"/>
        <w:jc w:val="both"/>
        <w:rPr>
          <w:rFonts w:ascii="Calibri" w:hAnsi="Calibri"/>
          <w:sz w:val="22"/>
          <w:szCs w:val="22"/>
          <w:lang w:val="uk-UA"/>
        </w:rPr>
      </w:pPr>
      <w:r w:rsidRPr="00B5211F">
        <w:rPr>
          <w:rFonts w:ascii="Calibri" w:hAnsi="Calibri"/>
          <w:sz w:val="22"/>
          <w:szCs w:val="22"/>
          <w:lang w:val="uk-UA"/>
        </w:rPr>
        <w:t>• Шенгенської візи</w:t>
      </w:r>
    </w:p>
    <w:p w14:paraId="0CCE5AFA" w14:textId="77777777" w:rsidR="00B5211F" w:rsidRPr="00B5211F" w:rsidRDefault="00B5211F" w:rsidP="00B5211F">
      <w:pPr>
        <w:pStyle w:val="17"/>
        <w:spacing w:before="0"/>
        <w:ind w:firstLine="284"/>
        <w:jc w:val="both"/>
        <w:rPr>
          <w:rFonts w:ascii="Calibri" w:hAnsi="Calibri"/>
          <w:sz w:val="22"/>
          <w:szCs w:val="22"/>
          <w:lang w:val="uk-UA"/>
        </w:rPr>
      </w:pPr>
      <w:r w:rsidRPr="00B5211F">
        <w:rPr>
          <w:rFonts w:ascii="Calibri" w:hAnsi="Calibri"/>
          <w:sz w:val="22"/>
          <w:szCs w:val="22"/>
          <w:lang w:val="uk-UA"/>
        </w:rPr>
        <w:t>• національної візи</w:t>
      </w:r>
    </w:p>
    <w:p w14:paraId="6384D660" w14:textId="77777777" w:rsidR="00B5211F" w:rsidRPr="00B5211F" w:rsidRDefault="00B5211F" w:rsidP="00525012">
      <w:pPr>
        <w:pStyle w:val="17"/>
        <w:spacing w:before="0" w:after="200"/>
        <w:jc w:val="both"/>
        <w:rPr>
          <w:rFonts w:ascii="Calibri" w:hAnsi="Calibri"/>
          <w:sz w:val="22"/>
          <w:szCs w:val="22"/>
          <w:lang w:val="uk-UA"/>
        </w:rPr>
      </w:pPr>
      <w:r w:rsidRPr="00B5211F">
        <w:rPr>
          <w:rFonts w:ascii="Calibri" w:hAnsi="Calibri"/>
          <w:sz w:val="22"/>
          <w:szCs w:val="22"/>
          <w:lang w:val="uk-UA"/>
        </w:rPr>
        <w:t xml:space="preserve">зобов'язаний подати відповідному воєводі, враховуючи місце свого перебування, заявку про продовження візи не пізніше, ніж у </w:t>
      </w:r>
      <w:r w:rsidRPr="00B5211F">
        <w:rPr>
          <w:rFonts w:ascii="Calibri" w:hAnsi="Calibri"/>
          <w:b/>
          <w:sz w:val="22"/>
          <w:szCs w:val="22"/>
          <w:lang w:val="uk-UA"/>
        </w:rPr>
        <w:t xml:space="preserve">день закінчення терміну </w:t>
      </w:r>
      <w:r w:rsidR="00525012">
        <w:rPr>
          <w:rFonts w:ascii="Calibri" w:hAnsi="Calibri"/>
          <w:b/>
          <w:sz w:val="22"/>
          <w:szCs w:val="22"/>
          <w:lang w:val="uk-UA"/>
        </w:rPr>
        <w:t>свого</w:t>
      </w:r>
      <w:r w:rsidRPr="00B5211F">
        <w:rPr>
          <w:rFonts w:ascii="Calibri" w:hAnsi="Calibri"/>
          <w:b/>
          <w:sz w:val="22"/>
          <w:szCs w:val="22"/>
          <w:lang w:val="uk-UA"/>
        </w:rPr>
        <w:t xml:space="preserve"> легального перебування</w:t>
      </w:r>
      <w:r w:rsidRPr="00B5211F">
        <w:rPr>
          <w:rFonts w:ascii="Calibri" w:hAnsi="Calibri"/>
          <w:sz w:val="22"/>
          <w:szCs w:val="22"/>
          <w:lang w:val="uk-UA"/>
        </w:rPr>
        <w:t xml:space="preserve"> на території Республіки Польща.</w:t>
      </w:r>
    </w:p>
    <w:p w14:paraId="7A210B7F" w14:textId="77777777" w:rsidR="00B5211F" w:rsidRPr="00B5211F" w:rsidRDefault="00B5211F" w:rsidP="00525012">
      <w:pPr>
        <w:spacing w:line="100" w:lineRule="atLeast"/>
        <w:jc w:val="both"/>
        <w:rPr>
          <w:rFonts w:cs="Times New Roman"/>
          <w:sz w:val="22"/>
          <w:szCs w:val="22"/>
          <w:lang w:val="uk-UA"/>
        </w:rPr>
      </w:pPr>
      <w:r w:rsidRPr="00B5211F">
        <w:rPr>
          <w:rFonts w:cs="Times New Roman"/>
          <w:sz w:val="22"/>
          <w:szCs w:val="22"/>
          <w:lang w:val="uk-UA"/>
        </w:rPr>
        <w:t xml:space="preserve">Якщо іноземець подав заявку про продовження Шенгенської візи або національної візи після закінчення терміну, про який йдеться вище, </w:t>
      </w:r>
      <w:r w:rsidRPr="000F6038">
        <w:rPr>
          <w:rFonts w:cs="Times New Roman"/>
          <w:b/>
          <w:sz w:val="22"/>
          <w:szCs w:val="22"/>
          <w:lang w:val="uk-UA"/>
        </w:rPr>
        <w:t>то така заявка на продовження візи не розглядатиметься</w:t>
      </w:r>
      <w:r w:rsidRPr="00B5211F">
        <w:rPr>
          <w:rFonts w:cs="Times New Roman"/>
          <w:sz w:val="22"/>
          <w:szCs w:val="22"/>
          <w:lang w:val="uk-UA"/>
        </w:rPr>
        <w:t>.</w:t>
      </w:r>
    </w:p>
    <w:p w14:paraId="60C2F32F" w14:textId="77777777" w:rsidR="00B5211F" w:rsidRPr="00B5211F" w:rsidRDefault="00B5211F" w:rsidP="00525012">
      <w:pPr>
        <w:spacing w:line="100" w:lineRule="atLeast"/>
        <w:jc w:val="both"/>
        <w:rPr>
          <w:rFonts w:cs="Times New Roman"/>
          <w:sz w:val="22"/>
          <w:szCs w:val="22"/>
          <w:lang w:val="uk-UA"/>
        </w:rPr>
      </w:pPr>
      <w:r w:rsidRPr="00B5211F">
        <w:rPr>
          <w:rFonts w:cs="Times New Roman"/>
          <w:sz w:val="22"/>
          <w:szCs w:val="22"/>
          <w:lang w:val="uk-UA"/>
        </w:rPr>
        <w:t xml:space="preserve">Іноземцеві, який подав заявку про продовження візи у вищезгаданий термін, воєвода в проїзному документі ставить </w:t>
      </w:r>
      <w:r w:rsidRPr="00B5211F">
        <w:rPr>
          <w:rFonts w:cs="Times New Roman"/>
          <w:b/>
          <w:sz w:val="22"/>
          <w:szCs w:val="22"/>
          <w:lang w:val="uk-UA"/>
        </w:rPr>
        <w:t>відбиток штампу</w:t>
      </w:r>
      <w:r w:rsidRPr="00B5211F">
        <w:rPr>
          <w:rFonts w:cs="Times New Roman"/>
          <w:sz w:val="22"/>
          <w:szCs w:val="22"/>
          <w:lang w:val="uk-UA"/>
        </w:rPr>
        <w:t>, яким підтверджує подання заявки. Якщо термін для подання заявки дотриманий і заявка не містить формальних недоліків, або формальні недоліки були усунені впродовж відповідного часу, то перебування іноземця на території Республіки Польща вважається легальним від дати подання заявки до дати видачі остаточного рішення щодо справи продовження Шенгенської візи або національної візи.</w:t>
      </w:r>
    </w:p>
    <w:p w14:paraId="31F82938" w14:textId="77777777" w:rsidR="00B5211F" w:rsidRPr="00B5211F" w:rsidRDefault="00B5211F" w:rsidP="00525012">
      <w:pPr>
        <w:spacing w:line="100" w:lineRule="atLeast"/>
        <w:jc w:val="both"/>
        <w:rPr>
          <w:rFonts w:cs="Times New Roman"/>
          <w:b/>
          <w:sz w:val="22"/>
          <w:szCs w:val="22"/>
          <w:lang w:val="uk-UA"/>
        </w:rPr>
      </w:pPr>
      <w:r w:rsidRPr="00B5211F">
        <w:rPr>
          <w:rFonts w:cs="Times New Roman"/>
          <w:sz w:val="22"/>
          <w:szCs w:val="22"/>
          <w:lang w:val="uk-UA"/>
        </w:rPr>
        <w:t xml:space="preserve">Якщо </w:t>
      </w:r>
      <w:r w:rsidRPr="00B5211F">
        <w:rPr>
          <w:rFonts w:cs="Times New Roman"/>
          <w:b/>
          <w:sz w:val="22"/>
          <w:szCs w:val="22"/>
          <w:lang w:val="uk-UA"/>
        </w:rPr>
        <w:t>процедура</w:t>
      </w:r>
      <w:r w:rsidRPr="00B5211F">
        <w:rPr>
          <w:rFonts w:cs="Times New Roman"/>
          <w:sz w:val="22"/>
          <w:szCs w:val="22"/>
          <w:lang w:val="uk-UA"/>
        </w:rPr>
        <w:t>, що стосуються продовження Шенгенської візи або національної візи</w:t>
      </w:r>
      <w:r w:rsidR="00525012">
        <w:rPr>
          <w:rFonts w:cs="Times New Roman"/>
          <w:sz w:val="22"/>
          <w:szCs w:val="22"/>
          <w:lang w:val="uk-UA"/>
        </w:rPr>
        <w:t>,</w:t>
      </w:r>
      <w:r w:rsidRPr="00B5211F">
        <w:rPr>
          <w:rFonts w:cs="Times New Roman"/>
          <w:sz w:val="22"/>
          <w:szCs w:val="22"/>
          <w:lang w:val="uk-UA"/>
        </w:rPr>
        <w:t xml:space="preserve"> буд</w:t>
      </w:r>
      <w:r w:rsidR="00525012">
        <w:rPr>
          <w:rFonts w:cs="Times New Roman"/>
          <w:sz w:val="22"/>
          <w:szCs w:val="22"/>
          <w:lang w:val="uk-UA"/>
        </w:rPr>
        <w:t xml:space="preserve">е </w:t>
      </w:r>
      <w:r w:rsidRPr="00B5211F">
        <w:rPr>
          <w:rFonts w:cs="Times New Roman"/>
          <w:b/>
          <w:sz w:val="22"/>
          <w:szCs w:val="22"/>
          <w:lang w:val="uk-UA"/>
        </w:rPr>
        <w:t>призупинен</w:t>
      </w:r>
      <w:r w:rsidR="00525012">
        <w:rPr>
          <w:rFonts w:cs="Times New Roman"/>
          <w:b/>
          <w:sz w:val="22"/>
          <w:szCs w:val="22"/>
          <w:lang w:val="uk-UA"/>
        </w:rPr>
        <w:t xml:space="preserve">а </w:t>
      </w:r>
      <w:r w:rsidRPr="00B5211F">
        <w:rPr>
          <w:rFonts w:cs="Times New Roman"/>
          <w:b/>
          <w:sz w:val="22"/>
          <w:szCs w:val="22"/>
          <w:lang w:val="uk-UA"/>
        </w:rPr>
        <w:t>внаслідок заявки іноземця</w:t>
      </w:r>
      <w:r w:rsidRPr="00B5211F">
        <w:rPr>
          <w:rFonts w:cs="Times New Roman"/>
          <w:sz w:val="22"/>
          <w:szCs w:val="22"/>
          <w:lang w:val="uk-UA"/>
        </w:rPr>
        <w:t xml:space="preserve">, то його </w:t>
      </w:r>
      <w:r w:rsidRPr="00B5211F">
        <w:rPr>
          <w:rFonts w:cs="Times New Roman"/>
          <w:b/>
          <w:sz w:val="22"/>
          <w:szCs w:val="22"/>
          <w:lang w:val="uk-UA"/>
        </w:rPr>
        <w:t>перебування</w:t>
      </w:r>
      <w:r w:rsidRPr="00B5211F">
        <w:rPr>
          <w:rFonts w:cs="Times New Roman"/>
          <w:sz w:val="22"/>
          <w:szCs w:val="22"/>
          <w:lang w:val="uk-UA"/>
        </w:rPr>
        <w:t xml:space="preserve"> в цей період </w:t>
      </w:r>
      <w:r w:rsidRPr="00B5211F">
        <w:rPr>
          <w:rFonts w:cs="Times New Roman"/>
          <w:b/>
          <w:sz w:val="22"/>
          <w:szCs w:val="22"/>
          <w:lang w:val="uk-UA"/>
        </w:rPr>
        <w:t>не вважатиметься легальним.</w:t>
      </w:r>
    </w:p>
    <w:p w14:paraId="18520657" w14:textId="77777777" w:rsidR="00B5211F" w:rsidRPr="00B5211F" w:rsidRDefault="00B5211F" w:rsidP="00525012">
      <w:pPr>
        <w:spacing w:line="100" w:lineRule="atLeast"/>
        <w:jc w:val="both"/>
        <w:rPr>
          <w:rFonts w:cs="Times New Roman"/>
          <w:b/>
          <w:bCs/>
          <w:sz w:val="22"/>
          <w:szCs w:val="22"/>
          <w:lang w:val="uk-UA"/>
        </w:rPr>
      </w:pPr>
      <w:r w:rsidRPr="00B5211F">
        <w:rPr>
          <w:rFonts w:cs="Times New Roman"/>
          <w:b/>
          <w:bCs/>
          <w:sz w:val="22"/>
          <w:szCs w:val="22"/>
          <w:lang w:val="uk-UA"/>
        </w:rPr>
        <w:t>УВАГА:</w:t>
      </w:r>
    </w:p>
    <w:p w14:paraId="1DC9E58A" w14:textId="77777777" w:rsidR="00B5211F" w:rsidRPr="00B5211F" w:rsidRDefault="00B5211F" w:rsidP="00525012">
      <w:pPr>
        <w:spacing w:line="100" w:lineRule="atLeast"/>
        <w:jc w:val="both"/>
        <w:rPr>
          <w:rStyle w:val="apple-style-span"/>
          <w:rFonts w:cs="Times New Roman"/>
          <w:b/>
          <w:bCs/>
          <w:sz w:val="22"/>
          <w:szCs w:val="22"/>
          <w:lang w:val="uk-UA"/>
        </w:rPr>
      </w:pPr>
      <w:r w:rsidRPr="00B5211F">
        <w:rPr>
          <w:rFonts w:cs="Times New Roman"/>
          <w:b/>
          <w:bCs/>
          <w:sz w:val="22"/>
          <w:szCs w:val="22"/>
          <w:lang w:val="uk-UA"/>
        </w:rPr>
        <w:t xml:space="preserve">Наявність штампу в проїзному документі не надає іноземцеві право подорожувати територією інших держав Шенгенської зони, але дає йому право виїхати в країну походження. </w:t>
      </w:r>
    </w:p>
    <w:p w14:paraId="65779FDE" w14:textId="77777777" w:rsidR="00B5211F" w:rsidRPr="00B5211F" w:rsidRDefault="00B5211F" w:rsidP="00525012">
      <w:pPr>
        <w:pStyle w:val="Nagwek2"/>
        <w:spacing w:after="200"/>
        <w:jc w:val="both"/>
        <w:rPr>
          <w:lang w:val="uk-UA"/>
        </w:rPr>
      </w:pPr>
      <w:bookmarkStart w:id="53" w:name="__RefHeading__4737_369570355"/>
      <w:bookmarkStart w:id="54" w:name="_Toc386286357"/>
      <w:bookmarkStart w:id="55" w:name="_Toc215348403"/>
      <w:bookmarkEnd w:id="53"/>
      <w:r w:rsidRPr="00B5211F">
        <w:rPr>
          <w:lang w:val="uk-UA"/>
        </w:rPr>
        <w:t>3.5</w:t>
      </w:r>
      <w:r w:rsidR="00D345B0">
        <w:rPr>
          <w:lang w:val="uk-UA"/>
        </w:rPr>
        <w:t xml:space="preserve"> </w:t>
      </w:r>
      <w:r w:rsidRPr="00B5211F">
        <w:rPr>
          <w:lang w:val="uk-UA"/>
        </w:rPr>
        <w:t>ВИРІШЕННЯ СПРАВИ</w:t>
      </w:r>
      <w:bookmarkEnd w:id="54"/>
      <w:bookmarkEnd w:id="55"/>
    </w:p>
    <w:p w14:paraId="393D0574" w14:textId="77777777" w:rsidR="00B5211F" w:rsidRPr="00B5211F" w:rsidRDefault="00B5211F" w:rsidP="00525012">
      <w:pPr>
        <w:pStyle w:val="17"/>
        <w:spacing w:before="0" w:after="200"/>
        <w:jc w:val="both"/>
        <w:rPr>
          <w:lang w:val="uk-UA"/>
        </w:rPr>
      </w:pPr>
      <w:r w:rsidRPr="00B5211F">
        <w:rPr>
          <w:rFonts w:ascii="Calibri" w:hAnsi="Calibri"/>
          <w:sz w:val="22"/>
          <w:szCs w:val="22"/>
          <w:lang w:val="uk-UA"/>
        </w:rPr>
        <w:t xml:space="preserve">Вирішення справи щодо продовження Шенгенської візи або національної візи відбувається шляхом ухвалення рішень. Продовжена Шенгенська віза або національна віза розміщується в проїзному документі у вигляді наклейки. </w:t>
      </w:r>
    </w:p>
    <w:p w14:paraId="75070C01" w14:textId="77777777" w:rsidR="00B5211F" w:rsidRPr="00B5211F" w:rsidRDefault="00B5211F" w:rsidP="00B5211F">
      <w:pPr>
        <w:pStyle w:val="Nagwek2"/>
        <w:spacing w:after="200"/>
        <w:rPr>
          <w:rFonts w:cs="Times New Roman"/>
          <w:lang w:val="uk-UA"/>
        </w:rPr>
      </w:pPr>
      <w:bookmarkStart w:id="56" w:name="__RefHeading__4739_369570355"/>
      <w:bookmarkStart w:id="57" w:name="_Toc386286358"/>
      <w:bookmarkStart w:id="58" w:name="_Toc215348404"/>
      <w:bookmarkEnd w:id="56"/>
      <w:r w:rsidRPr="00B5211F">
        <w:rPr>
          <w:lang w:val="uk-UA"/>
        </w:rPr>
        <w:t>3.6</w:t>
      </w:r>
      <w:r w:rsidR="00D345B0">
        <w:rPr>
          <w:lang w:val="uk-UA"/>
        </w:rPr>
        <w:t xml:space="preserve"> </w:t>
      </w:r>
      <w:bookmarkEnd w:id="57"/>
      <w:r w:rsidRPr="00B5211F">
        <w:rPr>
          <w:lang w:val="uk-UA"/>
        </w:rPr>
        <w:t>документи</w:t>
      </w:r>
      <w:bookmarkEnd w:id="58"/>
    </w:p>
    <w:p w14:paraId="2A646C8A"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lastRenderedPageBreak/>
        <w:t>Іноземець, який клопоче</w:t>
      </w:r>
      <w:r w:rsidR="00F7447F">
        <w:rPr>
          <w:rFonts w:cs="Times New Roman"/>
          <w:sz w:val="22"/>
          <w:szCs w:val="22"/>
          <w:lang w:val="uk-UA"/>
        </w:rPr>
        <w:t>ться</w:t>
      </w:r>
      <w:r w:rsidRPr="00B5211F">
        <w:rPr>
          <w:rFonts w:cs="Times New Roman"/>
          <w:sz w:val="22"/>
          <w:szCs w:val="22"/>
          <w:lang w:val="uk-UA"/>
        </w:rPr>
        <w:t xml:space="preserve"> про продовження: Шенгенської візи або національної візи зобов’язаний: подати заповнений </w:t>
      </w:r>
      <w:r w:rsidRPr="00B5211F">
        <w:rPr>
          <w:rFonts w:cs="Times New Roman"/>
          <w:b/>
          <w:sz w:val="22"/>
          <w:szCs w:val="22"/>
          <w:lang w:val="uk-UA"/>
        </w:rPr>
        <w:t>бланк заявки</w:t>
      </w:r>
      <w:r w:rsidRPr="00B5211F">
        <w:rPr>
          <w:rFonts w:cs="Times New Roman"/>
          <w:sz w:val="22"/>
          <w:szCs w:val="22"/>
          <w:lang w:val="uk-UA"/>
        </w:rPr>
        <w:t xml:space="preserve"> про продовження Шенгенської візи або національної візи, </w:t>
      </w:r>
      <w:r w:rsidR="00525012">
        <w:rPr>
          <w:rFonts w:cs="Times New Roman"/>
          <w:sz w:val="22"/>
          <w:szCs w:val="22"/>
          <w:lang w:val="uk-UA"/>
        </w:rPr>
        <w:t>надати</w:t>
      </w:r>
      <w:r w:rsidRPr="00B5211F">
        <w:rPr>
          <w:rFonts w:cs="Times New Roman"/>
          <w:sz w:val="22"/>
          <w:szCs w:val="22"/>
          <w:lang w:val="uk-UA"/>
        </w:rPr>
        <w:t xml:space="preserve"> дійсний </w:t>
      </w:r>
      <w:r w:rsidRPr="00B5211F">
        <w:rPr>
          <w:rFonts w:cs="Times New Roman"/>
          <w:b/>
          <w:sz w:val="22"/>
          <w:szCs w:val="22"/>
          <w:lang w:val="uk-UA"/>
        </w:rPr>
        <w:t>проїзний документ</w:t>
      </w:r>
      <w:r w:rsidRPr="00B5211F">
        <w:rPr>
          <w:rFonts w:cs="Times New Roman"/>
          <w:sz w:val="22"/>
          <w:szCs w:val="22"/>
          <w:lang w:val="uk-UA"/>
        </w:rPr>
        <w:t xml:space="preserve">, обґрунтувати </w:t>
      </w:r>
      <w:r w:rsidRPr="00B5211F">
        <w:rPr>
          <w:rFonts w:cs="Times New Roman"/>
          <w:b/>
          <w:sz w:val="22"/>
          <w:szCs w:val="22"/>
          <w:lang w:val="uk-UA"/>
        </w:rPr>
        <w:t>заявку</w:t>
      </w:r>
      <w:r w:rsidRPr="00B5211F">
        <w:rPr>
          <w:rFonts w:cs="Times New Roman"/>
          <w:sz w:val="22"/>
          <w:szCs w:val="22"/>
          <w:lang w:val="uk-UA"/>
        </w:rPr>
        <w:t>, а також долучити</w:t>
      </w:r>
      <w:r w:rsidRPr="00B5211F">
        <w:rPr>
          <w:lang w:val="uk-UA"/>
        </w:rPr>
        <w:t xml:space="preserve"> </w:t>
      </w:r>
      <w:r w:rsidRPr="00B5211F">
        <w:rPr>
          <w:rFonts w:cs="Times New Roman"/>
          <w:sz w:val="22"/>
          <w:szCs w:val="22"/>
          <w:lang w:val="uk-UA"/>
        </w:rPr>
        <w:t>до неї:</w:t>
      </w:r>
    </w:p>
    <w:p w14:paraId="69A4AC71" w14:textId="77777777" w:rsidR="00B5211F" w:rsidRPr="00E85DFD" w:rsidRDefault="00D87874" w:rsidP="00B5211F">
      <w:pPr>
        <w:pStyle w:val="17"/>
        <w:numPr>
          <w:ilvl w:val="0"/>
          <w:numId w:val="7"/>
        </w:numPr>
        <w:spacing w:before="0" w:after="200"/>
        <w:jc w:val="both"/>
        <w:rPr>
          <w:rFonts w:ascii="Calibri" w:hAnsi="Calibri"/>
          <w:sz w:val="22"/>
          <w:szCs w:val="22"/>
          <w:lang w:val="uk-UA"/>
        </w:rPr>
      </w:pPr>
      <w:r>
        <w:rPr>
          <w:rFonts w:ascii="Calibri" w:hAnsi="Calibri"/>
          <w:b/>
          <w:bCs/>
          <w:sz w:val="22"/>
          <w:szCs w:val="22"/>
          <w:lang w:val="uk-UA"/>
        </w:rPr>
        <w:t>1</w:t>
      </w:r>
      <w:r w:rsidR="00B5211F" w:rsidRPr="00B5211F">
        <w:rPr>
          <w:rFonts w:ascii="Calibri" w:hAnsi="Calibri"/>
          <w:b/>
          <w:bCs/>
          <w:sz w:val="22"/>
          <w:szCs w:val="22"/>
          <w:lang w:val="uk-UA"/>
        </w:rPr>
        <w:t xml:space="preserve"> фотографію - </w:t>
      </w:r>
      <w:r w:rsidR="00B5211F" w:rsidRPr="00B5211F">
        <w:rPr>
          <w:rFonts w:ascii="Calibri" w:hAnsi="Calibri"/>
          <w:bCs/>
          <w:sz w:val="22"/>
          <w:szCs w:val="22"/>
          <w:lang w:val="uk-UA"/>
        </w:rPr>
        <w:t>непошкоджену, кольорову</w:t>
      </w:r>
      <w:r>
        <w:rPr>
          <w:rFonts w:ascii="Calibri" w:hAnsi="Calibri"/>
          <w:bCs/>
          <w:sz w:val="22"/>
          <w:szCs w:val="22"/>
          <w:lang w:val="uk-UA"/>
        </w:rPr>
        <w:t>, з відповідною різкістю</w:t>
      </w:r>
      <w:r w:rsidR="00B5211F" w:rsidRPr="00B5211F">
        <w:rPr>
          <w:rFonts w:ascii="Calibri" w:hAnsi="Calibri"/>
          <w:bCs/>
          <w:sz w:val="22"/>
          <w:szCs w:val="22"/>
          <w:lang w:val="uk-UA"/>
        </w:rPr>
        <w:t xml:space="preserve">, розміром 35 x 45 мм, зроблену протягом останніх 6 місяців на однотонному світлому фоні, хорошої чіткості, на якій видно обличчя </w:t>
      </w:r>
      <w:r>
        <w:rPr>
          <w:rFonts w:ascii="Calibri" w:hAnsi="Calibri"/>
          <w:bCs/>
          <w:sz w:val="22"/>
          <w:szCs w:val="22"/>
          <w:lang w:val="uk-UA"/>
        </w:rPr>
        <w:t xml:space="preserve">іноземця </w:t>
      </w:r>
      <w:r w:rsidR="00B5211F" w:rsidRPr="00B5211F">
        <w:rPr>
          <w:rFonts w:ascii="Calibri" w:hAnsi="Calibri"/>
          <w:bCs/>
          <w:sz w:val="22"/>
          <w:szCs w:val="22"/>
          <w:lang w:val="uk-UA"/>
        </w:rPr>
        <w:t>від верху голови до верхньої частини плечей, так, щоб обличчя займало 70-80 % знімка;</w:t>
      </w:r>
      <w:r>
        <w:rPr>
          <w:rFonts w:ascii="Calibri" w:hAnsi="Calibri"/>
          <w:bCs/>
          <w:sz w:val="22"/>
          <w:szCs w:val="22"/>
          <w:lang w:val="uk-UA"/>
        </w:rPr>
        <w:t xml:space="preserve"> на однотонному світлому фоні у фронтальному положенні, </w:t>
      </w:r>
      <w:r w:rsidR="00B5211F" w:rsidRPr="00B5211F">
        <w:rPr>
          <w:rFonts w:ascii="Calibri" w:hAnsi="Calibri"/>
          <w:bCs/>
          <w:sz w:val="22"/>
          <w:szCs w:val="22"/>
          <w:lang w:val="uk-UA"/>
        </w:rPr>
        <w:t xml:space="preserve"> на фотографії має бути зображена особа без головного убору і темних окулярів, яка дивиться прямо перед собою, з розплющеними очима, не прикритими волоссям, з природним виразом обличчя і закритим ротом; </w:t>
      </w:r>
      <w:r>
        <w:rPr>
          <w:rFonts w:ascii="Calibri" w:hAnsi="Calibri"/>
          <w:bCs/>
          <w:sz w:val="22"/>
          <w:szCs w:val="22"/>
          <w:lang w:val="uk-UA"/>
        </w:rPr>
        <w:t>фотографія також повинна відображати природній колір шкіри,  чітко відображати очі іноземця, а особливо зіниці, лінія очей іноземця повинна бути паралельною до верхнь</w:t>
      </w:r>
      <w:r w:rsidR="00E85DFD">
        <w:rPr>
          <w:rFonts w:ascii="Calibri" w:hAnsi="Calibri"/>
          <w:bCs/>
          <w:sz w:val="22"/>
          <w:szCs w:val="22"/>
          <w:lang w:val="uk-UA"/>
        </w:rPr>
        <w:t>ого краю фотографії.</w:t>
      </w:r>
    </w:p>
    <w:p w14:paraId="6D7861BC" w14:textId="77777777" w:rsidR="00E85DFD" w:rsidRDefault="00F9694A" w:rsidP="00E85DFD">
      <w:pPr>
        <w:pStyle w:val="17"/>
        <w:spacing w:before="0" w:after="200"/>
        <w:ind w:left="720"/>
        <w:jc w:val="both"/>
        <w:rPr>
          <w:rFonts w:ascii="Calibri" w:hAnsi="Calibri"/>
          <w:bCs/>
          <w:sz w:val="22"/>
          <w:szCs w:val="22"/>
          <w:lang w:val="uk-UA"/>
        </w:rPr>
      </w:pPr>
      <w:r w:rsidRPr="00F9694A">
        <w:rPr>
          <w:rFonts w:ascii="Calibri" w:hAnsi="Calibri"/>
          <w:bCs/>
          <w:sz w:val="22"/>
          <w:szCs w:val="22"/>
          <w:lang w:val="uk-UA"/>
        </w:rPr>
        <w:t>На фотографії повинна бути зображена особа без головного убору та окулярів із затемненим склом.</w:t>
      </w:r>
    </w:p>
    <w:p w14:paraId="3E4A5EB6" w14:textId="77777777" w:rsidR="00B5211F" w:rsidRDefault="00F9694A" w:rsidP="00BF4886">
      <w:pPr>
        <w:pStyle w:val="17"/>
        <w:spacing w:before="0" w:after="200"/>
        <w:ind w:left="720"/>
        <w:jc w:val="both"/>
        <w:rPr>
          <w:rFonts w:ascii="Calibri" w:hAnsi="Calibri"/>
          <w:sz w:val="22"/>
          <w:szCs w:val="22"/>
          <w:lang w:val="uk-UA"/>
        </w:rPr>
      </w:pPr>
      <w:r>
        <w:rPr>
          <w:rFonts w:ascii="Calibri" w:hAnsi="Calibri"/>
          <w:bCs/>
          <w:sz w:val="22"/>
          <w:szCs w:val="22"/>
          <w:lang w:val="uk-UA"/>
        </w:rPr>
        <w:t xml:space="preserve">У випадку подачі заяви про продовження Шенгенської візи або національної візи іноземець з вродженими або набутими вадами </w:t>
      </w:r>
      <w:r w:rsidR="00BF4886">
        <w:rPr>
          <w:rFonts w:ascii="Calibri" w:hAnsi="Calibri"/>
          <w:bCs/>
          <w:sz w:val="22"/>
          <w:szCs w:val="22"/>
          <w:lang w:val="uk-UA"/>
        </w:rPr>
        <w:t xml:space="preserve">органів зору може додати до заяви фотографію, на якій він зображений в окулярах з темним склом. У такому випадку до заяви також додаються документи, що підтверджують інвалідність, а у випадку відсутності можливості їх надання заява іноземця про інвалідність. </w:t>
      </w:r>
      <w:r w:rsidR="00BF4886">
        <w:rPr>
          <w:rFonts w:ascii="Calibri" w:hAnsi="Calibri"/>
          <w:sz w:val="22"/>
          <w:szCs w:val="22"/>
          <w:lang w:val="uk-UA"/>
        </w:rPr>
        <w:t xml:space="preserve"> </w:t>
      </w:r>
      <w:r w:rsidR="00B5211F" w:rsidRPr="00BF4886">
        <w:rPr>
          <w:rFonts w:ascii="Calibri" w:hAnsi="Calibri"/>
          <w:sz w:val="22"/>
          <w:szCs w:val="22"/>
          <w:lang w:val="uk-UA"/>
        </w:rPr>
        <w:t>Іноземець, який носить головний убір згідно з принципами свого віросповідання, може долучити до заявки фотографію, яка зображує його в головному уборі, якщо на ній буде повністю видно обличчя. В цьому випадку до заявки додається заява іноземця про приналежність його до цього віросповідання.</w:t>
      </w:r>
    </w:p>
    <w:p w14:paraId="462037DF" w14:textId="77777777" w:rsidR="00BF4886" w:rsidRPr="00BF4886" w:rsidRDefault="00BF4886" w:rsidP="00BF4886">
      <w:pPr>
        <w:pStyle w:val="17"/>
        <w:spacing w:before="0" w:after="200"/>
        <w:ind w:left="720"/>
        <w:jc w:val="both"/>
        <w:rPr>
          <w:rFonts w:ascii="Calibri" w:hAnsi="Calibri"/>
          <w:sz w:val="22"/>
          <w:szCs w:val="22"/>
          <w:lang w:val="uk-UA"/>
        </w:rPr>
      </w:pPr>
      <w:r>
        <w:rPr>
          <w:rFonts w:ascii="Calibri" w:hAnsi="Calibri"/>
          <w:sz w:val="22"/>
          <w:szCs w:val="22"/>
          <w:lang w:val="uk-UA"/>
        </w:rPr>
        <w:t>В обґрунтованих випадках до заяви можна долучити фотографію, на якій іноземець зображений із закритими очима, іншим від природнього кольором шкіри або з відкритим ротом.</w:t>
      </w:r>
    </w:p>
    <w:p w14:paraId="5D0C31FD" w14:textId="77777777" w:rsidR="00B5211F" w:rsidRPr="00B5211F" w:rsidRDefault="00B5211F" w:rsidP="00B5211F">
      <w:pPr>
        <w:pStyle w:val="17"/>
        <w:numPr>
          <w:ilvl w:val="0"/>
          <w:numId w:val="7"/>
        </w:numPr>
        <w:spacing w:before="0" w:after="200"/>
        <w:rPr>
          <w:rFonts w:ascii="Calibri" w:hAnsi="Calibri"/>
          <w:b/>
          <w:bCs/>
          <w:sz w:val="22"/>
          <w:szCs w:val="22"/>
          <w:lang w:val="uk-UA"/>
        </w:rPr>
      </w:pPr>
      <w:r w:rsidRPr="00B5211F">
        <w:rPr>
          <w:rFonts w:ascii="Calibri" w:hAnsi="Calibri"/>
          <w:b/>
          <w:bCs/>
          <w:sz w:val="22"/>
          <w:szCs w:val="22"/>
          <w:lang w:val="uk-UA"/>
        </w:rPr>
        <w:t>документи, що підтверджують:</w:t>
      </w:r>
    </w:p>
    <w:p w14:paraId="37E697CB" w14:textId="77777777" w:rsidR="00B5211F" w:rsidRPr="00B5211F" w:rsidRDefault="00B5211F" w:rsidP="00525012">
      <w:pPr>
        <w:pStyle w:val="17"/>
        <w:numPr>
          <w:ilvl w:val="0"/>
          <w:numId w:val="8"/>
        </w:numPr>
        <w:tabs>
          <w:tab w:val="left" w:pos="284"/>
        </w:tabs>
        <w:spacing w:before="0"/>
        <w:ind w:left="0" w:firstLine="0"/>
        <w:jc w:val="both"/>
        <w:rPr>
          <w:rFonts w:ascii="Calibri" w:hAnsi="Calibri"/>
          <w:bCs/>
          <w:sz w:val="22"/>
          <w:szCs w:val="22"/>
          <w:lang w:val="uk-UA"/>
        </w:rPr>
      </w:pPr>
      <w:r w:rsidRPr="00B5211F">
        <w:rPr>
          <w:rFonts w:ascii="Calibri" w:hAnsi="Calibri"/>
          <w:b/>
          <w:bCs/>
          <w:sz w:val="22"/>
          <w:szCs w:val="22"/>
          <w:lang w:val="uk-UA"/>
        </w:rPr>
        <w:t>мету та умови</w:t>
      </w:r>
      <w:r w:rsidRPr="00B5211F">
        <w:rPr>
          <w:lang w:val="uk-UA"/>
        </w:rPr>
        <w:t xml:space="preserve"> </w:t>
      </w:r>
      <w:r w:rsidRPr="00B5211F">
        <w:rPr>
          <w:rFonts w:ascii="Calibri" w:hAnsi="Calibri"/>
          <w:b/>
          <w:bCs/>
          <w:sz w:val="22"/>
          <w:szCs w:val="22"/>
          <w:lang w:val="uk-UA"/>
        </w:rPr>
        <w:t>перебування</w:t>
      </w:r>
      <w:r w:rsidRPr="00B5211F">
        <w:rPr>
          <w:rFonts w:ascii="Calibri" w:hAnsi="Calibri"/>
          <w:bCs/>
          <w:sz w:val="22"/>
          <w:szCs w:val="22"/>
          <w:lang w:val="uk-UA"/>
        </w:rPr>
        <w:t>, в тому числі</w:t>
      </w:r>
      <w:r w:rsidR="00D345B0">
        <w:rPr>
          <w:rFonts w:ascii="Calibri" w:hAnsi="Calibri"/>
          <w:bCs/>
          <w:sz w:val="22"/>
          <w:szCs w:val="22"/>
          <w:lang w:val="uk-UA"/>
        </w:rPr>
        <w:t xml:space="preserve"> </w:t>
      </w:r>
      <w:r w:rsidRPr="00B5211F">
        <w:rPr>
          <w:rFonts w:ascii="Calibri" w:hAnsi="Calibri"/>
          <w:bCs/>
          <w:sz w:val="22"/>
          <w:szCs w:val="22"/>
          <w:lang w:val="uk-UA"/>
        </w:rPr>
        <w:t>необхідність продовження Шенгенської візи або національної візи,</w:t>
      </w:r>
    </w:p>
    <w:p w14:paraId="245A1B44" w14:textId="77777777" w:rsidR="00B5211F" w:rsidRPr="00B5211F" w:rsidRDefault="00B5211F" w:rsidP="00525012">
      <w:pPr>
        <w:pStyle w:val="17"/>
        <w:numPr>
          <w:ilvl w:val="0"/>
          <w:numId w:val="8"/>
        </w:numPr>
        <w:tabs>
          <w:tab w:val="left" w:pos="284"/>
        </w:tabs>
        <w:spacing w:before="0"/>
        <w:ind w:left="0" w:firstLine="0"/>
        <w:jc w:val="both"/>
        <w:rPr>
          <w:rFonts w:ascii="Calibri" w:hAnsi="Calibri"/>
          <w:b/>
          <w:bCs/>
          <w:sz w:val="22"/>
          <w:szCs w:val="22"/>
          <w:lang w:val="uk-UA"/>
        </w:rPr>
      </w:pPr>
      <w:r w:rsidRPr="00B5211F">
        <w:rPr>
          <w:rFonts w:ascii="Calibri" w:hAnsi="Calibri"/>
          <w:bCs/>
          <w:sz w:val="22"/>
          <w:szCs w:val="22"/>
          <w:lang w:val="uk-UA"/>
        </w:rPr>
        <w:t>наявність достатніх</w:t>
      </w:r>
      <w:r w:rsidRPr="00B5211F">
        <w:rPr>
          <w:rFonts w:ascii="Calibri" w:hAnsi="Calibri"/>
          <w:b/>
          <w:bCs/>
          <w:sz w:val="22"/>
          <w:szCs w:val="22"/>
          <w:lang w:val="uk-UA"/>
        </w:rPr>
        <w:t xml:space="preserve"> фінансових коштів </w:t>
      </w:r>
      <w:r w:rsidRPr="00B5211F">
        <w:rPr>
          <w:rFonts w:ascii="Calibri" w:hAnsi="Calibri"/>
          <w:bCs/>
          <w:sz w:val="22"/>
          <w:szCs w:val="22"/>
          <w:lang w:val="uk-UA"/>
        </w:rPr>
        <w:t>на покриття витрат для утримання впродовж усього періоду запланованого перебування на території Республіки Польща, а також на зворотну поїздку в країну походження чи проживання, або на транзит до третьої країни, яка надасть дозвіл на в'їзд, або ж можливість отримання цих коштів законним чином,</w:t>
      </w:r>
    </w:p>
    <w:p w14:paraId="2FD4D559" w14:textId="77777777" w:rsidR="00B5211F" w:rsidRPr="00B5211F" w:rsidRDefault="00B5211F" w:rsidP="00B5211F">
      <w:pPr>
        <w:pStyle w:val="17"/>
        <w:numPr>
          <w:ilvl w:val="0"/>
          <w:numId w:val="8"/>
        </w:numPr>
        <w:tabs>
          <w:tab w:val="left" w:pos="284"/>
        </w:tabs>
        <w:spacing w:before="0" w:after="200"/>
        <w:ind w:left="0" w:firstLine="0"/>
        <w:rPr>
          <w:rFonts w:ascii="Calibri" w:hAnsi="Calibri" w:cs="A"/>
          <w:sz w:val="22"/>
          <w:szCs w:val="22"/>
          <w:lang w:val="uk-UA"/>
        </w:rPr>
      </w:pPr>
      <w:r w:rsidRPr="00B5211F">
        <w:rPr>
          <w:rFonts w:ascii="Calibri" w:hAnsi="Calibri"/>
          <w:bCs/>
          <w:sz w:val="22"/>
          <w:szCs w:val="22"/>
          <w:lang w:val="uk-UA"/>
        </w:rPr>
        <w:t>достовірність</w:t>
      </w:r>
      <w:r w:rsidRPr="00B5211F">
        <w:rPr>
          <w:rFonts w:ascii="Calibri" w:hAnsi="Calibri"/>
          <w:b/>
          <w:bCs/>
          <w:sz w:val="22"/>
          <w:szCs w:val="22"/>
          <w:lang w:val="uk-UA"/>
        </w:rPr>
        <w:t xml:space="preserve"> заяви про намір покинути територію Польщі </w:t>
      </w:r>
      <w:r w:rsidRPr="00B5211F">
        <w:rPr>
          <w:rFonts w:ascii="Calibri" w:hAnsi="Calibri"/>
          <w:bCs/>
          <w:sz w:val="22"/>
          <w:szCs w:val="22"/>
          <w:lang w:val="uk-UA"/>
        </w:rPr>
        <w:t xml:space="preserve">до закінчення терміну дії візи, </w:t>
      </w:r>
    </w:p>
    <w:p w14:paraId="1309826A" w14:textId="77777777" w:rsidR="00E27F82" w:rsidRPr="00785ADB" w:rsidRDefault="00B5211F" w:rsidP="00807465">
      <w:pPr>
        <w:numPr>
          <w:ilvl w:val="0"/>
          <w:numId w:val="8"/>
        </w:numPr>
        <w:tabs>
          <w:tab w:val="left" w:pos="284"/>
        </w:tabs>
        <w:spacing w:line="240" w:lineRule="auto"/>
        <w:ind w:left="0" w:firstLine="0"/>
        <w:jc w:val="both"/>
        <w:rPr>
          <w:bCs/>
          <w:sz w:val="22"/>
          <w:szCs w:val="22"/>
          <w:lang w:val="uk-UA"/>
        </w:rPr>
      </w:pPr>
      <w:r w:rsidRPr="00B5211F">
        <w:rPr>
          <w:b/>
          <w:bCs/>
          <w:sz w:val="22"/>
          <w:szCs w:val="22"/>
          <w:lang w:val="uk-UA"/>
        </w:rPr>
        <w:t xml:space="preserve">наявність медичного страхування </w:t>
      </w:r>
      <w:r w:rsidRPr="00B5211F">
        <w:rPr>
          <w:bCs/>
          <w:sz w:val="22"/>
          <w:szCs w:val="22"/>
          <w:lang w:val="uk-UA"/>
        </w:rPr>
        <w:t>в розумінні Закону від 27 серпня 2004 р. «Про медичне обслуговування, яке фінансується з публічних коштів» або дорожнього медичного страхування з мінімальною сумою страхування у розмірі 30.000 євро. Це страхування має бути дійсне впродовж терміну запланованого перебування іноземця на території Республіки Польща, покривати усі витрати, які можуть виникнути під час перебування на цій території у зв'язку з необхідністю повернення внаслідок медичних причин, необхідністю надання термінової медичної допомоги, терміновою госпіталізацією або із смертю. У цій страховці страховик зобов'язується виплатити вартість наданих медичних послуг безпосередньо суб'єктові, що надає такі послуги, на підставі виставленого цим суб'єктом рахунку - у разі продовження національної візи</w:t>
      </w:r>
      <w:r w:rsidR="00E27F82" w:rsidRPr="00785ADB">
        <w:rPr>
          <w:bCs/>
          <w:sz w:val="22"/>
          <w:szCs w:val="22"/>
          <w:lang w:val="uk-UA"/>
        </w:rPr>
        <w:t>.</w:t>
      </w:r>
      <w:r w:rsidRPr="00B5211F">
        <w:rPr>
          <w:b/>
          <w:bCs/>
          <w:sz w:val="22"/>
          <w:szCs w:val="22"/>
          <w:lang w:val="uk-UA"/>
        </w:rPr>
        <w:t xml:space="preserve"> </w:t>
      </w:r>
      <w:r w:rsidR="00E27F82" w:rsidRPr="00785ADB">
        <w:rPr>
          <w:bCs/>
          <w:sz w:val="22"/>
          <w:szCs w:val="22"/>
          <w:lang w:val="uk-UA"/>
        </w:rPr>
        <w:t xml:space="preserve">Інформація про страхувальників та пропоновані ними страхові поліси, що відповідають польському законодавству, Ви можете знайти тут: </w:t>
      </w:r>
      <w:r w:rsidR="00E27F82" w:rsidRPr="00785ADB">
        <w:rPr>
          <w:bCs/>
          <w:sz w:val="22"/>
          <w:szCs w:val="22"/>
        </w:rPr>
        <w:t>https</w:t>
      </w:r>
      <w:r w:rsidR="00E27F82" w:rsidRPr="00785ADB">
        <w:rPr>
          <w:bCs/>
          <w:sz w:val="22"/>
          <w:szCs w:val="22"/>
          <w:lang w:val="uk-UA"/>
        </w:rPr>
        <w:t>://</w:t>
      </w:r>
      <w:r w:rsidR="00E27F82" w:rsidRPr="00785ADB">
        <w:rPr>
          <w:bCs/>
          <w:sz w:val="22"/>
          <w:szCs w:val="22"/>
        </w:rPr>
        <w:t>www</w:t>
      </w:r>
      <w:r w:rsidR="00E27F82" w:rsidRPr="00785ADB">
        <w:rPr>
          <w:bCs/>
          <w:sz w:val="22"/>
          <w:szCs w:val="22"/>
          <w:lang w:val="uk-UA"/>
        </w:rPr>
        <w:t>.</w:t>
      </w:r>
      <w:r w:rsidR="00E27F82" w:rsidRPr="00785ADB">
        <w:rPr>
          <w:bCs/>
          <w:sz w:val="22"/>
          <w:szCs w:val="22"/>
        </w:rPr>
        <w:t>gov</w:t>
      </w:r>
      <w:r w:rsidR="00E27F82" w:rsidRPr="00785ADB">
        <w:rPr>
          <w:bCs/>
          <w:sz w:val="22"/>
          <w:szCs w:val="22"/>
          <w:lang w:val="uk-UA"/>
        </w:rPr>
        <w:t>.</w:t>
      </w:r>
      <w:r w:rsidR="00E27F82" w:rsidRPr="00785ADB">
        <w:rPr>
          <w:bCs/>
          <w:sz w:val="22"/>
          <w:szCs w:val="22"/>
        </w:rPr>
        <w:t>pl</w:t>
      </w:r>
      <w:r w:rsidR="00E27F82" w:rsidRPr="00785ADB">
        <w:rPr>
          <w:bCs/>
          <w:sz w:val="22"/>
          <w:szCs w:val="22"/>
          <w:lang w:val="uk-UA"/>
        </w:rPr>
        <w:t>/</w:t>
      </w:r>
      <w:r w:rsidR="00E27F82" w:rsidRPr="00785ADB">
        <w:rPr>
          <w:bCs/>
          <w:sz w:val="22"/>
          <w:szCs w:val="22"/>
        </w:rPr>
        <w:t>web</w:t>
      </w:r>
      <w:r w:rsidR="00E27F82" w:rsidRPr="00785ADB">
        <w:rPr>
          <w:bCs/>
          <w:sz w:val="22"/>
          <w:szCs w:val="22"/>
          <w:lang w:val="uk-UA"/>
        </w:rPr>
        <w:t>/</w:t>
      </w:r>
      <w:r w:rsidR="00E27F82" w:rsidRPr="00785ADB">
        <w:rPr>
          <w:bCs/>
          <w:sz w:val="22"/>
          <w:szCs w:val="22"/>
        </w:rPr>
        <w:t>dyplomacja</w:t>
      </w:r>
      <w:r w:rsidR="00E27F82" w:rsidRPr="00785ADB">
        <w:rPr>
          <w:bCs/>
          <w:sz w:val="22"/>
          <w:szCs w:val="22"/>
          <w:lang w:val="uk-UA"/>
        </w:rPr>
        <w:t>/</w:t>
      </w:r>
      <w:r w:rsidR="00E27F82" w:rsidRPr="00785ADB">
        <w:rPr>
          <w:bCs/>
          <w:sz w:val="22"/>
          <w:szCs w:val="22"/>
        </w:rPr>
        <w:t>wizy</w:t>
      </w:r>
      <w:r w:rsidR="00E27F82" w:rsidRPr="00785ADB">
        <w:rPr>
          <w:bCs/>
          <w:sz w:val="22"/>
          <w:szCs w:val="22"/>
          <w:lang w:val="uk-UA"/>
        </w:rPr>
        <w:t>,</w:t>
      </w:r>
    </w:p>
    <w:p w14:paraId="6EDCD022" w14:textId="77777777" w:rsidR="00B5211F" w:rsidRPr="00B5211F" w:rsidRDefault="00B5211F" w:rsidP="00807465">
      <w:pPr>
        <w:numPr>
          <w:ilvl w:val="0"/>
          <w:numId w:val="8"/>
        </w:numPr>
        <w:tabs>
          <w:tab w:val="left" w:pos="284"/>
        </w:tabs>
        <w:spacing w:line="240" w:lineRule="auto"/>
        <w:ind w:left="0" w:firstLine="0"/>
        <w:jc w:val="both"/>
        <w:rPr>
          <w:bCs/>
          <w:sz w:val="22"/>
          <w:szCs w:val="22"/>
          <w:lang w:val="uk-UA"/>
        </w:rPr>
      </w:pPr>
      <w:r w:rsidRPr="00B5211F">
        <w:rPr>
          <w:b/>
          <w:bCs/>
          <w:sz w:val="22"/>
          <w:szCs w:val="22"/>
          <w:lang w:val="uk-UA"/>
        </w:rPr>
        <w:t xml:space="preserve">наявність дорожнього медичного страхування </w:t>
      </w:r>
      <w:r w:rsidRPr="00B5211F">
        <w:rPr>
          <w:bCs/>
          <w:sz w:val="22"/>
          <w:szCs w:val="22"/>
          <w:lang w:val="uk-UA"/>
        </w:rPr>
        <w:t>з мінімальною сумою страхування у розмірі 30.000 євро, дійсного впродовж запланованого перебування та на усій території держав Шенгенської зони, яке відшкодовує усі згадані вище витрати - у разі продовження Шенгенської візи,</w:t>
      </w:r>
    </w:p>
    <w:p w14:paraId="282987F6" w14:textId="77777777" w:rsidR="00B5211F" w:rsidRPr="00B5211F" w:rsidRDefault="00B5211F" w:rsidP="00807465">
      <w:pPr>
        <w:numPr>
          <w:ilvl w:val="0"/>
          <w:numId w:val="8"/>
        </w:numPr>
        <w:tabs>
          <w:tab w:val="left" w:pos="284"/>
        </w:tabs>
        <w:spacing w:line="240" w:lineRule="auto"/>
        <w:ind w:left="0" w:firstLine="0"/>
        <w:jc w:val="both"/>
        <w:rPr>
          <w:sz w:val="22"/>
          <w:szCs w:val="22"/>
          <w:lang w:val="uk-UA"/>
        </w:rPr>
      </w:pPr>
      <w:r w:rsidRPr="00B5211F">
        <w:rPr>
          <w:bCs/>
          <w:sz w:val="22"/>
          <w:szCs w:val="22"/>
          <w:lang w:val="uk-UA"/>
        </w:rPr>
        <w:t xml:space="preserve">інші обставини, вказані в заявці. </w:t>
      </w:r>
    </w:p>
    <w:p w14:paraId="5C51B983" w14:textId="77777777" w:rsidR="00B5211F" w:rsidRPr="00B5211F" w:rsidRDefault="00B5211F" w:rsidP="00B5211F">
      <w:pPr>
        <w:pStyle w:val="17"/>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lang w:val="uk-UA"/>
        </w:rPr>
      </w:pPr>
      <w:r w:rsidRPr="00B5211F">
        <w:rPr>
          <w:rFonts w:ascii="Calibri" w:hAnsi="Calibri"/>
          <w:b/>
          <w:bCs/>
          <w:smallCaps/>
          <w:sz w:val="22"/>
          <w:szCs w:val="22"/>
          <w:lang w:val="uk-UA"/>
        </w:rPr>
        <w:lastRenderedPageBreak/>
        <w:t xml:space="preserve">ВИМОГИ, ЯКІ СТОСУЮТЬСЯ ПРОЇЗНОГО ДОКУМЕНТУ: </w:t>
      </w:r>
    </w:p>
    <w:p w14:paraId="4646CBED" w14:textId="77777777" w:rsidR="00B5211F" w:rsidRPr="00B5211F" w:rsidRDefault="00B5211F" w:rsidP="00525012">
      <w:pPr>
        <w:pStyle w:val="17"/>
        <w:spacing w:before="45" w:after="200"/>
        <w:jc w:val="both"/>
        <w:rPr>
          <w:rFonts w:ascii="Calibri" w:hAnsi="Calibri"/>
          <w:sz w:val="22"/>
          <w:szCs w:val="22"/>
          <w:lang w:val="uk-UA"/>
        </w:rPr>
      </w:pPr>
      <w:r w:rsidRPr="00B5211F">
        <w:rPr>
          <w:rFonts w:ascii="Calibri" w:hAnsi="Calibri"/>
          <w:b/>
          <w:bCs/>
          <w:sz w:val="22"/>
          <w:szCs w:val="22"/>
          <w:lang w:val="uk-UA"/>
        </w:rPr>
        <w:t>Іноземець, який клопоче</w:t>
      </w:r>
      <w:r w:rsidR="00F7447F">
        <w:rPr>
          <w:rFonts w:ascii="Calibri" w:hAnsi="Calibri"/>
          <w:b/>
          <w:bCs/>
          <w:sz w:val="22"/>
          <w:szCs w:val="22"/>
          <w:lang w:val="uk-UA"/>
        </w:rPr>
        <w:t>ться</w:t>
      </w:r>
      <w:r w:rsidRPr="00B5211F">
        <w:rPr>
          <w:rFonts w:ascii="Calibri" w:hAnsi="Calibri"/>
          <w:b/>
          <w:bCs/>
          <w:sz w:val="22"/>
          <w:szCs w:val="22"/>
          <w:lang w:val="uk-UA"/>
        </w:rPr>
        <w:t xml:space="preserve"> про продовження Шенгенської візи або національної візи, пред'являє для огляду проїзний документ, що відповідає наступним критеріям: </w:t>
      </w:r>
    </w:p>
    <w:p w14:paraId="250A2E2C" w14:textId="77777777" w:rsidR="00B5211F" w:rsidRPr="00B5211F" w:rsidRDefault="00B5211F" w:rsidP="00525012">
      <w:pPr>
        <w:pStyle w:val="17"/>
        <w:jc w:val="both"/>
        <w:rPr>
          <w:rFonts w:ascii="Calibri" w:hAnsi="Calibri"/>
          <w:sz w:val="22"/>
          <w:szCs w:val="22"/>
          <w:lang w:val="uk-UA"/>
        </w:rPr>
      </w:pPr>
      <w:r w:rsidRPr="00B5211F">
        <w:rPr>
          <w:rFonts w:ascii="Calibri" w:hAnsi="Calibri"/>
          <w:sz w:val="22"/>
          <w:szCs w:val="22"/>
          <w:lang w:val="uk-UA"/>
        </w:rPr>
        <w:t>1)</w:t>
      </w:r>
      <w:r w:rsidRPr="00B5211F">
        <w:rPr>
          <w:lang w:val="uk-UA"/>
        </w:rPr>
        <w:t xml:space="preserve"> </w:t>
      </w:r>
      <w:r w:rsidRPr="00B5211F">
        <w:rPr>
          <w:rFonts w:ascii="Calibri" w:hAnsi="Calibri"/>
          <w:b/>
          <w:sz w:val="22"/>
          <w:szCs w:val="22"/>
          <w:lang w:val="uk-UA"/>
        </w:rPr>
        <w:t>термін дії</w:t>
      </w:r>
      <w:r w:rsidRPr="00B5211F">
        <w:rPr>
          <w:rFonts w:ascii="Calibri" w:hAnsi="Calibri"/>
          <w:sz w:val="22"/>
          <w:szCs w:val="22"/>
          <w:lang w:val="uk-UA"/>
        </w:rPr>
        <w:t xml:space="preserve"> проїзного документу закінчується не раніше, ніж </w:t>
      </w:r>
      <w:r w:rsidRPr="00B5211F">
        <w:rPr>
          <w:rFonts w:ascii="Calibri" w:hAnsi="Calibri"/>
          <w:b/>
          <w:sz w:val="22"/>
          <w:szCs w:val="22"/>
          <w:lang w:val="uk-UA"/>
        </w:rPr>
        <w:t>за 3 місяці</w:t>
      </w:r>
      <w:r w:rsidRPr="00B5211F">
        <w:rPr>
          <w:rFonts w:ascii="Calibri" w:hAnsi="Calibri"/>
          <w:sz w:val="22"/>
          <w:szCs w:val="22"/>
          <w:lang w:val="uk-UA"/>
        </w:rPr>
        <w:t xml:space="preserve"> до закінчення терміну дії візи, якої стосується клопотання (за винятком, коли йдеться про терміновий випадок, обґрунтований вмотивованим інтересом іноземця);</w:t>
      </w:r>
    </w:p>
    <w:p w14:paraId="129A171E" w14:textId="77777777" w:rsidR="00B5211F" w:rsidRPr="00B5211F" w:rsidRDefault="00B5211F" w:rsidP="00525012">
      <w:pPr>
        <w:pStyle w:val="17"/>
        <w:jc w:val="both"/>
        <w:rPr>
          <w:rFonts w:ascii="Calibri" w:hAnsi="Calibri"/>
          <w:b/>
          <w:sz w:val="22"/>
          <w:szCs w:val="22"/>
          <w:lang w:val="uk-UA"/>
        </w:rPr>
      </w:pPr>
      <w:r w:rsidRPr="00B5211F">
        <w:rPr>
          <w:rFonts w:ascii="Calibri" w:hAnsi="Calibri"/>
          <w:sz w:val="22"/>
          <w:szCs w:val="22"/>
          <w:lang w:val="uk-UA"/>
        </w:rPr>
        <w:t xml:space="preserve">2) містить не менше </w:t>
      </w:r>
      <w:r w:rsidRPr="00B5211F">
        <w:rPr>
          <w:rFonts w:ascii="Calibri" w:hAnsi="Calibri"/>
          <w:b/>
          <w:sz w:val="22"/>
          <w:szCs w:val="22"/>
          <w:lang w:val="uk-UA"/>
        </w:rPr>
        <w:t>двох вільних сторінок;</w:t>
      </w:r>
    </w:p>
    <w:p w14:paraId="3C75982A" w14:textId="4F0F75FE" w:rsidR="00B5211F" w:rsidRDefault="00B5211F" w:rsidP="00525012">
      <w:pPr>
        <w:pStyle w:val="17"/>
        <w:spacing w:after="200"/>
        <w:jc w:val="both"/>
        <w:rPr>
          <w:rFonts w:ascii="Calibri" w:hAnsi="Calibri"/>
          <w:b/>
          <w:sz w:val="22"/>
          <w:szCs w:val="22"/>
          <w:lang w:val="uk-UA"/>
        </w:rPr>
      </w:pPr>
      <w:r w:rsidRPr="00B5211F">
        <w:rPr>
          <w:rFonts w:ascii="Calibri" w:hAnsi="Calibri"/>
          <w:sz w:val="22"/>
          <w:szCs w:val="22"/>
          <w:lang w:val="uk-UA"/>
        </w:rPr>
        <w:t xml:space="preserve">3) був виданий </w:t>
      </w:r>
      <w:r w:rsidRPr="00B5211F">
        <w:rPr>
          <w:rFonts w:ascii="Calibri" w:hAnsi="Calibri"/>
          <w:b/>
          <w:sz w:val="22"/>
          <w:szCs w:val="22"/>
          <w:lang w:val="uk-UA"/>
        </w:rPr>
        <w:t>впродовж останніх 10 років.</w:t>
      </w:r>
    </w:p>
    <w:p w14:paraId="1F2E5E01" w14:textId="50D8FFD7" w:rsidR="008556AA" w:rsidRDefault="008556AA" w:rsidP="00525012">
      <w:pPr>
        <w:pStyle w:val="17"/>
        <w:spacing w:after="200"/>
        <w:jc w:val="both"/>
        <w:rPr>
          <w:rFonts w:ascii="Calibri" w:hAnsi="Calibri"/>
          <w:b/>
          <w:sz w:val="22"/>
          <w:szCs w:val="22"/>
          <w:lang w:val="uk-UA"/>
        </w:rPr>
      </w:pPr>
    </w:p>
    <w:p w14:paraId="2FDBACC7" w14:textId="198027AF" w:rsidR="008556AA" w:rsidRDefault="008556AA" w:rsidP="00525012">
      <w:pPr>
        <w:pStyle w:val="17"/>
        <w:spacing w:after="200"/>
        <w:jc w:val="both"/>
        <w:rPr>
          <w:rFonts w:ascii="Calibri" w:hAnsi="Calibri"/>
          <w:b/>
          <w:sz w:val="22"/>
          <w:szCs w:val="22"/>
          <w:lang w:val="uk-UA"/>
        </w:rPr>
      </w:pPr>
    </w:p>
    <w:p w14:paraId="647F32CC" w14:textId="7ECCAE39" w:rsidR="008556AA" w:rsidRDefault="008556AA" w:rsidP="00525012">
      <w:pPr>
        <w:pStyle w:val="17"/>
        <w:spacing w:after="200"/>
        <w:jc w:val="both"/>
        <w:rPr>
          <w:rFonts w:ascii="Calibri" w:hAnsi="Calibri"/>
          <w:b/>
          <w:sz w:val="22"/>
          <w:szCs w:val="22"/>
          <w:lang w:val="uk-UA"/>
        </w:rPr>
      </w:pPr>
    </w:p>
    <w:p w14:paraId="0D44B30D" w14:textId="1F95B465" w:rsidR="008556AA" w:rsidRDefault="008556AA" w:rsidP="00525012">
      <w:pPr>
        <w:pStyle w:val="17"/>
        <w:spacing w:after="200"/>
        <w:jc w:val="both"/>
        <w:rPr>
          <w:rFonts w:ascii="Calibri" w:hAnsi="Calibri"/>
          <w:b/>
          <w:sz w:val="22"/>
          <w:szCs w:val="22"/>
          <w:lang w:val="uk-UA"/>
        </w:rPr>
      </w:pPr>
    </w:p>
    <w:p w14:paraId="4D3642C9" w14:textId="35ACE66C" w:rsidR="008556AA" w:rsidRDefault="008556AA" w:rsidP="00525012">
      <w:pPr>
        <w:pStyle w:val="17"/>
        <w:spacing w:after="200"/>
        <w:jc w:val="both"/>
        <w:rPr>
          <w:rFonts w:ascii="Calibri" w:hAnsi="Calibri"/>
          <w:b/>
          <w:sz w:val="22"/>
          <w:szCs w:val="22"/>
          <w:lang w:val="uk-UA"/>
        </w:rPr>
      </w:pPr>
    </w:p>
    <w:p w14:paraId="45108910" w14:textId="2666FDC3" w:rsidR="008556AA" w:rsidRDefault="008556AA" w:rsidP="00525012">
      <w:pPr>
        <w:pStyle w:val="17"/>
        <w:spacing w:after="200"/>
        <w:jc w:val="both"/>
        <w:rPr>
          <w:rFonts w:ascii="Calibri" w:hAnsi="Calibri"/>
          <w:b/>
          <w:sz w:val="22"/>
          <w:szCs w:val="22"/>
          <w:lang w:val="uk-UA"/>
        </w:rPr>
      </w:pPr>
    </w:p>
    <w:p w14:paraId="5821D83D" w14:textId="2571710E" w:rsidR="008556AA" w:rsidRDefault="008556AA" w:rsidP="00525012">
      <w:pPr>
        <w:pStyle w:val="17"/>
        <w:spacing w:after="200"/>
        <w:jc w:val="both"/>
        <w:rPr>
          <w:rFonts w:ascii="Calibri" w:hAnsi="Calibri"/>
          <w:b/>
          <w:sz w:val="22"/>
          <w:szCs w:val="22"/>
          <w:lang w:val="uk-UA"/>
        </w:rPr>
      </w:pPr>
    </w:p>
    <w:p w14:paraId="0C0AF836" w14:textId="1BE0E618" w:rsidR="008556AA" w:rsidRDefault="008556AA" w:rsidP="00525012">
      <w:pPr>
        <w:pStyle w:val="17"/>
        <w:spacing w:after="200"/>
        <w:jc w:val="both"/>
        <w:rPr>
          <w:rFonts w:ascii="Calibri" w:hAnsi="Calibri"/>
          <w:b/>
          <w:sz w:val="22"/>
          <w:szCs w:val="22"/>
          <w:lang w:val="uk-UA"/>
        </w:rPr>
      </w:pPr>
    </w:p>
    <w:p w14:paraId="1DE7DC38" w14:textId="62F81E58" w:rsidR="008556AA" w:rsidRDefault="008556AA" w:rsidP="00525012">
      <w:pPr>
        <w:pStyle w:val="17"/>
        <w:spacing w:after="200"/>
        <w:jc w:val="both"/>
        <w:rPr>
          <w:rFonts w:ascii="Calibri" w:hAnsi="Calibri"/>
          <w:b/>
          <w:sz w:val="22"/>
          <w:szCs w:val="22"/>
          <w:lang w:val="uk-UA"/>
        </w:rPr>
      </w:pPr>
    </w:p>
    <w:p w14:paraId="63B0F32D" w14:textId="166E040E" w:rsidR="008556AA" w:rsidRDefault="008556AA" w:rsidP="00525012">
      <w:pPr>
        <w:pStyle w:val="17"/>
        <w:spacing w:after="200"/>
        <w:jc w:val="both"/>
        <w:rPr>
          <w:rFonts w:ascii="Calibri" w:hAnsi="Calibri"/>
          <w:b/>
          <w:sz w:val="22"/>
          <w:szCs w:val="22"/>
          <w:lang w:val="uk-UA"/>
        </w:rPr>
      </w:pPr>
    </w:p>
    <w:p w14:paraId="159E467C" w14:textId="7402BBC4" w:rsidR="008556AA" w:rsidRDefault="008556AA" w:rsidP="00525012">
      <w:pPr>
        <w:pStyle w:val="17"/>
        <w:spacing w:after="200"/>
        <w:jc w:val="both"/>
        <w:rPr>
          <w:rFonts w:ascii="Calibri" w:hAnsi="Calibri"/>
          <w:b/>
          <w:sz w:val="22"/>
          <w:szCs w:val="22"/>
          <w:lang w:val="uk-UA"/>
        </w:rPr>
      </w:pPr>
    </w:p>
    <w:p w14:paraId="27EA3B4D" w14:textId="5FF1BE6E" w:rsidR="008556AA" w:rsidRDefault="008556AA" w:rsidP="00525012">
      <w:pPr>
        <w:pStyle w:val="17"/>
        <w:spacing w:after="200"/>
        <w:jc w:val="both"/>
        <w:rPr>
          <w:rFonts w:ascii="Calibri" w:hAnsi="Calibri"/>
          <w:b/>
          <w:sz w:val="22"/>
          <w:szCs w:val="22"/>
          <w:lang w:val="uk-UA"/>
        </w:rPr>
      </w:pPr>
    </w:p>
    <w:p w14:paraId="58236A69" w14:textId="61B61FED" w:rsidR="008556AA" w:rsidRDefault="008556AA" w:rsidP="00525012">
      <w:pPr>
        <w:pStyle w:val="17"/>
        <w:spacing w:after="200"/>
        <w:jc w:val="both"/>
        <w:rPr>
          <w:rFonts w:ascii="Calibri" w:hAnsi="Calibri"/>
          <w:b/>
          <w:sz w:val="22"/>
          <w:szCs w:val="22"/>
          <w:lang w:val="uk-UA"/>
        </w:rPr>
      </w:pPr>
    </w:p>
    <w:p w14:paraId="22F3A283" w14:textId="77AE4624" w:rsidR="008556AA" w:rsidRDefault="008556AA" w:rsidP="00525012">
      <w:pPr>
        <w:pStyle w:val="17"/>
        <w:spacing w:after="200"/>
        <w:jc w:val="both"/>
        <w:rPr>
          <w:rFonts w:ascii="Calibri" w:hAnsi="Calibri"/>
          <w:b/>
          <w:sz w:val="22"/>
          <w:szCs w:val="22"/>
          <w:lang w:val="uk-UA"/>
        </w:rPr>
      </w:pPr>
    </w:p>
    <w:p w14:paraId="73C5C903" w14:textId="05BD74B3" w:rsidR="008556AA" w:rsidRDefault="008556AA" w:rsidP="00525012">
      <w:pPr>
        <w:pStyle w:val="17"/>
        <w:spacing w:after="200"/>
        <w:jc w:val="both"/>
        <w:rPr>
          <w:rFonts w:ascii="Calibri" w:hAnsi="Calibri"/>
          <w:b/>
          <w:sz w:val="22"/>
          <w:szCs w:val="22"/>
          <w:lang w:val="uk-UA"/>
        </w:rPr>
      </w:pPr>
    </w:p>
    <w:p w14:paraId="5032AD33" w14:textId="432B63E1" w:rsidR="008556AA" w:rsidRDefault="008556AA" w:rsidP="00525012">
      <w:pPr>
        <w:pStyle w:val="17"/>
        <w:spacing w:after="200"/>
        <w:jc w:val="both"/>
        <w:rPr>
          <w:rFonts w:ascii="Calibri" w:hAnsi="Calibri"/>
          <w:b/>
          <w:sz w:val="22"/>
          <w:szCs w:val="22"/>
          <w:lang w:val="uk-UA"/>
        </w:rPr>
      </w:pPr>
    </w:p>
    <w:p w14:paraId="72A38D38" w14:textId="076D9F6C" w:rsidR="008556AA" w:rsidRDefault="008556AA" w:rsidP="00525012">
      <w:pPr>
        <w:pStyle w:val="17"/>
        <w:spacing w:after="200"/>
        <w:jc w:val="both"/>
        <w:rPr>
          <w:rFonts w:ascii="Calibri" w:hAnsi="Calibri"/>
          <w:b/>
          <w:sz w:val="22"/>
          <w:szCs w:val="22"/>
          <w:lang w:val="uk-UA"/>
        </w:rPr>
      </w:pPr>
    </w:p>
    <w:p w14:paraId="1389B24D" w14:textId="2489F310" w:rsidR="008556AA" w:rsidRDefault="008556AA" w:rsidP="00525012">
      <w:pPr>
        <w:pStyle w:val="17"/>
        <w:spacing w:after="200"/>
        <w:jc w:val="both"/>
        <w:rPr>
          <w:rFonts w:ascii="Calibri" w:hAnsi="Calibri"/>
          <w:b/>
          <w:sz w:val="22"/>
          <w:szCs w:val="22"/>
          <w:lang w:val="uk-UA"/>
        </w:rPr>
      </w:pPr>
    </w:p>
    <w:p w14:paraId="5B3E8467" w14:textId="086A4A39" w:rsidR="008556AA" w:rsidRDefault="008556AA" w:rsidP="00525012">
      <w:pPr>
        <w:pStyle w:val="17"/>
        <w:spacing w:after="200"/>
        <w:jc w:val="both"/>
        <w:rPr>
          <w:rFonts w:ascii="Calibri" w:hAnsi="Calibri"/>
          <w:b/>
          <w:sz w:val="22"/>
          <w:szCs w:val="22"/>
          <w:lang w:val="uk-UA"/>
        </w:rPr>
      </w:pPr>
    </w:p>
    <w:p w14:paraId="70AE2846" w14:textId="644BEEC7" w:rsidR="008556AA" w:rsidRDefault="008556AA" w:rsidP="00525012">
      <w:pPr>
        <w:pStyle w:val="17"/>
        <w:spacing w:after="200"/>
        <w:jc w:val="both"/>
        <w:rPr>
          <w:rFonts w:ascii="Calibri" w:hAnsi="Calibri"/>
          <w:b/>
          <w:sz w:val="22"/>
          <w:szCs w:val="22"/>
          <w:lang w:val="uk-UA"/>
        </w:rPr>
      </w:pPr>
    </w:p>
    <w:p w14:paraId="5014311E" w14:textId="31AD2A29" w:rsidR="008556AA" w:rsidRDefault="008556AA" w:rsidP="00525012">
      <w:pPr>
        <w:pStyle w:val="17"/>
        <w:spacing w:after="200"/>
        <w:jc w:val="both"/>
        <w:rPr>
          <w:rFonts w:ascii="Calibri" w:hAnsi="Calibri"/>
          <w:b/>
          <w:sz w:val="22"/>
          <w:szCs w:val="22"/>
          <w:lang w:val="uk-UA"/>
        </w:rPr>
      </w:pPr>
    </w:p>
    <w:p w14:paraId="5B372DB3" w14:textId="6EE11ED1" w:rsidR="008556AA" w:rsidRDefault="008556AA" w:rsidP="00525012">
      <w:pPr>
        <w:pStyle w:val="17"/>
        <w:spacing w:after="200"/>
        <w:jc w:val="both"/>
        <w:rPr>
          <w:rFonts w:ascii="Calibri" w:hAnsi="Calibri"/>
          <w:b/>
          <w:sz w:val="22"/>
          <w:szCs w:val="22"/>
          <w:lang w:val="uk-UA"/>
        </w:rPr>
      </w:pPr>
    </w:p>
    <w:p w14:paraId="4D681C41" w14:textId="77777777" w:rsidR="008556AA" w:rsidRPr="00B5211F" w:rsidRDefault="008556AA" w:rsidP="00525012">
      <w:pPr>
        <w:pStyle w:val="17"/>
        <w:spacing w:after="200"/>
        <w:jc w:val="both"/>
        <w:rPr>
          <w:rFonts w:ascii="Calibri" w:hAnsi="Calibri"/>
          <w:b/>
          <w:sz w:val="22"/>
          <w:szCs w:val="22"/>
          <w:lang w:val="uk-UA"/>
        </w:rPr>
      </w:pPr>
    </w:p>
    <w:p w14:paraId="065B5AEE" w14:textId="77777777" w:rsidR="00B5211F" w:rsidRPr="00BF4886" w:rsidRDefault="00B5211F" w:rsidP="00BF4886">
      <w:pPr>
        <w:pStyle w:val="17"/>
        <w:spacing w:after="200"/>
        <w:rPr>
          <w:rFonts w:ascii="Calibri" w:hAnsi="Calibri" w:cs="A"/>
          <w:sz w:val="22"/>
          <w:szCs w:val="22"/>
          <w:lang w:val="uk-UA"/>
        </w:rPr>
      </w:pPr>
    </w:p>
    <w:p w14:paraId="79BBFD80" w14:textId="5B508D47" w:rsidR="00B5211F" w:rsidRPr="00B5211F" w:rsidRDefault="00B5211F" w:rsidP="00B5211F">
      <w:pPr>
        <w:pStyle w:val="Nagwek1"/>
        <w:spacing w:after="200"/>
        <w:rPr>
          <w:rFonts w:cs="Times New Roman"/>
          <w:lang w:val="uk-UA"/>
        </w:rPr>
      </w:pPr>
      <w:bookmarkStart w:id="59" w:name="__RefHeading__4741_369570355"/>
      <w:bookmarkStart w:id="60" w:name="_Toc386286359"/>
      <w:bookmarkStart w:id="61" w:name="_Toc215348405"/>
      <w:bookmarkEnd w:id="59"/>
      <w:r w:rsidRPr="00B5211F">
        <w:rPr>
          <w:lang w:val="uk-UA"/>
        </w:rPr>
        <w:lastRenderedPageBreak/>
        <w:t xml:space="preserve">розділ IV – </w:t>
      </w:r>
      <w:bookmarkEnd w:id="60"/>
      <w:r w:rsidR="00693FEA" w:rsidRPr="008556AA">
        <w:rPr>
          <w:lang w:val="uk-UA"/>
        </w:rPr>
        <w:t xml:space="preserve"> ДОЗВІЛ НА ТИМЧАСОВЕ ПЕРЕБУВАННЯ ТА ПРАВА, ПОВ’ЯЗАНІ З МОБІЛЬНІСТЮ</w:t>
      </w:r>
      <w:bookmarkEnd w:id="61"/>
    </w:p>
    <w:p w14:paraId="3BF91BAD"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Про видачу дозволу на тимчасове перебування можна клопотати, якщо існують обставини, які обґрунтовують проживання на території Республіки Польща впродовж </w:t>
      </w:r>
      <w:r w:rsidRPr="00B5211F">
        <w:rPr>
          <w:rFonts w:cs="Times New Roman"/>
          <w:b/>
          <w:sz w:val="22"/>
          <w:szCs w:val="22"/>
          <w:lang w:val="uk-UA"/>
        </w:rPr>
        <w:t>терміну, що перевищує 3 місяці</w:t>
      </w:r>
      <w:r w:rsidRPr="00B5211F">
        <w:rPr>
          <w:rFonts w:cs="Times New Roman"/>
          <w:sz w:val="22"/>
          <w:szCs w:val="22"/>
          <w:lang w:val="uk-UA"/>
        </w:rPr>
        <w:t>, за винятком дозволу на тимчасове перебування, яке надається з огляду на обставини, що вимагають короткочасного перебування та дозволу на тимчасове перебування у зв’язку з сезонними роботами.</w:t>
      </w:r>
    </w:p>
    <w:p w14:paraId="5EA77F35" w14:textId="77777777" w:rsidR="00656FBD" w:rsidRPr="00656FBD" w:rsidRDefault="00656FBD" w:rsidP="00656FBD">
      <w:pPr>
        <w:suppressAutoHyphens w:val="0"/>
        <w:spacing w:before="0" w:after="160" w:line="259" w:lineRule="auto"/>
        <w:jc w:val="both"/>
        <w:rPr>
          <w:rFonts w:eastAsia="Calibri" w:cs="Calibri"/>
          <w:sz w:val="22"/>
          <w:szCs w:val="22"/>
          <w:lang w:val="uk-UA" w:eastAsia="en-US"/>
        </w:rPr>
      </w:pPr>
      <w:r w:rsidRPr="00656FBD">
        <w:rPr>
          <w:rFonts w:eastAsia="Calibri" w:cs="Times New Roman"/>
          <w:sz w:val="22"/>
          <w:szCs w:val="22"/>
          <w:lang w:val="uk-UA" w:eastAsia="en-US"/>
        </w:rPr>
        <w:t>Дозвіл на тимчасове перебування надається на період, необхідний для реалізації мети перебування іноземця на території Республіки Польща, як правило</w:t>
      </w:r>
      <w:r w:rsidRPr="008556AA">
        <w:rPr>
          <w:rFonts w:eastAsia="Calibri" w:cs="Times New Roman"/>
          <w:b/>
          <w:sz w:val="22"/>
          <w:szCs w:val="22"/>
          <w:lang w:val="uk-UA" w:eastAsia="en-US"/>
        </w:rPr>
        <w:t>, не довший, ніж 3 роки</w:t>
      </w:r>
      <w:r w:rsidRPr="00656FBD">
        <w:rPr>
          <w:rFonts w:eastAsia="Calibri" w:cs="Times New Roman"/>
          <w:sz w:val="22"/>
          <w:szCs w:val="22"/>
          <w:lang w:val="uk-UA" w:eastAsia="en-US"/>
        </w:rPr>
        <w:t>. Стосовно деяких дозволів положення визначають коротший максимальний строк надання дозволу (див. пункт 4.7).</w:t>
      </w:r>
    </w:p>
    <w:p w14:paraId="5AC7F968" w14:textId="77777777" w:rsidR="00656FBD" w:rsidRPr="00B5211F" w:rsidRDefault="00656FBD" w:rsidP="00B5211F">
      <w:pPr>
        <w:spacing w:line="100" w:lineRule="atLeast"/>
        <w:jc w:val="both"/>
        <w:rPr>
          <w:rFonts w:cs="Times New Roman"/>
          <w:sz w:val="22"/>
          <w:szCs w:val="22"/>
          <w:lang w:val="uk-UA"/>
        </w:rPr>
      </w:pPr>
    </w:p>
    <w:p w14:paraId="44B7ECDD" w14:textId="4C84D72B" w:rsidR="00B5211F" w:rsidRPr="00B5211F" w:rsidRDefault="00B5211F" w:rsidP="00B5211F">
      <w:pPr>
        <w:pStyle w:val="Nagwek2"/>
        <w:spacing w:after="200"/>
        <w:rPr>
          <w:rFonts w:cs="Times New Roman"/>
          <w:lang w:val="uk-UA"/>
        </w:rPr>
      </w:pPr>
      <w:bookmarkStart w:id="62" w:name="__RefHeading__4743_369570355"/>
      <w:bookmarkStart w:id="63" w:name="_Toc386286360"/>
      <w:bookmarkStart w:id="64" w:name="_Toc215348406"/>
      <w:bookmarkEnd w:id="62"/>
      <w:r w:rsidRPr="00B5211F">
        <w:rPr>
          <w:lang w:val="uk-UA"/>
        </w:rPr>
        <w:t>4.1</w:t>
      </w:r>
      <w:r w:rsidR="00D345B0">
        <w:rPr>
          <w:lang w:val="uk-UA"/>
        </w:rPr>
        <w:t xml:space="preserve"> </w:t>
      </w:r>
      <w:bookmarkEnd w:id="63"/>
      <w:r w:rsidR="00693FEA" w:rsidRPr="008556AA">
        <w:rPr>
          <w:lang w:val="uk-UA"/>
        </w:rPr>
        <w:t xml:space="preserve"> ЦІЛІ ПЕРЕБУВАННЯ, ДЛЯ ЯКИХ НАДАЄТЬСЯ АБО МОЖЕ БУТИ НАДАНО ДОЗВІЛ НА ТИМЧАСОВЕ ПЕРЕБУВАННЯ АБО МОЖНА КОРИСТУВАТИСЯ МОБІЛЬНІСТЮ</w:t>
      </w:r>
      <w:bookmarkEnd w:id="64"/>
    </w:p>
    <w:p w14:paraId="5F06AB35" w14:textId="77777777" w:rsidR="00B5211F" w:rsidRPr="00B5211F" w:rsidRDefault="00B5211F" w:rsidP="00B5211F">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uk-UA"/>
        </w:rPr>
      </w:pPr>
      <w:r w:rsidRPr="00B5211F">
        <w:rPr>
          <w:rFonts w:cs="Times New Roman"/>
          <w:b/>
          <w:bCs/>
          <w:sz w:val="22"/>
          <w:szCs w:val="22"/>
          <w:lang w:val="uk-UA"/>
        </w:rPr>
        <w:t xml:space="preserve">1. ДОЗВІЛ НА ТИМЧАСОВЕ ПЕРЕБУВАННЯ ТА РОБОТУ, </w:t>
      </w:r>
      <w:r w:rsidRPr="00B5211F">
        <w:rPr>
          <w:rFonts w:cs="Times New Roman"/>
          <w:bCs/>
          <w:sz w:val="22"/>
          <w:szCs w:val="22"/>
          <w:lang w:val="uk-UA"/>
        </w:rPr>
        <w:t>коли метою перебування іноземця на території Республіки Польща є виконання роботи</w:t>
      </w:r>
    </w:p>
    <w:p w14:paraId="1DE2F0B0" w14:textId="77777777" w:rsidR="00B5211F" w:rsidRPr="00D627C9" w:rsidRDefault="00B5211F" w:rsidP="00B5211F">
      <w:pPr>
        <w:pStyle w:val="Kolorowalistaakcent11"/>
        <w:spacing w:line="100" w:lineRule="atLeast"/>
        <w:ind w:left="0"/>
        <w:rPr>
          <w:rFonts w:cs="Times New Roman"/>
          <w:sz w:val="22"/>
          <w:szCs w:val="22"/>
          <w:lang w:val="uk-UA"/>
        </w:rPr>
      </w:pPr>
    </w:p>
    <w:p w14:paraId="26386103" w14:textId="77777777" w:rsidR="006D4311" w:rsidRPr="00B5211F" w:rsidRDefault="006D4311" w:rsidP="006D4311">
      <w:pPr>
        <w:pStyle w:val="Kolorowalistaakcent11"/>
        <w:pBdr>
          <w:top w:val="single" w:sz="4" w:space="1" w:color="000000"/>
          <w:left w:val="single" w:sz="4" w:space="4" w:color="000000"/>
          <w:bottom w:val="single" w:sz="4" w:space="1" w:color="000000"/>
          <w:right w:val="single" w:sz="4" w:space="4" w:color="000000"/>
        </w:pBdr>
        <w:shd w:val="clear" w:color="auto" w:fill="FFFFFF"/>
        <w:spacing w:after="480" w:line="240" w:lineRule="auto"/>
        <w:ind w:left="0"/>
        <w:jc w:val="both"/>
        <w:rPr>
          <w:rFonts w:eastAsia="Times New Roman" w:cs="Times New Roman"/>
          <w:bCs/>
          <w:color w:val="FF3333"/>
          <w:sz w:val="22"/>
          <w:szCs w:val="22"/>
          <w:lang w:val="uk-UA"/>
        </w:rPr>
      </w:pPr>
      <w:r w:rsidRPr="00B5211F">
        <w:rPr>
          <w:rFonts w:cs="Times New Roman"/>
          <w:b/>
          <w:bCs/>
          <w:sz w:val="22"/>
          <w:szCs w:val="22"/>
          <w:lang w:val="uk-UA"/>
        </w:rPr>
        <w:t xml:space="preserve">2. ДОЗВІЛ НА ТИМЧАСОВЕ ПЕРЕБУВАННЯ ДЛЯ ВИКОНАННЯ РОБОТИ, ЯКА ВИМАГАЄ ВИСОКОЇ КВАЛІФІКАЦІЇ, </w:t>
      </w:r>
      <w:r w:rsidRPr="00B5211F">
        <w:rPr>
          <w:rFonts w:cs="Times New Roman"/>
          <w:bCs/>
          <w:sz w:val="22"/>
          <w:szCs w:val="22"/>
          <w:lang w:val="uk-UA"/>
        </w:rPr>
        <w:t>коли метою перебування іноземця на території Республіки Польща є виконання роботи, яка вимагає високої кваліфікації</w:t>
      </w:r>
    </w:p>
    <w:p w14:paraId="5BEE7818" w14:textId="77777777" w:rsidR="006D4311" w:rsidRPr="008556AA" w:rsidRDefault="006D4311" w:rsidP="006D4311">
      <w:pPr>
        <w:pStyle w:val="Kolorowalistaakcent11"/>
        <w:pBdr>
          <w:top w:val="single" w:sz="4" w:space="0"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Cs/>
          <w:color w:val="FF3333"/>
          <w:sz w:val="22"/>
          <w:szCs w:val="22"/>
          <w:lang w:val="uk-UA"/>
        </w:rPr>
      </w:pPr>
      <w:r w:rsidRPr="008556AA">
        <w:rPr>
          <w:rFonts w:cs="Times New Roman"/>
          <w:b/>
          <w:bCs/>
          <w:sz w:val="22"/>
          <w:szCs w:val="22"/>
          <w:lang w:val="uk-UA"/>
        </w:rPr>
        <w:t>2</w:t>
      </w:r>
      <w:r w:rsidRPr="00E17ACD">
        <w:rPr>
          <w:rFonts w:cs="Times New Roman"/>
          <w:b/>
          <w:bCs/>
          <w:sz w:val="22"/>
          <w:szCs w:val="22"/>
        </w:rPr>
        <w:t>A</w:t>
      </w:r>
      <w:r w:rsidRPr="008556AA">
        <w:rPr>
          <w:rFonts w:cs="Times New Roman"/>
          <w:b/>
          <w:bCs/>
          <w:sz w:val="22"/>
          <w:szCs w:val="22"/>
          <w:lang w:val="uk-UA"/>
        </w:rPr>
        <w:t xml:space="preserve">. </w:t>
      </w:r>
      <w:r w:rsidR="00E027DD" w:rsidRPr="00E027DD">
        <w:rPr>
          <w:rFonts w:cs="Times New Roman"/>
          <w:b/>
          <w:bCs/>
          <w:sz w:val="22"/>
          <w:szCs w:val="22"/>
          <w:lang w:val="uk-UA"/>
        </w:rPr>
        <w:t xml:space="preserve">ПЕРЕБУВАННЯ ІНОЗЕМЦІВ НА ТЕРИТОРІЇ РЕСПУБЛІКИ ПОЛЬЩА З МЕТОЮ КОРИСТУВАННЯ КОРОТКОСТРОКОВОЮ МОБІЛЬНІСТЮ АБО ДОВГОСТРОКОВОЮ МОБІЛЬНІСТЮ ВЛАСНИКА БЛАКИТНОЇ КАРТИ ЄС, </w:t>
      </w:r>
      <w:r w:rsidR="00E027DD" w:rsidRPr="008556AA">
        <w:rPr>
          <w:rFonts w:cs="Times New Roman"/>
          <w:bCs/>
          <w:sz w:val="22"/>
          <w:szCs w:val="22"/>
          <w:lang w:val="uk-UA"/>
        </w:rPr>
        <w:t>коли метою перебування іноземця на території Республіки Польща є користування короткостроковою мобільністю або довгостроковою мобільністю власника Блакитної карти ЄС</w:t>
      </w:r>
    </w:p>
    <w:p w14:paraId="66821FE9" w14:textId="77777777" w:rsidR="00B5211F" w:rsidRPr="008556AA" w:rsidRDefault="00B5211F" w:rsidP="006D4311">
      <w:pPr>
        <w:rPr>
          <w:lang w:val="uk-UA"/>
        </w:rPr>
      </w:pPr>
      <w:bookmarkStart w:id="65" w:name="_Hlk214979132"/>
    </w:p>
    <w:tbl>
      <w:tblPr>
        <w:tblStyle w:val="Tabela-Siatka"/>
        <w:tblW w:w="9874" w:type="dxa"/>
        <w:tblInd w:w="-147" w:type="dxa"/>
        <w:tblLook w:val="04A0" w:firstRow="1" w:lastRow="0" w:firstColumn="1" w:lastColumn="0" w:noHBand="0" w:noVBand="1"/>
      </w:tblPr>
      <w:tblGrid>
        <w:gridCol w:w="9874"/>
      </w:tblGrid>
      <w:tr w:rsidR="00FC5BFC" w:rsidRPr="00D627C9" w14:paraId="43CF4CFE" w14:textId="77777777" w:rsidTr="00217F17">
        <w:trPr>
          <w:trHeight w:val="1124"/>
        </w:trPr>
        <w:tc>
          <w:tcPr>
            <w:tcW w:w="9874" w:type="dxa"/>
          </w:tcPr>
          <w:bookmarkEnd w:id="65"/>
          <w:p w14:paraId="290F1CC4" w14:textId="77777777" w:rsidR="00FC5BFC" w:rsidRDefault="00494FC3" w:rsidP="00F71C4C">
            <w:pPr>
              <w:pStyle w:val="Zawartotabeli"/>
              <w:spacing w:before="0" w:after="0" w:line="240" w:lineRule="auto"/>
              <w:jc w:val="both"/>
              <w:rPr>
                <w:rFonts w:cs="Times New Roman"/>
                <w:sz w:val="22"/>
                <w:szCs w:val="22"/>
                <w:lang w:val="uk-UA"/>
              </w:rPr>
            </w:pPr>
            <w:r w:rsidRPr="00B5211F">
              <w:rPr>
                <w:rFonts w:eastAsia="Times New Roman" w:cs="Times New Roman"/>
                <w:b/>
                <w:bCs/>
                <w:sz w:val="22"/>
                <w:szCs w:val="22"/>
                <w:lang w:val="uk-UA"/>
              </w:rPr>
              <w:t>3.</w:t>
            </w:r>
            <w:r>
              <w:rPr>
                <w:rFonts w:eastAsia="Times New Roman" w:cs="Times New Roman"/>
                <w:b/>
                <w:bCs/>
                <w:sz w:val="22"/>
                <w:szCs w:val="22"/>
                <w:lang w:val="uk-UA"/>
              </w:rPr>
              <w:t xml:space="preserve"> </w:t>
            </w:r>
            <w:r w:rsidRPr="00B5211F">
              <w:rPr>
                <w:rFonts w:eastAsia="Times New Roman" w:cs="Times New Roman"/>
                <w:b/>
                <w:bCs/>
                <w:sz w:val="22"/>
                <w:szCs w:val="22"/>
                <w:lang w:val="uk-UA"/>
              </w:rPr>
              <w:t xml:space="preserve">ДОЗВІЛ НА ТИМЧАСОВЕ ПЕРЕБУВАННЯ ДЛЯ ВИКОНАННЯ РОБОТИ </w:t>
            </w:r>
            <w:r w:rsidR="00F71C4C" w:rsidRPr="00F71C4C">
              <w:rPr>
                <w:rFonts w:eastAsia="Times New Roman" w:cs="Times New Roman"/>
                <w:b/>
                <w:bCs/>
                <w:sz w:val="22"/>
                <w:szCs w:val="22"/>
                <w:lang w:val="uk-UA"/>
              </w:rPr>
              <w:t>В РАМКАХ ВНУТРІШНЬОКОРПОРАТИВНОГО ПЕРЕМІЩЕННЯ</w:t>
            </w:r>
            <w:r w:rsidRPr="00E63B06">
              <w:rPr>
                <w:rFonts w:eastAsia="Times New Roman" w:cs="Times New Roman"/>
                <w:bCs/>
                <w:sz w:val="22"/>
                <w:szCs w:val="22"/>
                <w:lang w:val="uk-UA"/>
              </w:rPr>
              <w:t>,</w:t>
            </w:r>
            <w:r w:rsidRPr="00B5211F">
              <w:rPr>
                <w:lang w:val="uk-UA"/>
              </w:rPr>
              <w:t xml:space="preserve"> </w:t>
            </w:r>
            <w:r w:rsidRPr="00B5211F">
              <w:rPr>
                <w:rFonts w:cs="Times New Roman"/>
                <w:bCs/>
                <w:sz w:val="22"/>
                <w:szCs w:val="22"/>
                <w:lang w:val="uk-UA"/>
              </w:rPr>
              <w:t>коли метою перебування іноземця на території Республіки Польща є виконання роботи пов’язаної з виконанням керівних обов’язків, обов’язків спеціаліста або працівника</w:t>
            </w:r>
            <w:r>
              <w:rPr>
                <w:rFonts w:cs="Times New Roman"/>
                <w:bCs/>
                <w:sz w:val="22"/>
                <w:szCs w:val="22"/>
                <w:lang w:val="uk-UA"/>
              </w:rPr>
              <w:t xml:space="preserve"> </w:t>
            </w:r>
            <w:r w:rsidRPr="00B5211F">
              <w:rPr>
                <w:rFonts w:cs="Times New Roman"/>
                <w:bCs/>
                <w:sz w:val="22"/>
                <w:szCs w:val="22"/>
                <w:lang w:val="uk-UA"/>
              </w:rPr>
              <w:t>в рамках стажування у приймаюч</w:t>
            </w:r>
            <w:r>
              <w:rPr>
                <w:rFonts w:cs="Times New Roman"/>
                <w:bCs/>
                <w:sz w:val="22"/>
                <w:szCs w:val="22"/>
                <w:lang w:val="uk-UA"/>
              </w:rPr>
              <w:t>ій установі</w:t>
            </w:r>
            <w:r w:rsidRPr="00B5211F">
              <w:rPr>
                <w:rFonts w:cs="Times New Roman"/>
                <w:bCs/>
                <w:sz w:val="22"/>
                <w:szCs w:val="22"/>
                <w:lang w:val="uk-UA"/>
              </w:rPr>
              <w:t xml:space="preserve">, </w:t>
            </w:r>
            <w:r w:rsidR="008E0D10" w:rsidRPr="008E0D10">
              <w:rPr>
                <w:rFonts w:cs="Times New Roman"/>
                <w:bCs/>
                <w:sz w:val="22"/>
                <w:szCs w:val="22"/>
                <w:lang w:val="uk-UA"/>
              </w:rPr>
              <w:t>в рамках внутрішньокорпоративного переміщення</w:t>
            </w:r>
          </w:p>
        </w:tc>
      </w:tr>
    </w:tbl>
    <w:p w14:paraId="02C97230" w14:textId="77777777" w:rsidR="00B5211F" w:rsidRDefault="00B5211F" w:rsidP="00EC52C2">
      <w:pPr>
        <w:pStyle w:val="Kolorowalistaakcent11"/>
        <w:spacing w:before="0" w:after="0" w:line="240" w:lineRule="auto"/>
        <w:ind w:left="0"/>
        <w:rPr>
          <w:rFonts w:cs="Times New Roman"/>
          <w:sz w:val="22"/>
          <w:szCs w:val="22"/>
          <w:lang w:val="uk-UA"/>
        </w:rPr>
      </w:pPr>
    </w:p>
    <w:p w14:paraId="052E3A9D" w14:textId="77777777" w:rsidR="008E0D10" w:rsidRDefault="008E0D10" w:rsidP="00EC52C2">
      <w:pPr>
        <w:pStyle w:val="Kolorowalistaakcent11"/>
        <w:spacing w:before="0" w:after="0" w:line="240" w:lineRule="auto"/>
        <w:ind w:left="0"/>
        <w:rPr>
          <w:rFonts w:cs="Times New Roman"/>
          <w:sz w:val="22"/>
          <w:szCs w:val="22"/>
          <w:lang w:val="uk-UA"/>
        </w:rPr>
      </w:pPr>
    </w:p>
    <w:tbl>
      <w:tblPr>
        <w:tblStyle w:val="Tabela-Siatka"/>
        <w:tblW w:w="9923" w:type="dxa"/>
        <w:tblInd w:w="-147" w:type="dxa"/>
        <w:tblLook w:val="04A0" w:firstRow="1" w:lastRow="0" w:firstColumn="1" w:lastColumn="0" w:noHBand="0" w:noVBand="1"/>
      </w:tblPr>
      <w:tblGrid>
        <w:gridCol w:w="9923"/>
      </w:tblGrid>
      <w:tr w:rsidR="008E0D10" w:rsidRPr="00D627C9" w14:paraId="4D7F4339" w14:textId="77777777" w:rsidTr="008E0D10">
        <w:tc>
          <w:tcPr>
            <w:tcW w:w="9923" w:type="dxa"/>
          </w:tcPr>
          <w:p w14:paraId="598B3BBA" w14:textId="77777777" w:rsidR="00C65D5B" w:rsidRPr="00467441" w:rsidRDefault="008E0D10" w:rsidP="00C65D5B">
            <w:pPr>
              <w:pStyle w:val="Kolorowalistaakcent11"/>
              <w:spacing w:line="100" w:lineRule="atLeast"/>
              <w:ind w:left="0"/>
              <w:jc w:val="both"/>
              <w:rPr>
                <w:rFonts w:cs="Times New Roman"/>
                <w:sz w:val="22"/>
                <w:szCs w:val="22"/>
                <w:lang w:val="uk-UA"/>
              </w:rPr>
            </w:pPr>
            <w:r w:rsidRPr="00B5211F">
              <w:rPr>
                <w:rFonts w:eastAsia="Times New Roman" w:cs="Times New Roman"/>
                <w:b/>
                <w:bCs/>
                <w:sz w:val="22"/>
                <w:szCs w:val="22"/>
                <w:lang w:val="uk-UA"/>
              </w:rPr>
              <w:t>4.</w:t>
            </w:r>
            <w:r>
              <w:rPr>
                <w:rFonts w:eastAsia="Times New Roman" w:cs="Times New Roman"/>
                <w:b/>
                <w:bCs/>
                <w:sz w:val="22"/>
                <w:szCs w:val="22"/>
                <w:lang w:val="uk-UA"/>
              </w:rPr>
              <w:t xml:space="preserve"> </w:t>
            </w:r>
            <w:r w:rsidRPr="00B5211F">
              <w:rPr>
                <w:rFonts w:eastAsia="Times New Roman" w:cs="Times New Roman"/>
                <w:b/>
                <w:bCs/>
                <w:sz w:val="22"/>
                <w:szCs w:val="22"/>
                <w:lang w:val="uk-UA"/>
              </w:rPr>
              <w:t xml:space="preserve">ПЕРЕБУВАННЯ ІНОЗЕМЦІВ НА ТЕРИТОРІЇ РЕСПУБЛІКИ ПОЛЬЩА З МЕТОЮ </w:t>
            </w:r>
            <w:r>
              <w:rPr>
                <w:rFonts w:eastAsia="Times New Roman" w:cs="Times New Roman"/>
                <w:b/>
                <w:bCs/>
                <w:sz w:val="22"/>
                <w:szCs w:val="22"/>
                <w:lang w:val="uk-UA"/>
              </w:rPr>
              <w:t xml:space="preserve">КОРОТКОСТРОКОІВОЇ ТА ДОВГОСТРОКОВОЇ </w:t>
            </w:r>
            <w:r w:rsidRPr="00B5211F">
              <w:rPr>
                <w:rFonts w:eastAsia="Times New Roman" w:cs="Times New Roman"/>
                <w:b/>
                <w:bCs/>
                <w:sz w:val="22"/>
                <w:szCs w:val="22"/>
                <w:lang w:val="uk-UA"/>
              </w:rPr>
              <w:t>МОБІЛЬНОСТІ</w:t>
            </w:r>
            <w:r>
              <w:rPr>
                <w:rFonts w:eastAsia="Times New Roman" w:cs="Times New Roman"/>
                <w:b/>
                <w:bCs/>
                <w:sz w:val="22"/>
                <w:szCs w:val="22"/>
                <w:lang w:val="uk-UA"/>
              </w:rPr>
              <w:t xml:space="preserve"> </w:t>
            </w:r>
            <w:r w:rsidR="00E82B96" w:rsidRPr="00E82B96">
              <w:rPr>
                <w:rFonts w:eastAsia="Times New Roman" w:cs="Times New Roman"/>
                <w:b/>
                <w:bCs/>
                <w:sz w:val="22"/>
                <w:szCs w:val="22"/>
                <w:lang w:val="uk-UA"/>
              </w:rPr>
              <w:t>В РАМКАХ ВНУТРІШНЬОКОРПОРАТИВНОГО ПЕРЕМІЩЕННЯ</w:t>
            </w:r>
            <w:r w:rsidRPr="00B5211F">
              <w:rPr>
                <w:rFonts w:eastAsia="Times New Roman" w:cs="Times New Roman"/>
                <w:b/>
                <w:bCs/>
                <w:sz w:val="22"/>
                <w:szCs w:val="22"/>
                <w:lang w:val="uk-UA"/>
              </w:rPr>
              <w:t>,</w:t>
            </w:r>
            <w:r>
              <w:rPr>
                <w:rFonts w:eastAsia="Times New Roman" w:cs="Times New Roman"/>
                <w:b/>
                <w:bCs/>
                <w:sz w:val="22"/>
                <w:szCs w:val="22"/>
                <w:lang w:val="uk-UA"/>
              </w:rPr>
              <w:t xml:space="preserve"> </w:t>
            </w:r>
            <w:r w:rsidRPr="00B5211F">
              <w:rPr>
                <w:rFonts w:eastAsia="Times New Roman" w:cs="Times New Roman"/>
                <w:bCs/>
                <w:sz w:val="22"/>
                <w:szCs w:val="22"/>
                <w:lang w:val="uk-UA"/>
              </w:rPr>
              <w:t>коли метою перебування іноземця на території Республіки Польща</w:t>
            </w:r>
            <w:r w:rsidRPr="00B5211F">
              <w:rPr>
                <w:rFonts w:eastAsia="Times New Roman" w:cs="Times New Roman"/>
                <w:b/>
                <w:bCs/>
                <w:sz w:val="22"/>
                <w:szCs w:val="22"/>
                <w:lang w:val="uk-UA"/>
              </w:rPr>
              <w:t xml:space="preserve"> </w:t>
            </w:r>
            <w:r w:rsidRPr="00B5211F">
              <w:rPr>
                <w:rFonts w:eastAsia="Times New Roman" w:cs="Times New Roman"/>
                <w:bCs/>
                <w:sz w:val="22"/>
                <w:szCs w:val="22"/>
                <w:lang w:val="uk-UA"/>
              </w:rPr>
              <w:t xml:space="preserve">є </w:t>
            </w:r>
            <w:r>
              <w:rPr>
                <w:rFonts w:eastAsia="Times New Roman" w:cs="Times New Roman"/>
                <w:bCs/>
                <w:sz w:val="22"/>
                <w:szCs w:val="22"/>
                <w:lang w:val="uk-UA"/>
              </w:rPr>
              <w:t xml:space="preserve">короткострокова мобільність або довгострокова мобільність </w:t>
            </w:r>
            <w:r w:rsidR="008F0345" w:rsidRPr="008F0345">
              <w:rPr>
                <w:rFonts w:eastAsia="Times New Roman" w:cs="Times New Roman"/>
                <w:bCs/>
                <w:sz w:val="22"/>
                <w:szCs w:val="22"/>
                <w:lang w:val="uk-UA"/>
              </w:rPr>
              <w:t>в рамках внутрішньокорпоративного переміщення</w:t>
            </w:r>
            <w:r w:rsidR="00C65D5B" w:rsidRPr="00467441">
              <w:rPr>
                <w:rFonts w:eastAsia="Times New Roman" w:cs="Times New Roman"/>
                <w:bCs/>
                <w:sz w:val="22"/>
                <w:szCs w:val="22"/>
                <w:lang w:val="uk-UA"/>
              </w:rPr>
              <w:t xml:space="preserve"> </w:t>
            </w:r>
          </w:p>
        </w:tc>
      </w:tr>
    </w:tbl>
    <w:p w14:paraId="2642CB82" w14:textId="77777777" w:rsidR="008E0D10" w:rsidRDefault="008E0D10" w:rsidP="00EC52C2">
      <w:pPr>
        <w:pStyle w:val="Kolorowalistaakcent11"/>
        <w:spacing w:before="0" w:after="0" w:line="240" w:lineRule="auto"/>
        <w:ind w:left="0"/>
        <w:rPr>
          <w:rFonts w:cs="Times New Roman"/>
          <w:sz w:val="22"/>
          <w:szCs w:val="22"/>
          <w:lang w:val="uk-UA"/>
        </w:rPr>
      </w:pPr>
    </w:p>
    <w:p w14:paraId="6B85FFFC" w14:textId="77777777" w:rsidR="00B5211F" w:rsidRPr="00B5211F" w:rsidRDefault="00B5211F" w:rsidP="00217F17">
      <w:pPr>
        <w:pStyle w:val="Kolorowalistaakcent11"/>
        <w:pBdr>
          <w:top w:val="single" w:sz="4" w:space="0" w:color="000000"/>
          <w:left w:val="single" w:sz="4" w:space="1" w:color="000000"/>
          <w:bottom w:val="single" w:sz="4" w:space="1" w:color="000000"/>
          <w:right w:val="single" w:sz="4" w:space="4" w:color="000000"/>
        </w:pBdr>
        <w:tabs>
          <w:tab w:val="left" w:pos="1376"/>
          <w:tab w:val="left" w:pos="1494"/>
        </w:tabs>
        <w:spacing w:after="480" w:line="100" w:lineRule="atLeast"/>
        <w:ind w:left="0"/>
        <w:jc w:val="both"/>
        <w:rPr>
          <w:rFonts w:cs="Times New Roman"/>
          <w:sz w:val="22"/>
          <w:szCs w:val="22"/>
          <w:lang w:val="uk-UA"/>
        </w:rPr>
      </w:pPr>
      <w:r w:rsidRPr="00B5211F">
        <w:rPr>
          <w:rFonts w:cs="Times New Roman"/>
          <w:b/>
          <w:bCs/>
          <w:sz w:val="22"/>
          <w:szCs w:val="22"/>
          <w:lang w:val="uk-UA"/>
        </w:rPr>
        <w:t>5</w:t>
      </w:r>
      <w:r w:rsidRPr="00B5211F">
        <w:rPr>
          <w:rFonts w:cs="Times New Roman"/>
          <w:sz w:val="22"/>
          <w:szCs w:val="22"/>
          <w:lang w:val="uk-UA"/>
        </w:rPr>
        <w:t>.</w:t>
      </w:r>
      <w:r w:rsidRPr="00B5211F">
        <w:rPr>
          <w:rFonts w:cs="Times New Roman"/>
          <w:b/>
          <w:bCs/>
          <w:sz w:val="22"/>
          <w:szCs w:val="22"/>
          <w:lang w:val="uk-UA"/>
        </w:rPr>
        <w:t xml:space="preserve"> ДОЗВІЛ НА ТИМЧАСОВЕ ПЕРЕБУВАННЯ ДЛЯ ВИКОНАННЯ РОБОТИ ІНОЗЕМЦЕМ, ЯКИЙ ВІДРЯДЖАЄТЬСЯ ІНОЗЕМНИМ ПРАЦЕДАВЦЕМ НА ТЕРИТОРІЮ РЕСПУБЛІКИ ПОЛЬЩІ, </w:t>
      </w:r>
      <w:r w:rsidRPr="00B5211F">
        <w:rPr>
          <w:rFonts w:cs="Times New Roman"/>
          <w:bCs/>
          <w:sz w:val="22"/>
          <w:szCs w:val="22"/>
          <w:lang w:val="uk-UA"/>
        </w:rPr>
        <w:t>коли метою перебування іноземця в Польщі є виконання ним роботи, на яку він відряджений іноземним працедавцем на територію Республіки Польща</w:t>
      </w:r>
    </w:p>
    <w:p w14:paraId="0EBA4483" w14:textId="77777777" w:rsidR="00B5211F" w:rsidRPr="00B5211F" w:rsidRDefault="00B5211F" w:rsidP="00B5211F">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uk-UA"/>
        </w:rPr>
      </w:pPr>
      <w:r w:rsidRPr="00B5211F">
        <w:rPr>
          <w:rFonts w:cs="Times New Roman"/>
          <w:b/>
          <w:bCs/>
          <w:sz w:val="22"/>
          <w:szCs w:val="22"/>
          <w:lang w:val="uk-UA"/>
        </w:rPr>
        <w:lastRenderedPageBreak/>
        <w:t xml:space="preserve">6. ДОЗВІЛ НА ТИМЧАСОВЕ ПЕРЕБУВАННЯ ДЛЯ ЗДІЙСНЕННЯ ГОСПОДАРСЬКОЇ ДІЯЛЬНОСТІ, </w:t>
      </w:r>
      <w:r w:rsidRPr="00B5211F">
        <w:rPr>
          <w:rFonts w:cs="Times New Roman"/>
          <w:bCs/>
          <w:sz w:val="22"/>
          <w:szCs w:val="22"/>
          <w:lang w:val="uk-UA"/>
        </w:rPr>
        <w:t>якщо метою перебування іноземця на території Республіки Польща є здійснення господарської діяльності на підставі положень чинного законодавства, які діють в цій сфері і на цій території</w:t>
      </w:r>
    </w:p>
    <w:p w14:paraId="1AE300AD" w14:textId="77777777" w:rsidR="00EC52C2" w:rsidRPr="00B5211F" w:rsidRDefault="00EC52C2" w:rsidP="00B5211F">
      <w:pPr>
        <w:pStyle w:val="Kolorowalistaakcent11"/>
        <w:spacing w:line="100" w:lineRule="atLeast"/>
        <w:rPr>
          <w:rFonts w:cs="Times New Roman"/>
          <w:sz w:val="22"/>
          <w:szCs w:val="22"/>
          <w:lang w:val="uk-UA"/>
        </w:rPr>
      </w:pPr>
    </w:p>
    <w:p w14:paraId="119DB156" w14:textId="77777777" w:rsidR="00B5211F" w:rsidRPr="00EC52C2" w:rsidRDefault="00B5211F" w:rsidP="00E9573D">
      <w:pPr>
        <w:pStyle w:val="Kolorowalistaakcent11"/>
        <w:pBdr>
          <w:top w:val="single" w:sz="4" w:space="1" w:color="000000"/>
          <w:left w:val="single" w:sz="4" w:space="4" w:color="000000"/>
          <w:bottom w:val="single" w:sz="4" w:space="1" w:color="000000"/>
          <w:right w:val="single" w:sz="4" w:space="4" w:color="000000"/>
        </w:pBdr>
        <w:spacing w:after="480" w:line="100" w:lineRule="atLeast"/>
        <w:ind w:left="0"/>
        <w:jc w:val="both"/>
        <w:rPr>
          <w:rFonts w:cs="Times New Roman"/>
          <w:b/>
          <w:bCs/>
          <w:sz w:val="22"/>
          <w:szCs w:val="22"/>
          <w:lang w:val="uk-UA"/>
        </w:rPr>
      </w:pPr>
      <w:r w:rsidRPr="00B5211F">
        <w:rPr>
          <w:rFonts w:cs="Times New Roman"/>
          <w:b/>
          <w:bCs/>
          <w:sz w:val="22"/>
          <w:szCs w:val="22"/>
          <w:lang w:val="uk-UA"/>
        </w:rPr>
        <w:t xml:space="preserve">7. ДОЗВІЛ НА ТИМЧАСОВЕ ПЕРЕБУВАННЯ ДЛЯ НАВЧАННЯ У </w:t>
      </w:r>
      <w:r w:rsidR="00346378">
        <w:rPr>
          <w:rFonts w:cs="Times New Roman"/>
          <w:b/>
          <w:bCs/>
          <w:sz w:val="22"/>
          <w:szCs w:val="22"/>
          <w:lang w:val="uk-UA"/>
        </w:rPr>
        <w:t>ЗВО</w:t>
      </w:r>
      <w:r w:rsidRPr="00B5211F">
        <w:rPr>
          <w:rFonts w:cs="Times New Roman"/>
          <w:b/>
          <w:bCs/>
          <w:sz w:val="22"/>
          <w:szCs w:val="22"/>
          <w:lang w:val="uk-UA"/>
        </w:rPr>
        <w:t xml:space="preserve">, </w:t>
      </w:r>
      <w:r w:rsidRPr="00B5211F">
        <w:rPr>
          <w:rFonts w:cs="Times New Roman"/>
          <w:bCs/>
          <w:sz w:val="22"/>
          <w:szCs w:val="22"/>
          <w:lang w:val="uk-UA"/>
        </w:rPr>
        <w:t>коли метою перебування іноземця</w:t>
      </w:r>
      <w:r w:rsidR="00EC52C2">
        <w:rPr>
          <w:rFonts w:cs="Times New Roman"/>
          <w:bCs/>
          <w:sz w:val="22"/>
          <w:szCs w:val="22"/>
          <w:lang w:val="uk-UA"/>
        </w:rPr>
        <w:t xml:space="preserve"> на території Республіки Польща є навчання або продовження навчання у</w:t>
      </w:r>
      <w:r w:rsidRPr="00B5211F">
        <w:rPr>
          <w:rFonts w:cs="Times New Roman"/>
          <w:bCs/>
          <w:sz w:val="22"/>
          <w:szCs w:val="22"/>
          <w:lang w:val="uk-UA"/>
        </w:rPr>
        <w:t xml:space="preserve"> </w:t>
      </w:r>
      <w:r w:rsidR="00EC52C2">
        <w:rPr>
          <w:rFonts w:cs="Times New Roman"/>
          <w:bCs/>
          <w:sz w:val="22"/>
          <w:szCs w:val="22"/>
          <w:lang w:val="uk-UA"/>
        </w:rPr>
        <w:t xml:space="preserve">навчальному закладі,  затвердженому відповідним міністром внутрішніх справ, за винятком якщо цей заклад не підпадає під вимогу затвердження або в закладі здійснюється навчання за курсом, який не підлягає вимозі затвердження, щодо якого не було видано рішення про заборону прийому іноземців. </w:t>
      </w:r>
      <w:r w:rsidR="00EC52C2" w:rsidRPr="00EC52C2">
        <w:rPr>
          <w:rFonts w:cs="Times New Roman"/>
          <w:b/>
          <w:bCs/>
          <w:sz w:val="22"/>
          <w:szCs w:val="22"/>
          <w:lang w:val="uk-UA"/>
        </w:rPr>
        <w:t xml:space="preserve">МОБІЛЬНІСТЬ СТУДЕНТА. </w:t>
      </w:r>
    </w:p>
    <w:tbl>
      <w:tblPr>
        <w:tblStyle w:val="Tabela-Siatka"/>
        <w:tblW w:w="0" w:type="auto"/>
        <w:tblInd w:w="-5" w:type="dxa"/>
        <w:tblLook w:val="04A0" w:firstRow="1" w:lastRow="0" w:firstColumn="1" w:lastColumn="0" w:noHBand="0" w:noVBand="1"/>
      </w:tblPr>
      <w:tblGrid>
        <w:gridCol w:w="9633"/>
      </w:tblGrid>
      <w:tr w:rsidR="00EC52C2" w:rsidRPr="00D627C9" w14:paraId="0F519A3A" w14:textId="77777777" w:rsidTr="00EC52C2">
        <w:tc>
          <w:tcPr>
            <w:tcW w:w="9633" w:type="dxa"/>
          </w:tcPr>
          <w:p w14:paraId="69A8E477" w14:textId="77777777" w:rsidR="00EC52C2" w:rsidRDefault="00EC52C2" w:rsidP="00217F17">
            <w:pPr>
              <w:pStyle w:val="Kolorowalistaakcent11"/>
              <w:spacing w:line="100" w:lineRule="atLeast"/>
              <w:ind w:left="0"/>
              <w:jc w:val="both"/>
              <w:rPr>
                <w:rFonts w:cs="Times New Roman"/>
                <w:sz w:val="22"/>
                <w:szCs w:val="22"/>
                <w:lang w:val="uk-UA"/>
              </w:rPr>
            </w:pPr>
            <w:r w:rsidRPr="00EC7CBC">
              <w:rPr>
                <w:rFonts w:cs="Times New Roman"/>
                <w:b/>
                <w:sz w:val="22"/>
                <w:szCs w:val="22"/>
                <w:lang w:val="uk-UA"/>
              </w:rPr>
              <w:t>8. ДОЗВІЛ НА ТИМЧАСОВЕ ПЕРЕБУВАННЯ ДЛЯ ПРОВЕДЕННЯ НАУКОВИХ ДОСЛІДЖЕНЬ</w:t>
            </w:r>
            <w:r w:rsidRPr="00EC7CBC">
              <w:rPr>
                <w:rFonts w:cs="Times New Roman"/>
                <w:sz w:val="22"/>
                <w:szCs w:val="22"/>
                <w:lang w:val="uk-UA"/>
              </w:rPr>
              <w:t xml:space="preserve"> видається іноземцеві, який є науковим співробітником і метою його перебування на території Республіки Польща є проведення наукових досліджень чи робіт з розвитку</w:t>
            </w:r>
            <w:r w:rsidR="00EC7CBC" w:rsidRPr="00EC7CBC">
              <w:rPr>
                <w:rFonts w:cs="Times New Roman"/>
                <w:sz w:val="22"/>
                <w:szCs w:val="22"/>
                <w:lang w:val="uk-UA"/>
              </w:rPr>
              <w:t xml:space="preserve"> в науковій установі, місце розташування якої знаходиться на території Республіки Польща</w:t>
            </w:r>
            <w:r w:rsidRPr="00EC7CBC">
              <w:rPr>
                <w:rFonts w:cs="Times New Roman"/>
                <w:sz w:val="22"/>
                <w:szCs w:val="22"/>
                <w:lang w:val="uk-UA"/>
              </w:rPr>
              <w:t xml:space="preserve"> та як</w:t>
            </w:r>
            <w:r w:rsidR="00EC7CBC" w:rsidRPr="00EC7CBC">
              <w:rPr>
                <w:rFonts w:cs="Times New Roman"/>
                <w:sz w:val="22"/>
                <w:szCs w:val="22"/>
                <w:lang w:val="uk-UA"/>
              </w:rPr>
              <w:t xml:space="preserve">а </w:t>
            </w:r>
            <w:r w:rsidRPr="00EC7CBC">
              <w:rPr>
                <w:rFonts w:cs="Times New Roman"/>
                <w:sz w:val="22"/>
                <w:szCs w:val="22"/>
                <w:lang w:val="uk-UA"/>
              </w:rPr>
              <w:t>затверджен</w:t>
            </w:r>
            <w:r w:rsidR="00EC7CBC" w:rsidRPr="00EC7CBC">
              <w:rPr>
                <w:rFonts w:cs="Times New Roman"/>
                <w:sz w:val="22"/>
                <w:szCs w:val="22"/>
                <w:lang w:val="uk-UA"/>
              </w:rPr>
              <w:t xml:space="preserve">а відповідним </w:t>
            </w:r>
            <w:r w:rsidRPr="00EC7CBC">
              <w:rPr>
                <w:rFonts w:cs="Times New Roman"/>
                <w:sz w:val="22"/>
                <w:szCs w:val="22"/>
                <w:lang w:val="uk-UA"/>
              </w:rPr>
              <w:t xml:space="preserve"> міністром </w:t>
            </w:r>
            <w:r w:rsidR="00EC7CBC" w:rsidRPr="00EC7CBC">
              <w:rPr>
                <w:rFonts w:cs="Times New Roman"/>
                <w:sz w:val="22"/>
                <w:szCs w:val="22"/>
                <w:lang w:val="uk-UA"/>
              </w:rPr>
              <w:t>внутрішніх справ</w:t>
            </w:r>
          </w:p>
        </w:tc>
      </w:tr>
    </w:tbl>
    <w:p w14:paraId="48965340" w14:textId="77777777" w:rsidR="00EC7CBC" w:rsidRPr="00B5211F" w:rsidRDefault="00EC7CBC" w:rsidP="00217F17">
      <w:pPr>
        <w:pStyle w:val="Kolorowalistaakcent11"/>
        <w:pBdr>
          <w:top w:val="single" w:sz="4" w:space="1" w:color="000000"/>
          <w:left w:val="single" w:sz="4" w:space="0" w:color="000000"/>
          <w:bottom w:val="single" w:sz="4" w:space="1" w:color="000000"/>
          <w:right w:val="single" w:sz="4" w:space="4" w:color="000000"/>
        </w:pBdr>
        <w:spacing w:before="480" w:after="480" w:line="100" w:lineRule="atLeast"/>
        <w:ind w:left="0"/>
        <w:jc w:val="both"/>
        <w:rPr>
          <w:rFonts w:cs="Times New Roman"/>
          <w:bCs/>
          <w:sz w:val="22"/>
          <w:szCs w:val="22"/>
          <w:lang w:val="uk-UA"/>
        </w:rPr>
      </w:pPr>
      <w:r w:rsidRPr="00227B7C">
        <w:rPr>
          <w:rFonts w:cs="Times New Roman"/>
          <w:b/>
          <w:bCs/>
          <w:sz w:val="22"/>
          <w:szCs w:val="22"/>
          <w:lang w:val="uk-UA"/>
        </w:rPr>
        <w:t>9. ПЕРЕБУВАННЯ ІНОЗЕМЦЯ НА ТЕРИТОРІЇ РЕСПУБЛІКИ ПОЛЬЩА З МЕТОЮ КОРОТКОСТРОКОВОЇ АБО ДОВГОСТРОКОВОЇ МОБІЛЬНОСТІ НАУКОВОГО СПІВРОБІТНИКА</w:t>
      </w:r>
      <w:r w:rsidR="00227B7C">
        <w:rPr>
          <w:rFonts w:cs="Times New Roman"/>
          <w:bCs/>
          <w:sz w:val="22"/>
          <w:szCs w:val="22"/>
          <w:lang w:val="uk-UA"/>
        </w:rPr>
        <w:t xml:space="preserve">, якщо метою перебування іноземця на території Республіки Польща є короткострокова або довгострокова мобільність наукового співробітника </w:t>
      </w:r>
    </w:p>
    <w:tbl>
      <w:tblPr>
        <w:tblStyle w:val="Tabela-Siatka"/>
        <w:tblW w:w="0" w:type="auto"/>
        <w:tblInd w:w="-5" w:type="dxa"/>
        <w:tblLook w:val="04A0" w:firstRow="1" w:lastRow="0" w:firstColumn="1" w:lastColumn="0" w:noHBand="0" w:noVBand="1"/>
      </w:tblPr>
      <w:tblGrid>
        <w:gridCol w:w="9633"/>
      </w:tblGrid>
      <w:tr w:rsidR="00EC7CBC" w:rsidRPr="00D627C9" w14:paraId="2C1DA99C" w14:textId="77777777" w:rsidTr="00EC7CBC">
        <w:tc>
          <w:tcPr>
            <w:tcW w:w="9633" w:type="dxa"/>
          </w:tcPr>
          <w:p w14:paraId="4A049039" w14:textId="77777777" w:rsidR="00EC7CBC" w:rsidRDefault="00227B7C" w:rsidP="00217F17">
            <w:pPr>
              <w:pStyle w:val="Kolorowalistaakcent11"/>
              <w:spacing w:line="100" w:lineRule="atLeast"/>
              <w:ind w:left="0"/>
              <w:jc w:val="both"/>
              <w:rPr>
                <w:rFonts w:cs="Times New Roman"/>
                <w:sz w:val="22"/>
                <w:szCs w:val="22"/>
                <w:lang w:val="uk-UA"/>
              </w:rPr>
            </w:pPr>
            <w:r w:rsidRPr="00227B7C">
              <w:rPr>
                <w:rFonts w:cs="Times New Roman"/>
                <w:b/>
                <w:sz w:val="22"/>
                <w:szCs w:val="22"/>
                <w:lang w:val="uk-UA"/>
              </w:rPr>
              <w:t>10. ДОЗВІЛ НА ТИМЧАСОВЕ ПЕРЕБУВАННЯ ПРАЦІВНИКА, ЩО ПРОХОДИТЬ СТАЖУВАННЯ</w:t>
            </w:r>
            <w:r>
              <w:rPr>
                <w:rFonts w:cs="Times New Roman"/>
                <w:sz w:val="22"/>
                <w:szCs w:val="22"/>
                <w:lang w:val="uk-UA"/>
              </w:rPr>
              <w:t xml:space="preserve"> надається іноземцеві у випадку, коли метою його перебування на території Республіки Польща є проходження стажування в організатора стажування, затвердженого міністром внутрішніх справ.</w:t>
            </w:r>
          </w:p>
        </w:tc>
      </w:tr>
    </w:tbl>
    <w:p w14:paraId="0900836B" w14:textId="77777777" w:rsidR="00227B7C" w:rsidRPr="00B5211F" w:rsidRDefault="00227B7C" w:rsidP="00217F17">
      <w:pPr>
        <w:pBdr>
          <w:top w:val="single" w:sz="4" w:space="1" w:color="000000"/>
          <w:left w:val="single" w:sz="4" w:space="4" w:color="000000"/>
          <w:bottom w:val="single" w:sz="4" w:space="1" w:color="000000"/>
          <w:right w:val="single" w:sz="4" w:space="4" w:color="000000"/>
        </w:pBdr>
        <w:spacing w:before="480" w:after="480" w:line="100" w:lineRule="atLeast"/>
        <w:ind w:left="142"/>
        <w:jc w:val="both"/>
        <w:rPr>
          <w:rFonts w:cs="Times New Roman"/>
          <w:b/>
          <w:bCs/>
          <w:sz w:val="22"/>
          <w:szCs w:val="22"/>
          <w:lang w:val="uk-UA"/>
        </w:rPr>
      </w:pPr>
      <w:r w:rsidRPr="00227B7C">
        <w:rPr>
          <w:rFonts w:cs="Times New Roman"/>
          <w:b/>
          <w:bCs/>
          <w:sz w:val="22"/>
          <w:szCs w:val="22"/>
          <w:lang w:val="uk-UA"/>
        </w:rPr>
        <w:t>11.</w:t>
      </w:r>
      <w:r>
        <w:rPr>
          <w:rFonts w:cs="Times New Roman"/>
          <w:b/>
          <w:bCs/>
          <w:sz w:val="22"/>
          <w:szCs w:val="22"/>
          <w:lang w:val="uk-UA"/>
        </w:rPr>
        <w:t xml:space="preserve"> </w:t>
      </w:r>
      <w:r w:rsidRPr="00227B7C">
        <w:rPr>
          <w:rFonts w:cs="Times New Roman"/>
          <w:b/>
          <w:bCs/>
          <w:sz w:val="22"/>
          <w:szCs w:val="22"/>
          <w:lang w:val="uk-UA"/>
        </w:rPr>
        <w:t xml:space="preserve">ДОЗВІЛ НА ТИМЧАСОВЕ ПЕРЕБУВАННЯ ДЛЯ ВОЛОНТЕРА </w:t>
      </w:r>
      <w:r w:rsidRPr="00227B7C">
        <w:rPr>
          <w:rFonts w:cs="Times New Roman"/>
          <w:bCs/>
          <w:sz w:val="22"/>
          <w:szCs w:val="22"/>
          <w:lang w:val="uk-UA"/>
        </w:rPr>
        <w:t>надається іноземцеві, у випадку, коли метою його перебування на території Республіки Польща є участь в програмі європейського волонтерства</w:t>
      </w:r>
    </w:p>
    <w:tbl>
      <w:tblPr>
        <w:tblStyle w:val="Tabela-Siatka"/>
        <w:tblW w:w="0" w:type="auto"/>
        <w:tblInd w:w="-5" w:type="dxa"/>
        <w:tblLook w:val="04A0" w:firstRow="1" w:lastRow="0" w:firstColumn="1" w:lastColumn="0" w:noHBand="0" w:noVBand="1"/>
      </w:tblPr>
      <w:tblGrid>
        <w:gridCol w:w="9633"/>
      </w:tblGrid>
      <w:tr w:rsidR="00EC7CBC" w:rsidRPr="00D627C9" w14:paraId="65AD64BB" w14:textId="77777777" w:rsidTr="00EC7CBC">
        <w:tc>
          <w:tcPr>
            <w:tcW w:w="9633" w:type="dxa"/>
          </w:tcPr>
          <w:p w14:paraId="73BE46C2" w14:textId="77777777" w:rsidR="00EC7CBC" w:rsidRPr="00A0066A" w:rsidRDefault="005D284B" w:rsidP="00217F17">
            <w:pPr>
              <w:pStyle w:val="Kolorowalistaakcent11"/>
              <w:spacing w:line="100" w:lineRule="atLeast"/>
              <w:ind w:left="0"/>
              <w:jc w:val="both"/>
              <w:rPr>
                <w:rFonts w:cs="Times New Roman"/>
                <w:sz w:val="22"/>
                <w:szCs w:val="22"/>
                <w:lang w:val="uk-UA"/>
              </w:rPr>
            </w:pPr>
            <w:r>
              <w:rPr>
                <w:rFonts w:cs="Times New Roman"/>
                <w:b/>
                <w:sz w:val="22"/>
                <w:szCs w:val="22"/>
                <w:lang w:val="uk-UA"/>
              </w:rPr>
              <w:t>12</w:t>
            </w:r>
            <w:r w:rsidRPr="005D284B">
              <w:rPr>
                <w:rFonts w:cs="Times New Roman"/>
                <w:b/>
                <w:sz w:val="22"/>
                <w:szCs w:val="22"/>
                <w:lang w:val="uk-UA"/>
              </w:rPr>
              <w:t>. ДОЗВІЛ НА ТИМЧАСОВЕ ПЕРЕБУВАННЯ ДЛЯ ЧЛЕНІВ СІМ'Ї ГРОМАДЯН РЕСПУБЛІКИ ПОЛЬЩА</w:t>
            </w:r>
            <w:r w:rsidR="00A0066A" w:rsidRPr="00C05FDF">
              <w:rPr>
                <w:lang w:val="uk-UA"/>
              </w:rPr>
              <w:t xml:space="preserve"> </w:t>
            </w:r>
            <w:r w:rsidR="00A0066A" w:rsidRPr="00A0066A">
              <w:rPr>
                <w:rFonts w:cs="Times New Roman"/>
                <w:b/>
                <w:sz w:val="22"/>
                <w:szCs w:val="22"/>
                <w:lang w:val="uk-UA"/>
              </w:rPr>
              <w:t>ТА ГРОМАДЯНИ ЄС, ЄЕЗ, ШВЕЙЦАРІЇ АБО ВЕЛИКОБРИТАНІЇ (УГОДА ВИХОДУ)</w:t>
            </w:r>
            <w:r w:rsidRPr="005D284B">
              <w:rPr>
                <w:rFonts w:cs="Times New Roman"/>
                <w:sz w:val="22"/>
                <w:szCs w:val="22"/>
                <w:lang w:val="uk-UA"/>
              </w:rPr>
              <w:t xml:space="preserve"> надається іноземцеві, який перебуває у визнаному законом Республіки Польща шлюбі з громадянином Республіки Польща, або іноземцеві, який є неповнолітньою дитиною іноземця, що знаходиться в шлюбі з громадянином Республіки Польща і який має дозвіл на тимчасове перебування для члена сім'ї громадянина Республіки Польща або дозвіл на постійне перебування, наданий на підставі перебування у шлюбі з громадянином Республіки Польща</w:t>
            </w:r>
            <w:r w:rsidR="00A0066A" w:rsidRPr="00C05FDF">
              <w:rPr>
                <w:rFonts w:cs="Times New Roman"/>
                <w:sz w:val="22"/>
                <w:szCs w:val="22"/>
                <w:lang w:val="uk-UA"/>
              </w:rPr>
              <w:t xml:space="preserve">. </w:t>
            </w:r>
            <w:r w:rsidR="00A0066A" w:rsidRPr="00A0066A">
              <w:rPr>
                <w:rFonts w:cs="Times New Roman"/>
                <w:sz w:val="22"/>
                <w:szCs w:val="22"/>
                <w:lang w:val="uk-UA"/>
              </w:rPr>
              <w:t>Дозвіл також може бути надано через родинні зв’язки з громадянами Республіки Польща, ЄС, ЄЕЗ, Швейцарії чи Сполученого Королівства (Угода про вихід)</w:t>
            </w:r>
          </w:p>
        </w:tc>
      </w:tr>
    </w:tbl>
    <w:p w14:paraId="47FE3545" w14:textId="77777777" w:rsidR="00B5211F" w:rsidRPr="005D284B" w:rsidRDefault="005D284B" w:rsidP="00217F17">
      <w:pPr>
        <w:pStyle w:val="Kolorowalistaakcent11"/>
        <w:pBdr>
          <w:top w:val="single" w:sz="4" w:space="1" w:color="000000"/>
          <w:left w:val="single" w:sz="4" w:space="4" w:color="000000"/>
          <w:bottom w:val="single" w:sz="4" w:space="1" w:color="000000"/>
          <w:right w:val="single" w:sz="4" w:space="4" w:color="000000"/>
        </w:pBdr>
        <w:shd w:val="clear" w:color="auto" w:fill="FFFFFF"/>
        <w:spacing w:before="480" w:after="480" w:line="100" w:lineRule="atLeast"/>
        <w:ind w:left="142"/>
        <w:jc w:val="both"/>
        <w:rPr>
          <w:rFonts w:cs="Times New Roman"/>
          <w:b/>
          <w:sz w:val="22"/>
          <w:szCs w:val="22"/>
          <w:lang w:val="uk-UA"/>
        </w:rPr>
      </w:pPr>
      <w:r w:rsidRPr="00227B7C">
        <w:rPr>
          <w:rFonts w:cs="Times New Roman"/>
          <w:b/>
          <w:sz w:val="22"/>
          <w:szCs w:val="22"/>
          <w:lang w:val="uk-UA"/>
        </w:rPr>
        <w:t>1</w:t>
      </w:r>
      <w:r>
        <w:rPr>
          <w:rFonts w:cs="Times New Roman"/>
          <w:b/>
          <w:sz w:val="22"/>
          <w:szCs w:val="22"/>
          <w:lang w:val="uk-UA"/>
        </w:rPr>
        <w:t>3</w:t>
      </w:r>
      <w:r w:rsidRPr="00227B7C">
        <w:rPr>
          <w:rFonts w:cs="Times New Roman"/>
          <w:b/>
          <w:sz w:val="22"/>
          <w:szCs w:val="22"/>
          <w:lang w:val="uk-UA"/>
        </w:rPr>
        <w:t>. ДОЗВІЛ НА ТИМЧАСОВЕ ПЕРЕБУВАННЯ ДЛЯ ЧЛЕНІВ СІМ'Ї ІНОЗЕМЦІВ</w:t>
      </w:r>
      <w:r w:rsidRPr="00227B7C">
        <w:rPr>
          <w:rFonts w:cs="Times New Roman"/>
          <w:sz w:val="22"/>
          <w:szCs w:val="22"/>
          <w:lang w:val="uk-UA"/>
        </w:rPr>
        <w:t xml:space="preserve"> надається іноземцеві, який перебуває у визнаному законом Республіки Польща шлюбі з іноземцем, який проживає на території Республіки Польща на певній підставі, або, який є неповнолітньою дитиною іноземця, що мешкає на </w:t>
      </w:r>
      <w:r w:rsidRPr="00227B7C">
        <w:rPr>
          <w:rFonts w:cs="Times New Roman"/>
          <w:sz w:val="22"/>
          <w:szCs w:val="22"/>
          <w:lang w:val="uk-UA"/>
        </w:rPr>
        <w:lastRenderedPageBreak/>
        <w:t>території РП, або неповнолітньою дитиною іноземця, який знаходиться в шлюбі з іноземцем, що проживає на території Республіки Польща</w:t>
      </w:r>
      <w:r>
        <w:rPr>
          <w:rFonts w:cs="Times New Roman"/>
          <w:sz w:val="22"/>
          <w:szCs w:val="22"/>
          <w:lang w:val="uk-UA"/>
        </w:rPr>
        <w:t xml:space="preserve"> </w:t>
      </w:r>
      <w:r w:rsidRPr="005D284B">
        <w:rPr>
          <w:rFonts w:cs="Times New Roman"/>
          <w:b/>
          <w:sz w:val="22"/>
          <w:szCs w:val="22"/>
          <w:lang w:val="uk-UA"/>
        </w:rPr>
        <w:t>ПЕРЕБУВАННЯ ІНОЗЕМЦІВ НА ТЕРИТОРІЇ РЕСПУБЛІКИПОЛЬЩА З МЕТОЮ КОРИСТУВАННЯ ДОВГОСТРОКОВОЮ ТА КОРОТКОСТРОКОВОЮ МОБІЛЬНІСТЮ ЧЛЕНА СІМ’Ї НАУКОВОГО СПІВРОБІТНИКА</w:t>
      </w:r>
    </w:p>
    <w:tbl>
      <w:tblPr>
        <w:tblStyle w:val="Tabela-Siatka"/>
        <w:tblW w:w="0" w:type="auto"/>
        <w:tblLook w:val="04A0" w:firstRow="1" w:lastRow="0" w:firstColumn="1" w:lastColumn="0" w:noHBand="0" w:noVBand="1"/>
      </w:tblPr>
      <w:tblGrid>
        <w:gridCol w:w="9628"/>
      </w:tblGrid>
      <w:tr w:rsidR="00EC7CBC" w:rsidRPr="00D627C9" w14:paraId="24DEA726" w14:textId="77777777" w:rsidTr="00EC7CBC">
        <w:tc>
          <w:tcPr>
            <w:tcW w:w="9628" w:type="dxa"/>
          </w:tcPr>
          <w:p w14:paraId="7E4E8203" w14:textId="77777777" w:rsidR="00227B7C" w:rsidRDefault="00B254F7" w:rsidP="00217F17">
            <w:pPr>
              <w:pStyle w:val="Kolorowalistaakcent11"/>
              <w:spacing w:line="100" w:lineRule="atLeast"/>
              <w:ind w:left="0" w:hanging="117"/>
              <w:jc w:val="both"/>
              <w:rPr>
                <w:rFonts w:cs="Times New Roman"/>
                <w:sz w:val="22"/>
                <w:szCs w:val="22"/>
                <w:lang w:val="uk-UA"/>
              </w:rPr>
            </w:pPr>
            <w:r w:rsidRPr="00960220">
              <w:rPr>
                <w:rFonts w:cs="Times New Roman"/>
                <w:b/>
                <w:bCs/>
                <w:sz w:val="22"/>
                <w:szCs w:val="22"/>
                <w:lang w:val="uk-UA"/>
              </w:rPr>
              <w:t xml:space="preserve">  </w:t>
            </w:r>
            <w:r w:rsidR="00227B7C" w:rsidRPr="00B5211F">
              <w:rPr>
                <w:rFonts w:cs="Times New Roman"/>
                <w:b/>
                <w:bCs/>
                <w:sz w:val="22"/>
                <w:szCs w:val="22"/>
                <w:lang w:val="uk-UA"/>
              </w:rPr>
              <w:t>1</w:t>
            </w:r>
            <w:r w:rsidR="005D284B">
              <w:rPr>
                <w:rFonts w:cs="Times New Roman"/>
                <w:b/>
                <w:bCs/>
                <w:sz w:val="22"/>
                <w:szCs w:val="22"/>
                <w:lang w:val="uk-UA"/>
              </w:rPr>
              <w:t>4</w:t>
            </w:r>
            <w:r w:rsidR="00227B7C" w:rsidRPr="00B5211F">
              <w:rPr>
                <w:rFonts w:cs="Times New Roman"/>
                <w:b/>
                <w:bCs/>
                <w:sz w:val="22"/>
                <w:szCs w:val="22"/>
                <w:lang w:val="uk-UA"/>
              </w:rPr>
              <w:t xml:space="preserve">. </w:t>
            </w:r>
            <w:r w:rsidR="00227B7C" w:rsidRPr="00B5211F">
              <w:rPr>
                <w:rFonts w:cs="Times New Roman"/>
                <w:b/>
                <w:sz w:val="22"/>
                <w:szCs w:val="22"/>
                <w:lang w:val="uk-UA"/>
              </w:rPr>
              <w:t>ПЕРЕБУВАННЯ НА ТЕРИТОРІЇ РП ІНОЗЕМЦІВ, ЯКІ СТАЛИ ЖЕРТВАМИ ТОРГІВЛІ ЛЮДЬМИ.</w:t>
            </w:r>
            <w:r w:rsidR="00227B7C" w:rsidRPr="00B5211F">
              <w:rPr>
                <w:rFonts w:cs="Times New Roman"/>
                <w:sz w:val="22"/>
                <w:szCs w:val="22"/>
                <w:lang w:val="uk-UA"/>
              </w:rPr>
              <w:t xml:space="preserve"> Іноземцеві, стосовно якого існує припущення, що він став жертвою торгівлі людьми в розумінні ст. 115 § 22 Кримінального кодексу, видається довідка, яка підтверджує про існування цього припущення. Дозвіл на тимчасове перебування жертв торгівлі людьми надається іноземцеві, який сукупно виконує наступні умови: 1) знаходиться на території Республіки Польща, 2) розпочав співпрацю з органом, що веде кримінальне провадження щодо питань по боротьбі з торгівлею людьми, 3) припинив зв'язок з особами, які підозрюються в здійсненні злочинів, що пов'язані з торгівлею людьми</w:t>
            </w:r>
          </w:p>
        </w:tc>
      </w:tr>
    </w:tbl>
    <w:p w14:paraId="0CBF329A" w14:textId="77777777" w:rsidR="00B5211F" w:rsidRPr="00B5211F" w:rsidRDefault="00B5211F" w:rsidP="00B5211F">
      <w:pPr>
        <w:pStyle w:val="Kolorowalistaakcent11"/>
        <w:spacing w:line="100" w:lineRule="atLeast"/>
        <w:ind w:left="0"/>
        <w:rPr>
          <w:rFonts w:cs="Times New Roman"/>
          <w:sz w:val="22"/>
          <w:szCs w:val="22"/>
          <w:lang w:val="uk-UA"/>
        </w:rPr>
      </w:pPr>
    </w:p>
    <w:p w14:paraId="1E04F099" w14:textId="77777777" w:rsidR="00B254F7" w:rsidRPr="00B5211F" w:rsidRDefault="005D284B" w:rsidP="00B254F7">
      <w:pPr>
        <w:pStyle w:val="Kolorowalistaakcent11"/>
        <w:pBdr>
          <w:top w:val="single" w:sz="4" w:space="1" w:color="000000"/>
          <w:left w:val="single" w:sz="4" w:space="4" w:color="000000"/>
          <w:bottom w:val="single" w:sz="4" w:space="1" w:color="000000"/>
          <w:right w:val="single" w:sz="4" w:space="4" w:color="000000"/>
        </w:pBdr>
        <w:spacing w:after="480" w:line="100" w:lineRule="atLeast"/>
        <w:ind w:left="0"/>
        <w:jc w:val="both"/>
        <w:rPr>
          <w:rFonts w:cs="Times New Roman"/>
          <w:sz w:val="22"/>
          <w:szCs w:val="22"/>
          <w:lang w:val="uk-UA"/>
        </w:rPr>
      </w:pPr>
      <w:r>
        <w:rPr>
          <w:rFonts w:cs="Times New Roman"/>
          <w:b/>
          <w:bCs/>
          <w:sz w:val="22"/>
          <w:szCs w:val="22"/>
          <w:lang w:val="uk-UA"/>
        </w:rPr>
        <w:t>15</w:t>
      </w:r>
      <w:r w:rsidR="00B5211F" w:rsidRPr="00B5211F">
        <w:rPr>
          <w:rFonts w:cs="Times New Roman"/>
          <w:b/>
          <w:bCs/>
          <w:sz w:val="22"/>
          <w:szCs w:val="22"/>
          <w:lang w:val="uk-UA"/>
        </w:rPr>
        <w:t xml:space="preserve">. </w:t>
      </w:r>
      <w:r w:rsidR="00B5211F" w:rsidRPr="00B5211F">
        <w:rPr>
          <w:rFonts w:cs="Times New Roman"/>
          <w:b/>
          <w:sz w:val="22"/>
          <w:szCs w:val="22"/>
          <w:lang w:val="uk-UA"/>
        </w:rPr>
        <w:t>ДОЗВІЛ НА ТИМЧАСОВЕ ПЕРЕБУВАННЯ У ЗВ’ЯЗКУ З ОБСТАВИНАМИ, ЯКІ ВИМАГАЮТЬ КОРОТКОЧАСНОГО ПЕРЕБУВАННЯ</w:t>
      </w:r>
      <w:r w:rsidR="00B5211F" w:rsidRPr="00B5211F">
        <w:rPr>
          <w:rFonts w:cs="Times New Roman"/>
          <w:sz w:val="22"/>
          <w:szCs w:val="22"/>
          <w:lang w:val="uk-UA"/>
        </w:rPr>
        <w:t>, видається іноземцеві, якщо: 1) він зобов'язаний особисто</w:t>
      </w:r>
      <w:r w:rsidR="009C2E6E">
        <w:rPr>
          <w:rFonts w:cs="Times New Roman"/>
          <w:sz w:val="22"/>
          <w:szCs w:val="22"/>
          <w:lang w:val="uk-UA"/>
        </w:rPr>
        <w:t xml:space="preserve"> з’явитися у польських органах </w:t>
      </w:r>
      <w:r w:rsidR="00B5211F" w:rsidRPr="00B5211F">
        <w:rPr>
          <w:rFonts w:cs="Times New Roman"/>
          <w:sz w:val="22"/>
          <w:szCs w:val="22"/>
          <w:lang w:val="uk-UA"/>
        </w:rPr>
        <w:t>публічної влади, або 2) присутн</w:t>
      </w:r>
      <w:r w:rsidR="000454C5">
        <w:rPr>
          <w:rFonts w:cs="Times New Roman"/>
          <w:sz w:val="22"/>
          <w:szCs w:val="22"/>
          <w:lang w:val="uk-UA"/>
        </w:rPr>
        <w:t>ість</w:t>
      </w:r>
      <w:r w:rsidR="00B5211F" w:rsidRPr="00B5211F">
        <w:rPr>
          <w:rFonts w:cs="Times New Roman"/>
          <w:sz w:val="22"/>
          <w:szCs w:val="22"/>
          <w:lang w:val="uk-UA"/>
        </w:rPr>
        <w:t xml:space="preserve"> іноземця на тер</w:t>
      </w:r>
      <w:r w:rsidR="009C2E6E">
        <w:rPr>
          <w:rFonts w:cs="Times New Roman"/>
          <w:sz w:val="22"/>
          <w:szCs w:val="22"/>
          <w:lang w:val="uk-UA"/>
        </w:rPr>
        <w:t>иторії Республіки Польща вимага</w:t>
      </w:r>
      <w:r w:rsidR="00B5211F" w:rsidRPr="00B5211F">
        <w:rPr>
          <w:rFonts w:cs="Times New Roman"/>
          <w:sz w:val="22"/>
          <w:szCs w:val="22"/>
          <w:lang w:val="uk-UA"/>
        </w:rPr>
        <w:t>ється його винятковими особистими обставинами, або 3) присутність іноземця на території Республіки Польща вимагається інтересами Республіка Польща</w:t>
      </w:r>
      <w:r w:rsidR="00B5211F" w:rsidRPr="00B5211F">
        <w:rPr>
          <w:rFonts w:cs="Times New Roman"/>
          <w:sz w:val="22"/>
          <w:szCs w:val="22"/>
          <w:lang w:val="uk-UA"/>
        </w:rPr>
        <w:tab/>
      </w:r>
    </w:p>
    <w:tbl>
      <w:tblPr>
        <w:tblStyle w:val="Tabela-Siatka"/>
        <w:tblW w:w="9781" w:type="dxa"/>
        <w:tblInd w:w="-5" w:type="dxa"/>
        <w:tblLook w:val="04A0" w:firstRow="1" w:lastRow="0" w:firstColumn="1" w:lastColumn="0" w:noHBand="0" w:noVBand="1"/>
      </w:tblPr>
      <w:tblGrid>
        <w:gridCol w:w="9781"/>
      </w:tblGrid>
      <w:tr w:rsidR="00B254F7" w:rsidRPr="00D627C9" w14:paraId="0C8049E0" w14:textId="77777777" w:rsidTr="00B254F7">
        <w:tc>
          <w:tcPr>
            <w:tcW w:w="9781" w:type="dxa"/>
          </w:tcPr>
          <w:p w14:paraId="3E8EEF54" w14:textId="4871482E" w:rsidR="00B254F7" w:rsidRDefault="00B254F7" w:rsidP="00A352DB">
            <w:pPr>
              <w:pStyle w:val="Kolorowalistaakcent11"/>
              <w:spacing w:line="100" w:lineRule="atLeast"/>
              <w:ind w:left="0"/>
              <w:jc w:val="both"/>
              <w:rPr>
                <w:rFonts w:cs="Times New Roman"/>
                <w:sz w:val="22"/>
                <w:szCs w:val="22"/>
                <w:lang w:val="uk-UA"/>
              </w:rPr>
            </w:pPr>
            <w:r w:rsidRPr="00B254F7">
              <w:rPr>
                <w:rFonts w:cs="Times New Roman"/>
                <w:b/>
                <w:sz w:val="22"/>
                <w:szCs w:val="22"/>
                <w:lang w:val="uk-UA"/>
              </w:rPr>
              <w:t xml:space="preserve">16. </w:t>
            </w:r>
            <w:bookmarkStart w:id="66" w:name="_Hlk215333926"/>
            <w:r w:rsidR="00604D3A" w:rsidRPr="00604D3A">
              <w:rPr>
                <w:rFonts w:cs="Times New Roman"/>
                <w:b/>
                <w:sz w:val="22"/>
                <w:szCs w:val="22"/>
                <w:lang w:val="uk-UA"/>
              </w:rPr>
              <w:t xml:space="preserve">ДОЗВІЛ НА ТИМЧАСОВЕ ПЕРЕБУВАННЯ У ЗВ’ЯЗКУ З СЕЗОННОЮ РОБОТОЮ </w:t>
            </w:r>
            <w:r w:rsidR="00604D3A" w:rsidRPr="008556AA">
              <w:rPr>
                <w:rFonts w:cs="Times New Roman"/>
                <w:sz w:val="22"/>
                <w:szCs w:val="22"/>
                <w:lang w:val="uk-UA"/>
              </w:rPr>
              <w:t>надається, якщо метою перебування іноземця на території Республіки Польща є виконання роботи у сфері діяльності, визначеної у положеннях, виданих на підставі ст. 45 ч. 2 Закону від 20 березня 2025 р. «Про умови допустимості доручення роботи іноземцям на території Республіки Польща»</w:t>
            </w:r>
            <w:r w:rsidR="00C7706D" w:rsidRPr="008556AA">
              <w:rPr>
                <w:rFonts w:cs="Times New Roman"/>
                <w:sz w:val="22"/>
                <w:szCs w:val="22"/>
                <w:lang w:val="uk-UA"/>
              </w:rPr>
              <w:t xml:space="preserve"> </w:t>
            </w:r>
            <w:r w:rsidR="00C7706D" w:rsidRPr="008556AA">
              <w:rPr>
                <w:lang w:val="uk-UA"/>
              </w:rPr>
              <w:t>(Вісник законів 2025 р., поз. 621)</w:t>
            </w:r>
            <w:r w:rsidR="00604D3A" w:rsidRPr="008556AA">
              <w:rPr>
                <w:rFonts w:cs="Times New Roman"/>
                <w:sz w:val="22"/>
                <w:szCs w:val="22"/>
                <w:lang w:val="uk-UA"/>
              </w:rPr>
              <w:t>, у суб’єкта, який доручає роботу іноземцю, який до цього працевлаштовував цього іноземця, або в іншого суб’єкта, який доручає роботу іноземцю</w:t>
            </w:r>
            <w:r w:rsidR="0093152E" w:rsidRPr="008556AA">
              <w:rPr>
                <w:rFonts w:cs="Times New Roman"/>
                <w:sz w:val="22"/>
                <w:szCs w:val="22"/>
                <w:lang w:val="uk-UA"/>
              </w:rPr>
              <w:t xml:space="preserve"> </w:t>
            </w:r>
            <w:r w:rsidRPr="00B254F7">
              <w:rPr>
                <w:rFonts w:cs="Times New Roman"/>
                <w:sz w:val="22"/>
                <w:szCs w:val="22"/>
                <w:lang w:val="uk-UA"/>
              </w:rPr>
              <w:t>, а іноземець має дозвіл на роботу або продовжений дозвіл на сезонну роботу</w:t>
            </w:r>
            <w:bookmarkEnd w:id="66"/>
          </w:p>
        </w:tc>
      </w:tr>
    </w:tbl>
    <w:p w14:paraId="309EE07B" w14:textId="77777777" w:rsidR="00B5211F" w:rsidRPr="003A3FD2" w:rsidRDefault="005D284B" w:rsidP="00B254F7">
      <w:pPr>
        <w:pStyle w:val="Kolorowalistaakcent11"/>
        <w:pBdr>
          <w:top w:val="single" w:sz="4" w:space="1" w:color="000000"/>
          <w:left w:val="single" w:sz="4" w:space="4" w:color="000000"/>
          <w:bottom w:val="single" w:sz="4" w:space="1" w:color="000000"/>
          <w:right w:val="single" w:sz="4" w:space="4" w:color="000000"/>
        </w:pBdr>
        <w:shd w:val="clear" w:color="auto" w:fill="FFFFFF"/>
        <w:spacing w:before="480" w:after="480" w:line="100" w:lineRule="atLeast"/>
        <w:ind w:left="0"/>
        <w:jc w:val="both"/>
        <w:rPr>
          <w:rFonts w:cs="Times New Roman"/>
          <w:bCs/>
          <w:sz w:val="22"/>
          <w:szCs w:val="22"/>
          <w:lang w:val="uk-UA"/>
        </w:rPr>
      </w:pPr>
      <w:r>
        <w:rPr>
          <w:rFonts w:cs="Times New Roman"/>
          <w:b/>
          <w:bCs/>
          <w:sz w:val="22"/>
          <w:szCs w:val="22"/>
          <w:lang w:val="uk-UA"/>
        </w:rPr>
        <w:t>17</w:t>
      </w:r>
      <w:r w:rsidR="00B5211F" w:rsidRPr="00B5211F">
        <w:rPr>
          <w:rFonts w:cs="Times New Roman"/>
          <w:b/>
          <w:bCs/>
          <w:sz w:val="22"/>
          <w:szCs w:val="22"/>
          <w:lang w:val="uk-UA"/>
        </w:rPr>
        <w:t xml:space="preserve">. </w:t>
      </w:r>
      <w:r w:rsidR="00B5211F" w:rsidRPr="00B5211F">
        <w:rPr>
          <w:rFonts w:cs="Times New Roman"/>
          <w:b/>
          <w:sz w:val="22"/>
          <w:szCs w:val="22"/>
          <w:lang w:val="uk-UA"/>
        </w:rPr>
        <w:t xml:space="preserve">ДОЗВІЛ НА ТИМЧАСОВЕ ПЕРЕБУВАННЯ </w:t>
      </w:r>
      <w:r w:rsidR="000454C5" w:rsidRPr="000454C5">
        <w:rPr>
          <w:rFonts w:cs="Times New Roman"/>
          <w:b/>
          <w:sz w:val="22"/>
          <w:szCs w:val="22"/>
          <w:lang w:val="uk-UA"/>
        </w:rPr>
        <w:t xml:space="preserve">У ЗВ’ЯЗКУ </w:t>
      </w:r>
      <w:r w:rsidR="000454C5">
        <w:rPr>
          <w:rFonts w:cs="Times New Roman"/>
          <w:b/>
          <w:sz w:val="22"/>
          <w:szCs w:val="22"/>
          <w:lang w:val="uk-UA"/>
        </w:rPr>
        <w:t>З ІНШИМИ ОБСТАВИНАМИ</w:t>
      </w:r>
      <w:r w:rsidR="00B5211F" w:rsidRPr="00B5211F">
        <w:rPr>
          <w:rFonts w:cs="Times New Roman"/>
          <w:sz w:val="22"/>
          <w:szCs w:val="22"/>
          <w:lang w:val="uk-UA"/>
        </w:rPr>
        <w:t xml:space="preserve"> видається, або ж його можна видати, враховуючи обставини різного характеру. Він надається, зокрема, довгостроковим резидентам Європейського Союзу з інших держав-членів ЄС та членам їх сімей. Вищезгаданий дозвіл видається також, якщо метою перебування іноземця в Польщі є навчання або професійна підготовка,</w:t>
      </w:r>
      <w:r w:rsidR="00D345B0">
        <w:rPr>
          <w:rFonts w:cs="Times New Roman"/>
          <w:sz w:val="22"/>
          <w:szCs w:val="22"/>
          <w:lang w:val="uk-UA"/>
        </w:rPr>
        <w:t xml:space="preserve"> </w:t>
      </w:r>
      <w:r>
        <w:rPr>
          <w:rFonts w:cs="Times New Roman"/>
          <w:sz w:val="22"/>
          <w:szCs w:val="22"/>
          <w:lang w:val="uk-UA"/>
        </w:rPr>
        <w:t xml:space="preserve">випускникам польських </w:t>
      </w:r>
      <w:r w:rsidR="00346378">
        <w:rPr>
          <w:rFonts w:cs="Times New Roman"/>
          <w:sz w:val="22"/>
          <w:szCs w:val="22"/>
          <w:lang w:val="uk-UA"/>
        </w:rPr>
        <w:t>ЗВО</w:t>
      </w:r>
      <w:r>
        <w:rPr>
          <w:rFonts w:cs="Times New Roman"/>
          <w:sz w:val="22"/>
          <w:szCs w:val="22"/>
          <w:lang w:val="uk-UA"/>
        </w:rPr>
        <w:t xml:space="preserve"> та науковим співробітникам, які закінчили наукове дослідження або роботи з розвитку в Польщі, та</w:t>
      </w:r>
      <w:r w:rsidR="00B5211F" w:rsidRPr="00B5211F">
        <w:rPr>
          <w:rFonts w:cs="Times New Roman"/>
          <w:sz w:val="22"/>
          <w:szCs w:val="22"/>
          <w:lang w:val="uk-UA"/>
        </w:rPr>
        <w:t xml:space="preserve"> бажають працевлаштуватися на території Республіки Польща</w:t>
      </w:r>
      <w:r>
        <w:rPr>
          <w:rFonts w:cs="Times New Roman"/>
          <w:sz w:val="22"/>
          <w:szCs w:val="22"/>
          <w:lang w:val="uk-UA"/>
        </w:rPr>
        <w:t xml:space="preserve"> або планують розпочати провадити господарську діяльність</w:t>
      </w:r>
      <w:r w:rsidR="00B5211F" w:rsidRPr="00B5211F">
        <w:rPr>
          <w:rFonts w:cs="Times New Roman"/>
          <w:sz w:val="22"/>
          <w:szCs w:val="22"/>
          <w:lang w:val="uk-UA"/>
        </w:rPr>
        <w:t>. Також він може бути виданий іноземцеві, який веде сімейне життя в Польщі.</w:t>
      </w:r>
      <w:r w:rsidR="003A3FD2" w:rsidRPr="00C05FDF">
        <w:rPr>
          <w:rFonts w:cs="Times New Roman"/>
          <w:sz w:val="22"/>
          <w:szCs w:val="22"/>
          <w:lang w:val="uk-UA"/>
        </w:rPr>
        <w:t xml:space="preserve"> </w:t>
      </w:r>
      <w:r w:rsidR="003A3FD2" w:rsidRPr="003A3FD2">
        <w:rPr>
          <w:rFonts w:cs="Times New Roman"/>
          <w:sz w:val="22"/>
          <w:szCs w:val="22"/>
          <w:lang w:val="uk-UA"/>
        </w:rPr>
        <w:t>Цей дозвіл також надається громадянам Республіки Білорусь, які перебували в Польщі безпосередньо перед подачею заяви на підставі національної візи, виданої з метою прибуття з гуманітарних міркувань, інтересів держави або міжнародних зобов'язань (з позначкою «D 21» на візовій наклейці).</w:t>
      </w:r>
    </w:p>
    <w:p w14:paraId="5A169ACF" w14:textId="77777777" w:rsidR="00B5211F" w:rsidRPr="00B5211F" w:rsidRDefault="00B5211F" w:rsidP="00B5211F">
      <w:pPr>
        <w:pStyle w:val="Nagwek2"/>
        <w:spacing w:after="200"/>
        <w:rPr>
          <w:rFonts w:cs="Times New Roman"/>
          <w:lang w:val="uk-UA"/>
        </w:rPr>
      </w:pPr>
      <w:bookmarkStart w:id="67" w:name="__RefHeading__4745_369570355"/>
      <w:bookmarkStart w:id="68" w:name="_Toc386286361"/>
      <w:bookmarkStart w:id="69" w:name="_Toc215348407"/>
      <w:bookmarkEnd w:id="67"/>
      <w:r w:rsidRPr="00B5211F">
        <w:rPr>
          <w:lang w:val="uk-UA"/>
        </w:rPr>
        <w:t>4.2</w:t>
      </w:r>
      <w:r w:rsidR="00D345B0">
        <w:rPr>
          <w:lang w:val="uk-UA"/>
        </w:rPr>
        <w:t xml:space="preserve"> </w:t>
      </w:r>
      <w:r w:rsidRPr="00B5211F">
        <w:rPr>
          <w:lang w:val="uk-UA"/>
        </w:rPr>
        <w:t>ДОДАТКОВІ ВИМОГИ, ЯКІ СТОСУЮТЬСЯ ЗАЯВКИ</w:t>
      </w:r>
      <w:bookmarkEnd w:id="68"/>
      <w:bookmarkEnd w:id="69"/>
    </w:p>
    <w:p w14:paraId="303DE605"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подає заявку на видачу йому дозволу на тимчасове перебування </w:t>
      </w:r>
      <w:r w:rsidRPr="00B5211F">
        <w:rPr>
          <w:rFonts w:cs="Times New Roman"/>
          <w:b/>
          <w:sz w:val="22"/>
          <w:szCs w:val="22"/>
          <w:lang w:val="uk-UA"/>
        </w:rPr>
        <w:t>особисто</w:t>
      </w:r>
      <w:r w:rsidRPr="00B5211F">
        <w:rPr>
          <w:rFonts w:cs="Times New Roman"/>
          <w:sz w:val="22"/>
          <w:szCs w:val="22"/>
          <w:lang w:val="uk-UA"/>
        </w:rPr>
        <w:t xml:space="preserve">, за винятком подання заявки на видачу дозволу на тимчасове перебування у зв’язку </w:t>
      </w:r>
      <w:r w:rsidRPr="00B5211F">
        <w:rPr>
          <w:rFonts w:cs="Times New Roman"/>
          <w:b/>
          <w:sz w:val="22"/>
          <w:szCs w:val="22"/>
          <w:lang w:val="uk-UA"/>
        </w:rPr>
        <w:t>з возз’єднанням сім’ї, яка подається від імені іноземця, який перебуває за межами Польщі,</w:t>
      </w:r>
      <w:r w:rsidRPr="00B5211F">
        <w:rPr>
          <w:rFonts w:cs="Times New Roman"/>
          <w:sz w:val="22"/>
          <w:szCs w:val="22"/>
          <w:lang w:val="uk-UA"/>
        </w:rPr>
        <w:t xml:space="preserve"> </w:t>
      </w:r>
      <w:r w:rsidR="00960220" w:rsidRPr="00B5211F">
        <w:rPr>
          <w:rFonts w:cs="Times New Roman"/>
          <w:sz w:val="22"/>
          <w:szCs w:val="22"/>
          <w:lang w:val="uk-UA"/>
        </w:rPr>
        <w:t>заявки</w:t>
      </w:r>
      <w:r w:rsidR="00960220" w:rsidRPr="00960220">
        <w:rPr>
          <w:rFonts w:cs="Times New Roman"/>
          <w:sz w:val="22"/>
          <w:szCs w:val="22"/>
          <w:lang w:val="uk-UA"/>
        </w:rPr>
        <w:t xml:space="preserve"> про надання дозволу на тимчасове проживання, </w:t>
      </w:r>
      <w:r w:rsidR="00960220" w:rsidRPr="00785ADB">
        <w:rPr>
          <w:rFonts w:cs="Times New Roman"/>
          <w:b/>
          <w:sz w:val="22"/>
          <w:szCs w:val="22"/>
          <w:lang w:val="uk-UA"/>
        </w:rPr>
        <w:t>зазначену в пунктах IV, V, VI або VIII Розділу IV, пункт 4.6.12, від імені іноземця, який перебуває за межами Польщі</w:t>
      </w:r>
      <w:r w:rsidR="00960220" w:rsidRPr="00960220">
        <w:rPr>
          <w:rFonts w:cs="Times New Roman"/>
          <w:sz w:val="22"/>
          <w:szCs w:val="22"/>
          <w:lang w:val="uk-UA"/>
        </w:rPr>
        <w:t>,</w:t>
      </w:r>
      <w:r w:rsidR="00960220" w:rsidRPr="00785ADB">
        <w:rPr>
          <w:rFonts w:cs="Times New Roman"/>
          <w:sz w:val="22"/>
          <w:szCs w:val="22"/>
          <w:lang w:val="uk-UA"/>
        </w:rPr>
        <w:t xml:space="preserve"> </w:t>
      </w:r>
      <w:r w:rsidRPr="00B5211F">
        <w:rPr>
          <w:rFonts w:cs="Times New Roman"/>
          <w:sz w:val="22"/>
          <w:szCs w:val="22"/>
          <w:lang w:val="uk-UA"/>
        </w:rPr>
        <w:t xml:space="preserve">заявки на видачу дозволу на тимчасове перебування </w:t>
      </w:r>
      <w:r w:rsidRPr="00B5211F">
        <w:rPr>
          <w:rFonts w:cs="Times New Roman"/>
          <w:b/>
          <w:sz w:val="22"/>
          <w:szCs w:val="22"/>
          <w:lang w:val="uk-UA"/>
        </w:rPr>
        <w:lastRenderedPageBreak/>
        <w:t xml:space="preserve">для виконання роботи </w:t>
      </w:r>
      <w:r w:rsidR="00F71C4C" w:rsidRPr="00F71C4C">
        <w:rPr>
          <w:rFonts w:cs="Times New Roman"/>
          <w:b/>
          <w:sz w:val="22"/>
          <w:szCs w:val="22"/>
          <w:lang w:val="uk-UA"/>
        </w:rPr>
        <w:t xml:space="preserve">в рамках внутрішньокорпоративного переміщення </w:t>
      </w:r>
      <w:r w:rsidRPr="00B5211F">
        <w:rPr>
          <w:rFonts w:cs="Times New Roman"/>
          <w:sz w:val="22"/>
          <w:szCs w:val="22"/>
          <w:lang w:val="uk-UA"/>
        </w:rPr>
        <w:t xml:space="preserve"> та</w:t>
      </w:r>
      <w:r w:rsidRPr="00B5211F">
        <w:rPr>
          <w:lang w:val="uk-UA"/>
        </w:rPr>
        <w:t xml:space="preserve"> </w:t>
      </w:r>
      <w:r w:rsidRPr="00B5211F">
        <w:rPr>
          <w:rFonts w:cs="Times New Roman"/>
          <w:sz w:val="22"/>
          <w:szCs w:val="22"/>
          <w:lang w:val="uk-UA"/>
        </w:rPr>
        <w:t xml:space="preserve">заявки на видачу дозволу на тимчасове перебування </w:t>
      </w:r>
      <w:r w:rsidRPr="00B5211F">
        <w:rPr>
          <w:rFonts w:cs="Times New Roman"/>
          <w:b/>
          <w:sz w:val="22"/>
          <w:szCs w:val="22"/>
          <w:lang w:val="uk-UA"/>
        </w:rPr>
        <w:t>з метою довгострокової мобільності</w:t>
      </w:r>
      <w:r w:rsidRPr="00B5211F">
        <w:rPr>
          <w:rFonts w:cs="Times New Roman"/>
          <w:sz w:val="22"/>
          <w:szCs w:val="22"/>
          <w:lang w:val="uk-UA"/>
        </w:rPr>
        <w:t xml:space="preserve"> </w:t>
      </w:r>
      <w:r w:rsidR="00DA33FB" w:rsidRPr="00DA33FB">
        <w:rPr>
          <w:rFonts w:cs="Times New Roman"/>
          <w:b/>
          <w:sz w:val="22"/>
          <w:szCs w:val="22"/>
          <w:lang w:val="uk-UA"/>
        </w:rPr>
        <w:t xml:space="preserve">працівника керівного складу, спеціаліста або працівника, що проходить стажування, </w:t>
      </w:r>
      <w:r w:rsidR="00F71C4C" w:rsidRPr="00F71C4C">
        <w:rPr>
          <w:rFonts w:cs="Times New Roman"/>
          <w:b/>
          <w:sz w:val="22"/>
          <w:szCs w:val="22"/>
          <w:lang w:val="uk-UA"/>
        </w:rPr>
        <w:t xml:space="preserve">в рамках внутрішньокорпоративного переміщення </w:t>
      </w:r>
      <w:r w:rsidR="00DA33FB">
        <w:rPr>
          <w:rFonts w:cs="Times New Roman"/>
          <w:sz w:val="22"/>
          <w:szCs w:val="22"/>
          <w:lang w:val="uk-UA"/>
        </w:rPr>
        <w:t xml:space="preserve">, </w:t>
      </w:r>
      <w:r w:rsidRPr="00B5211F">
        <w:rPr>
          <w:rFonts w:cs="Times New Roman"/>
          <w:sz w:val="22"/>
          <w:szCs w:val="22"/>
          <w:lang w:val="uk-UA"/>
        </w:rPr>
        <w:t xml:space="preserve">не пізніше </w:t>
      </w:r>
      <w:r w:rsidRPr="00B5211F">
        <w:rPr>
          <w:rFonts w:cs="Times New Roman"/>
          <w:b/>
          <w:sz w:val="22"/>
          <w:szCs w:val="22"/>
          <w:lang w:val="uk-UA"/>
        </w:rPr>
        <w:t>останнього дня його легального перебування</w:t>
      </w:r>
      <w:r w:rsidRPr="00B5211F">
        <w:rPr>
          <w:rFonts w:cs="Times New Roman"/>
          <w:sz w:val="22"/>
          <w:szCs w:val="22"/>
          <w:lang w:val="uk-UA"/>
        </w:rPr>
        <w:t xml:space="preserve"> на території Республіки Польща. Якщо заявка на видачу дозволу на тимчасове перебування не подавалася іноземцем особисто, </w:t>
      </w:r>
      <w:r w:rsidRPr="00B5211F">
        <w:rPr>
          <w:rFonts w:cs="Times New Roman"/>
          <w:b/>
          <w:sz w:val="22"/>
          <w:szCs w:val="22"/>
          <w:lang w:val="uk-UA"/>
        </w:rPr>
        <w:t>наприклад, була відправлена поштою, то воєвода викликає іноземця особисто з’явитися</w:t>
      </w:r>
      <w:r w:rsidRPr="00B5211F">
        <w:rPr>
          <w:rFonts w:cs="Times New Roman"/>
          <w:sz w:val="22"/>
          <w:szCs w:val="22"/>
          <w:lang w:val="uk-UA"/>
        </w:rPr>
        <w:t xml:space="preserve"> впродовж 7 днів, під загрозою залишити заявку без розгляду. </w:t>
      </w:r>
    </w:p>
    <w:p w14:paraId="51AE1A18" w14:textId="77777777" w:rsidR="00B5211F" w:rsidRPr="00B5211F" w:rsidRDefault="00B5211F" w:rsidP="00B5211F">
      <w:pPr>
        <w:spacing w:line="100" w:lineRule="atLeast"/>
        <w:jc w:val="both"/>
        <w:rPr>
          <w:rFonts w:cs="Times New Roman"/>
          <w:sz w:val="22"/>
          <w:szCs w:val="22"/>
          <w:lang w:val="uk-UA"/>
        </w:rPr>
      </w:pPr>
      <w:r w:rsidRPr="003701EE">
        <w:rPr>
          <w:rFonts w:cs="Times New Roman"/>
          <w:sz w:val="22"/>
          <w:szCs w:val="22"/>
          <w:lang w:val="uk-UA"/>
        </w:rPr>
        <w:t xml:space="preserve">Заявку на видачу дозволу на тимчасове перебування для </w:t>
      </w:r>
      <w:r w:rsidRPr="003701EE">
        <w:rPr>
          <w:rFonts w:cs="Times New Roman"/>
          <w:b/>
          <w:sz w:val="22"/>
          <w:szCs w:val="22"/>
          <w:lang w:val="uk-UA"/>
        </w:rPr>
        <w:t xml:space="preserve">виконання роботи </w:t>
      </w:r>
      <w:r w:rsidR="00F71C4C" w:rsidRPr="00F71C4C">
        <w:rPr>
          <w:rFonts w:cs="Times New Roman"/>
          <w:b/>
          <w:sz w:val="22"/>
          <w:szCs w:val="22"/>
          <w:lang w:val="uk-UA"/>
        </w:rPr>
        <w:t>в рамках внутрішньокорпоративного переміщення</w:t>
      </w:r>
      <w:r w:rsidRPr="00B5211F">
        <w:rPr>
          <w:rFonts w:cs="Times New Roman"/>
          <w:sz w:val="22"/>
          <w:szCs w:val="22"/>
          <w:lang w:val="uk-UA"/>
        </w:rPr>
        <w:t xml:space="preserve"> та заявку на видачу дозволу на тимчасове перебування </w:t>
      </w:r>
      <w:r w:rsidRPr="00B5211F">
        <w:rPr>
          <w:rFonts w:cs="Times New Roman"/>
          <w:b/>
          <w:sz w:val="22"/>
          <w:szCs w:val="22"/>
          <w:lang w:val="uk-UA"/>
        </w:rPr>
        <w:t>з метою довгострокової мобільності</w:t>
      </w:r>
      <w:r w:rsidR="003701EE">
        <w:rPr>
          <w:rFonts w:cs="Times New Roman"/>
          <w:b/>
          <w:sz w:val="22"/>
          <w:szCs w:val="22"/>
          <w:lang w:val="uk-UA"/>
        </w:rPr>
        <w:t xml:space="preserve"> </w:t>
      </w:r>
      <w:r w:rsidR="003701EE"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3701EE">
        <w:rPr>
          <w:rFonts w:cs="Times New Roman"/>
          <w:b/>
          <w:sz w:val="22"/>
          <w:szCs w:val="22"/>
          <w:lang w:val="uk-UA"/>
        </w:rPr>
        <w:t xml:space="preserve"> </w:t>
      </w:r>
      <w:r w:rsidR="00F71C4C" w:rsidRPr="00F71C4C">
        <w:rPr>
          <w:rFonts w:cs="Times New Roman"/>
          <w:b/>
          <w:sz w:val="22"/>
          <w:szCs w:val="22"/>
          <w:lang w:val="uk-UA"/>
        </w:rPr>
        <w:t>в рамках внутрішньокорпоративного переміщення</w:t>
      </w:r>
      <w:r w:rsidR="00F71C4C" w:rsidRPr="00F71C4C" w:rsidDel="00F71C4C">
        <w:rPr>
          <w:rFonts w:cs="Times New Roman"/>
          <w:b/>
          <w:sz w:val="22"/>
          <w:szCs w:val="22"/>
          <w:lang w:val="uk-UA"/>
        </w:rPr>
        <w:t xml:space="preserve"> </w:t>
      </w:r>
      <w:r w:rsidRPr="00B5211F">
        <w:rPr>
          <w:rFonts w:cs="Times New Roman"/>
          <w:sz w:val="22"/>
          <w:szCs w:val="22"/>
          <w:lang w:val="uk-UA"/>
        </w:rPr>
        <w:t xml:space="preserve">подає </w:t>
      </w:r>
      <w:r w:rsidRPr="00B5211F">
        <w:rPr>
          <w:rFonts w:cs="Times New Roman"/>
          <w:b/>
          <w:sz w:val="22"/>
          <w:szCs w:val="22"/>
          <w:lang w:val="uk-UA"/>
        </w:rPr>
        <w:t>приймаюча установа</w:t>
      </w:r>
      <w:r w:rsidRPr="00B5211F">
        <w:rPr>
          <w:rFonts w:cs="Times New Roman"/>
          <w:sz w:val="22"/>
          <w:szCs w:val="22"/>
          <w:lang w:val="uk-UA"/>
        </w:rPr>
        <w:t xml:space="preserve">. Приймаюча установа подає заявку про надання </w:t>
      </w:r>
      <w:r w:rsidRPr="003701EE">
        <w:rPr>
          <w:rFonts w:cs="Times New Roman"/>
          <w:b/>
          <w:sz w:val="22"/>
          <w:szCs w:val="22"/>
          <w:lang w:val="uk-UA"/>
        </w:rPr>
        <w:t xml:space="preserve">чергового </w:t>
      </w:r>
      <w:r w:rsidRPr="00B5211F">
        <w:rPr>
          <w:rFonts w:cs="Times New Roman"/>
          <w:sz w:val="22"/>
          <w:szCs w:val="22"/>
          <w:lang w:val="uk-UA"/>
        </w:rPr>
        <w:t xml:space="preserve">дозволу для </w:t>
      </w:r>
      <w:r w:rsidRPr="00B5211F">
        <w:rPr>
          <w:rFonts w:cs="Times New Roman"/>
          <w:b/>
          <w:sz w:val="22"/>
          <w:szCs w:val="22"/>
          <w:lang w:val="uk-UA"/>
        </w:rPr>
        <w:t xml:space="preserve">виконання роботи </w:t>
      </w:r>
      <w:r w:rsidR="00F71C4C" w:rsidRPr="00F71C4C">
        <w:rPr>
          <w:rFonts w:cs="Times New Roman"/>
          <w:b/>
          <w:sz w:val="22"/>
          <w:szCs w:val="22"/>
          <w:lang w:val="uk-UA"/>
        </w:rPr>
        <w:t>в рамках внутрішньокорпоративного переміщення</w:t>
      </w:r>
      <w:r w:rsidR="00F71C4C" w:rsidRPr="00785ADB">
        <w:rPr>
          <w:rFonts w:cs="Times New Roman"/>
          <w:b/>
          <w:sz w:val="22"/>
          <w:szCs w:val="22"/>
          <w:lang w:val="uk-UA"/>
        </w:rPr>
        <w:t xml:space="preserve"> </w:t>
      </w:r>
      <w:r w:rsidRPr="00B5211F">
        <w:rPr>
          <w:rFonts w:cs="Times New Roman"/>
          <w:sz w:val="22"/>
          <w:szCs w:val="22"/>
          <w:lang w:val="uk-UA"/>
        </w:rPr>
        <w:t xml:space="preserve"> та заявку на видачу дозволу на тимчасове перебування </w:t>
      </w:r>
      <w:r w:rsidRPr="00B5211F">
        <w:rPr>
          <w:rFonts w:cs="Times New Roman"/>
          <w:b/>
          <w:sz w:val="22"/>
          <w:szCs w:val="22"/>
          <w:lang w:val="uk-UA"/>
        </w:rPr>
        <w:t>з метою довгострокової мобільності</w:t>
      </w:r>
      <w:r w:rsidR="003701EE">
        <w:rPr>
          <w:rFonts w:cs="Times New Roman"/>
          <w:b/>
          <w:sz w:val="22"/>
          <w:szCs w:val="22"/>
          <w:lang w:val="uk-UA"/>
        </w:rPr>
        <w:t xml:space="preserve"> </w:t>
      </w:r>
      <w:r w:rsidR="003701EE"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3701EE">
        <w:rPr>
          <w:rFonts w:cs="Times New Roman"/>
          <w:b/>
          <w:sz w:val="22"/>
          <w:szCs w:val="22"/>
          <w:lang w:val="uk-UA"/>
        </w:rPr>
        <w:t xml:space="preserve"> </w:t>
      </w:r>
      <w:r w:rsidR="00F71C4C" w:rsidRPr="00F71C4C">
        <w:rPr>
          <w:rFonts w:cs="Times New Roman"/>
          <w:b/>
          <w:sz w:val="22"/>
          <w:szCs w:val="22"/>
          <w:lang w:val="uk-UA"/>
        </w:rPr>
        <w:t xml:space="preserve">в рамках внутрішньокорпоративного переміщення </w:t>
      </w:r>
      <w:r w:rsidRPr="00B5211F">
        <w:rPr>
          <w:rFonts w:cs="Times New Roman"/>
          <w:sz w:val="22"/>
          <w:szCs w:val="22"/>
          <w:lang w:val="uk-UA"/>
        </w:rPr>
        <w:t>не пізніше останнього дня</w:t>
      </w:r>
      <w:r w:rsidR="00D345B0">
        <w:rPr>
          <w:rFonts w:cs="Times New Roman"/>
          <w:sz w:val="22"/>
          <w:szCs w:val="22"/>
          <w:lang w:val="uk-UA"/>
        </w:rPr>
        <w:t xml:space="preserve"> </w:t>
      </w:r>
      <w:r w:rsidRPr="00B5211F">
        <w:rPr>
          <w:rFonts w:cs="Times New Roman"/>
          <w:sz w:val="22"/>
          <w:szCs w:val="22"/>
          <w:lang w:val="uk-UA"/>
        </w:rPr>
        <w:t>легального перебування іноземця на території Республіки Польща.</w:t>
      </w:r>
    </w:p>
    <w:p w14:paraId="1F2BE11D"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випадку іноземця, який є:</w:t>
      </w:r>
    </w:p>
    <w:p w14:paraId="7167D99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неповнолітньою особою</w:t>
      </w:r>
      <w:r w:rsidRPr="00B5211F">
        <w:rPr>
          <w:rFonts w:cs="Times New Roman"/>
          <w:sz w:val="22"/>
          <w:szCs w:val="22"/>
          <w:lang w:val="uk-UA"/>
        </w:rPr>
        <w:t xml:space="preserve"> - заявку на видачу йому дозволу на тимчасове перебування подають батьки чи встановлені судом опікуни, або ж один з батьків чи один зі встановлених судом опікунів;</w:t>
      </w:r>
    </w:p>
    <w:p w14:paraId="38128D2E"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Pr="00B5211F">
        <w:rPr>
          <w:rFonts w:cs="Times New Roman"/>
          <w:b/>
          <w:sz w:val="22"/>
          <w:szCs w:val="22"/>
          <w:lang w:val="uk-UA"/>
        </w:rPr>
        <w:t>особою, яка визнана недієздатною,</w:t>
      </w:r>
      <w:r w:rsidRPr="00B5211F">
        <w:rPr>
          <w:rFonts w:cs="Times New Roman"/>
          <w:sz w:val="22"/>
          <w:szCs w:val="22"/>
          <w:lang w:val="uk-UA"/>
        </w:rPr>
        <w:t xml:space="preserve"> - заявку про видачу йому дозволу на тимчасове перебування подає встановлений судом опікун;</w:t>
      </w:r>
    </w:p>
    <w:p w14:paraId="3ABF0124"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w:t>
      </w:r>
      <w:r w:rsidRPr="00B5211F">
        <w:rPr>
          <w:rFonts w:cs="Times New Roman"/>
          <w:b/>
          <w:sz w:val="22"/>
          <w:szCs w:val="22"/>
          <w:lang w:val="uk-UA"/>
        </w:rPr>
        <w:t>неповнолітньою особою без опіки</w:t>
      </w:r>
      <w:r w:rsidRPr="00B5211F">
        <w:rPr>
          <w:rFonts w:cs="Times New Roman"/>
          <w:sz w:val="22"/>
          <w:szCs w:val="22"/>
          <w:lang w:val="uk-UA"/>
        </w:rPr>
        <w:t xml:space="preserve"> - заявку на видачу йому дозволу на тимчасове перебування подає куратор.</w:t>
      </w:r>
    </w:p>
    <w:p w14:paraId="4C9B9D57"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 поданні заявки на видачу дозволу на тимчасове перебування іноземцеві, що є неповнолітньою особою, якій на день подання заявки уже виповнилося </w:t>
      </w:r>
      <w:r w:rsidRPr="00B5211F">
        <w:rPr>
          <w:rFonts w:cs="Times New Roman"/>
          <w:b/>
          <w:sz w:val="22"/>
          <w:szCs w:val="22"/>
          <w:lang w:val="uk-UA"/>
        </w:rPr>
        <w:t>6 років, необхідна його присутність.</w:t>
      </w:r>
    </w:p>
    <w:p w14:paraId="08EFF597" w14:textId="77777777"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При поданні заявки на видачу дозволу на тимчасове перебування, іноземець повинен надати відбитки папілярних ліній для видачі карти перебування.</w:t>
      </w:r>
    </w:p>
    <w:p w14:paraId="78AD534E"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Вищезгаданий обов'язок </w:t>
      </w:r>
      <w:r w:rsidRPr="00B5211F">
        <w:rPr>
          <w:rFonts w:cs="Times New Roman"/>
          <w:b/>
          <w:sz w:val="22"/>
          <w:szCs w:val="22"/>
          <w:lang w:val="uk-UA"/>
        </w:rPr>
        <w:t>не стосується іноземців:</w:t>
      </w:r>
    </w:p>
    <w:p w14:paraId="2C61D30B"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віком </w:t>
      </w:r>
      <w:r w:rsidRPr="00B5211F">
        <w:rPr>
          <w:rFonts w:cs="Times New Roman"/>
          <w:b/>
          <w:sz w:val="22"/>
          <w:szCs w:val="22"/>
          <w:lang w:val="uk-UA"/>
        </w:rPr>
        <w:t>до 6 років,</w:t>
      </w:r>
      <w:r w:rsidRPr="00B5211F">
        <w:rPr>
          <w:rFonts w:cs="Times New Roman"/>
          <w:sz w:val="22"/>
          <w:szCs w:val="22"/>
          <w:lang w:val="uk-UA"/>
        </w:rPr>
        <w:t xml:space="preserve"> або</w:t>
      </w:r>
    </w:p>
    <w:p w14:paraId="3FEA22A4"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від яких </w:t>
      </w:r>
      <w:r w:rsidRPr="00B5211F">
        <w:rPr>
          <w:rFonts w:cs="Times New Roman"/>
          <w:b/>
          <w:sz w:val="22"/>
          <w:szCs w:val="22"/>
          <w:lang w:val="uk-UA"/>
        </w:rPr>
        <w:t>фізично неможливо</w:t>
      </w:r>
      <w:r w:rsidRPr="00B5211F">
        <w:rPr>
          <w:rFonts w:cs="Times New Roman"/>
          <w:sz w:val="22"/>
          <w:szCs w:val="22"/>
          <w:lang w:val="uk-UA"/>
        </w:rPr>
        <w:t xml:space="preserve"> зняти відбитків папілярних ліній, або</w:t>
      </w:r>
    </w:p>
    <w:p w14:paraId="143FB8A9"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які клопочуть</w:t>
      </w:r>
      <w:r w:rsidR="009C2E6E">
        <w:rPr>
          <w:rFonts w:cs="Times New Roman"/>
          <w:sz w:val="22"/>
          <w:szCs w:val="22"/>
          <w:lang w:val="uk-UA"/>
        </w:rPr>
        <w:t>ся</w:t>
      </w:r>
      <w:r w:rsidRPr="00B5211F">
        <w:rPr>
          <w:rFonts w:cs="Times New Roman"/>
          <w:sz w:val="22"/>
          <w:szCs w:val="22"/>
          <w:lang w:val="uk-UA"/>
        </w:rPr>
        <w:t xml:space="preserve"> про видачу </w:t>
      </w:r>
      <w:r w:rsidRPr="00B5211F">
        <w:rPr>
          <w:rFonts w:cs="Times New Roman"/>
          <w:b/>
          <w:sz w:val="22"/>
          <w:szCs w:val="22"/>
          <w:lang w:val="uk-UA"/>
        </w:rPr>
        <w:t>дозволу на тимчасове перебування у зв’язку з возз'єднанням сім'ї</w:t>
      </w:r>
      <w:r w:rsidRPr="00B5211F">
        <w:rPr>
          <w:rFonts w:cs="Times New Roman"/>
          <w:sz w:val="22"/>
          <w:szCs w:val="22"/>
          <w:lang w:val="uk-UA"/>
        </w:rPr>
        <w:t xml:space="preserve"> і які у день подання заявки про надання цього дозволу перебувають за межами Республіки Польща </w:t>
      </w:r>
      <w:r w:rsidRPr="00B5211F">
        <w:rPr>
          <w:rFonts w:cs="Times New Roman"/>
          <w:b/>
          <w:sz w:val="22"/>
          <w:szCs w:val="22"/>
          <w:lang w:val="uk-UA"/>
        </w:rPr>
        <w:t>(див.пп. 4.6.</w:t>
      </w:r>
      <w:r w:rsidR="00076831">
        <w:rPr>
          <w:rFonts w:cs="Times New Roman"/>
          <w:b/>
          <w:sz w:val="22"/>
          <w:szCs w:val="22"/>
          <w:lang w:val="uk-UA"/>
        </w:rPr>
        <w:t>13</w:t>
      </w:r>
      <w:r w:rsidRPr="00B5211F">
        <w:rPr>
          <w:rFonts w:cs="Times New Roman"/>
          <w:b/>
          <w:sz w:val="22"/>
          <w:szCs w:val="22"/>
          <w:lang w:val="uk-UA"/>
        </w:rPr>
        <w:t xml:space="preserve"> п. I).</w:t>
      </w:r>
      <w:r w:rsidRPr="00B5211F">
        <w:rPr>
          <w:rFonts w:cs="Times New Roman"/>
          <w:sz w:val="22"/>
          <w:szCs w:val="22"/>
          <w:lang w:val="uk-UA"/>
        </w:rPr>
        <w:t xml:space="preserve"> </w:t>
      </w:r>
      <w:r w:rsidR="007B712C" w:rsidRPr="00B5211F">
        <w:rPr>
          <w:rFonts w:cs="Times New Roman"/>
          <w:sz w:val="22"/>
          <w:szCs w:val="22"/>
          <w:lang w:val="uk-UA"/>
        </w:rPr>
        <w:t>А</w:t>
      </w:r>
      <w:r w:rsidRPr="00B5211F">
        <w:rPr>
          <w:rFonts w:cs="Times New Roman"/>
          <w:sz w:val="22"/>
          <w:szCs w:val="22"/>
          <w:lang w:val="uk-UA"/>
        </w:rPr>
        <w:t>бо</w:t>
      </w:r>
    </w:p>
    <w:p w14:paraId="6B9BDF05" w14:textId="77777777" w:rsidR="007B712C" w:rsidRPr="00B5211F" w:rsidRDefault="007B712C" w:rsidP="00B5211F">
      <w:pPr>
        <w:spacing w:line="100" w:lineRule="atLeast"/>
        <w:jc w:val="both"/>
        <w:rPr>
          <w:rFonts w:cs="Times New Roman"/>
          <w:sz w:val="22"/>
          <w:szCs w:val="22"/>
          <w:lang w:val="uk-UA"/>
        </w:rPr>
      </w:pPr>
      <w:r w:rsidRPr="00B5211F">
        <w:rPr>
          <w:rFonts w:cs="Times New Roman"/>
          <w:sz w:val="22"/>
          <w:szCs w:val="22"/>
          <w:lang w:val="uk-UA"/>
        </w:rPr>
        <w:t xml:space="preserve">- </w:t>
      </w:r>
      <w:r w:rsidRPr="007B712C">
        <w:rPr>
          <w:rFonts w:cs="Times New Roman"/>
          <w:sz w:val="22"/>
          <w:szCs w:val="22"/>
          <w:lang w:val="uk-UA"/>
        </w:rPr>
        <w:t xml:space="preserve">яких стосується клопотання про видачу </w:t>
      </w:r>
      <w:r w:rsidRPr="00785ADB">
        <w:rPr>
          <w:rFonts w:cs="Times New Roman"/>
          <w:b/>
          <w:sz w:val="22"/>
          <w:szCs w:val="22"/>
          <w:lang w:val="uk-UA"/>
        </w:rPr>
        <w:t xml:space="preserve">дозволу на тимчасове проживання, про що мова у п. </w:t>
      </w:r>
      <w:r w:rsidRPr="00785ADB">
        <w:rPr>
          <w:rFonts w:cs="Times New Roman"/>
          <w:b/>
          <w:sz w:val="22"/>
          <w:szCs w:val="22"/>
        </w:rPr>
        <w:t>IV</w:t>
      </w:r>
      <w:r w:rsidRPr="00785ADB">
        <w:rPr>
          <w:rFonts w:cs="Times New Roman"/>
          <w:b/>
          <w:sz w:val="22"/>
          <w:szCs w:val="22"/>
          <w:lang w:val="uk-UA"/>
        </w:rPr>
        <w:t xml:space="preserve">, </w:t>
      </w:r>
      <w:r w:rsidRPr="00785ADB">
        <w:rPr>
          <w:rFonts w:cs="Times New Roman"/>
          <w:b/>
          <w:sz w:val="22"/>
          <w:szCs w:val="22"/>
        </w:rPr>
        <w:t>V</w:t>
      </w:r>
      <w:r w:rsidRPr="00785ADB">
        <w:rPr>
          <w:rFonts w:cs="Times New Roman"/>
          <w:b/>
          <w:sz w:val="22"/>
          <w:szCs w:val="22"/>
          <w:lang w:val="uk-UA"/>
        </w:rPr>
        <w:t xml:space="preserve">, </w:t>
      </w:r>
      <w:r w:rsidRPr="00785ADB">
        <w:rPr>
          <w:rFonts w:cs="Times New Roman"/>
          <w:b/>
          <w:sz w:val="22"/>
          <w:szCs w:val="22"/>
        </w:rPr>
        <w:t>VI</w:t>
      </w:r>
      <w:r w:rsidRPr="00785ADB">
        <w:rPr>
          <w:rFonts w:cs="Times New Roman"/>
          <w:b/>
          <w:sz w:val="22"/>
          <w:szCs w:val="22"/>
          <w:lang w:val="uk-UA"/>
        </w:rPr>
        <w:t xml:space="preserve"> або </w:t>
      </w:r>
      <w:r w:rsidRPr="00785ADB">
        <w:rPr>
          <w:rFonts w:cs="Times New Roman"/>
          <w:b/>
          <w:sz w:val="22"/>
          <w:szCs w:val="22"/>
        </w:rPr>
        <w:t>VIII</w:t>
      </w:r>
      <w:r w:rsidRPr="00785ADB">
        <w:rPr>
          <w:rFonts w:cs="Times New Roman"/>
          <w:b/>
          <w:sz w:val="22"/>
          <w:szCs w:val="22"/>
          <w:lang w:val="uk-UA"/>
        </w:rPr>
        <w:t xml:space="preserve"> Розділу </w:t>
      </w:r>
      <w:r w:rsidRPr="00785ADB">
        <w:rPr>
          <w:rFonts w:cs="Times New Roman"/>
          <w:b/>
          <w:sz w:val="22"/>
          <w:szCs w:val="22"/>
        </w:rPr>
        <w:t>IV</w:t>
      </w:r>
      <w:r w:rsidRPr="00785ADB">
        <w:rPr>
          <w:rFonts w:cs="Times New Roman"/>
          <w:b/>
          <w:sz w:val="22"/>
          <w:szCs w:val="22"/>
          <w:lang w:val="uk-UA"/>
        </w:rPr>
        <w:t>, підпункт 4.6.12</w:t>
      </w:r>
      <w:r w:rsidRPr="007B712C">
        <w:rPr>
          <w:rFonts w:cs="Times New Roman"/>
          <w:sz w:val="22"/>
          <w:szCs w:val="22"/>
          <w:lang w:val="uk-UA"/>
        </w:rPr>
        <w:t>, і які у день подачі клопотання про видачу такого дозволу знаходилися поза межами Республіки Польща, або</w:t>
      </w:r>
    </w:p>
    <w:p w14:paraId="55C7A26D"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які клопочуть</w:t>
      </w:r>
      <w:r w:rsidR="009C2E6E">
        <w:rPr>
          <w:rFonts w:cs="Times New Roman"/>
          <w:sz w:val="22"/>
          <w:szCs w:val="22"/>
          <w:lang w:val="uk-UA"/>
        </w:rPr>
        <w:t>ся</w:t>
      </w:r>
      <w:r w:rsidRPr="00B5211F">
        <w:rPr>
          <w:rFonts w:cs="Times New Roman"/>
          <w:sz w:val="22"/>
          <w:szCs w:val="22"/>
          <w:lang w:val="uk-UA"/>
        </w:rPr>
        <w:t xml:space="preserve"> про </w:t>
      </w:r>
      <w:r w:rsidRPr="00B5211F">
        <w:rPr>
          <w:rFonts w:cs="Times New Roman"/>
          <w:b/>
          <w:sz w:val="22"/>
          <w:szCs w:val="22"/>
          <w:lang w:val="uk-UA"/>
        </w:rPr>
        <w:t xml:space="preserve">видачу дозволу на тимчасове перебування для виконання роботи </w:t>
      </w:r>
      <w:r w:rsidR="00F71C4C" w:rsidRPr="00F71C4C">
        <w:rPr>
          <w:rFonts w:cs="Times New Roman"/>
          <w:b/>
          <w:sz w:val="22"/>
          <w:szCs w:val="22"/>
          <w:lang w:val="uk-UA"/>
        </w:rPr>
        <w:t xml:space="preserve">в рамках внутрішньокорпоративного переміщення </w:t>
      </w:r>
      <w:r w:rsidRPr="00B5211F">
        <w:rPr>
          <w:rFonts w:cs="Times New Roman"/>
          <w:sz w:val="22"/>
          <w:szCs w:val="22"/>
          <w:lang w:val="uk-UA"/>
        </w:rPr>
        <w:t xml:space="preserve"> та </w:t>
      </w:r>
      <w:r w:rsidRPr="00B5211F">
        <w:rPr>
          <w:rFonts w:cs="Times New Roman"/>
          <w:b/>
          <w:sz w:val="22"/>
          <w:szCs w:val="22"/>
          <w:lang w:val="uk-UA"/>
        </w:rPr>
        <w:t xml:space="preserve">видачу дозволу на тимчасове перебування з метою довгострокової мобільності </w:t>
      </w:r>
      <w:r w:rsidR="00076831">
        <w:rPr>
          <w:rFonts w:cs="Times New Roman"/>
          <w:b/>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sidRPr="00B5211F">
        <w:rPr>
          <w:rFonts w:cs="Times New Roman"/>
          <w:sz w:val="22"/>
          <w:szCs w:val="22"/>
          <w:lang w:val="uk-UA"/>
        </w:rPr>
        <w:t xml:space="preserve"> </w:t>
      </w:r>
      <w:r w:rsidR="00076831">
        <w:rPr>
          <w:rFonts w:cs="Times New Roman"/>
          <w:sz w:val="22"/>
          <w:szCs w:val="22"/>
          <w:lang w:val="uk-UA"/>
        </w:rPr>
        <w:t xml:space="preserve"> </w:t>
      </w:r>
      <w:r w:rsidR="00076831" w:rsidRPr="00076831">
        <w:rPr>
          <w:rFonts w:cs="Times New Roman"/>
          <w:b/>
          <w:sz w:val="22"/>
          <w:szCs w:val="22"/>
          <w:lang w:val="uk-UA"/>
        </w:rPr>
        <w:t xml:space="preserve">в рамках </w:t>
      </w:r>
      <w:r w:rsidR="00982BE0" w:rsidRPr="00982BE0">
        <w:rPr>
          <w:rFonts w:cs="Times New Roman"/>
          <w:b/>
          <w:sz w:val="22"/>
          <w:szCs w:val="22"/>
          <w:lang w:val="uk-UA"/>
        </w:rPr>
        <w:t xml:space="preserve">внутрішньокорпоративного переміщення </w:t>
      </w:r>
      <w:r w:rsidRPr="00B5211F">
        <w:rPr>
          <w:rFonts w:cs="Times New Roman"/>
          <w:sz w:val="22"/>
          <w:szCs w:val="22"/>
          <w:lang w:val="uk-UA"/>
        </w:rPr>
        <w:t>(див. пп. 4.6.3 i 4.6.4)</w:t>
      </w:r>
    </w:p>
    <w:p w14:paraId="66AF00BE"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Якщо іноземець не надасть відбитки папілярних ліній для видачі йому карти перебування, при поданні заявки про видачу дозволу на тимчасове перебування або протягом визначеного воєводою терміну, то йому буде відмовлено у провадженні дій щодо видачі цього дозволу.</w:t>
      </w:r>
    </w:p>
    <w:p w14:paraId="62BC6E5C" w14:textId="77777777" w:rsidR="007B712C" w:rsidRPr="007B712C" w:rsidRDefault="007B712C" w:rsidP="007B712C">
      <w:pPr>
        <w:spacing w:line="100" w:lineRule="atLeast"/>
        <w:jc w:val="both"/>
        <w:rPr>
          <w:rFonts w:cs="Times New Roman"/>
          <w:sz w:val="22"/>
          <w:szCs w:val="22"/>
          <w:lang w:val="uk-UA"/>
        </w:rPr>
      </w:pPr>
      <w:r w:rsidRPr="007B712C">
        <w:rPr>
          <w:rFonts w:cs="Times New Roman"/>
          <w:sz w:val="22"/>
          <w:szCs w:val="22"/>
          <w:lang w:val="uk-UA"/>
        </w:rPr>
        <w:lastRenderedPageBreak/>
        <w:t xml:space="preserve">Відбитки папілярних ліній беруться в іноземця </w:t>
      </w:r>
      <w:r w:rsidRPr="00785ADB">
        <w:rPr>
          <w:rFonts w:cs="Times New Roman"/>
          <w:b/>
          <w:sz w:val="22"/>
          <w:szCs w:val="22"/>
          <w:lang w:val="uk-UA"/>
        </w:rPr>
        <w:t xml:space="preserve">під час подачі окремого клопотання про видачу документа (поль. </w:t>
      </w:r>
      <w:r w:rsidRPr="00785ADB">
        <w:rPr>
          <w:rFonts w:cs="Times New Roman"/>
          <w:b/>
          <w:sz w:val="22"/>
          <w:szCs w:val="22"/>
        </w:rPr>
        <w:t>karta</w:t>
      </w:r>
      <w:r w:rsidRPr="00785ADB">
        <w:rPr>
          <w:rFonts w:cs="Times New Roman"/>
          <w:b/>
          <w:sz w:val="22"/>
          <w:szCs w:val="22"/>
          <w:lang w:val="uk-UA"/>
        </w:rPr>
        <w:t xml:space="preserve"> </w:t>
      </w:r>
      <w:r w:rsidRPr="00785ADB">
        <w:rPr>
          <w:rFonts w:cs="Times New Roman"/>
          <w:b/>
          <w:sz w:val="22"/>
          <w:szCs w:val="22"/>
        </w:rPr>
        <w:t>pobytu</w:t>
      </w:r>
      <w:r w:rsidRPr="00785ADB">
        <w:rPr>
          <w:rFonts w:cs="Times New Roman"/>
          <w:b/>
          <w:sz w:val="22"/>
          <w:szCs w:val="22"/>
          <w:lang w:val="uk-UA"/>
        </w:rPr>
        <w:t>) – після видачі дозволу</w:t>
      </w:r>
      <w:r w:rsidRPr="007B712C">
        <w:rPr>
          <w:rFonts w:cs="Times New Roman"/>
          <w:sz w:val="22"/>
          <w:szCs w:val="22"/>
          <w:lang w:val="uk-UA"/>
        </w:rPr>
        <w:t xml:space="preserve"> – у таких випадках:</w:t>
      </w:r>
    </w:p>
    <w:p w14:paraId="1FB39345" w14:textId="373B8183"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w:t>
      </w:r>
      <w:r w:rsidRPr="00B5211F">
        <w:rPr>
          <w:rFonts w:cs="Times New Roman"/>
          <w:b/>
          <w:bCs/>
          <w:sz w:val="22"/>
          <w:szCs w:val="22"/>
          <w:lang w:val="uk-UA"/>
        </w:rPr>
        <w:t xml:space="preserve">- </w:t>
      </w:r>
      <w:r w:rsidRPr="00B5211F">
        <w:rPr>
          <w:rFonts w:cs="Times New Roman"/>
          <w:b/>
          <w:sz w:val="22"/>
          <w:szCs w:val="22"/>
          <w:lang w:val="uk-UA"/>
        </w:rPr>
        <w:t>дозволу на тимчасове перебування у зв’язку з возз'єднанням сім'ї</w:t>
      </w:r>
      <w:r w:rsidRPr="00B5211F">
        <w:rPr>
          <w:rFonts w:cs="Times New Roman"/>
          <w:sz w:val="22"/>
          <w:szCs w:val="22"/>
          <w:lang w:val="uk-UA"/>
        </w:rPr>
        <w:t xml:space="preserve">, якщо іноземець у день подання заявки про надання цього дозволу перебуває за межами Республіки Польща, </w:t>
      </w:r>
    </w:p>
    <w:p w14:paraId="47257C55" w14:textId="77777777" w:rsidR="001B2E50" w:rsidRPr="001B2E50" w:rsidRDefault="001B2E50" w:rsidP="00B5211F">
      <w:pPr>
        <w:spacing w:line="100" w:lineRule="atLeast"/>
        <w:jc w:val="both"/>
        <w:rPr>
          <w:rFonts w:cs="Times New Roman"/>
          <w:sz w:val="22"/>
          <w:szCs w:val="22"/>
          <w:lang w:val="uk-UA"/>
        </w:rPr>
      </w:pPr>
      <w:r w:rsidRPr="001B2E50">
        <w:rPr>
          <w:rFonts w:cs="Times New Roman"/>
          <w:sz w:val="22"/>
          <w:szCs w:val="22"/>
          <w:lang w:val="uk-UA"/>
        </w:rPr>
        <w:t xml:space="preserve">- </w:t>
      </w:r>
      <w:r w:rsidRPr="00785ADB">
        <w:rPr>
          <w:rFonts w:cs="Times New Roman"/>
          <w:b/>
          <w:sz w:val="22"/>
          <w:szCs w:val="22"/>
          <w:lang w:val="uk-UA"/>
        </w:rPr>
        <w:t>дозволу на тимчасове проживання, про що мова у п. IV, V, VI або VIII Розділу IV, підпункт 4.6.12</w:t>
      </w:r>
      <w:r w:rsidRPr="001B2E50">
        <w:rPr>
          <w:rFonts w:cs="Times New Roman"/>
          <w:sz w:val="22"/>
          <w:szCs w:val="22"/>
          <w:lang w:val="uk-UA"/>
        </w:rPr>
        <w:t>, а у день подачі клопотання про видачу такого дозволу іноземець знаходився поза межами Республіки Польща;</w:t>
      </w:r>
      <w:r w:rsidRPr="00785ADB">
        <w:rPr>
          <w:rFonts w:cs="Times New Roman"/>
          <w:sz w:val="22"/>
          <w:szCs w:val="22"/>
          <w:lang w:val="uk-UA"/>
        </w:rPr>
        <w:t xml:space="preserve"> </w:t>
      </w:r>
    </w:p>
    <w:p w14:paraId="041FA08D" w14:textId="77777777" w:rsidR="00B5211F" w:rsidRPr="00B5211F" w:rsidRDefault="00B5211F" w:rsidP="00B5211F">
      <w:pPr>
        <w:spacing w:line="100" w:lineRule="atLeast"/>
        <w:jc w:val="both"/>
        <w:rPr>
          <w:rFonts w:eastAsia="Times New Roman" w:cs="Times New Roman"/>
          <w:sz w:val="22"/>
          <w:szCs w:val="22"/>
          <w:lang w:val="uk-UA"/>
        </w:rPr>
      </w:pPr>
      <w:r w:rsidRPr="00B5211F">
        <w:rPr>
          <w:rFonts w:cs="Times New Roman"/>
          <w:sz w:val="22"/>
          <w:szCs w:val="22"/>
          <w:lang w:val="uk-UA"/>
        </w:rPr>
        <w:t xml:space="preserve">- </w:t>
      </w:r>
      <w:r w:rsidRPr="00B5211F">
        <w:rPr>
          <w:rFonts w:cs="Times New Roman"/>
          <w:b/>
          <w:bCs/>
          <w:sz w:val="22"/>
          <w:szCs w:val="22"/>
          <w:lang w:val="uk-UA"/>
        </w:rPr>
        <w:t xml:space="preserve">дозволу на тимчасове перебування для виконання роботи </w:t>
      </w:r>
      <w:r w:rsidR="00F71C4C" w:rsidRPr="00F71C4C">
        <w:rPr>
          <w:rFonts w:cs="Times New Roman"/>
          <w:b/>
          <w:bCs/>
          <w:sz w:val="22"/>
          <w:szCs w:val="22"/>
          <w:lang w:val="uk-UA"/>
        </w:rPr>
        <w:t>в рамках внутрішньокорпоративного переміщення</w:t>
      </w:r>
      <w:r w:rsidRPr="00B5211F">
        <w:rPr>
          <w:rFonts w:eastAsia="Times New Roman" w:cs="Times New Roman"/>
          <w:sz w:val="22"/>
          <w:szCs w:val="22"/>
          <w:lang w:val="uk-UA"/>
        </w:rPr>
        <w:t>,</w:t>
      </w:r>
    </w:p>
    <w:p w14:paraId="4C5EE244" w14:textId="77777777" w:rsidR="00B5211F" w:rsidRPr="00B5211F" w:rsidRDefault="00B5211F" w:rsidP="00B5211F">
      <w:pPr>
        <w:spacing w:line="100" w:lineRule="atLeast"/>
        <w:jc w:val="both"/>
        <w:rPr>
          <w:rFonts w:eastAsia="Times New Roman" w:cs="Times New Roman"/>
          <w:b/>
          <w:bCs/>
          <w:sz w:val="22"/>
          <w:szCs w:val="22"/>
          <w:lang w:val="uk-UA"/>
        </w:rPr>
      </w:pPr>
      <w:r w:rsidRPr="00B5211F">
        <w:rPr>
          <w:rFonts w:eastAsia="Times New Roman" w:cs="Times New Roman"/>
          <w:sz w:val="22"/>
          <w:szCs w:val="22"/>
          <w:lang w:val="uk-UA"/>
        </w:rPr>
        <w:t xml:space="preserve">- </w:t>
      </w:r>
      <w:r w:rsidRPr="00B5211F">
        <w:rPr>
          <w:rFonts w:eastAsia="Times New Roman" w:cs="Times New Roman"/>
          <w:b/>
          <w:bCs/>
          <w:sz w:val="22"/>
          <w:szCs w:val="22"/>
          <w:lang w:val="uk-UA"/>
        </w:rPr>
        <w:t>дозволу на тимчасове перебування з метою довгострокової мобільності</w:t>
      </w:r>
      <w:r w:rsidR="00076831">
        <w:rPr>
          <w:rFonts w:eastAsia="Times New Roman" w:cs="Times New Roman"/>
          <w:b/>
          <w:bCs/>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B5211F">
        <w:rPr>
          <w:rFonts w:eastAsia="Times New Roman" w:cs="Times New Roman"/>
          <w:b/>
          <w:bCs/>
          <w:sz w:val="22"/>
          <w:szCs w:val="22"/>
          <w:lang w:val="uk-UA"/>
        </w:rPr>
        <w:t xml:space="preserve">, </w:t>
      </w:r>
    </w:p>
    <w:p w14:paraId="6F1B2883" w14:textId="77777777" w:rsidR="00B5211F" w:rsidRPr="00B5211F" w:rsidRDefault="00B5211F" w:rsidP="00B5211F">
      <w:pPr>
        <w:spacing w:line="100" w:lineRule="atLeast"/>
        <w:jc w:val="both"/>
        <w:rPr>
          <w:rFonts w:cs="Times New Roman"/>
          <w:b/>
          <w:bCs/>
          <w:strike/>
          <w:sz w:val="22"/>
          <w:szCs w:val="22"/>
          <w:lang w:val="uk-UA"/>
        </w:rPr>
      </w:pPr>
      <w:r w:rsidRPr="00B5211F">
        <w:rPr>
          <w:rFonts w:eastAsia="Times New Roman" w:cs="Times New Roman"/>
          <w:b/>
          <w:bCs/>
          <w:sz w:val="22"/>
          <w:szCs w:val="22"/>
          <w:lang w:val="uk-UA"/>
        </w:rPr>
        <w:t xml:space="preserve">- у випадку іноземця, який являється членом найближчої родини репатріанта. </w:t>
      </w:r>
    </w:p>
    <w:p w14:paraId="7FEE134F"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Дані у вигляді відбитків папілярних ліній, які взяті для видачі карти перебування, </w:t>
      </w:r>
      <w:r w:rsidRPr="00B5211F">
        <w:rPr>
          <w:rFonts w:cs="Times New Roman"/>
          <w:b/>
          <w:sz w:val="22"/>
          <w:szCs w:val="22"/>
          <w:lang w:val="uk-UA"/>
        </w:rPr>
        <w:t>зберігаються у відповідних реєстрах до часу внесення в ці реєстри підтвердження про отримання карти перебування органом, який видає карту перебування. Після видачі карти перебування ці дані видаляються.</w:t>
      </w:r>
    </w:p>
    <w:p w14:paraId="6B67C94A"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прийняття </w:t>
      </w:r>
      <w:r w:rsidRPr="00B5211F">
        <w:rPr>
          <w:rFonts w:cs="Times New Roman"/>
          <w:b/>
          <w:sz w:val="22"/>
          <w:szCs w:val="22"/>
          <w:lang w:val="uk-UA"/>
        </w:rPr>
        <w:t>рішення про відмову</w:t>
      </w:r>
      <w:r w:rsidRPr="00B5211F">
        <w:rPr>
          <w:rFonts w:cs="Times New Roman"/>
          <w:sz w:val="22"/>
          <w:szCs w:val="22"/>
          <w:lang w:val="uk-UA"/>
        </w:rPr>
        <w:t xml:space="preserve"> іноземцеві у видачі до</w:t>
      </w:r>
      <w:r w:rsidR="00076831">
        <w:rPr>
          <w:rFonts w:cs="Times New Roman"/>
          <w:sz w:val="22"/>
          <w:szCs w:val="22"/>
          <w:lang w:val="uk-UA"/>
        </w:rPr>
        <w:t>зволу на тимчасове перебування</w:t>
      </w:r>
      <w:r w:rsidRPr="00B5211F">
        <w:rPr>
          <w:rFonts w:cs="Times New Roman"/>
          <w:sz w:val="22"/>
          <w:szCs w:val="22"/>
          <w:lang w:val="uk-UA"/>
        </w:rPr>
        <w:t xml:space="preserve"> дані у вигляді відбитків папілярних ліній зберігатимуться у вищезгаданих реєстрах </w:t>
      </w:r>
      <w:r w:rsidRPr="00B5211F">
        <w:rPr>
          <w:rFonts w:cs="Times New Roman"/>
          <w:b/>
          <w:sz w:val="22"/>
          <w:szCs w:val="22"/>
          <w:lang w:val="uk-UA"/>
        </w:rPr>
        <w:t>до часу внесення інформації щодо видачі цих рішень в реєстр</w:t>
      </w:r>
      <w:r w:rsidRPr="00B5211F">
        <w:rPr>
          <w:rFonts w:cs="Times New Roman"/>
          <w:sz w:val="22"/>
          <w:szCs w:val="22"/>
          <w:lang w:val="uk-UA"/>
        </w:rPr>
        <w:t>, коли ці рішення стануть правомочні.</w:t>
      </w:r>
    </w:p>
    <w:p w14:paraId="07A20503" w14:textId="77777777" w:rsidR="00B5211F" w:rsidRPr="00B5211F" w:rsidRDefault="00B5211F" w:rsidP="00B5211F">
      <w:pPr>
        <w:spacing w:line="100" w:lineRule="atLeast"/>
        <w:jc w:val="both"/>
        <w:rPr>
          <w:rStyle w:val="apple-style-span"/>
          <w:rFonts w:cs="Times New Roman"/>
          <w:sz w:val="22"/>
          <w:szCs w:val="22"/>
          <w:lang w:val="uk-UA"/>
        </w:rPr>
      </w:pPr>
      <w:r w:rsidRPr="00B5211F">
        <w:rPr>
          <w:rStyle w:val="apple-style-span"/>
          <w:rFonts w:cs="Times New Roman"/>
          <w:sz w:val="22"/>
          <w:szCs w:val="22"/>
          <w:lang w:val="uk-UA"/>
        </w:rPr>
        <w:t xml:space="preserve">Якщо термін для подання заявки дотриманий і заявка не містить формальних недоліків, або формальні недоліки були вчасно усунені, то воєвода в проїзному документі іноземця ставить </w:t>
      </w:r>
      <w:r w:rsidRPr="00B5211F">
        <w:rPr>
          <w:rStyle w:val="apple-style-span"/>
          <w:rFonts w:cs="Times New Roman"/>
          <w:b/>
          <w:sz w:val="22"/>
          <w:szCs w:val="22"/>
          <w:lang w:val="uk-UA"/>
        </w:rPr>
        <w:t>відбиток штампу,</w:t>
      </w:r>
      <w:r w:rsidRPr="00B5211F">
        <w:rPr>
          <w:rStyle w:val="apple-style-span"/>
          <w:rFonts w:cs="Times New Roman"/>
          <w:sz w:val="22"/>
          <w:szCs w:val="22"/>
          <w:lang w:val="uk-UA"/>
        </w:rPr>
        <w:t xml:space="preserve"> яким підтверджує подання заявки. Якщо термін для подання заявки дотриманий і заявка не містить формальних недоліків, або формальні недоліки були вчасно усунені, то </w:t>
      </w:r>
      <w:r w:rsidRPr="00B5211F">
        <w:rPr>
          <w:rStyle w:val="apple-style-span"/>
          <w:rFonts w:cs="Times New Roman"/>
          <w:b/>
          <w:sz w:val="22"/>
          <w:szCs w:val="22"/>
          <w:lang w:val="uk-UA"/>
        </w:rPr>
        <w:t>перебування іноземця вважається легальним від дати подання заявки до дати, коли щодо питання про видачу дозволу на тимчасове перебування не буде винесене остаточне рішення (напр. після 14 днів від моменту його вручення, за умови, що рішення не буде оскаржуватися).</w:t>
      </w:r>
    </w:p>
    <w:p w14:paraId="6DA6F192" w14:textId="77777777" w:rsidR="00B5211F" w:rsidRPr="00B5211F" w:rsidRDefault="00B5211F" w:rsidP="00B5211F">
      <w:pPr>
        <w:spacing w:line="100" w:lineRule="atLeast"/>
        <w:jc w:val="both"/>
        <w:rPr>
          <w:rStyle w:val="apple-style-span"/>
          <w:rFonts w:cs="Times New Roman"/>
          <w:sz w:val="22"/>
          <w:szCs w:val="22"/>
          <w:lang w:val="uk-UA"/>
        </w:rPr>
      </w:pPr>
      <w:r w:rsidRPr="00B5211F">
        <w:rPr>
          <w:rStyle w:val="apple-style-span"/>
          <w:rFonts w:cs="Times New Roman"/>
          <w:sz w:val="22"/>
          <w:szCs w:val="22"/>
          <w:lang w:val="uk-UA"/>
        </w:rPr>
        <w:t xml:space="preserve">Якщо </w:t>
      </w:r>
      <w:r w:rsidRPr="00B5211F">
        <w:rPr>
          <w:rStyle w:val="apple-style-span"/>
          <w:rFonts w:cs="Times New Roman"/>
          <w:b/>
          <w:sz w:val="22"/>
          <w:szCs w:val="22"/>
          <w:lang w:val="uk-UA"/>
        </w:rPr>
        <w:t>процедура</w:t>
      </w:r>
      <w:r w:rsidRPr="00B5211F">
        <w:rPr>
          <w:rStyle w:val="apple-style-span"/>
          <w:rFonts w:cs="Times New Roman"/>
          <w:sz w:val="22"/>
          <w:szCs w:val="22"/>
          <w:lang w:val="uk-UA"/>
        </w:rPr>
        <w:t xml:space="preserve">, що стосується видачі дозволу на тимчасове перебування буде </w:t>
      </w:r>
      <w:r w:rsidRPr="00B5211F">
        <w:rPr>
          <w:rStyle w:val="apple-style-span"/>
          <w:rFonts w:cs="Times New Roman"/>
          <w:b/>
          <w:sz w:val="22"/>
          <w:szCs w:val="22"/>
          <w:lang w:val="uk-UA"/>
        </w:rPr>
        <w:t>припинена по заявці іноземця</w:t>
      </w:r>
      <w:r w:rsidRPr="00B5211F">
        <w:rPr>
          <w:rStyle w:val="apple-style-span"/>
          <w:rFonts w:cs="Times New Roman"/>
          <w:sz w:val="22"/>
          <w:szCs w:val="22"/>
          <w:lang w:val="uk-UA"/>
        </w:rPr>
        <w:t xml:space="preserve">, то його </w:t>
      </w:r>
      <w:r w:rsidRPr="00B5211F">
        <w:rPr>
          <w:rStyle w:val="apple-style-span"/>
          <w:rFonts w:cs="Times New Roman"/>
          <w:b/>
          <w:sz w:val="22"/>
          <w:szCs w:val="22"/>
          <w:lang w:val="uk-UA"/>
        </w:rPr>
        <w:t>перебування</w:t>
      </w:r>
      <w:r w:rsidRPr="00B5211F">
        <w:rPr>
          <w:rStyle w:val="apple-style-span"/>
          <w:rFonts w:cs="Times New Roman"/>
          <w:sz w:val="22"/>
          <w:szCs w:val="22"/>
          <w:lang w:val="uk-UA"/>
        </w:rPr>
        <w:t xml:space="preserve"> в цей період </w:t>
      </w:r>
      <w:r w:rsidRPr="00B5211F">
        <w:rPr>
          <w:rStyle w:val="apple-style-span"/>
          <w:rFonts w:cs="Times New Roman"/>
          <w:b/>
          <w:sz w:val="22"/>
          <w:szCs w:val="22"/>
          <w:lang w:val="uk-UA"/>
        </w:rPr>
        <w:t>не вважатиметься легальним</w:t>
      </w:r>
      <w:r w:rsidRPr="00B5211F">
        <w:rPr>
          <w:rStyle w:val="apple-style-span"/>
          <w:rFonts w:cs="Times New Roman"/>
          <w:sz w:val="22"/>
          <w:szCs w:val="22"/>
          <w:lang w:val="uk-UA"/>
        </w:rPr>
        <w:t xml:space="preserve">. </w:t>
      </w:r>
    </w:p>
    <w:p w14:paraId="388E51B2"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У випадку, якщо приймаюча</w:t>
      </w:r>
      <w:r w:rsidRPr="00B5211F">
        <w:rPr>
          <w:lang w:val="uk-UA"/>
        </w:rPr>
        <w:t xml:space="preserve"> </w:t>
      </w:r>
      <w:r w:rsidRPr="00B5211F">
        <w:rPr>
          <w:rFonts w:cs="Times New Roman"/>
          <w:bCs/>
          <w:sz w:val="22"/>
          <w:szCs w:val="22"/>
          <w:lang w:val="uk-UA"/>
        </w:rPr>
        <w:t xml:space="preserve">установа подає заявку про надання дозволу на тимчасове перебування з </w:t>
      </w:r>
      <w:r w:rsidRPr="00B5211F">
        <w:rPr>
          <w:rFonts w:cs="Times New Roman"/>
          <w:b/>
          <w:bCs/>
          <w:sz w:val="22"/>
          <w:szCs w:val="22"/>
          <w:lang w:val="uk-UA"/>
        </w:rPr>
        <w:t>метою довгострокової мобільності</w:t>
      </w:r>
      <w:r w:rsidR="00076831">
        <w:rPr>
          <w:rFonts w:cs="Times New Roman"/>
          <w:b/>
          <w:bCs/>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B5211F">
        <w:rPr>
          <w:rFonts w:cs="Times New Roman"/>
          <w:bCs/>
          <w:sz w:val="22"/>
          <w:szCs w:val="22"/>
          <w:lang w:val="uk-UA"/>
        </w:rPr>
        <w:t>, іноземцеві, який перебуває за межами території</w:t>
      </w:r>
      <w:r w:rsidR="00D345B0">
        <w:rPr>
          <w:rFonts w:cs="Times New Roman"/>
          <w:bCs/>
          <w:sz w:val="22"/>
          <w:szCs w:val="22"/>
          <w:lang w:val="uk-UA"/>
        </w:rPr>
        <w:t xml:space="preserve"> </w:t>
      </w:r>
      <w:r w:rsidRPr="00B5211F">
        <w:rPr>
          <w:rFonts w:cs="Times New Roman"/>
          <w:bCs/>
          <w:sz w:val="22"/>
          <w:szCs w:val="22"/>
          <w:lang w:val="uk-UA"/>
        </w:rPr>
        <w:t>Республіки Польща, вище</w:t>
      </w:r>
      <w:r w:rsidR="002568DF">
        <w:rPr>
          <w:rFonts w:cs="Times New Roman"/>
          <w:bCs/>
          <w:sz w:val="22"/>
          <w:szCs w:val="22"/>
          <w:lang w:val="uk-UA"/>
        </w:rPr>
        <w:t>на</w:t>
      </w:r>
      <w:r w:rsidRPr="00B5211F">
        <w:rPr>
          <w:rFonts w:cs="Times New Roman"/>
          <w:bCs/>
          <w:sz w:val="22"/>
          <w:szCs w:val="22"/>
          <w:lang w:val="uk-UA"/>
        </w:rPr>
        <w:t>ведені правила, які стосуються легального перебування, в процесі процедури, за винятком призупинення</w:t>
      </w:r>
      <w:r w:rsidR="00D345B0">
        <w:rPr>
          <w:rFonts w:cs="Times New Roman"/>
          <w:bCs/>
          <w:sz w:val="22"/>
          <w:szCs w:val="22"/>
          <w:lang w:val="uk-UA"/>
        </w:rPr>
        <w:t xml:space="preserve"> </w:t>
      </w:r>
      <w:r w:rsidRPr="00B5211F">
        <w:rPr>
          <w:rFonts w:cs="Times New Roman"/>
          <w:bCs/>
          <w:sz w:val="22"/>
          <w:szCs w:val="22"/>
          <w:lang w:val="uk-UA"/>
        </w:rPr>
        <w:t xml:space="preserve">процедури внаслідок заявки сторони, застосовується відповідним чином у випадку законного в’їзду іноземця на територію Республіки Польща після подання цієї заявки. </w:t>
      </w:r>
    </w:p>
    <w:p w14:paraId="3C8908F4" w14:textId="4A3BD02D" w:rsidR="00B5211F" w:rsidRDefault="00B5211F" w:rsidP="00B5211F">
      <w:pPr>
        <w:spacing w:line="100" w:lineRule="atLeast"/>
        <w:jc w:val="both"/>
        <w:rPr>
          <w:rStyle w:val="apple-style-span"/>
          <w:rFonts w:cs="Times New Roman"/>
          <w:b/>
          <w:bCs/>
          <w:sz w:val="22"/>
          <w:szCs w:val="22"/>
          <w:lang w:val="uk-UA"/>
        </w:rPr>
      </w:pPr>
      <w:r w:rsidRPr="00B5211F">
        <w:rPr>
          <w:rFonts w:cs="Times New Roman"/>
          <w:b/>
          <w:bCs/>
          <w:sz w:val="22"/>
          <w:szCs w:val="22"/>
          <w:lang w:val="uk-UA"/>
        </w:rPr>
        <w:t>УВАГА:</w:t>
      </w:r>
      <w:r w:rsidR="002F3764" w:rsidRPr="00D627C9">
        <w:rPr>
          <w:rFonts w:cs="Times New Roman"/>
          <w:b/>
          <w:bCs/>
          <w:sz w:val="22"/>
          <w:szCs w:val="22"/>
          <w:lang w:val="uk-UA"/>
        </w:rPr>
        <w:t xml:space="preserve"> </w:t>
      </w:r>
      <w:r w:rsidRPr="00B5211F">
        <w:rPr>
          <w:rFonts w:cs="Times New Roman"/>
          <w:b/>
          <w:bCs/>
          <w:sz w:val="22"/>
          <w:szCs w:val="22"/>
          <w:lang w:val="uk-UA"/>
        </w:rPr>
        <w:t>Наявність штампу в проїзному документі не дає іноземцеві право подорожувати територією інших держав Шенгенської зони, але надає йому право виїхати до країни походження. Проте, для повернення в Польщу він повинен буде отримати візу, якщо в країні його походження діє візовий режим з Польщею</w:t>
      </w:r>
      <w:r w:rsidRPr="00B5211F">
        <w:rPr>
          <w:rStyle w:val="apple-style-span"/>
          <w:rFonts w:cs="Times New Roman"/>
          <w:b/>
          <w:bCs/>
          <w:sz w:val="22"/>
          <w:szCs w:val="22"/>
          <w:lang w:val="uk-UA"/>
        </w:rPr>
        <w:t xml:space="preserve">. </w:t>
      </w:r>
    </w:p>
    <w:p w14:paraId="70294956" w14:textId="77777777" w:rsidR="00076831" w:rsidRPr="00B5211F" w:rsidRDefault="00076831" w:rsidP="00B5211F">
      <w:pPr>
        <w:spacing w:line="100" w:lineRule="atLeast"/>
        <w:jc w:val="both"/>
        <w:rPr>
          <w:rFonts w:cs="Times New Roman"/>
          <w:b/>
          <w:bCs/>
          <w:sz w:val="22"/>
          <w:szCs w:val="22"/>
          <w:lang w:val="uk-UA"/>
        </w:rPr>
      </w:pPr>
    </w:p>
    <w:p w14:paraId="7AEF5A21" w14:textId="77777777" w:rsidR="00B5211F" w:rsidRPr="00B5211F" w:rsidRDefault="00B5211F" w:rsidP="00B5211F">
      <w:pPr>
        <w:pStyle w:val="Nagwek2"/>
        <w:spacing w:after="200"/>
        <w:rPr>
          <w:rFonts w:eastAsia="Times New Roman" w:cs="Times New Roman"/>
          <w:color w:val="FF3333"/>
          <w:lang w:val="uk-UA"/>
        </w:rPr>
      </w:pPr>
      <w:bookmarkStart w:id="70" w:name="__RefHeading__4747_369570355"/>
      <w:bookmarkStart w:id="71" w:name="_Toc386286362"/>
      <w:bookmarkStart w:id="72" w:name="_Toc215348408"/>
      <w:bookmarkEnd w:id="70"/>
      <w:r w:rsidRPr="00B5211F">
        <w:rPr>
          <w:lang w:val="uk-UA"/>
        </w:rPr>
        <w:t>4.3</w:t>
      </w:r>
      <w:r w:rsidR="00D345B0">
        <w:rPr>
          <w:lang w:val="uk-UA"/>
        </w:rPr>
        <w:t xml:space="preserve"> </w:t>
      </w:r>
      <w:bookmarkEnd w:id="71"/>
      <w:r w:rsidRPr="00B5211F">
        <w:rPr>
          <w:lang w:val="uk-UA"/>
        </w:rPr>
        <w:t>ІНША ВАЖЛИВА ІНФОРМАЦІЯ</w:t>
      </w:r>
      <w:bookmarkEnd w:id="72"/>
    </w:p>
    <w:p w14:paraId="4B61A7C9" w14:textId="77777777"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надання або скасування дозволу на тимчасове перебування </w:t>
      </w:r>
      <w:r w:rsidRPr="00B5211F">
        <w:rPr>
          <w:rFonts w:eastAsia="Times New Roman" w:cs="Times New Roman"/>
          <w:b/>
          <w:sz w:val="22"/>
          <w:szCs w:val="22"/>
          <w:lang w:val="uk-UA"/>
        </w:rPr>
        <w:t>стороною процедури є виключно іноземець</w:t>
      </w:r>
      <w:r w:rsidRPr="00B5211F">
        <w:rPr>
          <w:rFonts w:eastAsia="Times New Roman" w:cs="Times New Roman"/>
          <w:sz w:val="22"/>
          <w:szCs w:val="22"/>
          <w:lang w:val="uk-UA"/>
        </w:rPr>
        <w:t xml:space="preserve">, за винятком процедури щодо надання або скасування </w:t>
      </w:r>
      <w:r w:rsidRPr="00B5211F">
        <w:rPr>
          <w:rFonts w:eastAsia="Times New Roman" w:cs="Times New Roman"/>
          <w:b/>
          <w:sz w:val="22"/>
          <w:szCs w:val="22"/>
          <w:lang w:val="uk-UA"/>
        </w:rPr>
        <w:t xml:space="preserve">дозволу на </w:t>
      </w:r>
      <w:r w:rsidRPr="00B5211F">
        <w:rPr>
          <w:rFonts w:eastAsia="Times New Roman" w:cs="Times New Roman"/>
          <w:b/>
          <w:sz w:val="22"/>
          <w:szCs w:val="22"/>
          <w:lang w:val="uk-UA"/>
        </w:rPr>
        <w:lastRenderedPageBreak/>
        <w:t xml:space="preserve">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F71C4C" w:rsidRPr="00F71C4C" w:rsidDel="00F71C4C">
        <w:rPr>
          <w:rFonts w:eastAsia="Times New Roman" w:cs="Times New Roman"/>
          <w:b/>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00076831">
        <w:rPr>
          <w:rFonts w:eastAsia="Times New Roman" w:cs="Times New Roman"/>
          <w:b/>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B5211F">
        <w:rPr>
          <w:rFonts w:eastAsia="Times New Roman" w:cs="Times New Roman"/>
          <w:b/>
          <w:sz w:val="22"/>
          <w:szCs w:val="22"/>
          <w:lang w:val="uk-UA"/>
        </w:rPr>
        <w:t>.</w:t>
      </w:r>
    </w:p>
    <w:p w14:paraId="7C6EB756" w14:textId="77777777"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надання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00076831">
        <w:rPr>
          <w:rFonts w:eastAsia="Times New Roman" w:cs="Times New Roman"/>
          <w:b/>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B5211F">
        <w:rPr>
          <w:lang w:val="uk-UA"/>
        </w:rPr>
        <w:t xml:space="preserve"> </w:t>
      </w:r>
      <w:r w:rsidRPr="00B5211F">
        <w:rPr>
          <w:rFonts w:eastAsia="Times New Roman" w:cs="Times New Roman"/>
          <w:sz w:val="22"/>
          <w:szCs w:val="22"/>
          <w:lang w:val="uk-UA"/>
        </w:rPr>
        <w:t>стороною процедури</w:t>
      </w:r>
      <w:r w:rsidRPr="00B5211F">
        <w:rPr>
          <w:rFonts w:eastAsia="Times New Roman" w:cs="Times New Roman"/>
          <w:b/>
          <w:sz w:val="22"/>
          <w:szCs w:val="22"/>
          <w:lang w:val="uk-UA"/>
        </w:rPr>
        <w:t xml:space="preserve"> є виключно приймаюча установа.</w:t>
      </w:r>
    </w:p>
    <w:p w14:paraId="3E7C5EF8" w14:textId="77777777"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скасування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Pr="00B5211F">
        <w:rPr>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B15703"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 xml:space="preserve">внутрішньокорпоративного переміщення </w:t>
      </w:r>
      <w:r w:rsidRPr="00B5211F">
        <w:rPr>
          <w:rFonts w:eastAsia="Times New Roman" w:cs="Times New Roman"/>
          <w:sz w:val="22"/>
          <w:szCs w:val="22"/>
          <w:lang w:val="uk-UA"/>
        </w:rPr>
        <w:t>стороною процедури</w:t>
      </w:r>
      <w:r w:rsidRPr="00B5211F">
        <w:rPr>
          <w:rFonts w:eastAsia="Times New Roman" w:cs="Times New Roman"/>
          <w:b/>
          <w:sz w:val="22"/>
          <w:szCs w:val="22"/>
          <w:lang w:val="uk-UA"/>
        </w:rPr>
        <w:t xml:space="preserve"> є іноземець та приймаюча установа.</w:t>
      </w:r>
      <w:r w:rsidR="00076831">
        <w:rPr>
          <w:rFonts w:eastAsia="Times New Roman" w:cs="Times New Roman"/>
          <w:b/>
          <w:sz w:val="22"/>
          <w:szCs w:val="22"/>
          <w:lang w:val="uk-UA"/>
        </w:rPr>
        <w:t xml:space="preserve"> </w:t>
      </w:r>
    </w:p>
    <w:p w14:paraId="44542C55"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Іноземець, якому виданий дозвіл на тимчасове перебування, повинен впродовж </w:t>
      </w:r>
      <w:r w:rsidRPr="00B5211F">
        <w:rPr>
          <w:rFonts w:cs="Times New Roman"/>
          <w:b/>
          <w:sz w:val="22"/>
          <w:szCs w:val="22"/>
          <w:lang w:val="uk-UA"/>
        </w:rPr>
        <w:t>15 робочих днів повідомити воєводу,</w:t>
      </w:r>
      <w:r w:rsidRPr="00B5211F">
        <w:rPr>
          <w:rFonts w:cs="Times New Roman"/>
          <w:sz w:val="22"/>
          <w:szCs w:val="22"/>
          <w:lang w:val="uk-UA"/>
        </w:rPr>
        <w:t xml:space="preserve"> який видав цей дозвіл, про відсутність </w:t>
      </w:r>
      <w:r w:rsidRPr="00B5211F">
        <w:rPr>
          <w:rFonts w:cs="Times New Roman"/>
          <w:b/>
          <w:sz w:val="22"/>
          <w:szCs w:val="22"/>
          <w:lang w:val="uk-UA"/>
        </w:rPr>
        <w:t xml:space="preserve">причини для видачі дозволу. </w:t>
      </w:r>
      <w:r w:rsidRPr="00B5211F">
        <w:rPr>
          <w:rFonts w:cs="Times New Roman"/>
          <w:sz w:val="22"/>
          <w:szCs w:val="22"/>
          <w:lang w:val="uk-UA"/>
        </w:rPr>
        <w:t xml:space="preserve">Якщо дозвіл на тимчасове перебування надав </w:t>
      </w:r>
      <w:r w:rsidRPr="00B5211F">
        <w:rPr>
          <w:rFonts w:cs="Times New Roman"/>
          <w:b/>
          <w:sz w:val="22"/>
          <w:szCs w:val="22"/>
          <w:lang w:val="uk-UA"/>
        </w:rPr>
        <w:t>Керівник Управління у справах іноземців</w:t>
      </w:r>
      <w:r w:rsidRPr="00B5211F">
        <w:rPr>
          <w:rFonts w:cs="Times New Roman"/>
          <w:sz w:val="22"/>
          <w:szCs w:val="22"/>
          <w:lang w:val="uk-UA"/>
        </w:rPr>
        <w:t xml:space="preserve"> в другій інстанції, вищеназване повідомлення скеровується </w:t>
      </w:r>
      <w:r w:rsidRPr="00B5211F">
        <w:rPr>
          <w:rFonts w:cs="Times New Roman"/>
          <w:b/>
          <w:sz w:val="22"/>
          <w:szCs w:val="22"/>
          <w:lang w:val="uk-UA"/>
        </w:rPr>
        <w:t xml:space="preserve">воєводі, який ухвалював рішення про надання цього дозволу в першій інстанції. </w:t>
      </w:r>
    </w:p>
    <w:p w14:paraId="6C35835B"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w:t>
      </w:r>
      <w:r w:rsidRPr="00B5211F">
        <w:rPr>
          <w:rFonts w:cs="Times New Roman"/>
          <w:b/>
          <w:sz w:val="22"/>
          <w:szCs w:val="22"/>
          <w:lang w:val="uk-UA"/>
        </w:rPr>
        <w:t>закінчується на підставі дії закону</w:t>
      </w:r>
      <w:r w:rsidRPr="00B5211F">
        <w:rPr>
          <w:rFonts w:cs="Times New Roman"/>
          <w:sz w:val="22"/>
          <w:szCs w:val="22"/>
          <w:lang w:val="uk-UA"/>
        </w:rPr>
        <w:t xml:space="preserve"> з моменту отримання іноземцем наступного дозволу на тимчасове перебування, дозволу на постійне перебування, дозволу на перебування довгострокового резидента ЄС, або ж отримання іноземцем польського громадянства.</w:t>
      </w:r>
    </w:p>
    <w:p w14:paraId="5BFD2907" w14:textId="77777777" w:rsidR="00076831" w:rsidRDefault="00076831" w:rsidP="00B5211F">
      <w:pPr>
        <w:spacing w:line="100" w:lineRule="atLeast"/>
        <w:jc w:val="both"/>
        <w:rPr>
          <w:rFonts w:cs="Times New Roman"/>
          <w:sz w:val="22"/>
          <w:szCs w:val="22"/>
          <w:lang w:val="uk-UA"/>
        </w:rPr>
      </w:pPr>
    </w:p>
    <w:p w14:paraId="1A1BCBD6" w14:textId="77777777" w:rsidR="00076831" w:rsidRPr="00B5211F" w:rsidRDefault="00076831" w:rsidP="00B5211F">
      <w:pPr>
        <w:spacing w:line="100" w:lineRule="atLeast"/>
        <w:jc w:val="both"/>
        <w:rPr>
          <w:rFonts w:cs="Times New Roman"/>
          <w:sz w:val="22"/>
          <w:szCs w:val="22"/>
          <w:lang w:val="uk-UA"/>
        </w:rPr>
      </w:pPr>
    </w:p>
    <w:p w14:paraId="37677F80" w14:textId="77777777" w:rsidR="00B5211F" w:rsidRPr="00B5211F" w:rsidRDefault="00B5211F" w:rsidP="00B5211F">
      <w:pPr>
        <w:pStyle w:val="Nagwek2"/>
        <w:spacing w:after="200"/>
        <w:rPr>
          <w:rFonts w:cs="Times New Roman"/>
          <w:lang w:val="uk-UA"/>
        </w:rPr>
      </w:pPr>
      <w:bookmarkStart w:id="73" w:name="__RefHeading__4749_369570355"/>
      <w:bookmarkStart w:id="74" w:name="_Toc215348409"/>
      <w:bookmarkStart w:id="75" w:name="_Toc386286363"/>
      <w:bookmarkEnd w:id="73"/>
      <w:r w:rsidRPr="00B5211F">
        <w:rPr>
          <w:lang w:val="uk-UA"/>
        </w:rPr>
        <w:t>4.4</w:t>
      </w:r>
      <w:r w:rsidR="00D345B0">
        <w:rPr>
          <w:lang w:val="uk-UA"/>
        </w:rPr>
        <w:t xml:space="preserve"> </w:t>
      </w:r>
      <w:r w:rsidRPr="00B5211F">
        <w:rPr>
          <w:lang w:val="uk-UA"/>
        </w:rPr>
        <w:t>ОРГАН, ЩО РОЗГЛЯДАЄ ЗАЯВКУ</w:t>
      </w:r>
      <w:bookmarkEnd w:id="74"/>
      <w:r w:rsidRPr="00B5211F">
        <w:rPr>
          <w:lang w:val="uk-UA"/>
        </w:rPr>
        <w:t xml:space="preserve"> </w:t>
      </w:r>
      <w:bookmarkEnd w:id="75"/>
    </w:p>
    <w:p w14:paraId="1893122A" w14:textId="77777777" w:rsidR="00B5211F" w:rsidRPr="00B5211F" w:rsidRDefault="00B5211F" w:rsidP="00B5211F">
      <w:pPr>
        <w:spacing w:line="100" w:lineRule="atLeast"/>
        <w:jc w:val="both"/>
        <w:rPr>
          <w:rFonts w:cs="Times New Roman"/>
          <w:b/>
          <w:sz w:val="22"/>
          <w:szCs w:val="22"/>
          <w:lang w:val="uk-UA"/>
        </w:rPr>
      </w:pPr>
      <w:r w:rsidRPr="00076831">
        <w:rPr>
          <w:rFonts w:cs="Times New Roman"/>
          <w:sz w:val="22"/>
          <w:szCs w:val="22"/>
          <w:lang w:val="uk-UA"/>
        </w:rPr>
        <w:t xml:space="preserve">Заявка на видачу дозволу на тимчасове перебування подається </w:t>
      </w:r>
      <w:r w:rsidRPr="00076831">
        <w:rPr>
          <w:rFonts w:cs="Times New Roman"/>
          <w:b/>
          <w:sz w:val="22"/>
          <w:szCs w:val="22"/>
          <w:lang w:val="uk-UA"/>
        </w:rPr>
        <w:t>відповідному воєводі, з огляду на місце перебування іноземця.</w:t>
      </w:r>
      <w:r w:rsidR="00076831">
        <w:rPr>
          <w:rFonts w:cs="Times New Roman"/>
          <w:b/>
          <w:sz w:val="22"/>
          <w:szCs w:val="22"/>
          <w:lang w:val="uk-UA"/>
        </w:rPr>
        <w:t xml:space="preserve"> </w:t>
      </w:r>
      <w:r w:rsidRPr="00B5211F">
        <w:rPr>
          <w:rFonts w:cs="Times New Roman"/>
          <w:b/>
          <w:sz w:val="22"/>
          <w:szCs w:val="22"/>
          <w:lang w:val="uk-UA"/>
        </w:rPr>
        <w:t xml:space="preserve"> </w:t>
      </w:r>
    </w:p>
    <w:p w14:paraId="5D2CA5BB" w14:textId="77777777" w:rsidR="00B5211F" w:rsidRPr="00B5211F" w:rsidRDefault="00B5211F" w:rsidP="00B5211F">
      <w:pPr>
        <w:spacing w:line="100" w:lineRule="atLeast"/>
        <w:jc w:val="both"/>
        <w:rPr>
          <w:lang w:val="uk-UA"/>
        </w:rPr>
      </w:pPr>
      <w:r w:rsidRPr="00B5211F">
        <w:rPr>
          <w:rFonts w:eastAsia="Times New Roman" w:cs="Times New Roman"/>
          <w:sz w:val="22"/>
          <w:szCs w:val="22"/>
          <w:lang w:val="uk-UA"/>
        </w:rPr>
        <w:t xml:space="preserve">Заявка на видачу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Pr="00B5211F">
        <w:rPr>
          <w:lang w:val="uk-UA"/>
        </w:rPr>
        <w:t xml:space="preserve"> </w:t>
      </w:r>
      <w:r w:rsidR="0056595F"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56595F">
        <w:rPr>
          <w:rFonts w:cs="Times New Roman"/>
          <w:b/>
          <w:sz w:val="22"/>
          <w:szCs w:val="22"/>
          <w:lang w:val="uk-UA"/>
        </w:rPr>
        <w:t xml:space="preserve"> в рамках </w:t>
      </w:r>
      <w:r w:rsidR="00982BE0" w:rsidRPr="00982BE0">
        <w:rPr>
          <w:rFonts w:cs="Times New Roman"/>
          <w:b/>
          <w:sz w:val="22"/>
          <w:szCs w:val="22"/>
          <w:lang w:val="uk-UA"/>
        </w:rPr>
        <w:t xml:space="preserve">внутрішньокорпоративного переміщення </w:t>
      </w:r>
      <w:r w:rsidRPr="00B5211F">
        <w:rPr>
          <w:rFonts w:cs="Times New Roman"/>
          <w:sz w:val="22"/>
          <w:szCs w:val="22"/>
          <w:lang w:val="uk-UA"/>
        </w:rPr>
        <w:t xml:space="preserve">подається </w:t>
      </w:r>
      <w:r w:rsidRPr="00B5211F">
        <w:rPr>
          <w:rFonts w:cs="Times New Roman"/>
          <w:b/>
          <w:sz w:val="22"/>
          <w:szCs w:val="22"/>
          <w:lang w:val="uk-UA"/>
        </w:rPr>
        <w:t>відповідному воєводі, з огляду на місце знаходження приймаючої установи.</w:t>
      </w:r>
    </w:p>
    <w:p w14:paraId="14DED3EC" w14:textId="77777777" w:rsidR="00B5211F" w:rsidRPr="000454C5" w:rsidRDefault="00B5211F" w:rsidP="00B5211F">
      <w:pPr>
        <w:spacing w:line="100" w:lineRule="atLeast"/>
        <w:jc w:val="both"/>
        <w:rPr>
          <w:sz w:val="22"/>
          <w:szCs w:val="22"/>
          <w:lang w:val="uk-UA"/>
        </w:rPr>
      </w:pPr>
      <w:r w:rsidRPr="000454C5">
        <w:rPr>
          <w:sz w:val="22"/>
          <w:szCs w:val="22"/>
          <w:lang w:val="uk-UA"/>
        </w:rPr>
        <w:t xml:space="preserve">Якщо заявка про видачу членові сім’ї іноземця дозволу на тимчасове перебування з метою возз’єднання сім’ї була подана того ж дня або протягом 3 днів з дати подання заявки про видачу дозволу </w:t>
      </w:r>
      <w:r w:rsidRPr="000454C5">
        <w:rPr>
          <w:b/>
          <w:sz w:val="22"/>
          <w:szCs w:val="22"/>
          <w:lang w:val="uk-UA"/>
        </w:rPr>
        <w:t xml:space="preserve">на тимчасове перебування для виконання роботи </w:t>
      </w:r>
      <w:r w:rsidR="00F71C4C" w:rsidRPr="00F71C4C">
        <w:rPr>
          <w:b/>
          <w:sz w:val="22"/>
          <w:szCs w:val="22"/>
          <w:lang w:val="uk-UA"/>
        </w:rPr>
        <w:t>в рамках внутрішньокорпоративного переміщення</w:t>
      </w:r>
      <w:r w:rsidR="00F71C4C" w:rsidRPr="00F71C4C" w:rsidDel="00F71C4C">
        <w:rPr>
          <w:b/>
          <w:sz w:val="22"/>
          <w:szCs w:val="22"/>
          <w:lang w:val="uk-UA"/>
        </w:rPr>
        <w:t xml:space="preserve"> </w:t>
      </w:r>
      <w:r w:rsidRPr="000454C5">
        <w:rPr>
          <w:sz w:val="22"/>
          <w:szCs w:val="22"/>
          <w:lang w:val="uk-UA"/>
        </w:rPr>
        <w:t xml:space="preserve">та </w:t>
      </w:r>
      <w:r w:rsidRPr="000454C5">
        <w:rPr>
          <w:b/>
          <w:sz w:val="22"/>
          <w:szCs w:val="22"/>
          <w:lang w:val="uk-UA"/>
        </w:rPr>
        <w:t>дозволу на тимчасове перебування з метою довгострокової мобільності</w:t>
      </w:r>
      <w:r w:rsidR="0056595F">
        <w:rPr>
          <w:b/>
          <w:sz w:val="22"/>
          <w:szCs w:val="22"/>
          <w:lang w:val="uk-UA"/>
        </w:rPr>
        <w:t xml:space="preserve"> </w:t>
      </w:r>
      <w:r w:rsidR="0056595F"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56595F">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0454C5">
        <w:rPr>
          <w:b/>
          <w:sz w:val="22"/>
          <w:szCs w:val="22"/>
          <w:lang w:val="uk-UA"/>
        </w:rPr>
        <w:t>,</w:t>
      </w:r>
      <w:r w:rsidRPr="000454C5">
        <w:rPr>
          <w:sz w:val="22"/>
          <w:szCs w:val="22"/>
          <w:lang w:val="uk-UA"/>
        </w:rPr>
        <w:t xml:space="preserve"> дозвіл з метою возз’єднання сім’ї видає або відмовляє у його наданні відповідний воєвода, з огляду на місце знаходження приймаючої установи.</w:t>
      </w:r>
    </w:p>
    <w:p w14:paraId="4374C82C" w14:textId="77777777" w:rsidR="00B5211F" w:rsidRPr="00B5211F" w:rsidRDefault="00B5211F" w:rsidP="00B5211F">
      <w:pPr>
        <w:pStyle w:val="Nagwek2"/>
        <w:spacing w:after="200"/>
        <w:rPr>
          <w:rFonts w:cs="Times New Roman"/>
          <w:lang w:val="uk-UA"/>
        </w:rPr>
      </w:pPr>
      <w:bookmarkStart w:id="76" w:name="__RefHeading__4751_369570355"/>
      <w:bookmarkStart w:id="77" w:name="_Toc386286364"/>
      <w:bookmarkStart w:id="78" w:name="_Toc215348410"/>
      <w:bookmarkEnd w:id="76"/>
      <w:r w:rsidRPr="00B5211F">
        <w:rPr>
          <w:lang w:val="uk-UA"/>
        </w:rPr>
        <w:t>4.5</w:t>
      </w:r>
      <w:r w:rsidR="00D345B0">
        <w:rPr>
          <w:lang w:val="uk-UA"/>
        </w:rPr>
        <w:t xml:space="preserve"> </w:t>
      </w:r>
      <w:bookmarkEnd w:id="77"/>
      <w:r w:rsidRPr="00B5211F">
        <w:rPr>
          <w:lang w:val="uk-UA"/>
        </w:rPr>
        <w:t>документи</w:t>
      </w:r>
      <w:bookmarkEnd w:id="78"/>
    </w:p>
    <w:p w14:paraId="723005BD"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Іноземець зобов'язаний: </w:t>
      </w:r>
    </w:p>
    <w:p w14:paraId="375927FC" w14:textId="77777777" w:rsidR="00B5211F" w:rsidRPr="00B5211F" w:rsidRDefault="00B5211F" w:rsidP="00B5211F">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sz w:val="22"/>
          <w:szCs w:val="22"/>
          <w:lang w:val="uk-UA"/>
        </w:rPr>
      </w:pPr>
      <w:r w:rsidRPr="00B5211F">
        <w:rPr>
          <w:rFonts w:cs="Times New Roman"/>
          <w:sz w:val="22"/>
          <w:szCs w:val="22"/>
          <w:lang w:val="uk-UA"/>
        </w:rPr>
        <w:t xml:space="preserve">надати </w:t>
      </w:r>
      <w:r w:rsidRPr="00B5211F">
        <w:rPr>
          <w:rFonts w:cs="Times New Roman"/>
          <w:b/>
          <w:sz w:val="22"/>
          <w:szCs w:val="22"/>
          <w:lang w:val="uk-UA"/>
        </w:rPr>
        <w:t>чинний проїзний документ.</w:t>
      </w:r>
      <w:r w:rsidRPr="00B5211F">
        <w:rPr>
          <w:rFonts w:cs="Times New Roman"/>
          <w:sz w:val="22"/>
          <w:szCs w:val="22"/>
          <w:lang w:val="uk-UA"/>
        </w:rPr>
        <w:t xml:space="preserve"> В окремих обґрунтованих випадках, якщо у іноземця немає чинного проїзного документу та відсутня можливість його отримати, він можете пред'явити </w:t>
      </w:r>
      <w:r w:rsidRPr="00B5211F">
        <w:rPr>
          <w:rFonts w:cs="Times New Roman"/>
          <w:b/>
          <w:sz w:val="22"/>
          <w:szCs w:val="22"/>
          <w:lang w:val="uk-UA"/>
        </w:rPr>
        <w:t xml:space="preserve">інший документ, який засвідчить його особу. Подаючи заявку, іноземець повинен в </w:t>
      </w:r>
      <w:r w:rsidRPr="00B5211F">
        <w:rPr>
          <w:rFonts w:cs="Times New Roman"/>
          <w:b/>
          <w:sz w:val="22"/>
          <w:szCs w:val="22"/>
          <w:lang w:val="uk-UA"/>
        </w:rPr>
        <w:lastRenderedPageBreak/>
        <w:t>обґрунтуванні якомога детальніше описати</w:t>
      </w:r>
      <w:r w:rsidR="000454C5">
        <w:rPr>
          <w:rFonts w:cs="Times New Roman"/>
          <w:b/>
          <w:sz w:val="22"/>
          <w:szCs w:val="22"/>
          <w:lang w:val="uk-UA"/>
        </w:rPr>
        <w:t>,</w:t>
      </w:r>
      <w:r w:rsidRPr="00B5211F">
        <w:rPr>
          <w:rFonts w:cs="Times New Roman"/>
          <w:b/>
          <w:sz w:val="22"/>
          <w:szCs w:val="22"/>
          <w:lang w:val="uk-UA"/>
        </w:rPr>
        <w:t xml:space="preserve"> чому у нього відсутня можливість отримати проїзний документ, а також вказати дії, які були ним здійснені для отримання даного документу.</w:t>
      </w:r>
      <w:r w:rsidRPr="00B5211F">
        <w:rPr>
          <w:rFonts w:cs="Times New Roman"/>
          <w:sz w:val="22"/>
          <w:szCs w:val="22"/>
          <w:lang w:val="uk-UA"/>
        </w:rPr>
        <w:t xml:space="preserve"> Іноземця також можуть викликати для надання документів, що підтверджують виконання ним цих дій. </w:t>
      </w:r>
      <w:r w:rsidRPr="00B5211F">
        <w:rPr>
          <w:rFonts w:cs="Times New Roman"/>
          <w:b/>
          <w:sz w:val="22"/>
          <w:szCs w:val="22"/>
          <w:lang w:val="uk-UA"/>
        </w:rPr>
        <w:t>Документ, що засвідчує особу, який буде наданий замість проїзного документу, повинен ідентифікувати іноземця, не викликаючи сумнівів.</w:t>
      </w:r>
    </w:p>
    <w:p w14:paraId="725FBFFE" w14:textId="77777777" w:rsidR="00B5211F" w:rsidRPr="00B5211F" w:rsidRDefault="00B5211F" w:rsidP="00B5211F">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sz w:val="22"/>
          <w:szCs w:val="22"/>
          <w:lang w:val="uk-UA"/>
        </w:rPr>
        <w:t xml:space="preserve">подати </w:t>
      </w:r>
      <w:r w:rsidRPr="00B5211F">
        <w:rPr>
          <w:rFonts w:cs="Times New Roman"/>
          <w:b/>
          <w:sz w:val="22"/>
          <w:szCs w:val="22"/>
          <w:lang w:val="uk-UA"/>
        </w:rPr>
        <w:t>заповнений бланк заявки</w:t>
      </w:r>
      <w:r w:rsidRPr="00B5211F">
        <w:rPr>
          <w:rFonts w:cs="Times New Roman"/>
          <w:sz w:val="22"/>
          <w:szCs w:val="22"/>
          <w:lang w:val="uk-UA"/>
        </w:rPr>
        <w:t>, а також до неї долучити:</w:t>
      </w:r>
    </w:p>
    <w:p w14:paraId="5E555E1F" w14:textId="77777777" w:rsidR="0056595F" w:rsidRDefault="00B5211F" w:rsidP="009A339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9A339C">
        <w:rPr>
          <w:rFonts w:cs="Times New Roman"/>
          <w:b/>
          <w:bCs/>
          <w:sz w:val="22"/>
          <w:szCs w:val="22"/>
          <w:lang w:val="uk-UA"/>
        </w:rPr>
        <w:t>4 фотографії</w:t>
      </w:r>
      <w:r w:rsidRPr="00B5211F">
        <w:rPr>
          <w:rFonts w:cs="Times New Roman"/>
          <w:sz w:val="22"/>
          <w:szCs w:val="22"/>
          <w:lang w:val="uk-UA"/>
        </w:rPr>
        <w:t xml:space="preserve"> – </w:t>
      </w:r>
      <w:r w:rsidR="009A339C">
        <w:rPr>
          <w:rFonts w:cs="Times New Roman"/>
          <w:sz w:val="22"/>
          <w:szCs w:val="22"/>
          <w:lang w:val="uk-UA"/>
        </w:rPr>
        <w:t>непошкоджені, кольорові</w:t>
      </w:r>
      <w:r w:rsidR="0056595F" w:rsidRPr="0056595F">
        <w:rPr>
          <w:rFonts w:cs="Times New Roman"/>
          <w:sz w:val="22"/>
          <w:szCs w:val="22"/>
          <w:lang w:val="uk-UA"/>
        </w:rPr>
        <w:t>, з відповідною різкіст</w:t>
      </w:r>
      <w:r w:rsidR="009A339C">
        <w:rPr>
          <w:rFonts w:cs="Times New Roman"/>
          <w:sz w:val="22"/>
          <w:szCs w:val="22"/>
          <w:lang w:val="uk-UA"/>
        </w:rPr>
        <w:t>ю, розміром 35 x 45 мм, зроблені</w:t>
      </w:r>
      <w:r w:rsidR="0056595F" w:rsidRPr="0056595F">
        <w:rPr>
          <w:rFonts w:cs="Times New Roman"/>
          <w:sz w:val="22"/>
          <w:szCs w:val="22"/>
          <w:lang w:val="uk-UA"/>
        </w:rPr>
        <w:t xml:space="preserve"> протягом останніх 6 місяців на однотонному світлому фоні, хорошої чіткості, на якій видно обличчя іноземця від верху голови до верхньої частини плечей, так, щоб обличчя займало 70-80 % знімка; на однотонному світлому фоні у фронтальному положенні,  на фотографії має бути зображена особа без головного убору і темних окулярів, яка дивиться прямо перед собою, з розплющеними очима, не прикритими волоссям, з природним виразом обличчя і закритим ротом; фотографія також повинна відображати природній колір шкіри,  чітко відображати очі іноземця, а особливо зіниці, лінія очей іноземця повинна бути паралельною до верхнього краю фотографії.</w:t>
      </w:r>
    </w:p>
    <w:p w14:paraId="0C08A601" w14:textId="77777777" w:rsidR="0056595F" w:rsidRPr="0056595F" w:rsidRDefault="0056595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56595F">
        <w:rPr>
          <w:rFonts w:cs="Times New Roman"/>
          <w:sz w:val="22"/>
          <w:szCs w:val="22"/>
          <w:lang w:val="uk-UA"/>
        </w:rPr>
        <w:t>На фотографії повинна бути зображена особа без головного убору та окулярів із затемненим склом.</w:t>
      </w:r>
    </w:p>
    <w:p w14:paraId="42D52691" w14:textId="77777777" w:rsidR="009A339C" w:rsidRDefault="009A339C"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Pr>
          <w:rFonts w:cs="Times New Roman"/>
          <w:sz w:val="22"/>
          <w:szCs w:val="22"/>
          <w:lang w:val="uk-UA"/>
        </w:rPr>
        <w:t>І</w:t>
      </w:r>
      <w:r w:rsidR="0056595F" w:rsidRPr="0056595F">
        <w:rPr>
          <w:rFonts w:cs="Times New Roman"/>
          <w:sz w:val="22"/>
          <w:szCs w:val="22"/>
          <w:lang w:val="uk-UA"/>
        </w:rPr>
        <w:t xml:space="preserve">ноземець з вродженими або набутими вадами органів зору може додати до заяви фотографію, на якій він зображений в окулярах з темним склом. У такому випадку до заяви також додаються документи, що підтверджують інвалідність, а у випадку відсутності можливості їх надання заява іноземця про інвалідність.  </w:t>
      </w:r>
    </w:p>
    <w:p w14:paraId="063556FB" w14:textId="77777777" w:rsidR="009A339C" w:rsidRDefault="0056595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56595F">
        <w:rPr>
          <w:rFonts w:cs="Times New Roman"/>
          <w:sz w:val="22"/>
          <w:szCs w:val="22"/>
          <w:lang w:val="uk-UA"/>
        </w:rPr>
        <w:t>Іноземець, який носить головний убір згідно з принципами свого віросповідання, може долучити до заявки фотографію, яка зображує його в головному уборі, якщо на ній буде повністю видно обличчя. В цьому випадку до заявки додається заява іноземця про приналежність його до цього віросповідання.</w:t>
      </w:r>
      <w:r>
        <w:rPr>
          <w:rFonts w:cs="Times New Roman"/>
          <w:sz w:val="22"/>
          <w:szCs w:val="22"/>
          <w:lang w:val="uk-UA"/>
        </w:rPr>
        <w:t xml:space="preserve"> </w:t>
      </w:r>
    </w:p>
    <w:p w14:paraId="4756878B" w14:textId="77777777" w:rsidR="0056595F" w:rsidRPr="0056595F" w:rsidRDefault="0056595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56595F">
        <w:rPr>
          <w:rFonts w:cs="Times New Roman"/>
          <w:sz w:val="22"/>
          <w:szCs w:val="22"/>
          <w:lang w:val="uk-UA"/>
        </w:rPr>
        <w:t>В обґрунтованих випадках до заяви можна долучити фотографію, на якій іноземець зображений із закритими очима, іншим від природнього кольором шкіри або з відкритим ротом.</w:t>
      </w:r>
    </w:p>
    <w:p w14:paraId="5D9AA75A" w14:textId="77777777" w:rsidR="00B5211F" w:rsidRPr="00B5211F" w:rsidRDefault="00B5211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lang w:val="uk-UA"/>
        </w:rPr>
      </w:pPr>
      <w:r w:rsidRPr="00B5211F">
        <w:rPr>
          <w:rFonts w:cs="Times New Roman"/>
          <w:b/>
          <w:bCs/>
          <w:sz w:val="22"/>
          <w:szCs w:val="22"/>
          <w:lang w:val="uk-UA"/>
        </w:rPr>
        <w:t>Увага - відсутність будь-якого з перелічених вище документів є формальним недоліком заявки, який у разі його не усунення на вимогу воєводи, що веде справу, призведе до того, що заявка буде залишена без розгляду</w:t>
      </w:r>
    </w:p>
    <w:p w14:paraId="111308F5" w14:textId="77777777" w:rsidR="00B5211F" w:rsidRDefault="00B5211F" w:rsidP="00B5211F">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підтвердження оплати</w:t>
      </w:r>
      <w:r w:rsidRPr="00B5211F">
        <w:rPr>
          <w:rFonts w:cs="Times New Roman"/>
          <w:sz w:val="22"/>
          <w:szCs w:val="22"/>
          <w:lang w:val="uk-UA"/>
        </w:rPr>
        <w:t xml:space="preserve"> гербового збору;</w:t>
      </w:r>
    </w:p>
    <w:p w14:paraId="224B49A4" w14:textId="77777777" w:rsidR="005D57EB" w:rsidRPr="005D57EB" w:rsidRDefault="005D57EB" w:rsidP="00785ADB">
      <w:pPr>
        <w:pStyle w:val="Kolorowalistaakcent11"/>
        <w:numPr>
          <w:ilvl w:val="1"/>
          <w:numId w:val="18"/>
        </w:numPr>
        <w:tabs>
          <w:tab w:val="left" w:pos="916"/>
        </w:tabs>
        <w:jc w:val="both"/>
        <w:rPr>
          <w:rFonts w:cs="Times New Roman"/>
          <w:sz w:val="22"/>
          <w:szCs w:val="22"/>
          <w:lang w:val="uk-UA"/>
        </w:rPr>
      </w:pPr>
      <w:r w:rsidRPr="00785ADB">
        <w:rPr>
          <w:rFonts w:cs="Times New Roman"/>
          <w:b/>
          <w:sz w:val="22"/>
          <w:szCs w:val="22"/>
          <w:lang w:val="uk-UA"/>
        </w:rPr>
        <w:t>документи, що необхідні для підтвердження даних, викладених у клопотанні</w:t>
      </w:r>
      <w:r w:rsidRPr="005D57EB">
        <w:rPr>
          <w:rFonts w:cs="Times New Roman"/>
          <w:sz w:val="22"/>
          <w:szCs w:val="22"/>
          <w:lang w:val="uk-UA"/>
        </w:rPr>
        <w:t>, а також підтвердження обставин, що обґрунтовують подачу клопотання про дозвіл на тимчасове проживання. Це зокрема:</w:t>
      </w:r>
    </w:p>
    <w:p w14:paraId="3D54D99E" w14:textId="77777777" w:rsidR="00B5211F" w:rsidRPr="00B5211F" w:rsidRDefault="00B5211F" w:rsidP="00F71C4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документи, які підтверджують наявність </w:t>
      </w:r>
      <w:r w:rsidRPr="00B5211F">
        <w:rPr>
          <w:rFonts w:cs="Times New Roman"/>
          <w:b/>
          <w:sz w:val="22"/>
          <w:szCs w:val="22"/>
          <w:lang w:val="uk-UA"/>
        </w:rPr>
        <w:t>медичного страхування</w:t>
      </w:r>
      <w:r w:rsidRPr="00B5211F">
        <w:rPr>
          <w:rFonts w:cs="Times New Roman"/>
          <w:sz w:val="22"/>
          <w:szCs w:val="22"/>
          <w:lang w:val="uk-UA"/>
        </w:rPr>
        <w:t xml:space="preserve"> (напр. поліс або довідка УСС) в розумінні положень Закону від 27 серпня 2004 р. «Про медичне обслуговування, яке фінансується з публічних коштів», або підтвердження відшкодування страховиком витрат на лікування на території Республіки Польща. Вищезгадані документи слід долучити у разі клопотання про видачу: дозволу на тимчасове перебування та роботу (п. 1); дозволу на тимчасове перебування для виконання роботи, яка вимагає високої кваліфікації </w:t>
      </w:r>
      <w:bookmarkStart w:id="79" w:name="_Hlk214981181"/>
      <w:r w:rsidRPr="00B5211F">
        <w:rPr>
          <w:rFonts w:cs="Times New Roman"/>
          <w:sz w:val="22"/>
          <w:szCs w:val="22"/>
          <w:lang w:val="uk-UA"/>
        </w:rPr>
        <w:t>(п. 2);</w:t>
      </w:r>
      <w:r w:rsidRPr="00B5211F">
        <w:rPr>
          <w:lang w:val="uk-UA"/>
        </w:rPr>
        <w:t xml:space="preserve"> </w:t>
      </w:r>
      <w:bookmarkStart w:id="80" w:name="_Hlk214981437"/>
      <w:bookmarkEnd w:id="79"/>
      <w:r w:rsidR="00B65FF4" w:rsidRPr="008556AA">
        <w:rPr>
          <w:rFonts w:eastAsia="Calibri" w:cs="Times New Roman"/>
          <w:bCs/>
          <w:sz w:val="22"/>
          <w:szCs w:val="22"/>
          <w:lang w:val="uk-UA" w:eastAsia="en-US"/>
        </w:rPr>
        <w:t>дозволу на тимчасове перебування з метою довгострокової мобільності власника Блакитної карти ЄС</w:t>
      </w:r>
      <w:r w:rsidR="00B65FF4" w:rsidRPr="00B5211F">
        <w:rPr>
          <w:rFonts w:cs="Times New Roman"/>
          <w:sz w:val="22"/>
          <w:szCs w:val="22"/>
          <w:lang w:val="uk-UA"/>
        </w:rPr>
        <w:t xml:space="preserve"> </w:t>
      </w:r>
      <w:bookmarkEnd w:id="80"/>
      <w:r w:rsidR="00B65FF4" w:rsidRPr="00B65FF4">
        <w:rPr>
          <w:rFonts w:cs="Times New Roman"/>
          <w:sz w:val="22"/>
          <w:szCs w:val="22"/>
          <w:lang w:val="uk-UA"/>
        </w:rPr>
        <w:t>(п. 2</w:t>
      </w:r>
      <w:r w:rsidR="00B65FF4">
        <w:rPr>
          <w:rFonts w:cs="Times New Roman"/>
          <w:sz w:val="22"/>
          <w:szCs w:val="22"/>
        </w:rPr>
        <w:t>A</w:t>
      </w:r>
      <w:r w:rsidR="00B65FF4" w:rsidRPr="00B65FF4">
        <w:rPr>
          <w:rFonts w:cs="Times New Roman"/>
          <w:sz w:val="22"/>
          <w:szCs w:val="22"/>
          <w:lang w:val="uk-UA"/>
        </w:rPr>
        <w:t xml:space="preserve">); </w:t>
      </w:r>
      <w:r w:rsidRPr="00B5211F">
        <w:rPr>
          <w:rFonts w:cs="Times New Roman"/>
          <w:sz w:val="22"/>
          <w:szCs w:val="22"/>
          <w:lang w:val="uk-UA"/>
        </w:rPr>
        <w:t xml:space="preserve">дозволу на тимчасове перебування для виконання роботи </w:t>
      </w:r>
      <w:r w:rsidR="00F71C4C" w:rsidRPr="00F71C4C">
        <w:rPr>
          <w:rFonts w:cs="Times New Roman"/>
          <w:sz w:val="22"/>
          <w:szCs w:val="22"/>
          <w:lang w:val="uk-UA"/>
        </w:rPr>
        <w:t>в рамках внутрішньокорпоративного переміщення</w:t>
      </w:r>
      <w:r w:rsidRPr="00B5211F">
        <w:rPr>
          <w:rFonts w:cs="Times New Roman"/>
          <w:sz w:val="22"/>
          <w:szCs w:val="22"/>
          <w:lang w:val="uk-UA"/>
        </w:rPr>
        <w:t xml:space="preserve"> (п.3), дозволу на тимчасове перебування з метою довгострокової мобільності </w:t>
      </w:r>
      <w:r w:rsidR="009A339C">
        <w:rPr>
          <w:rFonts w:cs="Times New Roman"/>
          <w:sz w:val="22"/>
          <w:szCs w:val="22"/>
          <w:lang w:val="uk-UA"/>
        </w:rPr>
        <w:t>працівника керівного складу, спеціаліста або працівника, що проходить стажування</w:t>
      </w:r>
      <w:r w:rsidR="00B15703" w:rsidRPr="00785ADB">
        <w:rPr>
          <w:rFonts w:cs="Times New Roman"/>
          <w:sz w:val="22"/>
          <w:szCs w:val="22"/>
          <w:lang w:val="uk-UA"/>
        </w:rPr>
        <w:t>,</w:t>
      </w:r>
      <w:r w:rsidR="009A339C">
        <w:rPr>
          <w:rFonts w:cs="Times New Roman"/>
          <w:sz w:val="22"/>
          <w:szCs w:val="22"/>
          <w:lang w:val="uk-UA"/>
        </w:rPr>
        <w:t xml:space="preserve"> </w:t>
      </w:r>
      <w:r w:rsidR="00F71C4C" w:rsidRPr="00F71C4C">
        <w:rPr>
          <w:rFonts w:cs="Times New Roman"/>
          <w:sz w:val="22"/>
          <w:szCs w:val="22"/>
          <w:lang w:val="uk-UA"/>
        </w:rPr>
        <w:t>в рамках внутрішньокорпоративного переміщення</w:t>
      </w:r>
      <w:r w:rsidR="009A339C">
        <w:rPr>
          <w:rFonts w:cs="Times New Roman"/>
          <w:sz w:val="22"/>
          <w:szCs w:val="22"/>
          <w:lang w:val="uk-UA"/>
        </w:rPr>
        <w:t xml:space="preserve"> </w:t>
      </w:r>
      <w:r w:rsidRPr="00B5211F">
        <w:rPr>
          <w:rFonts w:cs="Times New Roman"/>
          <w:sz w:val="22"/>
          <w:szCs w:val="22"/>
          <w:lang w:val="uk-UA"/>
        </w:rPr>
        <w:t>(п.4),</w:t>
      </w:r>
      <w:r w:rsidR="00D345B0">
        <w:rPr>
          <w:rFonts w:cs="Times New Roman"/>
          <w:sz w:val="22"/>
          <w:szCs w:val="22"/>
          <w:lang w:val="uk-UA"/>
        </w:rPr>
        <w:t xml:space="preserve"> </w:t>
      </w:r>
      <w:r w:rsidRPr="00B5211F">
        <w:rPr>
          <w:rFonts w:cs="Times New Roman"/>
          <w:sz w:val="22"/>
          <w:szCs w:val="22"/>
          <w:lang w:val="uk-UA"/>
        </w:rPr>
        <w:t xml:space="preserve">дозволу на тимчасове перебування для виконання роботи іноземцем, який відряджений іноземним працедавцем на територію Республіки Польща (п. 5), дозволу на тимчасове перебування для здійснення господарської діяльності (п. 6), дозволу на тимчасове перебування для навчання у </w:t>
      </w:r>
      <w:r w:rsidR="00346378">
        <w:rPr>
          <w:rFonts w:cs="Times New Roman"/>
          <w:sz w:val="22"/>
          <w:szCs w:val="22"/>
          <w:lang w:val="uk-UA"/>
        </w:rPr>
        <w:t>ЗВО</w:t>
      </w:r>
      <w:r w:rsidRPr="00B5211F">
        <w:rPr>
          <w:rFonts w:cs="Times New Roman"/>
          <w:sz w:val="22"/>
          <w:szCs w:val="22"/>
          <w:lang w:val="uk-UA"/>
        </w:rPr>
        <w:t xml:space="preserve"> (п. 7), дозволу на тимчасове перебування для </w:t>
      </w:r>
      <w:r w:rsidRPr="00B5211F">
        <w:rPr>
          <w:rFonts w:cs="Times New Roman"/>
          <w:sz w:val="22"/>
          <w:szCs w:val="22"/>
          <w:lang w:val="uk-UA"/>
        </w:rPr>
        <w:lastRenderedPageBreak/>
        <w:t>проведення наукових досліджень (п.8),</w:t>
      </w:r>
      <w:r w:rsidR="009A339C">
        <w:rPr>
          <w:rFonts w:cs="Times New Roman"/>
          <w:sz w:val="22"/>
          <w:szCs w:val="22"/>
          <w:lang w:val="uk-UA"/>
        </w:rPr>
        <w:t xml:space="preserve"> дозволу на тимчасове перебування наукового співробітника ( п.9), дозволу на тимчасове перебування для  особи, що проходить стажування (п.10), дозволу на тимчасове перебування для волонтера (п.11), </w:t>
      </w:r>
      <w:r w:rsidRPr="00B5211F">
        <w:rPr>
          <w:rFonts w:cs="Times New Roman"/>
          <w:sz w:val="22"/>
          <w:szCs w:val="22"/>
          <w:lang w:val="uk-UA"/>
        </w:rPr>
        <w:t>дозволу на тимчасове перебування д</w:t>
      </w:r>
      <w:r w:rsidR="009A339C">
        <w:rPr>
          <w:rFonts w:cs="Times New Roman"/>
          <w:sz w:val="22"/>
          <w:szCs w:val="22"/>
          <w:lang w:val="uk-UA"/>
        </w:rPr>
        <w:t>ля членів сім'ї іноземців (п. 13</w:t>
      </w:r>
      <w:r w:rsidRPr="00B5211F">
        <w:rPr>
          <w:rFonts w:cs="Times New Roman"/>
          <w:sz w:val="22"/>
          <w:szCs w:val="22"/>
          <w:lang w:val="uk-UA"/>
        </w:rPr>
        <w:t>), дозволу на тимчасове перебування у зв</w:t>
      </w:r>
      <w:r w:rsidR="009A339C">
        <w:rPr>
          <w:rFonts w:cs="Times New Roman"/>
          <w:sz w:val="22"/>
          <w:szCs w:val="22"/>
          <w:lang w:val="uk-UA"/>
        </w:rPr>
        <w:t>’язку з сезонними роботами (п.16</w:t>
      </w:r>
      <w:r w:rsidRPr="00B5211F">
        <w:rPr>
          <w:rFonts w:cs="Times New Roman"/>
          <w:sz w:val="22"/>
          <w:szCs w:val="22"/>
          <w:lang w:val="uk-UA"/>
        </w:rPr>
        <w:t>), дозволу на тимчасове перебування у зв’язку з</w:t>
      </w:r>
      <w:r w:rsidR="00D345B0">
        <w:rPr>
          <w:rFonts w:cs="Times New Roman"/>
          <w:sz w:val="22"/>
          <w:szCs w:val="22"/>
          <w:lang w:val="uk-UA"/>
        </w:rPr>
        <w:t xml:space="preserve"> </w:t>
      </w:r>
      <w:r w:rsidR="009A339C">
        <w:rPr>
          <w:rFonts w:cs="Times New Roman"/>
          <w:sz w:val="22"/>
          <w:szCs w:val="22"/>
          <w:lang w:val="uk-UA"/>
        </w:rPr>
        <w:t>іншими обставинами (п. 17</w:t>
      </w:r>
      <w:r w:rsidRPr="00B5211F">
        <w:rPr>
          <w:rFonts w:cs="Times New Roman"/>
          <w:sz w:val="22"/>
          <w:szCs w:val="22"/>
          <w:lang w:val="uk-UA"/>
        </w:rPr>
        <w:t>)</w:t>
      </w:r>
    </w:p>
    <w:p w14:paraId="7B2D4F59" w14:textId="76BCF97E" w:rsidR="00B5211F" w:rsidRPr="00B5211F" w:rsidRDefault="00B5211F" w:rsidP="008F1D62">
      <w:pPr>
        <w:numPr>
          <w:ilvl w:val="1"/>
          <w:numId w:val="18"/>
        </w:numPr>
        <w:spacing w:before="0" w:after="0" w:line="240" w:lineRule="auto"/>
        <w:ind w:left="1066" w:hanging="357"/>
        <w:jc w:val="both"/>
        <w:rPr>
          <w:rFonts w:cs="Times New Roman"/>
          <w:sz w:val="22"/>
          <w:szCs w:val="22"/>
          <w:lang w:val="uk-UA"/>
        </w:rPr>
      </w:pPr>
      <w:r w:rsidRPr="00B5211F">
        <w:rPr>
          <w:lang w:val="uk-UA"/>
        </w:rPr>
        <w:t xml:space="preserve"> </w:t>
      </w:r>
      <w:r w:rsidRPr="00B5211F">
        <w:rPr>
          <w:rFonts w:cs="Times New Roman"/>
          <w:b/>
          <w:sz w:val="22"/>
          <w:szCs w:val="22"/>
          <w:lang w:val="uk-UA"/>
        </w:rPr>
        <w:t xml:space="preserve">документи, які підтверджують наявність джерела стабільного і регулярного доходу, </w:t>
      </w:r>
      <w:r w:rsidRPr="00B5211F">
        <w:rPr>
          <w:rFonts w:cs="Times New Roman"/>
          <w:sz w:val="22"/>
          <w:szCs w:val="22"/>
          <w:lang w:val="uk-UA"/>
        </w:rPr>
        <w:t>(напр. податкова декларація про розмір отриманого доходу, довідки УСС і т.п.) достатнього для покриття витрат на утримання самого себе та утримання членів сім'ї, які знаходяться на його опікуванні. Розмір місячного доходу має бути більшим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w:t>
      </w:r>
      <w:r w:rsidR="009C2E6E">
        <w:rPr>
          <w:rFonts w:cs="Times New Roman"/>
          <w:sz w:val="22"/>
          <w:szCs w:val="22"/>
          <w:lang w:val="uk-UA"/>
        </w:rPr>
        <w:t>єдиний текст Дзєннік устав (Законодавчий вісник</w:t>
      </w:r>
      <w:r w:rsidRPr="00B5211F">
        <w:rPr>
          <w:rFonts w:cs="Times New Roman"/>
          <w:sz w:val="22"/>
          <w:szCs w:val="22"/>
          <w:lang w:val="uk-UA"/>
        </w:rPr>
        <w:t>) від</w:t>
      </w:r>
      <w:r w:rsidR="00D345B0">
        <w:rPr>
          <w:rFonts w:cs="Times New Roman"/>
          <w:sz w:val="22"/>
          <w:szCs w:val="22"/>
          <w:lang w:val="uk-UA"/>
        </w:rPr>
        <w:t xml:space="preserve"> </w:t>
      </w:r>
      <w:r w:rsidR="00262D84" w:rsidRPr="00B5211F">
        <w:rPr>
          <w:rFonts w:cs="Times New Roman"/>
          <w:sz w:val="22"/>
          <w:szCs w:val="22"/>
          <w:lang w:val="uk-UA"/>
        </w:rPr>
        <w:t>20</w:t>
      </w:r>
      <w:r w:rsidR="00262D84" w:rsidRPr="00785ADB">
        <w:rPr>
          <w:rFonts w:cs="Times New Roman"/>
          <w:sz w:val="22"/>
          <w:szCs w:val="22"/>
          <w:lang w:val="uk-UA"/>
        </w:rPr>
        <w:t>2</w:t>
      </w:r>
      <w:r w:rsidR="00262D84" w:rsidRPr="008556AA">
        <w:rPr>
          <w:rFonts w:cs="Times New Roman"/>
          <w:sz w:val="22"/>
          <w:szCs w:val="22"/>
          <w:lang w:val="uk-UA"/>
        </w:rPr>
        <w:t>5</w:t>
      </w:r>
      <w:r w:rsidR="00262D84">
        <w:rPr>
          <w:rFonts w:cs="Times New Roman"/>
          <w:sz w:val="22"/>
          <w:szCs w:val="22"/>
          <w:lang w:val="uk-UA"/>
        </w:rPr>
        <w:t xml:space="preserve"> </w:t>
      </w:r>
      <w:r w:rsidR="009A339C">
        <w:rPr>
          <w:rFonts w:cs="Times New Roman"/>
          <w:sz w:val="22"/>
          <w:szCs w:val="22"/>
          <w:lang w:val="uk-UA"/>
        </w:rPr>
        <w:t xml:space="preserve">р. поз. </w:t>
      </w:r>
      <w:r w:rsidR="00262D84" w:rsidRPr="008556AA">
        <w:rPr>
          <w:rFonts w:cs="Times New Roman"/>
          <w:sz w:val="22"/>
          <w:szCs w:val="22"/>
          <w:lang w:val="uk-UA"/>
        </w:rPr>
        <w:t xml:space="preserve">1214 </w:t>
      </w:r>
      <w:r w:rsidR="00F64BDE" w:rsidRPr="00F64BDE">
        <w:rPr>
          <w:rFonts w:cs="Times New Roman"/>
          <w:sz w:val="22"/>
          <w:szCs w:val="22"/>
          <w:lang w:val="uk-UA"/>
        </w:rPr>
        <w:t>з пізн.зм.</w:t>
      </w:r>
      <w:r w:rsidRPr="00B5211F">
        <w:rPr>
          <w:rFonts w:cs="Times New Roman"/>
          <w:sz w:val="22"/>
          <w:szCs w:val="22"/>
          <w:lang w:val="uk-UA"/>
        </w:rPr>
        <w:t>), стосовно іноземця, а також кожного члена його сім'ї, які знаходяться на його утриманн</w:t>
      </w:r>
      <w:r w:rsidR="009A339C">
        <w:rPr>
          <w:rFonts w:cs="Times New Roman"/>
          <w:sz w:val="22"/>
          <w:szCs w:val="22"/>
          <w:lang w:val="uk-UA"/>
        </w:rPr>
        <w:t xml:space="preserve">і. (Він повинен перевищувати </w:t>
      </w:r>
      <w:r w:rsidR="00262D84" w:rsidRPr="008556AA">
        <w:rPr>
          <w:rFonts w:cs="Times New Roman"/>
          <w:sz w:val="22"/>
          <w:szCs w:val="22"/>
          <w:lang w:val="uk-UA"/>
        </w:rPr>
        <w:t xml:space="preserve"> 823</w:t>
      </w:r>
      <w:r w:rsidR="00F64BDE">
        <w:rPr>
          <w:rFonts w:cs="Times New Roman"/>
          <w:sz w:val="22"/>
          <w:szCs w:val="22"/>
          <w:lang w:val="uk-UA"/>
        </w:rPr>
        <w:t xml:space="preserve"> </w:t>
      </w:r>
      <w:r w:rsidR="009A339C">
        <w:rPr>
          <w:rFonts w:cs="Times New Roman"/>
          <w:sz w:val="22"/>
          <w:szCs w:val="22"/>
          <w:lang w:val="uk-UA"/>
        </w:rPr>
        <w:t xml:space="preserve">зл. для осіб в сім'ї, або </w:t>
      </w:r>
      <w:r w:rsidR="00262D84" w:rsidRPr="008556AA">
        <w:rPr>
          <w:rFonts w:cs="Times New Roman"/>
          <w:sz w:val="22"/>
          <w:szCs w:val="22"/>
          <w:lang w:val="uk-UA"/>
        </w:rPr>
        <w:t xml:space="preserve"> 1010</w:t>
      </w:r>
      <w:r w:rsidR="00F64BDE" w:rsidRPr="00B5211F">
        <w:rPr>
          <w:rFonts w:cs="Times New Roman"/>
          <w:sz w:val="22"/>
          <w:szCs w:val="22"/>
          <w:lang w:val="uk-UA"/>
        </w:rPr>
        <w:t xml:space="preserve"> </w:t>
      </w:r>
      <w:r w:rsidRPr="00B5211F">
        <w:rPr>
          <w:rFonts w:cs="Times New Roman"/>
          <w:sz w:val="22"/>
          <w:szCs w:val="22"/>
          <w:lang w:val="uk-UA"/>
        </w:rPr>
        <w:t>зл. для осіб, які самостійно ведуть господарство).</w:t>
      </w:r>
      <w:r w:rsidR="00D345B0">
        <w:rPr>
          <w:rFonts w:cs="Times New Roman"/>
          <w:sz w:val="22"/>
          <w:szCs w:val="22"/>
          <w:lang w:val="uk-UA"/>
        </w:rPr>
        <w:t xml:space="preserve"> </w:t>
      </w:r>
      <w:r w:rsidRPr="00B5211F">
        <w:rPr>
          <w:rFonts w:cs="Times New Roman"/>
          <w:sz w:val="22"/>
          <w:szCs w:val="22"/>
          <w:lang w:val="uk-UA"/>
        </w:rPr>
        <w:t>Вищезгадані документи слід долучити у разі клопотання про видачу: дозволу на тимчасове перебування для виконання роботи іноземцем, який відряджений іноземним працедавцем на територію Республіки Польща (п. 5),</w:t>
      </w:r>
      <w:r w:rsidRPr="00B5211F">
        <w:rPr>
          <w:lang w:val="uk-UA"/>
        </w:rPr>
        <w:t xml:space="preserve"> </w:t>
      </w:r>
      <w:r w:rsidRPr="00B5211F">
        <w:rPr>
          <w:rFonts w:cs="Times New Roman"/>
          <w:sz w:val="22"/>
          <w:szCs w:val="22"/>
          <w:lang w:val="uk-UA"/>
        </w:rPr>
        <w:t xml:space="preserve">дозволу на тимчасове перебування для здійснення господарської діяльності (п. 6), дозволу на тимчасове перебування для членів сім'ї іноземців (п. </w:t>
      </w:r>
      <w:r w:rsidR="00B04DB2" w:rsidRPr="00B5211F">
        <w:rPr>
          <w:rFonts w:cs="Times New Roman"/>
          <w:sz w:val="22"/>
          <w:szCs w:val="22"/>
          <w:lang w:val="uk-UA"/>
        </w:rPr>
        <w:t>1</w:t>
      </w:r>
      <w:r w:rsidR="00B04DB2" w:rsidRPr="00785ADB">
        <w:rPr>
          <w:rFonts w:cs="Times New Roman"/>
          <w:sz w:val="22"/>
          <w:szCs w:val="22"/>
          <w:lang w:val="uk-UA"/>
        </w:rPr>
        <w:t>3</w:t>
      </w:r>
      <w:r w:rsidRPr="00B5211F">
        <w:rPr>
          <w:rFonts w:cs="Times New Roman"/>
          <w:sz w:val="22"/>
          <w:szCs w:val="22"/>
          <w:lang w:val="uk-UA"/>
        </w:rPr>
        <w:t>), дозволу на тимчасове перебування у зв’язку з сезонними роботами (п.</w:t>
      </w:r>
      <w:r w:rsidR="00B04DB2" w:rsidRPr="00B5211F">
        <w:rPr>
          <w:rFonts w:cs="Times New Roman"/>
          <w:sz w:val="22"/>
          <w:szCs w:val="22"/>
          <w:lang w:val="uk-UA"/>
        </w:rPr>
        <w:t>1</w:t>
      </w:r>
      <w:r w:rsidR="00B04DB2" w:rsidRPr="00785ADB">
        <w:rPr>
          <w:rFonts w:cs="Times New Roman"/>
          <w:sz w:val="22"/>
          <w:szCs w:val="22"/>
          <w:lang w:val="uk-UA"/>
        </w:rPr>
        <w:t>6</w:t>
      </w:r>
      <w:r w:rsidRPr="00B5211F">
        <w:rPr>
          <w:rFonts w:cs="Times New Roman"/>
          <w:sz w:val="22"/>
          <w:szCs w:val="22"/>
          <w:lang w:val="uk-UA"/>
        </w:rPr>
        <w:t>), дозволу на тимчасове перебування у зв’язку з</w:t>
      </w:r>
      <w:r w:rsidR="00D345B0">
        <w:rPr>
          <w:rFonts w:cs="Times New Roman"/>
          <w:sz w:val="22"/>
          <w:szCs w:val="22"/>
          <w:lang w:val="uk-UA"/>
        </w:rPr>
        <w:t xml:space="preserve"> </w:t>
      </w:r>
      <w:r w:rsidRPr="00B5211F">
        <w:rPr>
          <w:rFonts w:cs="Times New Roman"/>
          <w:sz w:val="22"/>
          <w:szCs w:val="22"/>
          <w:lang w:val="uk-UA"/>
        </w:rPr>
        <w:t xml:space="preserve">іншими обставинами, зокрема такими як, професійне навчання (п. </w:t>
      </w:r>
      <w:r w:rsidR="00B04DB2" w:rsidRPr="00B5211F">
        <w:rPr>
          <w:rFonts w:cs="Times New Roman"/>
          <w:sz w:val="22"/>
          <w:szCs w:val="22"/>
          <w:lang w:val="uk-UA"/>
        </w:rPr>
        <w:t>1</w:t>
      </w:r>
      <w:r w:rsidR="00B04DB2" w:rsidRPr="00467441">
        <w:rPr>
          <w:rFonts w:cs="Times New Roman"/>
          <w:sz w:val="22"/>
          <w:szCs w:val="22"/>
          <w:lang w:val="uk-UA"/>
        </w:rPr>
        <w:t>7</w:t>
      </w:r>
      <w:r w:rsidRPr="00B5211F">
        <w:rPr>
          <w:rFonts w:cs="Times New Roman"/>
          <w:sz w:val="22"/>
          <w:szCs w:val="22"/>
          <w:lang w:val="uk-UA"/>
        </w:rPr>
        <w:t>)</w:t>
      </w:r>
    </w:p>
    <w:p w14:paraId="1449F814" w14:textId="379518CE" w:rsidR="00B5211F" w:rsidRPr="003C6EF7" w:rsidRDefault="00B5211F" w:rsidP="00B5211F">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eastAsia="Times New Roman" w:cs="A"/>
          <w:sz w:val="22"/>
          <w:szCs w:val="22"/>
          <w:lang w:val="uk-UA"/>
        </w:rPr>
      </w:pPr>
      <w:r w:rsidRPr="00B5211F">
        <w:rPr>
          <w:rFonts w:cs="Times New Roman"/>
          <w:b/>
          <w:bCs/>
          <w:sz w:val="22"/>
          <w:szCs w:val="22"/>
          <w:lang w:val="uk-UA"/>
        </w:rPr>
        <w:t xml:space="preserve">документи, які підтверджують наявність достатніх фінансових коштів для покриття витрат на утримання, а також на зворотну подорож в країну походження або проживання, або ж на транзит до третьої країни, яка надасть дозвіл на в'їзд. </w:t>
      </w:r>
      <w:r w:rsidRPr="00B5211F">
        <w:rPr>
          <w:rFonts w:cs="Times New Roman"/>
          <w:sz w:val="22"/>
          <w:szCs w:val="22"/>
          <w:lang w:val="uk-UA"/>
        </w:rPr>
        <w:t xml:space="preserve">(напр., дорожні чеки, довідка про розмір ліміту кредитних карток, інформація про надану стипендію та ін.). Вищезгадані документи необхідно долучити у разі клопотання про видачу: дозволу на тимчасове перебування для навчання у </w:t>
      </w:r>
      <w:r w:rsidR="00346378">
        <w:rPr>
          <w:rFonts w:cs="Times New Roman"/>
          <w:sz w:val="22"/>
          <w:szCs w:val="22"/>
          <w:lang w:val="uk-UA"/>
        </w:rPr>
        <w:t>ЗВО</w:t>
      </w:r>
      <w:r w:rsidRPr="00B5211F">
        <w:rPr>
          <w:rFonts w:cs="Times New Roman"/>
          <w:sz w:val="22"/>
          <w:szCs w:val="22"/>
          <w:lang w:val="uk-UA"/>
        </w:rPr>
        <w:t xml:space="preserve"> (п. 7), дозволу на тимчасове перебування для проведення наукових досліджень (п. 8),</w:t>
      </w:r>
      <w:r w:rsidR="00934374">
        <w:rPr>
          <w:rFonts w:cs="Times New Roman"/>
          <w:sz w:val="22"/>
          <w:szCs w:val="22"/>
          <w:lang w:val="uk-UA"/>
        </w:rPr>
        <w:t xml:space="preserve"> дозволу на тимчасове перебування з метою довгострокової мобільності наукового </w:t>
      </w:r>
      <w:r w:rsidR="002D6DB4">
        <w:rPr>
          <w:rFonts w:cs="Times New Roman"/>
          <w:sz w:val="22"/>
          <w:szCs w:val="22"/>
          <w:lang w:val="uk-UA"/>
        </w:rPr>
        <w:t>співробітника</w:t>
      </w:r>
      <w:r w:rsidR="00934374">
        <w:rPr>
          <w:rFonts w:cs="Times New Roman"/>
          <w:sz w:val="22"/>
          <w:szCs w:val="22"/>
          <w:lang w:val="uk-UA"/>
        </w:rPr>
        <w:t xml:space="preserve"> (п.9), дозволу на тимчасове перебування особи, що проходить стажування (п.10),</w:t>
      </w:r>
      <w:r w:rsidRPr="00B5211F">
        <w:rPr>
          <w:rFonts w:cs="Times New Roman"/>
          <w:sz w:val="22"/>
          <w:szCs w:val="22"/>
          <w:lang w:val="uk-UA"/>
        </w:rPr>
        <w:t xml:space="preserve"> дозволу на тимчасове перебування </w:t>
      </w:r>
      <w:r w:rsidR="00934374">
        <w:rPr>
          <w:rFonts w:cs="Times New Roman"/>
          <w:sz w:val="22"/>
          <w:szCs w:val="22"/>
          <w:lang w:val="uk-UA"/>
        </w:rPr>
        <w:t>для волонтера (п. 11</w:t>
      </w:r>
      <w:r w:rsidRPr="00B5211F">
        <w:rPr>
          <w:rFonts w:cs="Times New Roman"/>
          <w:sz w:val="22"/>
          <w:szCs w:val="22"/>
          <w:lang w:val="uk-UA"/>
        </w:rPr>
        <w:t>). Розмір місячного доходу,</w:t>
      </w:r>
      <w:r w:rsidR="00934374">
        <w:rPr>
          <w:rFonts w:cs="Times New Roman"/>
          <w:sz w:val="22"/>
          <w:szCs w:val="22"/>
          <w:lang w:val="uk-UA"/>
        </w:rPr>
        <w:t xml:space="preserve"> після відрахування вартості проживання,  </w:t>
      </w:r>
      <w:r w:rsidRPr="00B5211F">
        <w:rPr>
          <w:rFonts w:cs="Times New Roman"/>
          <w:sz w:val="22"/>
          <w:szCs w:val="22"/>
          <w:lang w:val="uk-UA"/>
        </w:rPr>
        <w:t xml:space="preserve"> наявн</w:t>
      </w:r>
      <w:r w:rsidR="00934374">
        <w:rPr>
          <w:rFonts w:cs="Times New Roman"/>
          <w:sz w:val="22"/>
          <w:szCs w:val="22"/>
          <w:lang w:val="uk-UA"/>
        </w:rPr>
        <w:t>ого</w:t>
      </w:r>
      <w:r w:rsidRPr="00B5211F">
        <w:rPr>
          <w:rFonts w:cs="Times New Roman"/>
          <w:sz w:val="22"/>
          <w:szCs w:val="22"/>
          <w:lang w:val="uk-UA"/>
        </w:rPr>
        <w:t xml:space="preserve"> у іноземця для покриття витрат на утримання, має бути більшим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стосовно іноземця, а також кожного члена його сім'ї, які знаходяться на його утриманні. (Він повинен перевищувати </w:t>
      </w:r>
      <w:r w:rsidR="00262D84" w:rsidRPr="008556AA">
        <w:rPr>
          <w:rFonts w:cs="Times New Roman"/>
          <w:sz w:val="22"/>
          <w:szCs w:val="22"/>
          <w:lang w:val="uk-UA"/>
        </w:rPr>
        <w:t>823</w:t>
      </w:r>
      <w:r w:rsidR="00B04DB2" w:rsidRPr="00B5211F">
        <w:rPr>
          <w:rFonts w:cs="Times New Roman"/>
          <w:sz w:val="22"/>
          <w:szCs w:val="22"/>
          <w:lang w:val="uk-UA"/>
        </w:rPr>
        <w:t xml:space="preserve"> </w:t>
      </w:r>
      <w:r w:rsidRPr="00B5211F">
        <w:rPr>
          <w:rFonts w:cs="Times New Roman"/>
          <w:sz w:val="22"/>
          <w:szCs w:val="22"/>
          <w:lang w:val="uk-UA"/>
        </w:rPr>
        <w:t xml:space="preserve">зл. для осіб в сім'ї, або </w:t>
      </w:r>
      <w:r w:rsidR="00262D84" w:rsidRPr="008556AA">
        <w:rPr>
          <w:rFonts w:cs="Times New Roman"/>
          <w:sz w:val="22"/>
          <w:szCs w:val="22"/>
          <w:lang w:val="uk-UA"/>
        </w:rPr>
        <w:t>1010</w:t>
      </w:r>
      <w:r w:rsidR="00B04DB2" w:rsidRPr="00B5211F">
        <w:rPr>
          <w:rFonts w:cs="Times New Roman"/>
          <w:sz w:val="22"/>
          <w:szCs w:val="22"/>
          <w:lang w:val="uk-UA"/>
        </w:rPr>
        <w:t xml:space="preserve"> </w:t>
      </w:r>
      <w:r w:rsidRPr="00B5211F">
        <w:rPr>
          <w:rFonts w:cs="Times New Roman"/>
          <w:sz w:val="22"/>
          <w:szCs w:val="22"/>
          <w:lang w:val="uk-UA"/>
        </w:rPr>
        <w:t>зл. для осіб, які самостійно ведуть господарство).</w:t>
      </w:r>
      <w:r w:rsidR="00D345B0">
        <w:rPr>
          <w:rFonts w:cs="Times New Roman"/>
          <w:sz w:val="22"/>
          <w:szCs w:val="22"/>
          <w:lang w:val="uk-UA"/>
        </w:rPr>
        <w:t xml:space="preserve"> </w:t>
      </w:r>
      <w:r w:rsidR="00934374">
        <w:rPr>
          <w:rFonts w:cs="Times New Roman"/>
          <w:sz w:val="22"/>
          <w:szCs w:val="22"/>
          <w:lang w:val="uk-UA"/>
        </w:rPr>
        <w:t xml:space="preserve">Вважається, що згадані вище </w:t>
      </w:r>
      <w:r w:rsidR="00934374" w:rsidRPr="003C6EF7">
        <w:rPr>
          <w:rFonts w:cs="Times New Roman"/>
          <w:b/>
          <w:sz w:val="22"/>
          <w:szCs w:val="22"/>
          <w:lang w:val="uk-UA"/>
        </w:rPr>
        <w:t>кошти на проживання</w:t>
      </w:r>
      <w:r w:rsidR="00934374">
        <w:rPr>
          <w:rFonts w:cs="Times New Roman"/>
          <w:sz w:val="22"/>
          <w:szCs w:val="22"/>
          <w:lang w:val="uk-UA"/>
        </w:rPr>
        <w:t xml:space="preserve"> є не менші за вартість постійних платежів, пов’язаних з експлуатацією місця проживання в розрахунку на кількість осіб, що проживає в цьому приміщенні</w:t>
      </w:r>
      <w:r w:rsidR="003C6EF7">
        <w:rPr>
          <w:rFonts w:cs="Times New Roman"/>
          <w:sz w:val="22"/>
          <w:szCs w:val="22"/>
          <w:lang w:val="uk-UA"/>
        </w:rPr>
        <w:t>, а також платежі за газ, електроенергію, воду, каналізацію, вивезення сміття та рідких нечистот.</w:t>
      </w:r>
      <w:r w:rsidR="00934374">
        <w:rPr>
          <w:rFonts w:cs="Times New Roman"/>
          <w:sz w:val="22"/>
          <w:szCs w:val="22"/>
          <w:lang w:val="uk-UA"/>
        </w:rPr>
        <w:t xml:space="preserve"> </w:t>
      </w:r>
      <w:r w:rsidRPr="00B5211F">
        <w:rPr>
          <w:rFonts w:cs="Times New Roman"/>
          <w:sz w:val="22"/>
          <w:szCs w:val="22"/>
          <w:lang w:val="uk-UA"/>
        </w:rPr>
        <w:t>Мінімальний розмір коштів</w:t>
      </w:r>
      <w:r w:rsidRPr="00B5211F">
        <w:rPr>
          <w:lang w:val="uk-UA"/>
        </w:rPr>
        <w:t xml:space="preserve"> </w:t>
      </w:r>
      <w:r w:rsidRPr="00B5211F">
        <w:rPr>
          <w:rFonts w:cs="Times New Roman"/>
          <w:sz w:val="22"/>
          <w:szCs w:val="22"/>
          <w:lang w:val="uk-UA"/>
        </w:rPr>
        <w:t xml:space="preserve"> для покриття витрат на зворотну подорож в країну походження або проживання, або ж на транзит до третьої країни, яка надасть дозвіл на в'їзд , а також документи, які можуть підтвердити їх отримання, визначені в окремих виконавчих розпорядженнях до Закону про іноземців.</w:t>
      </w:r>
      <w:r w:rsidR="00D345B0">
        <w:rPr>
          <w:rFonts w:cs="Times New Roman"/>
          <w:sz w:val="22"/>
          <w:szCs w:val="22"/>
          <w:lang w:val="uk-UA"/>
        </w:rPr>
        <w:t xml:space="preserve"> </w:t>
      </w:r>
    </w:p>
    <w:p w14:paraId="74BEDCB9" w14:textId="154E97F7" w:rsidR="003C6EF7" w:rsidRPr="00B5211F" w:rsidRDefault="003C6EF7" w:rsidP="003C6EF7">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eastAsia="Times New Roman" w:cs="A"/>
          <w:sz w:val="22"/>
          <w:szCs w:val="22"/>
          <w:lang w:val="uk-UA"/>
        </w:rPr>
      </w:pPr>
      <w:r w:rsidRPr="00B5211F">
        <w:rPr>
          <w:rFonts w:cs="Times New Roman"/>
          <w:b/>
          <w:bCs/>
          <w:sz w:val="22"/>
          <w:szCs w:val="22"/>
          <w:lang w:val="uk-UA"/>
        </w:rPr>
        <w:t xml:space="preserve">документи, які підтверджують наявність достатніх фінансових коштів для покриття витрат на утримання, а також на зворотну подорож в країну походження або проживання, або ж на транзит до третьої країни, яка надасть дозвіл на в'їзд. </w:t>
      </w:r>
      <w:r w:rsidRPr="00B5211F">
        <w:rPr>
          <w:rFonts w:cs="Times New Roman"/>
          <w:sz w:val="22"/>
          <w:szCs w:val="22"/>
          <w:lang w:val="uk-UA"/>
        </w:rPr>
        <w:t>(напр., дорожні чеки, довідка про розмір ліміту кредитних карток, інформація про надану стипендію та ін.). Вищезгадані документи необхідно долучи</w:t>
      </w:r>
      <w:r>
        <w:rPr>
          <w:rFonts w:cs="Times New Roman"/>
          <w:sz w:val="22"/>
          <w:szCs w:val="22"/>
          <w:lang w:val="uk-UA"/>
        </w:rPr>
        <w:t>ти у разі клопотання про видачу</w:t>
      </w:r>
      <w:r w:rsidRPr="00B5211F">
        <w:rPr>
          <w:rFonts w:cs="Times New Roman"/>
          <w:sz w:val="22"/>
          <w:szCs w:val="22"/>
          <w:lang w:val="uk-UA"/>
        </w:rPr>
        <w:t xml:space="preserve"> дозволу на тимчасове перебування </w:t>
      </w:r>
      <w:r>
        <w:rPr>
          <w:rFonts w:cs="Times New Roman"/>
          <w:sz w:val="22"/>
          <w:szCs w:val="22"/>
          <w:lang w:val="uk-UA"/>
        </w:rPr>
        <w:t xml:space="preserve">у зв’язку з іншими обставинами з метою здобуття освіти або продовження навчання (п.17). </w:t>
      </w:r>
      <w:r w:rsidRPr="00B5211F">
        <w:rPr>
          <w:rFonts w:cs="Times New Roman"/>
          <w:sz w:val="22"/>
          <w:szCs w:val="22"/>
          <w:lang w:val="uk-UA"/>
        </w:rPr>
        <w:t>Розмір місячного доходу,</w:t>
      </w:r>
      <w:r>
        <w:rPr>
          <w:rFonts w:cs="Times New Roman"/>
          <w:sz w:val="22"/>
          <w:szCs w:val="22"/>
          <w:lang w:val="uk-UA"/>
        </w:rPr>
        <w:t xml:space="preserve"> </w:t>
      </w:r>
      <w:r w:rsidRPr="00B5211F">
        <w:rPr>
          <w:rFonts w:cs="Times New Roman"/>
          <w:sz w:val="22"/>
          <w:szCs w:val="22"/>
          <w:lang w:val="uk-UA"/>
        </w:rPr>
        <w:t>наявн</w:t>
      </w:r>
      <w:r>
        <w:rPr>
          <w:rFonts w:cs="Times New Roman"/>
          <w:sz w:val="22"/>
          <w:szCs w:val="22"/>
          <w:lang w:val="uk-UA"/>
        </w:rPr>
        <w:t>ого</w:t>
      </w:r>
      <w:r w:rsidRPr="00B5211F">
        <w:rPr>
          <w:rFonts w:cs="Times New Roman"/>
          <w:sz w:val="22"/>
          <w:szCs w:val="22"/>
          <w:lang w:val="uk-UA"/>
        </w:rPr>
        <w:t xml:space="preserve"> у іноземця для покриття витрат на утримання, має бути більшим від розміру доходу, що дозволяє отримувати грошову допомогу за рахунок соціального забезпечення, яка визначена законом від 12 березня 2004 </w:t>
      </w:r>
      <w:r w:rsidRPr="00B5211F">
        <w:rPr>
          <w:rFonts w:cs="Times New Roman"/>
          <w:sz w:val="22"/>
          <w:szCs w:val="22"/>
          <w:lang w:val="uk-UA"/>
        </w:rPr>
        <w:lastRenderedPageBreak/>
        <w:t xml:space="preserve">р. «Про соціальну допомогу, стосовно іноземця, а також кожного члена його сім'ї, які знаходяться на його утриманні. (Він повинен перевищувати </w:t>
      </w:r>
      <w:r w:rsidR="00262D84" w:rsidRPr="008556AA">
        <w:rPr>
          <w:rFonts w:cs="Times New Roman"/>
          <w:sz w:val="22"/>
          <w:szCs w:val="22"/>
          <w:lang w:val="uk-UA"/>
        </w:rPr>
        <w:t>823</w:t>
      </w:r>
      <w:r w:rsidR="00B04DB2" w:rsidRPr="00B5211F">
        <w:rPr>
          <w:rFonts w:cs="Times New Roman"/>
          <w:sz w:val="22"/>
          <w:szCs w:val="22"/>
          <w:lang w:val="uk-UA"/>
        </w:rPr>
        <w:t xml:space="preserve"> </w:t>
      </w:r>
      <w:r w:rsidRPr="00B5211F">
        <w:rPr>
          <w:rFonts w:cs="Times New Roman"/>
          <w:sz w:val="22"/>
          <w:szCs w:val="22"/>
          <w:lang w:val="uk-UA"/>
        </w:rPr>
        <w:t xml:space="preserve">зл. для осіб в сім'ї, або </w:t>
      </w:r>
      <w:r w:rsidR="00262D84" w:rsidRPr="008556AA">
        <w:rPr>
          <w:rFonts w:cs="Times New Roman"/>
          <w:sz w:val="22"/>
          <w:szCs w:val="22"/>
          <w:lang w:val="uk-UA"/>
        </w:rPr>
        <w:t>1010</w:t>
      </w:r>
      <w:r w:rsidR="00B04DB2" w:rsidRPr="00B5211F">
        <w:rPr>
          <w:rFonts w:cs="Times New Roman"/>
          <w:sz w:val="22"/>
          <w:szCs w:val="22"/>
          <w:lang w:val="uk-UA"/>
        </w:rPr>
        <w:t xml:space="preserve"> </w:t>
      </w:r>
      <w:r w:rsidRPr="00B5211F">
        <w:rPr>
          <w:rFonts w:cs="Times New Roman"/>
          <w:sz w:val="22"/>
          <w:szCs w:val="22"/>
          <w:lang w:val="uk-UA"/>
        </w:rPr>
        <w:t>зл. для осіб, які самостійно ведуть господарство).</w:t>
      </w:r>
      <w:r>
        <w:rPr>
          <w:rFonts w:cs="Times New Roman"/>
          <w:sz w:val="22"/>
          <w:szCs w:val="22"/>
          <w:lang w:val="uk-UA"/>
        </w:rPr>
        <w:t xml:space="preserve"> </w:t>
      </w:r>
      <w:r w:rsidRPr="00B5211F">
        <w:rPr>
          <w:rFonts w:cs="Times New Roman"/>
          <w:sz w:val="22"/>
          <w:szCs w:val="22"/>
          <w:lang w:val="uk-UA"/>
        </w:rPr>
        <w:t>Мінімальний розмір коштів</w:t>
      </w:r>
      <w:r w:rsidRPr="00B5211F">
        <w:rPr>
          <w:lang w:val="uk-UA"/>
        </w:rPr>
        <w:t xml:space="preserve"> </w:t>
      </w:r>
      <w:r w:rsidRPr="00B5211F">
        <w:rPr>
          <w:rFonts w:cs="Times New Roman"/>
          <w:sz w:val="22"/>
          <w:szCs w:val="22"/>
          <w:lang w:val="uk-UA"/>
        </w:rPr>
        <w:t>для покриття витрат на зворотну подорож в країну походження або проживання, або ж на транзит до третьої країни, яка надасть дозвіл на в'їзд , а також документи, які можуть підтвердити їх отримання, визначені в окремих виконавчих розпорядженнях до Закону про іноземців.</w:t>
      </w:r>
    </w:p>
    <w:p w14:paraId="59268DA8" w14:textId="77777777" w:rsidR="00B5211F" w:rsidRPr="00B5211F" w:rsidRDefault="00D345B0" w:rsidP="00F71C4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Pr>
          <w:rFonts w:eastAsia="Times New Roman" w:cs="A"/>
          <w:sz w:val="22"/>
          <w:szCs w:val="22"/>
          <w:lang w:val="uk-UA"/>
        </w:rPr>
        <w:t xml:space="preserve"> </w:t>
      </w:r>
      <w:r w:rsidR="00B5211F" w:rsidRPr="00B5211F">
        <w:rPr>
          <w:rFonts w:cs="Times New Roman"/>
          <w:b/>
          <w:bCs/>
          <w:sz w:val="22"/>
          <w:szCs w:val="22"/>
          <w:lang w:val="uk-UA"/>
        </w:rPr>
        <w:t>документи, які підтверджують забезпечення житлом на території Республіки Польща, (напр. довідка про реєстрацію або договір найму квартири)</w:t>
      </w:r>
      <w:r>
        <w:rPr>
          <w:rFonts w:cs="Times New Roman"/>
          <w:b/>
          <w:bCs/>
          <w:sz w:val="22"/>
          <w:szCs w:val="22"/>
          <w:lang w:val="uk-UA"/>
        </w:rPr>
        <w:t xml:space="preserve"> </w:t>
      </w:r>
      <w:r w:rsidR="00B5211F" w:rsidRPr="00B5211F">
        <w:rPr>
          <w:rFonts w:cs="Times New Roman"/>
          <w:sz w:val="22"/>
          <w:szCs w:val="22"/>
          <w:lang w:val="uk-UA"/>
        </w:rPr>
        <w:t xml:space="preserve">необхідно долучити у разі клопотання про видачу: дозволу на тимчасове перебування для виконання роботи </w:t>
      </w:r>
      <w:r w:rsidR="00F71C4C" w:rsidRPr="00F71C4C">
        <w:rPr>
          <w:rFonts w:cs="Times New Roman"/>
          <w:sz w:val="22"/>
          <w:szCs w:val="22"/>
          <w:lang w:val="uk-UA"/>
        </w:rPr>
        <w:t>в рамках внутрішньокорпоративного переміщення</w:t>
      </w:r>
      <w:r w:rsidR="00F71C4C" w:rsidRPr="00F71C4C" w:rsidDel="00F71C4C">
        <w:rPr>
          <w:rFonts w:cs="Times New Roman"/>
          <w:sz w:val="22"/>
          <w:szCs w:val="22"/>
          <w:lang w:val="uk-UA"/>
        </w:rPr>
        <w:t xml:space="preserve"> </w:t>
      </w:r>
      <w:r w:rsidR="00B5211F" w:rsidRPr="00B5211F">
        <w:rPr>
          <w:rFonts w:cs="Times New Roman"/>
          <w:sz w:val="22"/>
          <w:szCs w:val="22"/>
          <w:lang w:val="uk-UA"/>
        </w:rPr>
        <w:t>(п.3), дозволу на тимчасове перебування з метою довгострокової мобільності</w:t>
      </w:r>
      <w:r w:rsidR="003C6EF7">
        <w:rPr>
          <w:rFonts w:cs="Times New Roman"/>
          <w:sz w:val="22"/>
          <w:szCs w:val="22"/>
          <w:lang w:val="uk-UA"/>
        </w:rPr>
        <w:t xml:space="preserve"> працівника керівного складу, спеціаліста або працівника, що проходить стажування</w:t>
      </w:r>
      <w:r w:rsidR="00B15703" w:rsidRPr="00785ADB">
        <w:rPr>
          <w:rFonts w:cs="Times New Roman"/>
          <w:sz w:val="22"/>
          <w:szCs w:val="22"/>
          <w:lang w:val="uk-UA"/>
        </w:rPr>
        <w:t>,</w:t>
      </w:r>
      <w:r w:rsidR="003C6EF7">
        <w:rPr>
          <w:rFonts w:cs="Times New Roman"/>
          <w:sz w:val="22"/>
          <w:szCs w:val="22"/>
          <w:lang w:val="uk-UA"/>
        </w:rPr>
        <w:t xml:space="preserve"> </w:t>
      </w:r>
      <w:r w:rsidR="00F71C4C" w:rsidRPr="00F71C4C">
        <w:rPr>
          <w:rFonts w:cs="Times New Roman"/>
          <w:sz w:val="22"/>
          <w:szCs w:val="22"/>
          <w:lang w:val="uk-UA"/>
        </w:rPr>
        <w:t>в рамках внутрішньокорпоративного переміщення</w:t>
      </w:r>
      <w:r w:rsidR="00F71C4C" w:rsidRPr="00F71C4C" w:rsidDel="00F71C4C">
        <w:rPr>
          <w:rFonts w:cs="Times New Roman"/>
          <w:sz w:val="22"/>
          <w:szCs w:val="22"/>
          <w:lang w:val="uk-UA"/>
        </w:rPr>
        <w:t xml:space="preserve"> </w:t>
      </w:r>
      <w:r w:rsidR="00B5211F" w:rsidRPr="00B5211F">
        <w:rPr>
          <w:rFonts w:cs="Times New Roman"/>
          <w:sz w:val="22"/>
          <w:szCs w:val="22"/>
          <w:lang w:val="uk-UA"/>
        </w:rPr>
        <w:t>(п.4),</w:t>
      </w:r>
      <w:r>
        <w:rPr>
          <w:rFonts w:cs="Times New Roman"/>
          <w:sz w:val="22"/>
          <w:szCs w:val="22"/>
          <w:lang w:val="uk-UA"/>
        </w:rPr>
        <w:t xml:space="preserve"> </w:t>
      </w:r>
      <w:r w:rsidR="00B5211F" w:rsidRPr="00B5211F">
        <w:rPr>
          <w:rFonts w:cs="Times New Roman"/>
          <w:sz w:val="22"/>
          <w:szCs w:val="22"/>
          <w:lang w:val="uk-UA"/>
        </w:rPr>
        <w:t xml:space="preserve">дозволу на тимчасове перебування для виконання роботи іноземцем, який відряджений іноземним працедавцем на територію Республіки Польща (п. 5), дозволу на тимчасове перебування для здійснення господарської діяльності (п. 6), </w:t>
      </w:r>
      <w:r w:rsidR="00D70745">
        <w:rPr>
          <w:rFonts w:cs="Times New Roman"/>
          <w:sz w:val="22"/>
          <w:szCs w:val="22"/>
          <w:lang w:val="uk-UA"/>
        </w:rPr>
        <w:t xml:space="preserve">дозволу на тимчасове перебування з метою довгострокової мобільності наукового </w:t>
      </w:r>
      <w:r w:rsidR="002D6DB4">
        <w:rPr>
          <w:rFonts w:cs="Times New Roman"/>
          <w:sz w:val="22"/>
          <w:szCs w:val="22"/>
          <w:lang w:val="uk-UA"/>
        </w:rPr>
        <w:t>співробітника</w:t>
      </w:r>
      <w:r w:rsidR="00D70745">
        <w:rPr>
          <w:rFonts w:cs="Times New Roman"/>
          <w:sz w:val="22"/>
          <w:szCs w:val="22"/>
          <w:lang w:val="uk-UA"/>
        </w:rPr>
        <w:t xml:space="preserve"> (п.9), дозволу на тимчасове перебування для працівника, що проходить стажування (п.10), дозволу на тимчасове перебування для волонтера (п.11), </w:t>
      </w:r>
      <w:r w:rsidR="00B5211F" w:rsidRPr="00B5211F">
        <w:rPr>
          <w:rFonts w:cs="Times New Roman"/>
          <w:sz w:val="22"/>
          <w:szCs w:val="22"/>
          <w:lang w:val="uk-UA"/>
        </w:rPr>
        <w:t>дозволу на тимчасове перебування для членів сім'ї іноземців (п. 1</w:t>
      </w:r>
      <w:r w:rsidR="00D70745">
        <w:rPr>
          <w:rFonts w:cs="Times New Roman"/>
          <w:sz w:val="22"/>
          <w:szCs w:val="22"/>
          <w:lang w:val="uk-UA"/>
        </w:rPr>
        <w:t>3</w:t>
      </w:r>
      <w:r w:rsidR="00B5211F" w:rsidRPr="00B5211F">
        <w:rPr>
          <w:rFonts w:cs="Times New Roman"/>
          <w:sz w:val="22"/>
          <w:szCs w:val="22"/>
          <w:lang w:val="uk-UA"/>
        </w:rPr>
        <w:t>), дозволу на тимчасове перебування з</w:t>
      </w:r>
      <w:r w:rsidR="00D70745">
        <w:rPr>
          <w:rFonts w:cs="Times New Roman"/>
          <w:sz w:val="22"/>
          <w:szCs w:val="22"/>
          <w:lang w:val="uk-UA"/>
        </w:rPr>
        <w:t xml:space="preserve"> огляду на інші обставини (п. 17</w:t>
      </w:r>
      <w:r w:rsidR="00B5211F" w:rsidRPr="00B5211F">
        <w:rPr>
          <w:rFonts w:cs="Times New Roman"/>
          <w:sz w:val="22"/>
          <w:szCs w:val="22"/>
          <w:lang w:val="uk-UA"/>
        </w:rPr>
        <w:t xml:space="preserve">). </w:t>
      </w:r>
    </w:p>
    <w:p w14:paraId="371547F7" w14:textId="77777777" w:rsidR="00B5211F" w:rsidRPr="00B5211F" w:rsidRDefault="00B5211F" w:rsidP="00B5211F">
      <w:pPr>
        <w:pBdr>
          <w:top w:val="single" w:sz="4" w:space="1" w:color="000000"/>
          <w:left w:val="single" w:sz="4" w:space="4" w:color="000000"/>
          <w:bottom w:val="single" w:sz="4" w:space="1" w:color="000000"/>
          <w:right w:val="single" w:sz="4" w:space="4" w:color="000000"/>
        </w:pBdr>
        <w:shd w:val="clear" w:color="auto" w:fill="FFFFFF"/>
        <w:spacing w:line="100" w:lineRule="atLeast"/>
        <w:rPr>
          <w:rFonts w:eastAsia="Calibri" w:cs="Calibri"/>
          <w:sz w:val="22"/>
          <w:szCs w:val="22"/>
          <w:lang w:val="uk-UA"/>
        </w:rPr>
      </w:pPr>
      <w:r w:rsidRPr="00B5211F">
        <w:rPr>
          <w:rFonts w:cs="Times New Roman"/>
          <w:b/>
          <w:bCs/>
          <w:sz w:val="22"/>
          <w:szCs w:val="22"/>
          <w:lang w:val="uk-UA"/>
        </w:rPr>
        <w:t>ВИНЯТОК</w:t>
      </w:r>
    </w:p>
    <w:p w14:paraId="467691B7" w14:textId="77777777" w:rsidR="00B5211F" w:rsidRPr="00B5211F" w:rsidRDefault="00B5211F" w:rsidP="00B5211F">
      <w:pPr>
        <w:tabs>
          <w:tab w:val="left" w:pos="2400"/>
        </w:tabs>
        <w:spacing w:line="100" w:lineRule="atLeast"/>
        <w:jc w:val="both"/>
        <w:rPr>
          <w:rFonts w:eastAsia="Calibri" w:cs="Calibri"/>
          <w:sz w:val="22"/>
          <w:szCs w:val="22"/>
          <w:lang w:val="uk-UA"/>
        </w:rPr>
      </w:pPr>
      <w:r w:rsidRPr="00B5211F">
        <w:rPr>
          <w:rFonts w:eastAsia="Calibri" w:cs="Calibri"/>
          <w:sz w:val="22"/>
          <w:szCs w:val="22"/>
          <w:lang w:val="uk-UA"/>
        </w:rPr>
        <w:t>У випадку дозволу на тимчасове перебування</w:t>
      </w:r>
      <w:r w:rsidRPr="00B5211F">
        <w:rPr>
          <w:lang w:val="uk-UA"/>
        </w:rPr>
        <w:t xml:space="preserve"> </w:t>
      </w:r>
      <w:r w:rsidRPr="00B5211F">
        <w:rPr>
          <w:rFonts w:eastAsia="Calibri" w:cs="Calibri"/>
          <w:sz w:val="22"/>
          <w:szCs w:val="22"/>
          <w:lang w:val="uk-UA"/>
        </w:rPr>
        <w:t xml:space="preserve">для </w:t>
      </w:r>
      <w:r w:rsidRPr="00B5211F">
        <w:rPr>
          <w:rFonts w:eastAsia="Calibri" w:cs="Calibri"/>
          <w:b/>
          <w:sz w:val="22"/>
          <w:szCs w:val="22"/>
          <w:lang w:val="uk-UA"/>
        </w:rPr>
        <w:t xml:space="preserve">виконання роботи </w:t>
      </w:r>
      <w:r w:rsidR="00F71C4C" w:rsidRPr="00F71C4C">
        <w:rPr>
          <w:rFonts w:eastAsia="Calibri" w:cs="Calibri"/>
          <w:b/>
          <w:sz w:val="22"/>
          <w:szCs w:val="22"/>
          <w:lang w:val="uk-UA"/>
        </w:rPr>
        <w:t>в рамках внутрішньокорпоративного переміщення</w:t>
      </w:r>
      <w:r w:rsidRPr="00B5211F">
        <w:rPr>
          <w:rFonts w:eastAsia="Calibri" w:cs="Calibri"/>
          <w:sz w:val="22"/>
          <w:szCs w:val="22"/>
          <w:lang w:val="uk-UA"/>
        </w:rPr>
        <w:t xml:space="preserve"> та </w:t>
      </w:r>
      <w:r w:rsidRPr="00B5211F">
        <w:rPr>
          <w:rFonts w:eastAsia="Calibri" w:cs="Calibri"/>
          <w:b/>
          <w:sz w:val="22"/>
          <w:szCs w:val="22"/>
          <w:lang w:val="uk-UA"/>
        </w:rPr>
        <w:t>дозволу на тимчасове перебування з метою довгострокової мобільності</w:t>
      </w:r>
      <w:r w:rsidR="00D70745" w:rsidRPr="00427466">
        <w:rPr>
          <w:lang w:val="uk-UA"/>
        </w:rPr>
        <w:t xml:space="preserve"> </w:t>
      </w:r>
      <w:r w:rsidR="00D70745" w:rsidRPr="00D70745">
        <w:rPr>
          <w:rFonts w:eastAsia="Calibri" w:cs="Calibri"/>
          <w:b/>
          <w:sz w:val="22"/>
          <w:szCs w:val="22"/>
          <w:lang w:val="uk-UA"/>
        </w:rPr>
        <w:t>працівника керівного складу, спеціаліста або працівника, що проходить стажування</w:t>
      </w:r>
      <w:r w:rsidR="00B15703" w:rsidRPr="00785ADB">
        <w:rPr>
          <w:rFonts w:eastAsia="Calibri" w:cs="Calibri"/>
          <w:b/>
          <w:sz w:val="22"/>
          <w:szCs w:val="22"/>
          <w:lang w:val="uk-UA"/>
        </w:rPr>
        <w:t>,</w:t>
      </w:r>
      <w:r w:rsidR="00D70745" w:rsidRPr="00D70745">
        <w:rPr>
          <w:rFonts w:eastAsia="Calibri" w:cs="Calibri"/>
          <w:b/>
          <w:sz w:val="22"/>
          <w:szCs w:val="22"/>
          <w:lang w:val="uk-UA"/>
        </w:rPr>
        <w:t xml:space="preserve"> </w:t>
      </w:r>
      <w:r w:rsidR="00F71C4C" w:rsidRPr="00F71C4C">
        <w:rPr>
          <w:rFonts w:eastAsia="Calibri" w:cs="Calibri"/>
          <w:b/>
          <w:sz w:val="22"/>
          <w:szCs w:val="22"/>
          <w:lang w:val="uk-UA"/>
        </w:rPr>
        <w:t>в рамках внутрішньокорпоративного переміщення</w:t>
      </w:r>
      <w:r w:rsidR="00F71C4C" w:rsidRPr="00F71C4C" w:rsidDel="00F71C4C">
        <w:rPr>
          <w:rFonts w:eastAsia="Calibri" w:cs="Calibri"/>
          <w:b/>
          <w:sz w:val="22"/>
          <w:szCs w:val="22"/>
          <w:lang w:val="uk-UA"/>
        </w:rPr>
        <w:t xml:space="preserve"> </w:t>
      </w:r>
      <w:r w:rsidRPr="00B5211F">
        <w:rPr>
          <w:rFonts w:eastAsia="Calibri" w:cs="Calibri"/>
          <w:sz w:val="22"/>
          <w:szCs w:val="22"/>
          <w:lang w:val="uk-UA"/>
        </w:rPr>
        <w:t xml:space="preserve">заявку подає </w:t>
      </w:r>
      <w:r w:rsidRPr="00B5211F">
        <w:rPr>
          <w:rFonts w:eastAsia="Calibri" w:cs="Calibri"/>
          <w:b/>
          <w:sz w:val="22"/>
          <w:szCs w:val="22"/>
          <w:lang w:val="uk-UA"/>
        </w:rPr>
        <w:t>приймаюча установа</w:t>
      </w:r>
      <w:r w:rsidRPr="00B5211F">
        <w:rPr>
          <w:rFonts w:eastAsia="Calibri" w:cs="Calibri"/>
          <w:sz w:val="22"/>
          <w:szCs w:val="22"/>
          <w:lang w:val="uk-UA"/>
        </w:rPr>
        <w:t xml:space="preserve"> і саме вона зобов’язана надати необхідні документи. Крім цього приймаюча установа подає </w:t>
      </w:r>
      <w:r w:rsidRPr="00B5211F">
        <w:rPr>
          <w:rFonts w:eastAsia="Calibri" w:cs="Calibri"/>
          <w:b/>
          <w:sz w:val="22"/>
          <w:szCs w:val="22"/>
          <w:lang w:val="uk-UA"/>
        </w:rPr>
        <w:t>копію дійсного проїзного документу</w:t>
      </w:r>
      <w:r w:rsidR="00D345B0">
        <w:rPr>
          <w:rFonts w:eastAsia="Calibri" w:cs="Calibri"/>
          <w:b/>
          <w:sz w:val="22"/>
          <w:szCs w:val="22"/>
          <w:lang w:val="uk-UA"/>
        </w:rPr>
        <w:t xml:space="preserve"> </w:t>
      </w:r>
      <w:r w:rsidRPr="00B5211F">
        <w:rPr>
          <w:rFonts w:eastAsia="Calibri" w:cs="Calibri"/>
          <w:b/>
          <w:sz w:val="22"/>
          <w:szCs w:val="22"/>
          <w:lang w:val="uk-UA"/>
        </w:rPr>
        <w:t>іноземця</w:t>
      </w:r>
      <w:r w:rsidRPr="00B5211F">
        <w:rPr>
          <w:rFonts w:eastAsia="Calibri" w:cs="Calibri"/>
          <w:sz w:val="22"/>
          <w:szCs w:val="22"/>
          <w:lang w:val="uk-UA"/>
        </w:rPr>
        <w:t>.</w:t>
      </w:r>
    </w:p>
    <w:p w14:paraId="4DC10228"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sz w:val="22"/>
          <w:szCs w:val="22"/>
          <w:lang w:val="uk-UA"/>
        </w:rPr>
        <w:t>Вимоги, що стосуються надання документів, які підтверджують наявність: джерела стабільного і регулярного доходу, медичного страхування, а також забезпечення житлом, не стосуються, зокрема</w:t>
      </w:r>
      <w:r w:rsidR="003D5F6F" w:rsidRPr="00C05FDF">
        <w:rPr>
          <w:rFonts w:cs="Times New Roman"/>
          <w:b/>
          <w:sz w:val="22"/>
          <w:szCs w:val="22"/>
          <w:lang w:val="uk-UA"/>
        </w:rPr>
        <w:t xml:space="preserve"> </w:t>
      </w:r>
      <w:r w:rsidR="003D5F6F" w:rsidRPr="003D5F6F">
        <w:rPr>
          <w:rFonts w:cs="Times New Roman"/>
          <w:b/>
          <w:sz w:val="22"/>
          <w:szCs w:val="22"/>
          <w:lang w:val="uk-UA"/>
        </w:rPr>
        <w:t>дозволу для</w:t>
      </w:r>
      <w:r w:rsidRPr="00B5211F">
        <w:rPr>
          <w:rFonts w:cs="Times New Roman"/>
          <w:sz w:val="22"/>
          <w:szCs w:val="22"/>
          <w:lang w:val="uk-UA"/>
        </w:rPr>
        <w:t xml:space="preserve"> шлюбних партнерів польських громадян та жертв торгівлі людьми</w:t>
      </w:r>
      <w:r w:rsidR="003D5F6F" w:rsidRPr="00C05FDF">
        <w:rPr>
          <w:rFonts w:cs="Times New Roman"/>
          <w:sz w:val="22"/>
          <w:szCs w:val="22"/>
          <w:lang w:val="uk-UA"/>
        </w:rPr>
        <w:t xml:space="preserve"> </w:t>
      </w:r>
      <w:r w:rsidR="003D5F6F" w:rsidRPr="003D5F6F">
        <w:rPr>
          <w:rFonts w:cs="Times New Roman"/>
          <w:sz w:val="22"/>
          <w:szCs w:val="22"/>
          <w:lang w:val="uk-UA"/>
        </w:rPr>
        <w:t>i власників національної візи, виданої з метою прибуття з гуманітарних міркувань, в силу інтересів держави або міжнародних зобов'язань (громадяни Республіки Білорусь)</w:t>
      </w:r>
      <w:r w:rsidRPr="00B5211F">
        <w:rPr>
          <w:rFonts w:cs="Times New Roman"/>
          <w:sz w:val="22"/>
          <w:szCs w:val="22"/>
          <w:lang w:val="uk-UA"/>
        </w:rPr>
        <w:t>.</w:t>
      </w:r>
    </w:p>
    <w:p w14:paraId="007C88DC" w14:textId="77777777" w:rsidR="00B5211F" w:rsidRPr="00B5211F" w:rsidRDefault="00B5211F" w:rsidP="00B5211F">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lang w:val="uk-UA"/>
        </w:rPr>
      </w:pPr>
      <w:r w:rsidRPr="00B5211F">
        <w:rPr>
          <w:rFonts w:cs="Times New Roman"/>
          <w:b/>
          <w:bCs/>
          <w:sz w:val="22"/>
          <w:szCs w:val="22"/>
          <w:lang w:val="uk-UA"/>
        </w:rPr>
        <w:t>БЛАНК ЗАЯВКИ</w:t>
      </w:r>
    </w:p>
    <w:p w14:paraId="449B089C" w14:textId="77777777" w:rsidR="00B5211F" w:rsidRDefault="00B5211F" w:rsidP="00B5211F">
      <w:pPr>
        <w:tabs>
          <w:tab w:val="left" w:pos="2400"/>
        </w:tabs>
        <w:spacing w:line="100" w:lineRule="atLeast"/>
        <w:jc w:val="both"/>
        <w:rPr>
          <w:rFonts w:cs="Times New Roman"/>
          <w:sz w:val="22"/>
          <w:szCs w:val="22"/>
          <w:lang w:val="uk-UA"/>
        </w:rPr>
      </w:pPr>
      <w:r w:rsidRPr="00B5211F">
        <w:rPr>
          <w:rFonts w:cs="Times New Roman"/>
          <w:sz w:val="22"/>
          <w:szCs w:val="22"/>
          <w:lang w:val="uk-UA"/>
        </w:rPr>
        <w:t xml:space="preserve">У випадку, якщо іноземець клопочеться про видачу дозволу на </w:t>
      </w:r>
      <w:r w:rsidRPr="00B5211F">
        <w:rPr>
          <w:rFonts w:cs="Times New Roman"/>
          <w:b/>
          <w:sz w:val="22"/>
          <w:szCs w:val="22"/>
          <w:lang w:val="uk-UA"/>
        </w:rPr>
        <w:t>тимчасове перебування та роботу</w:t>
      </w:r>
      <w:r w:rsidRPr="00B5211F">
        <w:rPr>
          <w:rFonts w:cs="Times New Roman"/>
          <w:sz w:val="22"/>
          <w:szCs w:val="22"/>
          <w:lang w:val="uk-UA"/>
        </w:rPr>
        <w:t xml:space="preserve">, дозволу на тимчасове перебування для виконання </w:t>
      </w:r>
      <w:r w:rsidRPr="00B5211F">
        <w:rPr>
          <w:rFonts w:cs="Times New Roman"/>
          <w:b/>
          <w:sz w:val="22"/>
          <w:szCs w:val="22"/>
          <w:lang w:val="uk-UA"/>
        </w:rPr>
        <w:t>роботи, яка вимагає високої кваліфікації</w:t>
      </w:r>
      <w:r w:rsidRPr="00B5211F">
        <w:rPr>
          <w:rFonts w:cs="Times New Roman"/>
          <w:sz w:val="22"/>
          <w:szCs w:val="22"/>
          <w:lang w:val="uk-UA"/>
        </w:rPr>
        <w:t xml:space="preserve">, або дозволу на тимчасове перебування </w:t>
      </w:r>
      <w:r w:rsidRPr="00B5211F">
        <w:rPr>
          <w:rFonts w:cs="Times New Roman"/>
          <w:b/>
          <w:sz w:val="22"/>
          <w:szCs w:val="22"/>
          <w:lang w:val="uk-UA"/>
        </w:rPr>
        <w:t>для здійснення господарської діяльності</w:t>
      </w:r>
      <w:r w:rsidRPr="00B5211F">
        <w:rPr>
          <w:rFonts w:cs="Times New Roman"/>
          <w:sz w:val="22"/>
          <w:szCs w:val="22"/>
          <w:lang w:val="uk-UA"/>
        </w:rPr>
        <w:t>, якщо метою перебування іноземця є виконання робіт шляхом виконання функцій в правлінні товариства з обмеженою відповідальністю або акціонерного товариства, яку він заснував, або власником акцій та паїв якої він є, або придбав, або веде справи командитного товариства або акціонерного командитного товариства через генерального партнера,</w:t>
      </w:r>
      <w:r w:rsidR="00D345B0">
        <w:rPr>
          <w:rFonts w:cs="Times New Roman"/>
          <w:sz w:val="22"/>
          <w:szCs w:val="22"/>
          <w:lang w:val="uk-UA"/>
        </w:rPr>
        <w:t xml:space="preserve"> </w:t>
      </w:r>
      <w:r w:rsidRPr="00B5211F">
        <w:rPr>
          <w:rFonts w:cs="Times New Roman"/>
          <w:sz w:val="22"/>
          <w:szCs w:val="22"/>
          <w:lang w:val="uk-UA"/>
        </w:rPr>
        <w:t>або виконує обов’</w:t>
      </w:r>
      <w:r w:rsidR="00A70504">
        <w:rPr>
          <w:rFonts w:cs="Times New Roman"/>
          <w:sz w:val="22"/>
          <w:szCs w:val="22"/>
          <w:lang w:val="uk-UA"/>
        </w:rPr>
        <w:t>я</w:t>
      </w:r>
      <w:r w:rsidRPr="00B5211F">
        <w:rPr>
          <w:rFonts w:cs="Times New Roman"/>
          <w:sz w:val="22"/>
          <w:szCs w:val="22"/>
          <w:lang w:val="uk-UA"/>
        </w:rPr>
        <w:t xml:space="preserve">зки як представник, до бланку заявки про видачу дозволу на тимчасове перебування слід долучити </w:t>
      </w:r>
      <w:r w:rsidRPr="00B5211F">
        <w:rPr>
          <w:rFonts w:cs="Times New Roman"/>
          <w:b/>
          <w:sz w:val="22"/>
          <w:szCs w:val="22"/>
          <w:lang w:val="uk-UA"/>
        </w:rPr>
        <w:t>додаток №1,</w:t>
      </w:r>
      <w:r w:rsidRPr="00B5211F">
        <w:rPr>
          <w:rFonts w:cs="Times New Roman"/>
          <w:sz w:val="22"/>
          <w:szCs w:val="22"/>
          <w:lang w:val="uk-UA"/>
        </w:rPr>
        <w:t xml:space="preserve"> заповнений </w:t>
      </w:r>
      <w:r w:rsidRPr="00B5211F">
        <w:rPr>
          <w:rFonts w:cs="Times New Roman"/>
          <w:b/>
          <w:sz w:val="22"/>
          <w:szCs w:val="22"/>
          <w:lang w:val="uk-UA"/>
        </w:rPr>
        <w:t xml:space="preserve">суб’єктом, що доручає виконання робіт іноземцеві </w:t>
      </w:r>
      <w:r w:rsidRPr="00B5211F">
        <w:rPr>
          <w:rFonts w:cs="Times New Roman"/>
          <w:sz w:val="22"/>
          <w:szCs w:val="22"/>
          <w:lang w:val="uk-UA"/>
        </w:rPr>
        <w:t>(роботодавцем).</w:t>
      </w:r>
    </w:p>
    <w:p w14:paraId="0AA6145B" w14:textId="77777777" w:rsidR="00DE516A" w:rsidRPr="00B5211F" w:rsidRDefault="00DE516A" w:rsidP="00B5211F">
      <w:pPr>
        <w:tabs>
          <w:tab w:val="left" w:pos="2400"/>
        </w:tabs>
        <w:spacing w:line="100" w:lineRule="atLeast"/>
        <w:jc w:val="both"/>
        <w:rPr>
          <w:rFonts w:cs="Times New Roman"/>
          <w:sz w:val="22"/>
          <w:szCs w:val="22"/>
          <w:lang w:val="uk-UA"/>
        </w:rPr>
      </w:pPr>
      <w:r w:rsidRPr="00785ADB">
        <w:rPr>
          <w:rFonts w:cs="Times New Roman"/>
          <w:b/>
          <w:sz w:val="22"/>
          <w:szCs w:val="22"/>
          <w:lang w:val="uk-UA"/>
        </w:rPr>
        <w:t>Клопотання про зміну дозволу на тимчасове проживання і на роботу іноземець подає на окремому бланку</w:t>
      </w:r>
      <w:r w:rsidRPr="00DE516A">
        <w:rPr>
          <w:rFonts w:cs="Times New Roman"/>
          <w:sz w:val="22"/>
          <w:szCs w:val="22"/>
          <w:lang w:val="uk-UA"/>
        </w:rPr>
        <w:t xml:space="preserve">. До цього клопотання необхідно долучити </w:t>
      </w:r>
      <w:r w:rsidRPr="00785ADB">
        <w:rPr>
          <w:rFonts w:cs="Times New Roman"/>
          <w:b/>
          <w:sz w:val="22"/>
          <w:szCs w:val="22"/>
          <w:lang w:val="uk-UA"/>
        </w:rPr>
        <w:t>Додаток № 1</w:t>
      </w:r>
      <w:r w:rsidRPr="00DE516A">
        <w:rPr>
          <w:rFonts w:cs="Times New Roman"/>
          <w:sz w:val="22"/>
          <w:szCs w:val="22"/>
          <w:lang w:val="uk-UA"/>
        </w:rPr>
        <w:t>, що заповнює суб’єкт, що доручає іноземцю виконання роботи, а цей Додаток стосується клопотання про видачу іноземцю дозволу на тимчасове проживання і на роботу.</w:t>
      </w:r>
    </w:p>
    <w:p w14:paraId="2067912C" w14:textId="77777777" w:rsidR="00B5211F" w:rsidRDefault="00B5211F" w:rsidP="00B5211F">
      <w:pPr>
        <w:tabs>
          <w:tab w:val="left" w:pos="2400"/>
        </w:tabs>
        <w:spacing w:line="100" w:lineRule="atLeast"/>
        <w:jc w:val="both"/>
        <w:rPr>
          <w:rFonts w:cs="Times New Roman"/>
          <w:b/>
          <w:sz w:val="22"/>
          <w:szCs w:val="22"/>
          <w:lang w:val="uk-UA"/>
        </w:rPr>
      </w:pPr>
      <w:r w:rsidRPr="00B5211F">
        <w:rPr>
          <w:rFonts w:eastAsia="þ¿/Cò" w:cs="þ¿/Cò"/>
          <w:sz w:val="22"/>
          <w:szCs w:val="22"/>
          <w:lang w:val="uk-UA"/>
        </w:rPr>
        <w:t>Додатково, у випадку</w:t>
      </w:r>
      <w:r w:rsidRPr="00B5211F">
        <w:rPr>
          <w:rFonts w:cs="Times New Roman"/>
          <w:sz w:val="22"/>
          <w:szCs w:val="22"/>
          <w:lang w:val="uk-UA"/>
        </w:rPr>
        <w:t xml:space="preserve">, якщо іноземець клопочеться про видачу дозволу на тимчасове перебування для виконання </w:t>
      </w:r>
      <w:r w:rsidRPr="00B5211F">
        <w:rPr>
          <w:rFonts w:cs="Times New Roman"/>
          <w:b/>
          <w:sz w:val="22"/>
          <w:szCs w:val="22"/>
          <w:lang w:val="uk-UA"/>
        </w:rPr>
        <w:t>роботи, яка вимагає високої кваліфікації</w:t>
      </w:r>
      <w:r w:rsidR="00262D84" w:rsidRPr="008556AA">
        <w:rPr>
          <w:lang w:val="uk-UA"/>
        </w:rPr>
        <w:t xml:space="preserve"> </w:t>
      </w:r>
      <w:r w:rsidR="00262D84" w:rsidRPr="008556AA">
        <w:rPr>
          <w:sz w:val="22"/>
          <w:szCs w:val="22"/>
          <w:lang w:val="uk-UA"/>
        </w:rPr>
        <w:t xml:space="preserve">або </w:t>
      </w:r>
      <w:r w:rsidR="00262D84" w:rsidRPr="00262D84">
        <w:rPr>
          <w:rFonts w:cs="Times New Roman"/>
          <w:b/>
          <w:sz w:val="22"/>
          <w:szCs w:val="22"/>
          <w:lang w:val="uk-UA"/>
        </w:rPr>
        <w:t>дозволу на тимчасове перебування з метою довгострокової мобільності власника Блакитної карти ЄС</w:t>
      </w:r>
      <w:r w:rsidRPr="00B5211F">
        <w:rPr>
          <w:rFonts w:cs="Times New Roman"/>
          <w:sz w:val="22"/>
          <w:szCs w:val="22"/>
          <w:lang w:val="uk-UA"/>
        </w:rPr>
        <w:t xml:space="preserve">, іноземець зобов’язаний до бланку заявки долучити </w:t>
      </w:r>
      <w:r w:rsidRPr="00B5211F">
        <w:rPr>
          <w:rFonts w:cs="Times New Roman"/>
          <w:b/>
          <w:sz w:val="22"/>
          <w:szCs w:val="22"/>
          <w:lang w:val="uk-UA"/>
        </w:rPr>
        <w:t>додаток № 2.</w:t>
      </w:r>
    </w:p>
    <w:p w14:paraId="4038FB9B" w14:textId="77777777" w:rsidR="00D70745" w:rsidRPr="00D70745" w:rsidRDefault="00D70745" w:rsidP="00B5211F">
      <w:pPr>
        <w:tabs>
          <w:tab w:val="left" w:pos="2400"/>
        </w:tabs>
        <w:spacing w:line="100" w:lineRule="atLeast"/>
        <w:jc w:val="both"/>
        <w:rPr>
          <w:rFonts w:cs="Times New Roman"/>
          <w:sz w:val="22"/>
          <w:szCs w:val="22"/>
          <w:lang w:val="uk-UA"/>
        </w:rPr>
      </w:pPr>
      <w:r w:rsidRPr="00D70745">
        <w:rPr>
          <w:rFonts w:cs="Times New Roman"/>
          <w:sz w:val="22"/>
          <w:szCs w:val="22"/>
          <w:lang w:val="uk-UA"/>
        </w:rPr>
        <w:lastRenderedPageBreak/>
        <w:t xml:space="preserve">У випадку, </w:t>
      </w:r>
      <w:r>
        <w:rPr>
          <w:rFonts w:cs="Times New Roman"/>
          <w:sz w:val="22"/>
          <w:szCs w:val="22"/>
          <w:lang w:val="uk-UA"/>
        </w:rPr>
        <w:t xml:space="preserve">якщо іноземець клопочеться про видачу дозволу на тимчасове проживання для працівника, що проходить </w:t>
      </w:r>
      <w:r w:rsidRPr="00E04AD2">
        <w:rPr>
          <w:rFonts w:cs="Times New Roman"/>
          <w:b/>
          <w:sz w:val="22"/>
          <w:szCs w:val="22"/>
          <w:lang w:val="uk-UA"/>
        </w:rPr>
        <w:t>стажування</w:t>
      </w:r>
      <w:r>
        <w:rPr>
          <w:rFonts w:cs="Times New Roman"/>
          <w:sz w:val="22"/>
          <w:szCs w:val="22"/>
          <w:lang w:val="uk-UA"/>
        </w:rPr>
        <w:t xml:space="preserve"> або дозволу на тимчасове перебування для </w:t>
      </w:r>
      <w:r w:rsidRPr="00E04AD2">
        <w:rPr>
          <w:rFonts w:cs="Times New Roman"/>
          <w:b/>
          <w:sz w:val="22"/>
          <w:szCs w:val="22"/>
          <w:lang w:val="uk-UA"/>
        </w:rPr>
        <w:t>волонтера</w:t>
      </w:r>
      <w:r w:rsidR="00E04AD2">
        <w:rPr>
          <w:rFonts w:cs="Times New Roman"/>
          <w:sz w:val="22"/>
          <w:szCs w:val="22"/>
          <w:lang w:val="uk-UA"/>
        </w:rPr>
        <w:t xml:space="preserve">, він зобов’язаний до бланку заяви долучити </w:t>
      </w:r>
      <w:r w:rsidR="00E04AD2" w:rsidRPr="00E04AD2">
        <w:rPr>
          <w:rFonts w:cs="Times New Roman"/>
          <w:b/>
          <w:sz w:val="22"/>
          <w:szCs w:val="22"/>
          <w:lang w:val="uk-UA"/>
        </w:rPr>
        <w:t xml:space="preserve">додаток № </w:t>
      </w:r>
      <w:r w:rsidR="00E04AD2">
        <w:rPr>
          <w:rFonts w:cs="Times New Roman"/>
          <w:b/>
          <w:sz w:val="22"/>
          <w:szCs w:val="22"/>
          <w:lang w:val="uk-UA"/>
        </w:rPr>
        <w:t>3</w:t>
      </w:r>
      <w:r w:rsidR="00E04AD2" w:rsidRPr="00E04AD2">
        <w:rPr>
          <w:rFonts w:cs="Times New Roman"/>
          <w:b/>
          <w:sz w:val="22"/>
          <w:szCs w:val="22"/>
          <w:lang w:val="uk-UA"/>
        </w:rPr>
        <w:t>.</w:t>
      </w:r>
    </w:p>
    <w:p w14:paraId="6519531B" w14:textId="77777777" w:rsidR="00E04AD2" w:rsidRDefault="00E04AD2" w:rsidP="00B5211F">
      <w:pPr>
        <w:tabs>
          <w:tab w:val="left" w:pos="2400"/>
        </w:tabs>
        <w:spacing w:line="100" w:lineRule="atLeast"/>
        <w:jc w:val="both"/>
        <w:rPr>
          <w:rFonts w:cs="Times New Roman"/>
          <w:sz w:val="22"/>
          <w:szCs w:val="22"/>
          <w:lang w:val="uk-UA"/>
        </w:rPr>
      </w:pPr>
      <w:r>
        <w:rPr>
          <w:rFonts w:cs="Times New Roman"/>
          <w:sz w:val="22"/>
          <w:szCs w:val="22"/>
          <w:lang w:val="uk-UA"/>
        </w:rPr>
        <w:t xml:space="preserve">Іноземець, що клопочеться про видачу дозволу на тимчасове перебування з метою здійснення </w:t>
      </w:r>
      <w:r w:rsidRPr="00E04AD2">
        <w:rPr>
          <w:rFonts w:cs="Times New Roman"/>
          <w:b/>
          <w:sz w:val="22"/>
          <w:szCs w:val="22"/>
          <w:lang w:val="uk-UA"/>
        </w:rPr>
        <w:t>наукових досліджень</w:t>
      </w:r>
      <w:r>
        <w:rPr>
          <w:rFonts w:cs="Times New Roman"/>
          <w:sz w:val="22"/>
          <w:szCs w:val="22"/>
          <w:lang w:val="uk-UA"/>
        </w:rPr>
        <w:t xml:space="preserve"> або  дозволу на тимчасове перебування з метою </w:t>
      </w:r>
      <w:r w:rsidRPr="00E04AD2">
        <w:rPr>
          <w:rFonts w:cs="Times New Roman"/>
          <w:b/>
          <w:sz w:val="22"/>
          <w:szCs w:val="22"/>
          <w:lang w:val="uk-UA"/>
        </w:rPr>
        <w:t xml:space="preserve">довгострокової мобільності наукового </w:t>
      </w:r>
      <w:r w:rsidR="002D6DB4">
        <w:rPr>
          <w:rFonts w:cs="Times New Roman"/>
          <w:b/>
          <w:sz w:val="22"/>
          <w:szCs w:val="22"/>
          <w:lang w:val="uk-UA"/>
        </w:rPr>
        <w:t>співробітника</w:t>
      </w:r>
      <w:r>
        <w:rPr>
          <w:rFonts w:cs="Times New Roman"/>
          <w:sz w:val="22"/>
          <w:szCs w:val="22"/>
          <w:lang w:val="uk-UA"/>
        </w:rPr>
        <w:t xml:space="preserve"> зобов’язаний до бланку заяви долучити </w:t>
      </w:r>
      <w:r w:rsidRPr="00E04AD2">
        <w:rPr>
          <w:rFonts w:cs="Times New Roman"/>
          <w:b/>
          <w:sz w:val="22"/>
          <w:szCs w:val="22"/>
          <w:lang w:val="uk-UA"/>
        </w:rPr>
        <w:t xml:space="preserve">додаток № </w:t>
      </w:r>
      <w:r>
        <w:rPr>
          <w:rFonts w:cs="Times New Roman"/>
          <w:b/>
          <w:sz w:val="22"/>
          <w:szCs w:val="22"/>
          <w:lang w:val="uk-UA"/>
        </w:rPr>
        <w:t>4</w:t>
      </w:r>
      <w:r w:rsidRPr="00E04AD2">
        <w:rPr>
          <w:rFonts w:cs="Times New Roman"/>
          <w:b/>
          <w:sz w:val="22"/>
          <w:szCs w:val="22"/>
          <w:lang w:val="uk-UA"/>
        </w:rPr>
        <w:t>.</w:t>
      </w:r>
    </w:p>
    <w:p w14:paraId="17961EEF" w14:textId="77777777" w:rsidR="00B5211F" w:rsidRDefault="00B5211F" w:rsidP="00B5211F">
      <w:pPr>
        <w:tabs>
          <w:tab w:val="left" w:pos="2400"/>
        </w:tabs>
        <w:spacing w:line="100" w:lineRule="atLeast"/>
        <w:jc w:val="both"/>
        <w:rPr>
          <w:rFonts w:cs="Times New Roman"/>
          <w:sz w:val="22"/>
          <w:szCs w:val="22"/>
          <w:lang w:val="uk-UA"/>
        </w:rPr>
      </w:pPr>
      <w:r w:rsidRPr="00B5211F">
        <w:rPr>
          <w:rFonts w:cs="Times New Roman"/>
          <w:sz w:val="22"/>
          <w:szCs w:val="22"/>
          <w:lang w:val="uk-UA"/>
        </w:rPr>
        <w:t>У випадку, якщо іноземець клопочеться про видачу дозволу на тимчасове перебування</w:t>
      </w:r>
      <w:r w:rsidRPr="00B5211F">
        <w:rPr>
          <w:rFonts w:cs="Times New Roman"/>
          <w:b/>
          <w:sz w:val="22"/>
          <w:szCs w:val="22"/>
          <w:lang w:val="uk-UA"/>
        </w:rPr>
        <w:t xml:space="preserve"> </w:t>
      </w:r>
      <w:r w:rsidRPr="00B5211F">
        <w:rPr>
          <w:b/>
          <w:lang w:val="uk-UA"/>
        </w:rPr>
        <w:t xml:space="preserve">для виконання роботи </w:t>
      </w:r>
      <w:r w:rsidR="00F71C4C" w:rsidRPr="00F71C4C">
        <w:rPr>
          <w:b/>
          <w:lang w:val="uk-UA"/>
        </w:rPr>
        <w:t>в рамках внутрішньокорпоративного переміщення</w:t>
      </w:r>
      <w:r w:rsidR="00F71C4C" w:rsidRPr="00F71C4C" w:rsidDel="00F71C4C">
        <w:rPr>
          <w:b/>
          <w:lang w:val="uk-UA"/>
        </w:rPr>
        <w:t xml:space="preserve"> </w:t>
      </w:r>
      <w:r w:rsidRPr="00B5211F">
        <w:rPr>
          <w:lang w:val="uk-UA"/>
        </w:rPr>
        <w:t xml:space="preserve">та </w:t>
      </w:r>
      <w:r w:rsidRPr="00B5211F">
        <w:rPr>
          <w:rFonts w:cs="Times New Roman"/>
          <w:sz w:val="22"/>
          <w:szCs w:val="22"/>
          <w:lang w:val="uk-UA"/>
        </w:rPr>
        <w:t>дозволу на тимчасове перебування</w:t>
      </w:r>
      <w:r w:rsidR="00D345B0">
        <w:rPr>
          <w:rFonts w:cs="Times New Roman"/>
          <w:b/>
          <w:sz w:val="22"/>
          <w:szCs w:val="22"/>
          <w:lang w:val="uk-UA"/>
        </w:rPr>
        <w:t xml:space="preserve"> </w:t>
      </w:r>
      <w:r w:rsidRPr="00B5211F">
        <w:rPr>
          <w:rFonts w:cs="Times New Roman"/>
          <w:b/>
          <w:sz w:val="22"/>
          <w:szCs w:val="22"/>
          <w:lang w:val="uk-UA"/>
        </w:rPr>
        <w:t>з метою довгострокової мобільності</w:t>
      </w:r>
      <w:r w:rsidR="00E04AD2">
        <w:rPr>
          <w:rFonts w:cs="Times New Roman"/>
          <w:b/>
          <w:sz w:val="22"/>
          <w:szCs w:val="22"/>
          <w:lang w:val="uk-UA"/>
        </w:rPr>
        <w:t xml:space="preserve"> працівника керівного складу, спеціаліста або працівника</w:t>
      </w:r>
      <w:r w:rsidRPr="00B5211F">
        <w:rPr>
          <w:rFonts w:cs="Times New Roman"/>
          <w:b/>
          <w:sz w:val="22"/>
          <w:szCs w:val="22"/>
          <w:lang w:val="uk-UA"/>
        </w:rPr>
        <w:t>,</w:t>
      </w:r>
      <w:r w:rsidR="00132049">
        <w:rPr>
          <w:rFonts w:cs="Times New Roman"/>
          <w:b/>
          <w:sz w:val="22"/>
          <w:szCs w:val="22"/>
          <w:lang w:val="uk-UA"/>
        </w:rPr>
        <w:t xml:space="preserve"> </w:t>
      </w:r>
      <w:r w:rsidR="00734ED4">
        <w:rPr>
          <w:rFonts w:cs="Times New Roman"/>
          <w:b/>
          <w:sz w:val="22"/>
          <w:szCs w:val="22"/>
          <w:lang w:val="uk-UA"/>
        </w:rPr>
        <w:tab/>
      </w:r>
      <w:r w:rsidR="00E04AD2">
        <w:rPr>
          <w:rFonts w:cs="Times New Roman"/>
          <w:b/>
          <w:sz w:val="22"/>
          <w:szCs w:val="22"/>
          <w:lang w:val="uk-UA"/>
        </w:rPr>
        <w:t>що проходить стажування</w:t>
      </w:r>
      <w:r w:rsidR="00B15703" w:rsidRPr="00785ADB">
        <w:rPr>
          <w:rFonts w:cs="Times New Roman"/>
          <w:b/>
          <w:sz w:val="22"/>
          <w:szCs w:val="22"/>
          <w:lang w:val="uk-UA"/>
        </w:rPr>
        <w:t>,</w:t>
      </w:r>
      <w:r w:rsidR="00E04AD2">
        <w:rPr>
          <w:rFonts w:cs="Times New Roman"/>
          <w:b/>
          <w:sz w:val="22"/>
          <w:szCs w:val="22"/>
          <w:lang w:val="uk-UA"/>
        </w:rPr>
        <w:t xml:space="preserve"> </w:t>
      </w:r>
      <w:r w:rsidR="00F71C4C" w:rsidRPr="00F71C4C">
        <w:rPr>
          <w:rFonts w:cs="Times New Roman"/>
          <w:b/>
          <w:sz w:val="22"/>
          <w:szCs w:val="22"/>
          <w:lang w:val="uk-UA"/>
        </w:rPr>
        <w:t>в рамках внутрішньокорпоративного переміщення</w:t>
      </w:r>
      <w:r w:rsidR="00E04AD2">
        <w:rPr>
          <w:rFonts w:cs="Times New Roman"/>
          <w:b/>
          <w:sz w:val="22"/>
          <w:szCs w:val="22"/>
          <w:lang w:val="uk-UA"/>
        </w:rPr>
        <w:t>,</w:t>
      </w:r>
      <w:r w:rsidRPr="00B5211F">
        <w:rPr>
          <w:rFonts w:cs="Times New Roman"/>
          <w:b/>
          <w:sz w:val="22"/>
          <w:szCs w:val="22"/>
          <w:lang w:val="uk-UA"/>
        </w:rPr>
        <w:t xml:space="preserve"> </w:t>
      </w:r>
      <w:r w:rsidRPr="00B5211F">
        <w:rPr>
          <w:rFonts w:cs="Times New Roman"/>
          <w:sz w:val="22"/>
          <w:szCs w:val="22"/>
          <w:lang w:val="uk-UA"/>
        </w:rPr>
        <w:t xml:space="preserve">заявку на видачу вищевказаних дозволів подається на спеціально призначеному для цього бланку заявки. </w:t>
      </w:r>
    </w:p>
    <w:p w14:paraId="752D6E6B" w14:textId="77777777" w:rsidR="008F1D62" w:rsidRDefault="008F1D62" w:rsidP="00B5211F">
      <w:pPr>
        <w:tabs>
          <w:tab w:val="left" w:pos="2400"/>
        </w:tabs>
        <w:spacing w:line="100" w:lineRule="atLeast"/>
        <w:jc w:val="both"/>
        <w:rPr>
          <w:rFonts w:cs="Times New Roman"/>
          <w:sz w:val="22"/>
          <w:szCs w:val="22"/>
          <w:lang w:val="uk-UA"/>
        </w:rPr>
      </w:pPr>
    </w:p>
    <w:p w14:paraId="6AF1F687" w14:textId="77777777" w:rsidR="008F1D62" w:rsidRPr="00B5211F" w:rsidRDefault="008F1D62" w:rsidP="00B5211F">
      <w:pPr>
        <w:tabs>
          <w:tab w:val="left" w:pos="2400"/>
        </w:tabs>
        <w:spacing w:line="100" w:lineRule="atLeast"/>
        <w:jc w:val="both"/>
        <w:rPr>
          <w:rFonts w:cs="Times New Roman"/>
          <w:sz w:val="22"/>
          <w:szCs w:val="22"/>
          <w:lang w:val="uk-UA"/>
        </w:rPr>
      </w:pPr>
    </w:p>
    <w:p w14:paraId="5F8B9C64" w14:textId="03288BC4" w:rsidR="00B5211F" w:rsidRPr="00B5211F" w:rsidRDefault="00B5211F" w:rsidP="00B5211F">
      <w:pPr>
        <w:pStyle w:val="Nagwek2"/>
        <w:spacing w:after="200"/>
        <w:rPr>
          <w:lang w:val="uk-UA"/>
        </w:rPr>
      </w:pPr>
      <w:bookmarkStart w:id="81" w:name="__RefHeading__4753_369570355"/>
      <w:bookmarkStart w:id="82" w:name="_Toc386286365"/>
      <w:bookmarkStart w:id="83" w:name="_Toc215348411"/>
      <w:bookmarkEnd w:id="81"/>
      <w:r w:rsidRPr="00B5211F">
        <w:rPr>
          <w:lang w:val="uk-UA"/>
        </w:rPr>
        <w:t>4.6</w:t>
      </w:r>
      <w:r w:rsidR="00D345B0">
        <w:rPr>
          <w:lang w:val="uk-UA"/>
        </w:rPr>
        <w:t xml:space="preserve"> </w:t>
      </w:r>
      <w:bookmarkEnd w:id="82"/>
      <w:r w:rsidR="004744EC" w:rsidRPr="004744EC">
        <w:rPr>
          <w:lang w:val="uk-UA"/>
        </w:rPr>
        <w:t>ДЕТАЛЬНІ ПОЛОЖЕННЯ СТОСОВНО ДОЗВОЛІВ НА ТИМЧАСОВЕ ПЕРЕБУВАННЯ ТА КОРИСТУВАННЯ МОБІЛЬНІСТЮ</w:t>
      </w:r>
      <w:bookmarkEnd w:id="83"/>
    </w:p>
    <w:p w14:paraId="09FB9235" w14:textId="77777777" w:rsidR="00B5211F" w:rsidRPr="00B5211F" w:rsidRDefault="00B5211F" w:rsidP="00B5211F">
      <w:pPr>
        <w:pStyle w:val="Nagwek3"/>
        <w:spacing w:after="200"/>
        <w:rPr>
          <w:rFonts w:cs="Times New Roman"/>
          <w:lang w:val="uk-UA"/>
        </w:rPr>
      </w:pPr>
      <w:bookmarkStart w:id="84" w:name="__RefHeading__4755_369570355"/>
      <w:bookmarkStart w:id="85" w:name="_Toc386286366"/>
      <w:bookmarkStart w:id="86" w:name="_Toc215348412"/>
      <w:bookmarkEnd w:id="84"/>
      <w:r w:rsidRPr="00B5211F">
        <w:rPr>
          <w:lang w:val="uk-UA"/>
        </w:rPr>
        <w:t xml:space="preserve">4.6.1. </w:t>
      </w:r>
      <w:bookmarkEnd w:id="85"/>
      <w:r w:rsidRPr="00B5211F">
        <w:rPr>
          <w:lang w:val="uk-UA"/>
        </w:rPr>
        <w:t>ДОЗВІЛ НА ТИМЧАСОВЕ ПЕРЕБУВАННЯ ТА РОБОТУ</w:t>
      </w:r>
      <w:bookmarkEnd w:id="86"/>
    </w:p>
    <w:p w14:paraId="1324A19F" w14:textId="61382582" w:rsidR="00B5211F" w:rsidRDefault="00B5211F" w:rsidP="00B5211F">
      <w:pPr>
        <w:spacing w:line="100" w:lineRule="atLeast"/>
        <w:jc w:val="both"/>
        <w:rPr>
          <w:rFonts w:cs="Times New Roman"/>
          <w:sz w:val="22"/>
          <w:szCs w:val="22"/>
          <w:lang w:val="uk-UA"/>
        </w:rPr>
      </w:pPr>
    </w:p>
    <w:p w14:paraId="3844A228" w14:textId="77777777" w:rsidR="001B6494" w:rsidRPr="001B6494" w:rsidRDefault="001B6494" w:rsidP="001B6494">
      <w:pPr>
        <w:suppressAutoHyphens w:val="0"/>
        <w:spacing w:before="0" w:after="160" w:line="100" w:lineRule="atLeast"/>
        <w:jc w:val="both"/>
        <w:rPr>
          <w:rFonts w:eastAsia="Calibri" w:cs="Calibri"/>
          <w:bCs/>
          <w:sz w:val="22"/>
          <w:szCs w:val="22"/>
          <w:lang w:val="uk-UA" w:eastAsia="en-US"/>
        </w:rPr>
      </w:pPr>
      <w:r w:rsidRPr="001B6494">
        <w:rPr>
          <w:rFonts w:eastAsia="Calibri" w:cs="Times New Roman"/>
          <w:sz w:val="22"/>
          <w:szCs w:val="22"/>
          <w:lang w:val="uk-UA" w:eastAsia="en-US"/>
        </w:rPr>
        <w:t xml:space="preserve">Дозвіл на тимчасове перебування і роботу надається, якщо метою перебування іноземця на території Республіки Польща є виконання роботи, </w:t>
      </w:r>
      <w:bookmarkStart w:id="87" w:name="_Hlk209606488"/>
      <w:r w:rsidRPr="001B6494">
        <w:rPr>
          <w:rFonts w:eastAsia="Calibri" w:cs="Times New Roman"/>
          <w:sz w:val="22"/>
          <w:szCs w:val="22"/>
          <w:lang w:val="uk-UA" w:eastAsia="en-US"/>
        </w:rPr>
        <w:t>та він відповідає вимогам</w:t>
      </w:r>
      <w:bookmarkEnd w:id="87"/>
      <w:r w:rsidRPr="001B6494">
        <w:rPr>
          <w:rFonts w:eastAsia="Calibri" w:cs="Times New Roman"/>
          <w:sz w:val="22"/>
          <w:szCs w:val="22"/>
          <w:lang w:val="uk-UA" w:eastAsia="en-US"/>
        </w:rPr>
        <w:t>.</w:t>
      </w:r>
    </w:p>
    <w:p w14:paraId="3C0DA75B" w14:textId="77777777" w:rsidR="001B6494" w:rsidRPr="001B6494" w:rsidRDefault="001B6494" w:rsidP="001B6494">
      <w:pPr>
        <w:suppressAutoHyphens w:val="0"/>
        <w:spacing w:before="0" w:after="160" w:line="100" w:lineRule="atLeast"/>
        <w:jc w:val="both"/>
        <w:rPr>
          <w:rFonts w:eastAsia="Calibri" w:cs="Calibri"/>
          <w:bCs/>
          <w:sz w:val="22"/>
          <w:szCs w:val="22"/>
          <w:lang w:val="uk-UA" w:eastAsia="en-US"/>
        </w:rPr>
      </w:pPr>
      <w:r w:rsidRPr="001B6494">
        <w:rPr>
          <w:rFonts w:eastAsia="Calibri" w:cs="Times New Roman"/>
          <w:sz w:val="22"/>
          <w:szCs w:val="22"/>
          <w:lang w:val="uk-UA" w:eastAsia="en-US"/>
        </w:rPr>
        <w:t>Виконання роботи розуміється як виконання роботи іноземцем у зв’язку з дорученням йому роботи у розумінні ст. 2 п. 9 Закону від 20 березня 2025 р. «Про умови допустимості доручення роботи іноземцям на території Республіки Польща» (Вісник  законів, поз. 621), тобто доручення іноземцю:</w:t>
      </w:r>
    </w:p>
    <w:p w14:paraId="72DA2B31" w14:textId="77777777" w:rsidR="001B6494" w:rsidRPr="001B6494" w:rsidRDefault="001B6494" w:rsidP="001B6494">
      <w:pPr>
        <w:suppressAutoHyphens w:val="0"/>
        <w:spacing w:before="0" w:after="160" w:line="100" w:lineRule="atLeast"/>
        <w:jc w:val="both"/>
        <w:rPr>
          <w:rFonts w:eastAsia="Calibri" w:cs="Calibri"/>
          <w:bCs/>
          <w:sz w:val="22"/>
          <w:szCs w:val="22"/>
          <w:lang w:val="uk-UA" w:eastAsia="en-US"/>
        </w:rPr>
      </w:pPr>
      <w:r w:rsidRPr="001B6494">
        <w:rPr>
          <w:rFonts w:eastAsia="Calibri" w:cs="Times New Roman"/>
          <w:sz w:val="22"/>
          <w:szCs w:val="22"/>
          <w:lang w:val="uk-UA" w:eastAsia="en-US"/>
        </w:rPr>
        <w:t>a) виконання роботи на території Республіки Польща на підставі трудових відносин, службових відносин або договору про надомну працю або</w:t>
      </w:r>
    </w:p>
    <w:p w14:paraId="36B7EE89" w14:textId="77777777" w:rsidR="001B6494" w:rsidRPr="001B6494" w:rsidRDefault="001B6494" w:rsidP="001B6494">
      <w:pPr>
        <w:suppressAutoHyphens w:val="0"/>
        <w:spacing w:before="0" w:after="160" w:line="100" w:lineRule="atLeast"/>
        <w:jc w:val="both"/>
        <w:rPr>
          <w:rFonts w:eastAsia="Calibri" w:cs="Calibri"/>
          <w:bCs/>
          <w:sz w:val="22"/>
          <w:szCs w:val="22"/>
          <w:lang w:val="uk-UA" w:eastAsia="en-US"/>
        </w:rPr>
      </w:pPr>
      <w:r w:rsidRPr="001B6494">
        <w:rPr>
          <w:rFonts w:eastAsia="Calibri" w:cs="Times New Roman"/>
          <w:sz w:val="22"/>
          <w:szCs w:val="22"/>
          <w:lang w:val="uk-UA" w:eastAsia="en-US"/>
        </w:rPr>
        <w:t>b) виконання роботи або надання послуг на території Республіки Польща на підставі цивільно-правових договорів, зокрема договору доручення, договору про надання послуг, договору підряду або договору про допомогу під час збору врожаю у розумінні положень про соціальне страхування фермерів, або виконання роботи в період членства в сільськогосподарському виробничому кооперативі, кооперативі сільськогосподарських машинно-тракторних станцій або кооперативі сільськогосподарських послуг, або</w:t>
      </w:r>
    </w:p>
    <w:p w14:paraId="4946E1CC" w14:textId="77777777" w:rsidR="001B6494" w:rsidRPr="001B6494" w:rsidRDefault="001B6494" w:rsidP="001B6494">
      <w:pPr>
        <w:suppressAutoHyphens w:val="0"/>
        <w:spacing w:before="0" w:after="160" w:line="100" w:lineRule="atLeast"/>
        <w:jc w:val="both"/>
        <w:rPr>
          <w:rFonts w:eastAsia="Calibri" w:cs="Calibri"/>
          <w:bCs/>
          <w:sz w:val="22"/>
          <w:szCs w:val="22"/>
          <w:lang w:val="uk-UA" w:eastAsia="en-US"/>
        </w:rPr>
      </w:pPr>
      <w:r w:rsidRPr="001B6494">
        <w:rPr>
          <w:rFonts w:eastAsia="Calibri" w:cs="Times New Roman"/>
          <w:sz w:val="22"/>
          <w:szCs w:val="22"/>
          <w:lang w:val="uk-UA" w:eastAsia="en-US"/>
        </w:rPr>
        <w:t xml:space="preserve">c) виконання функцій у правліннях юридичних осіб, внесених до реєстру суб’єктів підприємницької діяльності Національного судового реєстру </w:t>
      </w:r>
      <w:r w:rsidRPr="001B6494">
        <w:rPr>
          <w:rFonts w:eastAsia="Calibri" w:cs="Times New Roman"/>
          <w:i/>
          <w:iCs/>
          <w:lang w:val="uk-UA" w:eastAsia="en-US"/>
        </w:rPr>
        <w:t>[Krajowy Rejestr Sądowy – KRS]</w:t>
      </w:r>
      <w:r w:rsidRPr="001B6494">
        <w:rPr>
          <w:rFonts w:eastAsia="Calibri" w:cs="Times New Roman"/>
          <w:sz w:val="22"/>
          <w:szCs w:val="22"/>
          <w:lang w:val="uk-UA" w:eastAsia="en-US"/>
        </w:rPr>
        <w:t>, надалі іменованого «реєстром суб’єктів підприємницької діяльності KRS», або капітальних товариств у процесі створення, якщо іноземець перебуває на території Республіки Польща, або</w:t>
      </w:r>
    </w:p>
    <w:p w14:paraId="3F513BC1" w14:textId="77777777" w:rsidR="001B6494" w:rsidRPr="001B6494" w:rsidRDefault="001B6494" w:rsidP="001B6494">
      <w:pPr>
        <w:suppressAutoHyphens w:val="0"/>
        <w:spacing w:before="0" w:after="160" w:line="100" w:lineRule="atLeast"/>
        <w:jc w:val="both"/>
        <w:rPr>
          <w:rFonts w:eastAsia="Calibri" w:cs="Calibri"/>
          <w:bCs/>
          <w:sz w:val="22"/>
          <w:szCs w:val="22"/>
          <w:lang w:val="uk-UA" w:eastAsia="en-US"/>
        </w:rPr>
      </w:pPr>
      <w:r w:rsidRPr="001B6494">
        <w:rPr>
          <w:rFonts w:eastAsia="Calibri" w:cs="Times New Roman"/>
          <w:sz w:val="22"/>
          <w:szCs w:val="22"/>
          <w:lang w:val="uk-UA" w:eastAsia="en-US"/>
        </w:rPr>
        <w:t>d) представництва або ведення справ командитного товариства або командитно-акціонерного товариства, внесеного до реєстру суб’єктів підприємницької діяльності KRS, якщо іноземець перебуває на території Республіки Польща, або</w:t>
      </w:r>
    </w:p>
    <w:p w14:paraId="2A6E437D" w14:textId="77777777" w:rsidR="001B6494" w:rsidRPr="001B6494" w:rsidRDefault="001B6494" w:rsidP="001B6494">
      <w:pPr>
        <w:suppressAutoHyphens w:val="0"/>
        <w:spacing w:before="0" w:after="160" w:line="100" w:lineRule="atLeast"/>
        <w:jc w:val="both"/>
        <w:rPr>
          <w:rFonts w:eastAsia="Calibri" w:cs="Calibri"/>
          <w:bCs/>
          <w:sz w:val="22"/>
          <w:szCs w:val="22"/>
          <w:lang w:val="uk-UA" w:eastAsia="en-US"/>
        </w:rPr>
      </w:pPr>
      <w:r w:rsidRPr="001B6494">
        <w:rPr>
          <w:rFonts w:eastAsia="Calibri" w:cs="Times New Roman"/>
          <w:sz w:val="22"/>
          <w:szCs w:val="22"/>
          <w:lang w:val="uk-UA" w:eastAsia="en-US"/>
        </w:rPr>
        <w:t>e) виконання функції прокуриста підприємця, внесеного до реєстру суб’єктів підприємницької діяльності KRS, якщо іноземець перебуває на території Республіки Польща.</w:t>
      </w:r>
    </w:p>
    <w:p w14:paraId="631FED39" w14:textId="77777777" w:rsidR="001B6494" w:rsidRPr="001B6494" w:rsidRDefault="001B6494" w:rsidP="001B6494">
      <w:pPr>
        <w:suppressAutoHyphens w:val="0"/>
        <w:spacing w:before="0" w:after="160" w:line="100" w:lineRule="atLeast"/>
        <w:jc w:val="both"/>
        <w:rPr>
          <w:rFonts w:eastAsia="Calibri" w:cs="Calibri"/>
          <w:b/>
          <w:bCs/>
          <w:sz w:val="22"/>
          <w:szCs w:val="22"/>
          <w:lang w:val="uk-UA" w:eastAsia="en-US"/>
        </w:rPr>
      </w:pPr>
      <w:r w:rsidRPr="001B6494">
        <w:rPr>
          <w:rFonts w:eastAsia="Calibri" w:cs="Times New Roman"/>
          <w:b/>
          <w:bCs/>
          <w:sz w:val="22"/>
          <w:szCs w:val="22"/>
          <w:lang w:val="uk-UA" w:eastAsia="en-US"/>
        </w:rPr>
        <w:t>Умовами надання</w:t>
      </w:r>
      <w:r w:rsidRPr="001B6494">
        <w:rPr>
          <w:rFonts w:eastAsia="Calibri" w:cs="Times New Roman"/>
          <w:sz w:val="22"/>
          <w:szCs w:val="22"/>
          <w:lang w:val="uk-UA" w:eastAsia="en-US"/>
        </w:rPr>
        <w:t xml:space="preserve"> дозволу є:</w:t>
      </w:r>
    </w:p>
    <w:p w14:paraId="7F59043C" w14:textId="7480B5A5" w:rsidR="005747F2" w:rsidRPr="005747F2" w:rsidRDefault="001B6494" w:rsidP="008556AA">
      <w:pPr>
        <w:suppressAutoHyphens w:val="0"/>
        <w:spacing w:before="0" w:after="160" w:line="259" w:lineRule="auto"/>
        <w:rPr>
          <w:rFonts w:cs="Times New Roman"/>
          <w:sz w:val="22"/>
          <w:szCs w:val="22"/>
          <w:lang w:val="uk-UA"/>
        </w:rPr>
      </w:pPr>
      <w:r w:rsidRPr="001B6494">
        <w:rPr>
          <w:rFonts w:eastAsia="Calibri" w:cs="Times New Roman"/>
          <w:sz w:val="22"/>
          <w:szCs w:val="22"/>
          <w:lang w:val="uk-UA" w:eastAsia="en-US"/>
        </w:rPr>
        <w:t xml:space="preserve">– наявність у іноземця </w:t>
      </w:r>
      <w:r w:rsidRPr="001B6494">
        <w:rPr>
          <w:rFonts w:eastAsia="Calibri" w:cs="Times New Roman"/>
          <w:b/>
          <w:bCs/>
          <w:sz w:val="22"/>
          <w:szCs w:val="22"/>
          <w:lang w:val="uk-UA" w:eastAsia="en-US"/>
        </w:rPr>
        <w:t>медичного страхування</w:t>
      </w:r>
      <w:r w:rsidRPr="00D627C9">
        <w:rPr>
          <w:rFonts w:eastAsia="Calibri" w:cs="Times New Roman"/>
          <w:b/>
          <w:bCs/>
          <w:sz w:val="22"/>
          <w:szCs w:val="22"/>
          <w:lang w:val="uk-UA" w:eastAsia="en-US"/>
        </w:rPr>
        <w:t xml:space="preserve"> </w:t>
      </w:r>
      <w:r w:rsidR="005747F2" w:rsidRPr="005747F2">
        <w:rPr>
          <w:rFonts w:cs="Times New Roman"/>
          <w:sz w:val="22"/>
          <w:szCs w:val="22"/>
          <w:lang w:val="uk-UA"/>
        </w:rPr>
        <w:t xml:space="preserve"> (див. п. 4.5). Вимога вважатиметься дотриманою, якщо в іноземця буде медичний страховий поліс, як це вказано у Законі «Про надання медичної </w:t>
      </w:r>
      <w:r w:rsidR="005747F2" w:rsidRPr="005747F2">
        <w:rPr>
          <w:rFonts w:cs="Times New Roman"/>
          <w:sz w:val="22"/>
          <w:szCs w:val="22"/>
          <w:lang w:val="uk-UA"/>
        </w:rPr>
        <w:lastRenderedPageBreak/>
        <w:t>допомоги, що фінансується державою» від 27 серпня 2004 р. у зв’язку з тим, що іноземець виконує роботу, що становить підставу до видачі дозволу на тимчасове проживання.</w:t>
      </w:r>
    </w:p>
    <w:p w14:paraId="00A8CD7D" w14:textId="77777777" w:rsidR="00ED779E" w:rsidRPr="00ED779E" w:rsidRDefault="00ED779E" w:rsidP="00ED779E">
      <w:pPr>
        <w:suppressAutoHyphens w:val="0"/>
        <w:spacing w:before="0" w:after="160" w:line="259" w:lineRule="auto"/>
        <w:jc w:val="both"/>
        <w:rPr>
          <w:rFonts w:eastAsia="Calibri" w:cs="Calibri"/>
          <w:sz w:val="22"/>
          <w:szCs w:val="22"/>
          <w:lang w:val="uk-UA" w:eastAsia="en-US"/>
        </w:rPr>
      </w:pPr>
      <w:r w:rsidRPr="00ED779E">
        <w:rPr>
          <w:rFonts w:eastAsia="Calibri" w:cs="Times New Roman"/>
          <w:sz w:val="22"/>
          <w:szCs w:val="22"/>
          <w:lang w:val="uk-UA" w:eastAsia="en-US"/>
        </w:rPr>
        <w:t xml:space="preserve">– іноземець виконуватиме роботу за професією, яка </w:t>
      </w:r>
      <w:r w:rsidRPr="00ED779E">
        <w:rPr>
          <w:rFonts w:eastAsia="Calibri" w:cs="Times New Roman"/>
          <w:b/>
          <w:bCs/>
          <w:sz w:val="22"/>
          <w:szCs w:val="22"/>
          <w:lang w:val="uk-UA" w:eastAsia="en-US"/>
        </w:rPr>
        <w:t>не включена до переліку професій, щодо яких відмовляють у видачі дозволу на роботу іноземця через складну ситуацію на місцевому ринку праці,</w:t>
      </w:r>
      <w:r w:rsidRPr="00ED779E">
        <w:rPr>
          <w:rFonts w:eastAsia="Calibri" w:cs="Times New Roman"/>
          <w:sz w:val="22"/>
          <w:szCs w:val="22"/>
          <w:lang w:val="uk-UA" w:eastAsia="en-US"/>
        </w:rPr>
        <w:t xml:space="preserve"> що обґрунтовує обмеження можливості працевлаштування іноземців на території повіту, який може бути визначений старостою на підставі ст. 31 ч. 3 Закону від 20 березня 2025 р. «Про умови допустимості доручення роботи іноземцям на території Республіки Польща». </w:t>
      </w:r>
    </w:p>
    <w:p w14:paraId="66DFEA6E" w14:textId="77777777" w:rsidR="00ED779E" w:rsidRPr="00ED779E" w:rsidRDefault="00ED779E" w:rsidP="00ED779E">
      <w:pPr>
        <w:suppressAutoHyphens w:val="0"/>
        <w:spacing w:before="0" w:after="160" w:line="259" w:lineRule="auto"/>
        <w:jc w:val="both"/>
        <w:rPr>
          <w:rFonts w:eastAsia="Calibri" w:cs="Calibri"/>
          <w:sz w:val="22"/>
          <w:szCs w:val="22"/>
          <w:lang w:val="uk-UA" w:eastAsia="en-US"/>
        </w:rPr>
      </w:pPr>
      <w:r w:rsidRPr="00ED779E">
        <w:rPr>
          <w:rFonts w:eastAsia="Calibri" w:cs="Times New Roman"/>
          <w:sz w:val="22"/>
          <w:szCs w:val="22"/>
          <w:lang w:val="uk-UA" w:eastAsia="en-US"/>
        </w:rPr>
        <w:t xml:space="preserve">Ця вимога </w:t>
      </w:r>
      <w:r w:rsidRPr="00ED779E">
        <w:rPr>
          <w:rFonts w:eastAsia="Calibri" w:cs="Times New Roman"/>
          <w:b/>
          <w:bCs/>
          <w:sz w:val="22"/>
          <w:szCs w:val="22"/>
          <w:lang w:val="uk-UA" w:eastAsia="en-US"/>
        </w:rPr>
        <w:t>не застосовується,</w:t>
      </w:r>
      <w:r w:rsidRPr="00ED779E">
        <w:rPr>
          <w:rFonts w:eastAsia="Calibri" w:cs="Times New Roman"/>
          <w:sz w:val="22"/>
          <w:szCs w:val="22"/>
          <w:lang w:val="uk-UA" w:eastAsia="en-US"/>
        </w:rPr>
        <w:t xml:space="preserve"> якщо іноземець відповідає умовам звільнення від вимоги мати дозвіл на роботу, визначеним окремими положеннями;</w:t>
      </w:r>
    </w:p>
    <w:p w14:paraId="37317CBE" w14:textId="77777777" w:rsidR="00ED779E" w:rsidRPr="00ED779E" w:rsidRDefault="00ED779E" w:rsidP="00ED779E">
      <w:pPr>
        <w:suppressAutoHyphens w:val="0"/>
        <w:spacing w:before="0" w:after="160" w:line="259" w:lineRule="auto"/>
        <w:jc w:val="both"/>
        <w:rPr>
          <w:rFonts w:eastAsia="Calibri" w:cs="Calibri"/>
          <w:sz w:val="22"/>
          <w:szCs w:val="22"/>
          <w:lang w:val="uk-UA" w:eastAsia="en-US"/>
        </w:rPr>
      </w:pPr>
      <w:r w:rsidRPr="00ED779E">
        <w:rPr>
          <w:rFonts w:eastAsia="Calibri" w:cs="Times New Roman"/>
          <w:sz w:val="22"/>
          <w:szCs w:val="22"/>
          <w:lang w:val="uk-UA" w:eastAsia="en-US"/>
        </w:rPr>
        <w:t>Реєстр переліку професій, про який йдеться в ст. 31 ч. 3 зазначеного закону, у поділі на повіти та воєводства веде міністр, відповідальний за питання праці, і розміщує його в Бюлетені публічної інформації на підсторінці органу, що обслуговує цього міністра, а також у телекомунікаційній системі, про яку йдеться в ст. 26 ч. 1 п. 7 літ. b Закону від 20 березня 2025 р. «Про ринок праці та служби зайнятості».</w:t>
      </w:r>
    </w:p>
    <w:p w14:paraId="671DBA73" w14:textId="1F5C1B60" w:rsidR="00B5211F" w:rsidRDefault="00A442EB" w:rsidP="00B5211F">
      <w:pPr>
        <w:spacing w:line="100" w:lineRule="atLeast"/>
        <w:jc w:val="both"/>
        <w:rPr>
          <w:rFonts w:cs="Times New Roman"/>
          <w:b/>
          <w:sz w:val="22"/>
          <w:szCs w:val="22"/>
          <w:lang w:val="uk-UA"/>
        </w:rPr>
      </w:pPr>
      <w:r w:rsidRPr="00D627C9">
        <w:rPr>
          <w:rFonts w:cs="Times New Roman"/>
          <w:sz w:val="22"/>
          <w:szCs w:val="22"/>
          <w:lang w:val="uk-UA"/>
        </w:rPr>
        <w:t xml:space="preserve">- </w:t>
      </w:r>
      <w:r w:rsidR="00B5211F" w:rsidRPr="00B5211F">
        <w:rPr>
          <w:rFonts w:cs="Times New Roman"/>
          <w:b/>
          <w:sz w:val="22"/>
          <w:szCs w:val="22"/>
          <w:lang w:val="uk-UA"/>
        </w:rPr>
        <w:t>розмір винагороди,</w:t>
      </w:r>
      <w:r w:rsidR="00B5211F" w:rsidRPr="00B5211F">
        <w:rPr>
          <w:rFonts w:cs="Times New Roman"/>
          <w:sz w:val="22"/>
          <w:szCs w:val="22"/>
          <w:lang w:val="uk-UA"/>
        </w:rPr>
        <w:t xml:space="preserve"> визначений в додатку до заявки про видачу дозволу на тимчасове перебування </w:t>
      </w:r>
      <w:r w:rsidR="00B5211F" w:rsidRPr="00B5211F">
        <w:rPr>
          <w:rFonts w:cs="Times New Roman"/>
          <w:b/>
          <w:sz w:val="22"/>
          <w:szCs w:val="22"/>
          <w:lang w:val="uk-UA"/>
        </w:rPr>
        <w:t>суб'єктом (роботодавцем), що доручає виконання роботи,</w:t>
      </w:r>
      <w:r w:rsidR="00B5211F" w:rsidRPr="00B5211F">
        <w:rPr>
          <w:rFonts w:cs="Times New Roman"/>
          <w:sz w:val="22"/>
          <w:szCs w:val="22"/>
          <w:lang w:val="uk-UA"/>
        </w:rPr>
        <w:t xml:space="preserve"> який не повинен бути меншим за розмір винагороди працівників, які виконують впродовж того ж часу </w:t>
      </w:r>
      <w:r w:rsidR="00B5211F" w:rsidRPr="00B5211F">
        <w:rPr>
          <w:rFonts w:cs="Times New Roman"/>
          <w:b/>
          <w:sz w:val="22"/>
          <w:szCs w:val="22"/>
          <w:lang w:val="uk-UA"/>
        </w:rPr>
        <w:t>роботу подібного виду або на подібній посаді.</w:t>
      </w:r>
      <w:r w:rsidR="00B5211F" w:rsidRPr="00B5211F">
        <w:rPr>
          <w:rFonts w:cs="Times New Roman"/>
          <w:sz w:val="22"/>
          <w:szCs w:val="22"/>
          <w:lang w:val="uk-UA"/>
        </w:rPr>
        <w:t xml:space="preserve"> Ця вимога </w:t>
      </w:r>
      <w:r w:rsidR="00B5211F" w:rsidRPr="00B5211F">
        <w:rPr>
          <w:rFonts w:cs="Times New Roman"/>
          <w:b/>
          <w:sz w:val="22"/>
          <w:szCs w:val="22"/>
          <w:lang w:val="uk-UA"/>
        </w:rPr>
        <w:t>не застосовується,</w:t>
      </w:r>
      <w:r w:rsidR="00B5211F" w:rsidRPr="00B5211F">
        <w:rPr>
          <w:rFonts w:cs="Times New Roman"/>
          <w:sz w:val="22"/>
          <w:szCs w:val="22"/>
          <w:lang w:val="uk-UA"/>
        </w:rPr>
        <w:t xml:space="preserve"> якщо іноземець відповідає умовам, що звільняють від обов'язку мати дозвіл на роботу, визначений окремими положеннями. Розмір місячної винагороди не може бути меншим за </w:t>
      </w:r>
      <w:r w:rsidR="00B5211F" w:rsidRPr="00B5211F">
        <w:rPr>
          <w:rFonts w:cs="Times New Roman"/>
          <w:b/>
          <w:sz w:val="22"/>
          <w:szCs w:val="22"/>
          <w:lang w:val="uk-UA"/>
        </w:rPr>
        <w:t>розмір мінімальної заробітної плати.</w:t>
      </w:r>
    </w:p>
    <w:p w14:paraId="7A86C01D" w14:textId="2B92F1A4" w:rsidR="00217C54" w:rsidRPr="00785ADB" w:rsidRDefault="009F50BE" w:rsidP="00217C54">
      <w:pPr>
        <w:suppressAutoHyphens w:val="0"/>
        <w:spacing w:before="0" w:after="160" w:line="259" w:lineRule="auto"/>
        <w:jc w:val="both"/>
        <w:rPr>
          <w:rFonts w:eastAsia="Calibri" w:cs="Arial"/>
          <w:sz w:val="22"/>
          <w:szCs w:val="22"/>
          <w:lang w:val="uk-UA" w:eastAsia="en-US"/>
        </w:rPr>
      </w:pPr>
      <w:r w:rsidRPr="00D627C9">
        <w:rPr>
          <w:rFonts w:eastAsia="Calibri" w:cs="Arial"/>
          <w:sz w:val="22"/>
          <w:szCs w:val="22"/>
          <w:lang w:val="uk-UA" w:eastAsia="en-US"/>
        </w:rPr>
        <w:t xml:space="preserve">- </w:t>
      </w:r>
      <w:r>
        <w:rPr>
          <w:rFonts w:eastAsia="Calibri" w:cs="Arial"/>
          <w:sz w:val="22"/>
          <w:szCs w:val="22"/>
          <w:lang w:eastAsia="en-US"/>
        </w:rPr>
        <w:t>p</w:t>
      </w:r>
      <w:r w:rsidR="00217C54" w:rsidRPr="00785ADB">
        <w:rPr>
          <w:rFonts w:eastAsia="Calibri" w:cs="Arial"/>
          <w:sz w:val="22"/>
          <w:szCs w:val="22"/>
          <w:lang w:val="uk-UA" w:eastAsia="en-US"/>
        </w:rPr>
        <w:t xml:space="preserve">озмір місячної заробітної плати не може також бути нижче </w:t>
      </w:r>
      <w:r w:rsidR="00217C54" w:rsidRPr="00785ADB">
        <w:rPr>
          <w:rFonts w:eastAsia="Calibri" w:cs="Arial"/>
          <w:b/>
          <w:sz w:val="22"/>
          <w:szCs w:val="22"/>
          <w:lang w:val="uk-UA" w:eastAsia="en-US"/>
        </w:rPr>
        <w:t>мінімальної заробітної плати, незалежно від тривалості робочого часу та трудових правових відносин</w:t>
      </w:r>
      <w:r w:rsidR="00217C54" w:rsidRPr="00785ADB">
        <w:rPr>
          <w:rFonts w:eastAsia="Calibri" w:cs="Arial"/>
          <w:sz w:val="22"/>
          <w:szCs w:val="22"/>
          <w:lang w:val="uk-UA" w:eastAsia="en-US"/>
        </w:rPr>
        <w:t>, що є основою виконання роботи іноземцем. Ця вимога вважається дотриманою також тоді, коли метою перебування іноземця на території Республіки Польща є виконання роботи на користь більш аніж одного суб’єкта, що доручає виконання роботи. Сума заробітних плат, вказаних у додатках до клопотання також не може бути меншою, аніж встановлений мінімальний розмір заробітної плати.</w:t>
      </w:r>
    </w:p>
    <w:p w14:paraId="7421103F"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Окрім загальних випадків відмови у початку процедури (див. п. 4.9), також </w:t>
      </w:r>
      <w:r w:rsidRPr="00B5211F">
        <w:rPr>
          <w:rFonts w:cs="Times New Roman"/>
          <w:b/>
          <w:sz w:val="22"/>
          <w:szCs w:val="22"/>
          <w:lang w:val="uk-UA"/>
        </w:rPr>
        <w:t>надається відмова від початку процедури</w:t>
      </w:r>
      <w:r w:rsidRPr="00B5211F">
        <w:rPr>
          <w:rFonts w:cs="Times New Roman"/>
          <w:sz w:val="22"/>
          <w:szCs w:val="22"/>
          <w:lang w:val="uk-UA"/>
        </w:rPr>
        <w:t xml:space="preserve"> з видачі іноземцеві дозволу на тимчасове перебування та роботу, якщо іноземець на дату подання заявки:</w:t>
      </w:r>
    </w:p>
    <w:p w14:paraId="337943DD" w14:textId="77777777" w:rsidR="00B5211F" w:rsidRPr="00B5211F" w:rsidRDefault="00B5211F" w:rsidP="008556AA">
      <w:pPr>
        <w:spacing w:line="100" w:lineRule="atLeast"/>
        <w:ind w:firstLine="360"/>
        <w:jc w:val="both"/>
        <w:rPr>
          <w:rFonts w:cs="Times New Roman"/>
          <w:sz w:val="22"/>
          <w:szCs w:val="22"/>
          <w:lang w:val="uk-UA"/>
        </w:rPr>
      </w:pPr>
      <w:r w:rsidRPr="00B5211F">
        <w:rPr>
          <w:rFonts w:cs="Times New Roman"/>
          <w:sz w:val="22"/>
          <w:szCs w:val="22"/>
          <w:lang w:val="uk-UA"/>
        </w:rPr>
        <w:t xml:space="preserve">1) є </w:t>
      </w:r>
      <w:r w:rsidRPr="00B5211F">
        <w:rPr>
          <w:rFonts w:cs="Times New Roman"/>
          <w:b/>
          <w:sz w:val="22"/>
          <w:szCs w:val="22"/>
          <w:lang w:val="uk-UA"/>
        </w:rPr>
        <w:t>працівником, відрядженим</w:t>
      </w:r>
      <w:r w:rsidRPr="00B5211F">
        <w:rPr>
          <w:rFonts w:cs="Times New Roman"/>
          <w:sz w:val="22"/>
          <w:szCs w:val="22"/>
          <w:lang w:val="uk-UA"/>
        </w:rPr>
        <w:t xml:space="preserve"> на визначений час для виконання робіт на території Республіки Польща роботодавцем, який знаходиться поза територією Республіки Польща, - впродовж усього часу відрядження, або</w:t>
      </w:r>
    </w:p>
    <w:p w14:paraId="4E2D3C3E" w14:textId="77777777" w:rsidR="00B5211F" w:rsidRPr="00B5211F" w:rsidRDefault="00B5211F" w:rsidP="008556AA">
      <w:pPr>
        <w:spacing w:line="100" w:lineRule="atLeast"/>
        <w:ind w:firstLine="360"/>
        <w:jc w:val="both"/>
        <w:rPr>
          <w:rFonts w:cs="Times New Roman"/>
          <w:sz w:val="22"/>
          <w:szCs w:val="22"/>
          <w:lang w:val="uk-UA"/>
        </w:rPr>
      </w:pPr>
      <w:r w:rsidRPr="00B5211F">
        <w:rPr>
          <w:rFonts w:cs="Times New Roman"/>
          <w:sz w:val="22"/>
          <w:szCs w:val="22"/>
          <w:lang w:val="uk-UA"/>
        </w:rPr>
        <w:t>2) п</w:t>
      </w:r>
      <w:r w:rsidR="00322956">
        <w:rPr>
          <w:rFonts w:cs="Times New Roman"/>
          <w:sz w:val="22"/>
          <w:szCs w:val="22"/>
          <w:lang w:val="uk-UA"/>
        </w:rPr>
        <w:t>еребуває</w:t>
      </w:r>
      <w:r w:rsidRPr="00B5211F">
        <w:rPr>
          <w:rFonts w:cs="Times New Roman"/>
          <w:sz w:val="22"/>
          <w:szCs w:val="22"/>
          <w:lang w:val="uk-UA"/>
        </w:rPr>
        <w:t xml:space="preserve"> на територію Республіки Польща на підставі зобов'язань, визначених в міжнародних договорах, що стосуються спрощення в'їзду і тимчасового перебування деяких категорій фізичних осіб, які займаються торговим обміном або інвестиціями, або</w:t>
      </w:r>
    </w:p>
    <w:p w14:paraId="386CF0E3" w14:textId="77777777" w:rsidR="00B5211F" w:rsidRPr="00B5211F" w:rsidRDefault="00B5211F" w:rsidP="008556AA">
      <w:pPr>
        <w:spacing w:line="100" w:lineRule="atLeast"/>
        <w:ind w:firstLine="360"/>
        <w:jc w:val="both"/>
        <w:rPr>
          <w:rFonts w:cs="Times New Roman"/>
          <w:sz w:val="22"/>
          <w:szCs w:val="22"/>
          <w:lang w:val="uk-UA"/>
        </w:rPr>
      </w:pPr>
      <w:r w:rsidRPr="00B5211F">
        <w:rPr>
          <w:rFonts w:cs="Times New Roman"/>
          <w:sz w:val="22"/>
          <w:szCs w:val="22"/>
          <w:lang w:val="uk-UA"/>
        </w:rPr>
        <w:t xml:space="preserve">3) </w:t>
      </w:r>
      <w:r w:rsidRPr="00B5211F">
        <w:rPr>
          <w:rFonts w:cs="Times New Roman"/>
          <w:b/>
          <w:sz w:val="22"/>
          <w:szCs w:val="22"/>
          <w:lang w:val="uk-UA"/>
        </w:rPr>
        <w:t>здійснює господарську діяльність</w:t>
      </w:r>
      <w:r w:rsidRPr="00B5211F">
        <w:rPr>
          <w:rFonts w:cs="Times New Roman"/>
          <w:sz w:val="22"/>
          <w:szCs w:val="22"/>
          <w:lang w:val="uk-UA"/>
        </w:rPr>
        <w:t xml:space="preserve"> на території Республіки Польща, або</w:t>
      </w:r>
    </w:p>
    <w:p w14:paraId="553F39D8" w14:textId="77777777" w:rsidR="008C7DE5" w:rsidRPr="008C7DE5" w:rsidRDefault="008C7DE5" w:rsidP="008C7DE5">
      <w:pPr>
        <w:spacing w:line="100" w:lineRule="atLeast"/>
        <w:ind w:left="360"/>
        <w:jc w:val="both"/>
        <w:rPr>
          <w:rFonts w:cs="Calibri"/>
          <w:sz w:val="22"/>
          <w:szCs w:val="22"/>
          <w:lang w:val="uk-UA" w:eastAsia="en-US"/>
        </w:rPr>
      </w:pPr>
      <w:r w:rsidRPr="008C7DE5">
        <w:rPr>
          <w:rFonts w:eastAsia="Calibri" w:cs="Times New Roman"/>
          <w:sz w:val="22"/>
          <w:szCs w:val="22"/>
          <w:lang w:val="uk-UA" w:eastAsia="en-US"/>
        </w:rPr>
        <w:t xml:space="preserve">4) перебуває на території Республіки Польща з метою виконання роботи у сфері діяльності, визначених у положеннях, виданих на підставі ст. 45 ч. 2 Закону від 20 березня 2025 р. «Про умови допустимості доручення роботи іноземцям на території Республіки Польща» (сезонна робота), або </w:t>
      </w:r>
    </w:p>
    <w:p w14:paraId="759B086E" w14:textId="77777777" w:rsidR="008C7DE5" w:rsidRPr="008C7DE5" w:rsidRDefault="008C7DE5" w:rsidP="008C7DE5">
      <w:pPr>
        <w:spacing w:after="0" w:line="240" w:lineRule="auto"/>
        <w:ind w:left="360"/>
        <w:jc w:val="both"/>
        <w:rPr>
          <w:rFonts w:cs="Calibri"/>
          <w:sz w:val="22"/>
          <w:szCs w:val="22"/>
          <w:lang w:val="uk-UA" w:eastAsia="en-US"/>
        </w:rPr>
      </w:pPr>
      <w:r w:rsidRPr="008C7DE5">
        <w:rPr>
          <w:rFonts w:eastAsia="Calibri" w:cs="Times New Roman"/>
          <w:sz w:val="22"/>
          <w:szCs w:val="22"/>
          <w:lang w:val="uk-UA" w:eastAsia="en-US"/>
        </w:rPr>
        <w:t xml:space="preserve">5) перебуває на території Республіки Польща на підставі </w:t>
      </w:r>
      <w:r w:rsidRPr="008C7DE5">
        <w:rPr>
          <w:rFonts w:eastAsia="Calibri" w:cs="Times New Roman"/>
          <w:b/>
          <w:bCs/>
          <w:sz w:val="22"/>
          <w:szCs w:val="22"/>
          <w:lang w:val="uk-UA" w:eastAsia="en-US"/>
        </w:rPr>
        <w:t>візи, виданої польським органом у цілях, зазначених в ст. 60 ч. 1 п. 1-3, 7, 9-11, 14-16 або 18</w:t>
      </w:r>
      <w:r w:rsidRPr="008C7DE5">
        <w:rPr>
          <w:rFonts w:eastAsia="Calibri" w:cs="Times New Roman"/>
          <w:sz w:val="22"/>
          <w:szCs w:val="22"/>
          <w:lang w:val="uk-UA" w:eastAsia="en-US"/>
        </w:rPr>
        <w:t xml:space="preserve"> Закону «Про іноземців», тобто в цілях: </w:t>
      </w:r>
    </w:p>
    <w:p w14:paraId="579F528E" w14:textId="77777777" w:rsidR="008C7DE5" w:rsidRPr="008C7DE5" w:rsidRDefault="008C7DE5" w:rsidP="008C7DE5">
      <w:pPr>
        <w:spacing w:before="0" w:after="0" w:line="240" w:lineRule="auto"/>
        <w:ind w:left="709"/>
        <w:jc w:val="both"/>
        <w:rPr>
          <w:rFonts w:cs="Calibri"/>
          <w:sz w:val="22"/>
          <w:szCs w:val="22"/>
          <w:lang w:val="uk-UA" w:eastAsia="en-US"/>
        </w:rPr>
      </w:pPr>
      <w:r w:rsidRPr="008C7DE5">
        <w:rPr>
          <w:rFonts w:eastAsia="Calibri" w:cs="Times New Roman"/>
          <w:sz w:val="22"/>
          <w:szCs w:val="22"/>
          <w:lang w:val="uk-UA" w:eastAsia="en-US"/>
        </w:rPr>
        <w:sym w:font="Symbol" w:char="F0B7"/>
      </w:r>
      <w:r w:rsidRPr="008C7DE5">
        <w:rPr>
          <w:rFonts w:eastAsia="Calibri" w:cs="Times New Roman"/>
          <w:sz w:val="22"/>
          <w:szCs w:val="22"/>
          <w:lang w:val="uk-UA" w:eastAsia="en-US"/>
        </w:rPr>
        <w:t xml:space="preserve"> туристичній, позначення візи в полі «уваги»:  «01»; </w:t>
      </w:r>
    </w:p>
    <w:p w14:paraId="162EEF53" w14:textId="77777777" w:rsidR="008C7DE5" w:rsidRPr="008C7DE5" w:rsidRDefault="008C7DE5" w:rsidP="008C7DE5">
      <w:pPr>
        <w:spacing w:before="0" w:after="0" w:line="240" w:lineRule="auto"/>
        <w:ind w:left="709"/>
        <w:jc w:val="both"/>
        <w:rPr>
          <w:rFonts w:cs="Calibri"/>
          <w:sz w:val="22"/>
          <w:szCs w:val="22"/>
          <w:lang w:val="uk-UA" w:eastAsia="en-US"/>
        </w:rPr>
      </w:pPr>
      <w:r w:rsidRPr="008C7DE5">
        <w:rPr>
          <w:rFonts w:eastAsia="Calibri" w:cs="Times New Roman"/>
          <w:sz w:val="22"/>
          <w:szCs w:val="22"/>
          <w:lang w:val="uk-UA" w:eastAsia="en-US"/>
        </w:rPr>
        <w:sym w:font="Symbol" w:char="F0B7"/>
      </w:r>
      <w:r w:rsidRPr="008C7DE5">
        <w:rPr>
          <w:rFonts w:eastAsia="Calibri" w:cs="Times New Roman"/>
          <w:sz w:val="22"/>
          <w:szCs w:val="22"/>
          <w:lang w:val="uk-UA" w:eastAsia="en-US"/>
        </w:rPr>
        <w:t xml:space="preserve"> відвідування родини або друзів — «02»; </w:t>
      </w:r>
      <w:bookmarkStart w:id="88" w:name="_Hlk209288303"/>
    </w:p>
    <w:p w14:paraId="219FFF8C" w14:textId="77777777" w:rsidR="008C7DE5" w:rsidRPr="008C7DE5" w:rsidRDefault="008C7DE5" w:rsidP="008C7DE5">
      <w:pPr>
        <w:spacing w:before="0" w:after="0" w:line="240" w:lineRule="auto"/>
        <w:ind w:left="709"/>
        <w:jc w:val="both"/>
        <w:rPr>
          <w:rFonts w:cs="Calibri"/>
          <w:sz w:val="22"/>
          <w:szCs w:val="22"/>
          <w:lang w:val="uk-UA" w:eastAsia="en-US"/>
        </w:rPr>
      </w:pPr>
      <w:r w:rsidRPr="008C7DE5">
        <w:rPr>
          <w:rFonts w:eastAsia="Calibri" w:cs="Times New Roman"/>
          <w:sz w:val="22"/>
          <w:szCs w:val="22"/>
          <w:lang w:val="uk-UA" w:eastAsia="en-US"/>
        </w:rPr>
        <w:sym w:font="Symbol" w:char="F0B7"/>
      </w:r>
      <w:bookmarkEnd w:id="88"/>
      <w:r w:rsidRPr="008C7DE5">
        <w:rPr>
          <w:rFonts w:eastAsia="Calibri" w:cs="Times New Roman"/>
          <w:sz w:val="22"/>
          <w:szCs w:val="22"/>
          <w:lang w:val="uk-UA" w:eastAsia="en-US"/>
        </w:rPr>
        <w:t xml:space="preserve"> участі у спортивних заходах </w:t>
      </w:r>
      <w:bookmarkStart w:id="89" w:name="_Hlk209288493"/>
      <w:r w:rsidRPr="008C7DE5">
        <w:rPr>
          <w:rFonts w:eastAsia="Calibri" w:cs="Times New Roman"/>
          <w:sz w:val="22"/>
          <w:szCs w:val="22"/>
          <w:lang w:val="uk-UA" w:eastAsia="en-US"/>
        </w:rPr>
        <w:t xml:space="preserve">— «03»; </w:t>
      </w:r>
      <w:bookmarkEnd w:id="89"/>
    </w:p>
    <w:p w14:paraId="121B60C6" w14:textId="77777777" w:rsidR="008C7DE5" w:rsidRPr="008C7DE5" w:rsidRDefault="008C7DE5" w:rsidP="008C7DE5">
      <w:pPr>
        <w:spacing w:before="0" w:after="0" w:line="240" w:lineRule="auto"/>
        <w:ind w:left="709"/>
        <w:jc w:val="both"/>
        <w:rPr>
          <w:rFonts w:cs="Calibri"/>
          <w:sz w:val="22"/>
          <w:szCs w:val="22"/>
          <w:lang w:val="uk-UA" w:eastAsia="en-US"/>
        </w:rPr>
      </w:pPr>
      <w:r w:rsidRPr="008C7DE5">
        <w:rPr>
          <w:rFonts w:eastAsia="Calibri" w:cs="Times New Roman"/>
          <w:sz w:val="22"/>
          <w:szCs w:val="22"/>
          <w:lang w:val="uk-UA" w:eastAsia="en-US"/>
        </w:rPr>
        <w:sym w:font="Symbol" w:char="F0B7"/>
      </w:r>
      <w:r w:rsidRPr="008C7DE5">
        <w:rPr>
          <w:rFonts w:eastAsia="Calibri" w:cs="Times New Roman"/>
          <w:sz w:val="22"/>
          <w:szCs w:val="22"/>
          <w:lang w:val="uk-UA" w:eastAsia="en-US"/>
        </w:rPr>
        <w:t xml:space="preserve"> ведення культурної діяльності або участі в конференціях — «07»; </w:t>
      </w:r>
    </w:p>
    <w:p w14:paraId="3F5C4746" w14:textId="77777777" w:rsidR="008C7DE5" w:rsidRPr="008C7DE5" w:rsidRDefault="008C7DE5" w:rsidP="008C7DE5">
      <w:pPr>
        <w:spacing w:before="0" w:after="0" w:line="240" w:lineRule="auto"/>
        <w:ind w:left="709"/>
        <w:jc w:val="both"/>
        <w:rPr>
          <w:rFonts w:cs="Calibri"/>
          <w:sz w:val="22"/>
          <w:szCs w:val="22"/>
          <w:lang w:val="uk-UA" w:eastAsia="en-US"/>
        </w:rPr>
      </w:pPr>
      <w:r w:rsidRPr="008C7DE5">
        <w:rPr>
          <w:rFonts w:eastAsia="Calibri" w:cs="Times New Roman"/>
          <w:sz w:val="22"/>
          <w:szCs w:val="22"/>
          <w:lang w:val="uk-UA" w:eastAsia="en-US"/>
        </w:rPr>
        <w:lastRenderedPageBreak/>
        <w:sym w:font="Symbol" w:char="F0B7"/>
      </w:r>
      <w:r w:rsidRPr="008C7DE5">
        <w:rPr>
          <w:rFonts w:eastAsia="Calibri" w:cs="Times New Roman"/>
          <w:sz w:val="22"/>
          <w:szCs w:val="22"/>
          <w:lang w:val="uk-UA" w:eastAsia="en-US"/>
        </w:rPr>
        <w:t xml:space="preserve"> проходження навчання першого рівня, другого рівня або єдиної магістерської освіти або навчання в докторантурі — «09»;</w:t>
      </w:r>
    </w:p>
    <w:p w14:paraId="52271CE0" w14:textId="77777777" w:rsidR="008C7DE5" w:rsidRPr="008C7DE5" w:rsidRDefault="008C7DE5" w:rsidP="008556AA">
      <w:pPr>
        <w:spacing w:before="0" w:after="0" w:line="240" w:lineRule="auto"/>
        <w:ind w:left="567"/>
        <w:jc w:val="both"/>
        <w:rPr>
          <w:rFonts w:cs="Calibri"/>
          <w:sz w:val="22"/>
          <w:szCs w:val="22"/>
          <w:lang w:val="uk-UA" w:eastAsia="en-US"/>
        </w:rPr>
      </w:pPr>
      <w:r w:rsidRPr="008C7DE5">
        <w:rPr>
          <w:rFonts w:eastAsia="Calibri" w:cs="Times New Roman"/>
          <w:sz w:val="22"/>
          <w:szCs w:val="22"/>
          <w:lang w:val="uk-UA" w:eastAsia="en-US"/>
        </w:rPr>
        <w:t xml:space="preserve">    </w:t>
      </w:r>
      <w:r w:rsidRPr="008C7DE5">
        <w:rPr>
          <w:rFonts w:eastAsia="Calibri" w:cs="Times New Roman"/>
          <w:sz w:val="22"/>
          <w:szCs w:val="22"/>
          <w:lang w:val="uk-UA" w:eastAsia="en-US"/>
        </w:rPr>
        <w:sym w:font="Symbol" w:char="F0B7"/>
      </w:r>
      <w:r w:rsidRPr="008C7DE5">
        <w:rPr>
          <w:rFonts w:eastAsia="Calibri" w:cs="Times New Roman"/>
          <w:sz w:val="22"/>
          <w:szCs w:val="22"/>
          <w:lang w:val="uk-UA" w:eastAsia="en-US"/>
        </w:rPr>
        <w:t xml:space="preserve"> професійного навчання — «10»; </w:t>
      </w:r>
    </w:p>
    <w:p w14:paraId="418B8C0D" w14:textId="77777777" w:rsidR="008C7DE5" w:rsidRPr="008C7DE5" w:rsidRDefault="008C7DE5" w:rsidP="008556AA">
      <w:pPr>
        <w:spacing w:before="0" w:after="0" w:line="240" w:lineRule="auto"/>
        <w:ind w:left="567"/>
        <w:jc w:val="both"/>
        <w:rPr>
          <w:rFonts w:cs="Calibri"/>
          <w:sz w:val="22"/>
          <w:szCs w:val="22"/>
          <w:lang w:val="uk-UA" w:eastAsia="en-US"/>
        </w:rPr>
      </w:pPr>
      <w:r w:rsidRPr="008C7DE5">
        <w:rPr>
          <w:rFonts w:eastAsia="Calibri" w:cs="Times New Roman"/>
          <w:sz w:val="22"/>
          <w:szCs w:val="22"/>
          <w:lang w:val="uk-UA" w:eastAsia="en-US"/>
        </w:rPr>
        <w:t xml:space="preserve">    </w:t>
      </w:r>
      <w:r w:rsidRPr="008C7DE5">
        <w:rPr>
          <w:rFonts w:eastAsia="Calibri" w:cs="Times New Roman"/>
          <w:sz w:val="22"/>
          <w:szCs w:val="22"/>
          <w:lang w:val="uk-UA" w:eastAsia="en-US"/>
        </w:rPr>
        <w:sym w:font="Symbol" w:char="F0B7"/>
      </w:r>
      <w:r w:rsidRPr="008C7DE5">
        <w:rPr>
          <w:rFonts w:eastAsia="Calibri" w:cs="Times New Roman"/>
          <w:sz w:val="22"/>
          <w:szCs w:val="22"/>
          <w:lang w:val="uk-UA" w:eastAsia="en-US"/>
        </w:rPr>
        <w:t xml:space="preserve"> навчання або підготовки в іншій формі — «11»; </w:t>
      </w:r>
    </w:p>
    <w:p w14:paraId="21889DED" w14:textId="77777777" w:rsidR="008C7DE5" w:rsidRPr="008C7DE5" w:rsidRDefault="008C7DE5" w:rsidP="008556AA">
      <w:pPr>
        <w:spacing w:before="0" w:after="0" w:line="240" w:lineRule="auto"/>
        <w:ind w:left="567"/>
        <w:jc w:val="both"/>
        <w:rPr>
          <w:rFonts w:cs="Calibri"/>
          <w:sz w:val="22"/>
          <w:szCs w:val="22"/>
          <w:lang w:val="uk-UA" w:eastAsia="en-US"/>
        </w:rPr>
      </w:pPr>
      <w:r w:rsidRPr="008C7DE5">
        <w:rPr>
          <w:rFonts w:eastAsia="Calibri" w:cs="Times New Roman"/>
          <w:sz w:val="22"/>
          <w:szCs w:val="22"/>
          <w:lang w:val="uk-UA" w:eastAsia="en-US"/>
        </w:rPr>
        <w:t xml:space="preserve">    </w:t>
      </w:r>
      <w:r w:rsidRPr="008C7DE5">
        <w:rPr>
          <w:rFonts w:eastAsia="Calibri" w:cs="Times New Roman"/>
          <w:sz w:val="22"/>
          <w:szCs w:val="22"/>
          <w:lang w:val="uk-UA" w:eastAsia="en-US"/>
        </w:rPr>
        <w:sym w:font="Symbol" w:char="F0B7"/>
      </w:r>
      <w:r w:rsidRPr="008C7DE5">
        <w:rPr>
          <w:rFonts w:eastAsia="Calibri" w:cs="Times New Roman"/>
          <w:sz w:val="22"/>
          <w:szCs w:val="22"/>
          <w:lang w:val="uk-UA" w:eastAsia="en-US"/>
        </w:rPr>
        <w:t xml:space="preserve"> транзиту;</w:t>
      </w:r>
    </w:p>
    <w:p w14:paraId="111F405A" w14:textId="77777777" w:rsidR="008C7DE5" w:rsidRPr="008C7DE5" w:rsidRDefault="008C7DE5" w:rsidP="008556AA">
      <w:pPr>
        <w:spacing w:before="0" w:after="0" w:line="240" w:lineRule="auto"/>
        <w:ind w:left="567"/>
        <w:jc w:val="both"/>
        <w:rPr>
          <w:rFonts w:cs="Calibri"/>
          <w:sz w:val="22"/>
          <w:szCs w:val="22"/>
          <w:lang w:val="uk-UA" w:eastAsia="en-US"/>
        </w:rPr>
      </w:pPr>
      <w:r w:rsidRPr="008C7DE5">
        <w:rPr>
          <w:rFonts w:eastAsia="Calibri" w:cs="Times New Roman"/>
          <w:sz w:val="22"/>
          <w:szCs w:val="22"/>
          <w:lang w:val="uk-UA" w:eastAsia="en-US"/>
        </w:rPr>
        <w:t xml:space="preserve">    </w:t>
      </w:r>
      <w:r w:rsidRPr="008C7DE5">
        <w:rPr>
          <w:rFonts w:eastAsia="Calibri" w:cs="Times New Roman"/>
          <w:sz w:val="22"/>
          <w:szCs w:val="22"/>
          <w:lang w:val="uk-UA" w:eastAsia="en-US"/>
        </w:rPr>
        <w:sym w:font="Symbol" w:char="F0B7"/>
      </w:r>
      <w:r w:rsidRPr="008C7DE5">
        <w:rPr>
          <w:rFonts w:eastAsia="Calibri" w:cs="Times New Roman"/>
          <w:sz w:val="22"/>
          <w:szCs w:val="22"/>
          <w:lang w:val="uk-UA" w:eastAsia="en-US"/>
        </w:rPr>
        <w:t xml:space="preserve"> авіатранзиту (тип візи — A); </w:t>
      </w:r>
    </w:p>
    <w:p w14:paraId="76F47976" w14:textId="77777777" w:rsidR="008C7DE5" w:rsidRPr="008C7DE5" w:rsidRDefault="008C7DE5" w:rsidP="008556AA">
      <w:pPr>
        <w:spacing w:before="0" w:after="0" w:line="240" w:lineRule="auto"/>
        <w:ind w:left="567"/>
        <w:jc w:val="both"/>
        <w:rPr>
          <w:rFonts w:cs="Calibri"/>
          <w:sz w:val="22"/>
          <w:szCs w:val="22"/>
          <w:lang w:val="uk-UA" w:eastAsia="en-US"/>
        </w:rPr>
      </w:pPr>
      <w:r w:rsidRPr="008C7DE5">
        <w:rPr>
          <w:rFonts w:eastAsia="Calibri" w:cs="Times New Roman"/>
          <w:sz w:val="22"/>
          <w:szCs w:val="22"/>
          <w:lang w:val="uk-UA" w:eastAsia="en-US"/>
        </w:rPr>
        <w:t xml:space="preserve">    </w:t>
      </w:r>
      <w:r w:rsidRPr="008C7DE5">
        <w:rPr>
          <w:rFonts w:eastAsia="Calibri" w:cs="Times New Roman"/>
          <w:sz w:val="22"/>
          <w:szCs w:val="22"/>
          <w:lang w:val="uk-UA" w:eastAsia="en-US"/>
        </w:rPr>
        <w:sym w:font="Symbol" w:char="F0B7"/>
      </w:r>
      <w:r w:rsidRPr="008C7DE5">
        <w:rPr>
          <w:rFonts w:eastAsia="Calibri" w:cs="Times New Roman"/>
          <w:sz w:val="22"/>
          <w:szCs w:val="22"/>
          <w:lang w:val="uk-UA" w:eastAsia="en-US"/>
        </w:rPr>
        <w:t xml:space="preserve"> лікування — «14»; </w:t>
      </w:r>
    </w:p>
    <w:p w14:paraId="1BE4899F" w14:textId="77777777" w:rsidR="008C7DE5" w:rsidRPr="008C7DE5" w:rsidRDefault="008C7DE5" w:rsidP="008556AA">
      <w:pPr>
        <w:spacing w:before="0" w:after="0" w:line="240" w:lineRule="auto"/>
        <w:ind w:left="567"/>
        <w:jc w:val="both"/>
        <w:rPr>
          <w:rFonts w:cs="Calibri"/>
          <w:sz w:val="22"/>
          <w:szCs w:val="22"/>
          <w:lang w:val="uk-UA" w:eastAsia="en-US"/>
        </w:rPr>
      </w:pPr>
      <w:r w:rsidRPr="008C7DE5">
        <w:rPr>
          <w:rFonts w:eastAsia="Calibri" w:cs="Times New Roman"/>
          <w:sz w:val="22"/>
          <w:szCs w:val="22"/>
          <w:lang w:val="uk-UA" w:eastAsia="en-US"/>
        </w:rPr>
        <w:t xml:space="preserve">    </w:t>
      </w:r>
      <w:r w:rsidRPr="008C7DE5">
        <w:rPr>
          <w:rFonts w:eastAsia="Calibri" w:cs="Times New Roman"/>
          <w:sz w:val="22"/>
          <w:szCs w:val="22"/>
          <w:lang w:val="uk-UA" w:eastAsia="en-US"/>
        </w:rPr>
        <w:sym w:font="Symbol" w:char="F0B7"/>
      </w:r>
      <w:r w:rsidRPr="008C7DE5">
        <w:rPr>
          <w:rFonts w:eastAsia="Calibri" w:cs="Times New Roman"/>
          <w:sz w:val="22"/>
          <w:szCs w:val="22"/>
          <w:lang w:val="uk-UA" w:eastAsia="en-US"/>
        </w:rPr>
        <w:t xml:space="preserve"> участі в програмі культурного або освітнього обміну, програмі гуманітарної допомоги або програмі роботи під час канікул — «16», або</w:t>
      </w:r>
    </w:p>
    <w:p w14:paraId="1BD3C6D7" w14:textId="2C8838AA" w:rsidR="00322956" w:rsidRDefault="00322956" w:rsidP="008556AA">
      <w:pPr>
        <w:spacing w:line="100" w:lineRule="atLeast"/>
        <w:ind w:firstLine="426"/>
        <w:jc w:val="both"/>
        <w:rPr>
          <w:rFonts w:cs="Times New Roman"/>
          <w:b/>
          <w:sz w:val="22"/>
          <w:szCs w:val="22"/>
          <w:lang w:val="uk-UA"/>
        </w:rPr>
      </w:pPr>
      <w:r>
        <w:rPr>
          <w:rFonts w:cs="Times New Roman"/>
          <w:sz w:val="22"/>
          <w:szCs w:val="22"/>
          <w:lang w:val="uk-UA"/>
        </w:rPr>
        <w:t xml:space="preserve">6) </w:t>
      </w:r>
      <w:r w:rsidRPr="00B5211F">
        <w:rPr>
          <w:rFonts w:cs="Times New Roman"/>
          <w:sz w:val="22"/>
          <w:szCs w:val="22"/>
          <w:lang w:val="uk-UA"/>
        </w:rPr>
        <w:t>перебуває на території Республіки Польща</w:t>
      </w:r>
      <w:r>
        <w:rPr>
          <w:rFonts w:cs="Times New Roman"/>
          <w:sz w:val="22"/>
          <w:szCs w:val="22"/>
          <w:lang w:val="uk-UA"/>
        </w:rPr>
        <w:t xml:space="preserve"> </w:t>
      </w:r>
      <w:r w:rsidRPr="00322956">
        <w:rPr>
          <w:rFonts w:cs="Times New Roman"/>
          <w:b/>
          <w:sz w:val="22"/>
          <w:szCs w:val="22"/>
          <w:lang w:val="uk-UA"/>
        </w:rPr>
        <w:t>з туристичною метою, чи метою візиту</w:t>
      </w:r>
      <w:r>
        <w:rPr>
          <w:rFonts w:cs="Times New Roman"/>
          <w:sz w:val="22"/>
          <w:szCs w:val="22"/>
          <w:lang w:val="uk-UA"/>
        </w:rPr>
        <w:t xml:space="preserve"> до родичів, чи друзів на підставі </w:t>
      </w:r>
      <w:r w:rsidRPr="00322956">
        <w:rPr>
          <w:rFonts w:cs="Times New Roman"/>
          <w:b/>
          <w:sz w:val="22"/>
          <w:szCs w:val="22"/>
          <w:lang w:val="uk-UA"/>
        </w:rPr>
        <w:t>візи, виданої іншою країною Шенгенської зони</w:t>
      </w:r>
      <w:r w:rsidR="008C7DE5">
        <w:rPr>
          <w:rFonts w:cs="Times New Roman"/>
          <w:b/>
          <w:sz w:val="22"/>
          <w:szCs w:val="22"/>
        </w:rPr>
        <w:t xml:space="preserve">, </w:t>
      </w:r>
      <w:r w:rsidR="008C7DE5" w:rsidRPr="008556AA">
        <w:rPr>
          <w:rFonts w:cs="Times New Roman"/>
          <w:bCs/>
          <w:sz w:val="22"/>
          <w:szCs w:val="22"/>
          <w:lang w:val="uk-UA"/>
        </w:rPr>
        <w:t>або</w:t>
      </w:r>
    </w:p>
    <w:p w14:paraId="06331846" w14:textId="77777777" w:rsidR="008C7DE5" w:rsidRPr="008C7DE5" w:rsidRDefault="008C7DE5" w:rsidP="008C7DE5">
      <w:pPr>
        <w:suppressAutoHyphens w:val="0"/>
        <w:spacing w:before="0" w:after="160" w:line="100" w:lineRule="atLeast"/>
        <w:ind w:left="426"/>
        <w:jc w:val="both"/>
        <w:rPr>
          <w:rFonts w:eastAsia="Calibri" w:cs="Calibri"/>
          <w:sz w:val="22"/>
          <w:szCs w:val="22"/>
          <w:lang w:val="uk-UA" w:eastAsia="en-US"/>
        </w:rPr>
      </w:pPr>
      <w:r w:rsidRPr="008C7DE5">
        <w:rPr>
          <w:rFonts w:eastAsia="Calibri" w:cs="Times New Roman"/>
          <w:sz w:val="22"/>
          <w:szCs w:val="22"/>
          <w:lang w:val="uk-UA" w:eastAsia="en-US"/>
        </w:rPr>
        <w:t xml:space="preserve">7) перебуває на території Республіки Польща </w:t>
      </w:r>
      <w:r w:rsidRPr="008C7DE5">
        <w:rPr>
          <w:rFonts w:eastAsia="Calibri" w:cs="Times New Roman"/>
          <w:b/>
          <w:bCs/>
          <w:sz w:val="22"/>
          <w:szCs w:val="22"/>
          <w:lang w:val="uk-UA" w:eastAsia="en-US"/>
        </w:rPr>
        <w:t>на підставі довгострокової візи,</w:t>
      </w:r>
      <w:r w:rsidRPr="008C7DE5">
        <w:rPr>
          <w:rFonts w:eastAsia="Calibri" w:cs="Times New Roman"/>
          <w:sz w:val="22"/>
          <w:szCs w:val="22"/>
          <w:lang w:val="uk-UA" w:eastAsia="en-US"/>
        </w:rPr>
        <w:t xml:space="preserve"> про яку йдеться в ст. 18 Шенгенської виконавчої конвенції</w:t>
      </w:r>
      <w:r w:rsidRPr="008C7DE5">
        <w:rPr>
          <w:rFonts w:eastAsia="Calibri" w:cs="Times New Roman"/>
          <w:b/>
          <w:bCs/>
          <w:sz w:val="22"/>
          <w:szCs w:val="22"/>
          <w:lang w:val="uk-UA" w:eastAsia="en-US"/>
        </w:rPr>
        <w:t>, виданої іншою державою Шенгенської зони, якщо тільки,</w:t>
      </w:r>
      <w:r w:rsidRPr="008C7DE5">
        <w:rPr>
          <w:rFonts w:eastAsia="Calibri" w:cs="Times New Roman"/>
          <w:sz w:val="22"/>
          <w:szCs w:val="22"/>
          <w:lang w:val="uk-UA" w:eastAsia="en-US"/>
        </w:rPr>
        <w:t xml:space="preserve"> перебуваючи на підставі цієї візи, він </w:t>
      </w:r>
      <w:r w:rsidRPr="008C7DE5">
        <w:rPr>
          <w:rFonts w:eastAsia="Calibri" w:cs="Times New Roman"/>
          <w:b/>
          <w:bCs/>
          <w:sz w:val="22"/>
          <w:szCs w:val="22"/>
          <w:lang w:val="uk-UA" w:eastAsia="en-US"/>
        </w:rPr>
        <w:t>не користується на території Республіки Польща мобільністю,</w:t>
      </w:r>
      <w:r w:rsidRPr="008C7DE5">
        <w:rPr>
          <w:rFonts w:eastAsia="Calibri" w:cs="Times New Roman"/>
          <w:sz w:val="22"/>
          <w:szCs w:val="22"/>
          <w:lang w:val="uk-UA" w:eastAsia="en-US"/>
        </w:rPr>
        <w:t xml:space="preserve"> або</w:t>
      </w:r>
    </w:p>
    <w:p w14:paraId="7136D785" w14:textId="77777777" w:rsidR="008C7DE5" w:rsidRPr="008C7DE5" w:rsidRDefault="008C7DE5" w:rsidP="008C7DE5">
      <w:pPr>
        <w:suppressAutoHyphens w:val="0"/>
        <w:spacing w:before="0" w:after="160" w:line="100" w:lineRule="atLeast"/>
        <w:ind w:left="426"/>
        <w:jc w:val="both"/>
        <w:rPr>
          <w:rFonts w:eastAsia="Calibri" w:cs="Calibri"/>
          <w:sz w:val="22"/>
          <w:szCs w:val="22"/>
          <w:lang w:val="uk-UA" w:eastAsia="en-US"/>
        </w:rPr>
      </w:pPr>
      <w:r w:rsidRPr="008C7DE5">
        <w:rPr>
          <w:rFonts w:eastAsia="Calibri" w:cs="Times New Roman"/>
          <w:sz w:val="22"/>
          <w:szCs w:val="22"/>
          <w:lang w:val="uk-UA" w:eastAsia="en-US"/>
        </w:rPr>
        <w:t xml:space="preserve">8) перебуває на території Республіки Польща </w:t>
      </w:r>
      <w:r w:rsidRPr="008C7DE5">
        <w:rPr>
          <w:rFonts w:eastAsia="Calibri" w:cs="Times New Roman"/>
          <w:b/>
          <w:bCs/>
          <w:sz w:val="22"/>
          <w:szCs w:val="22"/>
          <w:lang w:val="uk-UA" w:eastAsia="en-US"/>
        </w:rPr>
        <w:t>на підставі документа на перебування,</w:t>
      </w:r>
      <w:r w:rsidRPr="008C7DE5">
        <w:rPr>
          <w:rFonts w:eastAsia="Calibri" w:cs="Times New Roman"/>
          <w:sz w:val="22"/>
          <w:szCs w:val="22"/>
          <w:lang w:val="uk-UA" w:eastAsia="en-US"/>
        </w:rPr>
        <w:t xml:space="preserve"> про який ідеться в ст. 1 ч. 2 літ. a Регламенту № 1030/2002, </w:t>
      </w:r>
      <w:r w:rsidRPr="008C7DE5">
        <w:rPr>
          <w:rFonts w:eastAsia="Calibri" w:cs="Times New Roman"/>
          <w:b/>
          <w:bCs/>
          <w:sz w:val="22"/>
          <w:szCs w:val="22"/>
          <w:lang w:val="uk-UA" w:eastAsia="en-US"/>
        </w:rPr>
        <w:t>виданого іншою державою Шенгенської зони, якщо тільки,</w:t>
      </w:r>
      <w:r w:rsidRPr="008C7DE5">
        <w:rPr>
          <w:rFonts w:eastAsia="Calibri" w:cs="Times New Roman"/>
          <w:sz w:val="22"/>
          <w:szCs w:val="22"/>
          <w:lang w:val="uk-UA" w:eastAsia="en-US"/>
        </w:rPr>
        <w:t xml:space="preserve"> перебуваючи на підставі цього документа,</w:t>
      </w:r>
      <w:r w:rsidRPr="008C7DE5">
        <w:rPr>
          <w:rFonts w:eastAsia="Calibri" w:cs="Times New Roman"/>
          <w:b/>
          <w:bCs/>
          <w:sz w:val="22"/>
          <w:szCs w:val="22"/>
          <w:lang w:val="uk-UA" w:eastAsia="en-US"/>
        </w:rPr>
        <w:t xml:space="preserve"> він не користується на території Республіки Польща мобільністю,</w:t>
      </w:r>
      <w:r w:rsidRPr="008C7DE5">
        <w:rPr>
          <w:rFonts w:eastAsia="Calibri" w:cs="Times New Roman"/>
          <w:sz w:val="22"/>
          <w:szCs w:val="22"/>
          <w:lang w:val="uk-UA" w:eastAsia="en-US"/>
        </w:rPr>
        <w:t xml:space="preserve"> </w:t>
      </w:r>
      <w:bookmarkStart w:id="90" w:name="_Hlk215259993"/>
      <w:r w:rsidRPr="008C7DE5">
        <w:rPr>
          <w:rFonts w:eastAsia="Calibri" w:cs="Times New Roman"/>
          <w:sz w:val="22"/>
          <w:szCs w:val="22"/>
          <w:lang w:val="uk-UA" w:eastAsia="en-US"/>
        </w:rPr>
        <w:t>або</w:t>
      </w:r>
      <w:bookmarkEnd w:id="90"/>
    </w:p>
    <w:p w14:paraId="5FF6FBF5" w14:textId="77777777" w:rsidR="008C7DE5" w:rsidRPr="008C7DE5" w:rsidRDefault="008C7DE5" w:rsidP="008C7DE5">
      <w:pPr>
        <w:suppressAutoHyphens w:val="0"/>
        <w:spacing w:before="0" w:after="160" w:line="100" w:lineRule="atLeast"/>
        <w:ind w:left="426"/>
        <w:jc w:val="both"/>
        <w:rPr>
          <w:rFonts w:eastAsia="Calibri" w:cs="Calibri"/>
          <w:sz w:val="22"/>
          <w:szCs w:val="22"/>
          <w:lang w:val="uk-UA" w:eastAsia="en-US"/>
        </w:rPr>
      </w:pPr>
      <w:r w:rsidRPr="008C7DE5">
        <w:rPr>
          <w:rFonts w:eastAsia="Calibri" w:cs="Times New Roman"/>
          <w:sz w:val="22"/>
          <w:szCs w:val="22"/>
          <w:lang w:val="uk-UA" w:eastAsia="en-US"/>
        </w:rPr>
        <w:t>9) перебуває на території Республіки Польща на підставі дозволу на в’їзд, про який ідеться в ст. 32 ч. 1 Закону «Про іноземців», наданого начальником підрозділу Прикордонної служби (за згодою Головного коменданта Прикордонної служби) іноземцю, який не виконує всіх умов в’їзду на територію Шенгенської зони.</w:t>
      </w:r>
    </w:p>
    <w:p w14:paraId="267FD935" w14:textId="3E2A5648"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Окрім загальних випадків відмови на видачу дозв</w:t>
      </w:r>
      <w:r w:rsidR="00A70504">
        <w:rPr>
          <w:rFonts w:cs="Times New Roman"/>
          <w:sz w:val="22"/>
          <w:szCs w:val="22"/>
          <w:lang w:val="uk-UA"/>
        </w:rPr>
        <w:t>ол</w:t>
      </w:r>
      <w:r w:rsidRPr="00B5211F">
        <w:rPr>
          <w:rFonts w:cs="Times New Roman"/>
          <w:sz w:val="22"/>
          <w:szCs w:val="22"/>
          <w:lang w:val="uk-UA"/>
        </w:rPr>
        <w:t xml:space="preserve">у на тимчасове перебування (див. п. 4.10), також буде </w:t>
      </w:r>
      <w:r w:rsidRPr="00B5211F">
        <w:rPr>
          <w:rFonts w:cs="Times New Roman"/>
          <w:b/>
          <w:sz w:val="22"/>
          <w:szCs w:val="22"/>
          <w:lang w:val="uk-UA"/>
        </w:rPr>
        <w:t>відмовлено</w:t>
      </w:r>
      <w:r w:rsidRPr="00B5211F">
        <w:rPr>
          <w:rFonts w:cs="Times New Roman"/>
          <w:sz w:val="22"/>
          <w:szCs w:val="22"/>
          <w:lang w:val="uk-UA"/>
        </w:rPr>
        <w:t xml:space="preserve"> у видачі дозволу на тимчасове перебування та роботу іноземцеві, якщо</w:t>
      </w:r>
      <w:r w:rsidR="00217C54" w:rsidRPr="00785ADB">
        <w:rPr>
          <w:rFonts w:cs="Times New Roman"/>
          <w:sz w:val="22"/>
          <w:szCs w:val="22"/>
          <w:lang w:val="uk-UA"/>
        </w:rPr>
        <w:t xml:space="preserve"> </w:t>
      </w:r>
      <w:r w:rsidR="00217C54" w:rsidRPr="00217C54">
        <w:rPr>
          <w:rFonts w:cs="Times New Roman"/>
          <w:sz w:val="22"/>
          <w:szCs w:val="22"/>
          <w:lang w:val="uk-UA"/>
        </w:rPr>
        <w:t>(див. Ст. 117, п. 1 або 2</w:t>
      </w:r>
      <w:r w:rsidR="008C7DE5" w:rsidRPr="00D627C9">
        <w:rPr>
          <w:rFonts w:cs="Times New Roman"/>
          <w:sz w:val="22"/>
          <w:szCs w:val="22"/>
          <w:lang w:val="uk-UA"/>
        </w:rPr>
        <w:t xml:space="preserve"> Закону «Про іноземців»</w:t>
      </w:r>
      <w:r w:rsidR="00217C54" w:rsidRPr="00217C54">
        <w:rPr>
          <w:rFonts w:cs="Times New Roman"/>
          <w:sz w:val="22"/>
          <w:szCs w:val="22"/>
          <w:lang w:val="uk-UA"/>
        </w:rPr>
        <w:t>)</w:t>
      </w:r>
      <w:r w:rsidRPr="00B5211F">
        <w:rPr>
          <w:rFonts w:cs="Times New Roman"/>
          <w:sz w:val="22"/>
          <w:szCs w:val="22"/>
          <w:lang w:val="uk-UA"/>
        </w:rPr>
        <w:t>:</w:t>
      </w:r>
    </w:p>
    <w:p w14:paraId="11BC9B73" w14:textId="1E61389F" w:rsid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1) </w:t>
      </w:r>
      <w:r w:rsidRPr="00B5211F">
        <w:rPr>
          <w:rFonts w:cs="Times New Roman"/>
          <w:b/>
          <w:sz w:val="22"/>
          <w:szCs w:val="22"/>
          <w:lang w:val="uk-UA"/>
        </w:rPr>
        <w:t>суб'єкт, що доручає виконання роботи, або суб’єкт, що керує ним або контролює його:</w:t>
      </w:r>
    </w:p>
    <w:p w14:paraId="5B62AC22" w14:textId="77777777" w:rsidR="008C7DE5" w:rsidRPr="008C7DE5" w:rsidRDefault="008C7DE5" w:rsidP="008C7DE5">
      <w:pPr>
        <w:spacing w:before="0" w:after="0" w:line="240" w:lineRule="auto"/>
        <w:jc w:val="both"/>
        <w:rPr>
          <w:rFonts w:eastAsia="Calibri" w:cs="Calibri"/>
          <w:sz w:val="22"/>
          <w:szCs w:val="22"/>
          <w:lang w:val="uk-UA" w:eastAsia="en-US"/>
        </w:rPr>
      </w:pPr>
      <w:r w:rsidRPr="008C7DE5">
        <w:rPr>
          <w:rFonts w:eastAsia="Calibri" w:cs="Times New Roman"/>
          <w:sz w:val="22"/>
          <w:szCs w:val="22"/>
          <w:lang w:val="uk-UA" w:eastAsia="en-US"/>
        </w:rPr>
        <w:t>a) був правомірно покараний за правопорушення, про яке йдеться в ст. 84 ч. 1 Закону від 20 березня 2025 р. «Про умови допустимості доручення роботи іноземцям на території Республіки Польща», і протягом 2 років від моменту покарання був повторно покараний за подібне правопорушення, або</w:t>
      </w:r>
    </w:p>
    <w:p w14:paraId="737273CF" w14:textId="77777777" w:rsidR="008C7DE5" w:rsidRPr="008C7DE5" w:rsidRDefault="008C7DE5" w:rsidP="008C7DE5">
      <w:pPr>
        <w:spacing w:before="0" w:after="0" w:line="240" w:lineRule="auto"/>
        <w:jc w:val="both"/>
        <w:rPr>
          <w:rFonts w:eastAsia="Calibri" w:cs="Calibri"/>
          <w:sz w:val="22"/>
          <w:szCs w:val="22"/>
          <w:lang w:val="uk-UA" w:eastAsia="en-US"/>
        </w:rPr>
      </w:pPr>
      <w:r w:rsidRPr="008C7DE5">
        <w:rPr>
          <w:rFonts w:eastAsia="Calibri" w:cs="Times New Roman"/>
          <w:sz w:val="22"/>
          <w:szCs w:val="22"/>
          <w:lang w:val="uk-UA" w:eastAsia="en-US"/>
        </w:rPr>
        <w:t>b) був правомірно покараний за правопорушення, про які йдеться в ст. 84 ч. 3–5 Закону від 20 березня 2025 р. «Про умови допустимості доручення роботи іноземцям на території Республіки Польща», або</w:t>
      </w:r>
    </w:p>
    <w:p w14:paraId="08D1B5C7" w14:textId="77777777" w:rsidR="008C7DE5" w:rsidRPr="008C7DE5" w:rsidRDefault="008C7DE5" w:rsidP="008C7DE5">
      <w:pPr>
        <w:spacing w:before="0" w:after="0" w:line="240" w:lineRule="auto"/>
        <w:jc w:val="both"/>
        <w:rPr>
          <w:rFonts w:eastAsia="Calibri" w:cs="Calibri"/>
          <w:sz w:val="22"/>
          <w:szCs w:val="22"/>
          <w:lang w:val="uk-UA" w:eastAsia="en-US"/>
        </w:rPr>
      </w:pPr>
      <w:r w:rsidRPr="008C7DE5">
        <w:rPr>
          <w:rFonts w:eastAsia="Calibri" w:cs="Times New Roman"/>
          <w:sz w:val="22"/>
          <w:szCs w:val="22"/>
          <w:lang w:val="uk-UA" w:eastAsia="en-US"/>
        </w:rPr>
        <w:t>c) є фізичною особою, засудженою правомірним вироком за злочин, про який ідеться в ст. 218–221, ст. 270, ст. 271, ст. 272, ст. 273 або ст. 275 Кримінального кодексу, або,</w:t>
      </w:r>
    </w:p>
    <w:p w14:paraId="70374438" w14:textId="77777777" w:rsidR="008C7DE5" w:rsidRPr="008C7DE5" w:rsidRDefault="008C7DE5" w:rsidP="008C7DE5">
      <w:pPr>
        <w:spacing w:before="0" w:after="0" w:line="240" w:lineRule="auto"/>
        <w:jc w:val="both"/>
        <w:rPr>
          <w:rFonts w:eastAsia="Calibri" w:cs="Calibri"/>
          <w:sz w:val="22"/>
          <w:szCs w:val="22"/>
          <w:lang w:val="uk-UA" w:eastAsia="en-US"/>
        </w:rPr>
      </w:pPr>
      <w:r w:rsidRPr="008C7DE5">
        <w:rPr>
          <w:rFonts w:eastAsia="Calibri" w:cs="Times New Roman"/>
          <w:sz w:val="22"/>
          <w:szCs w:val="22"/>
          <w:lang w:val="uk-UA" w:eastAsia="en-US"/>
        </w:rPr>
        <w:t>d) є фізичною особою, засудженою правомірним вироком за злочин, про який ідеться в ст. 9 або ст. 10 Закону від 15 червня 2012 р. «Про наслідки доручення виконання роботи іноземцям, які перебувають усупереч положенням на території Республіки Польща», або</w:t>
      </w:r>
    </w:p>
    <w:p w14:paraId="134109A3" w14:textId="77777777" w:rsidR="008C7DE5" w:rsidRPr="008C7DE5" w:rsidRDefault="008C7DE5" w:rsidP="008C7DE5">
      <w:pPr>
        <w:spacing w:before="0" w:after="0" w:line="240" w:lineRule="auto"/>
        <w:jc w:val="both"/>
        <w:rPr>
          <w:rFonts w:eastAsia="Calibri" w:cs="Calibri"/>
          <w:sz w:val="22"/>
          <w:szCs w:val="22"/>
          <w:lang w:val="uk-UA" w:eastAsia="en-US"/>
        </w:rPr>
      </w:pPr>
      <w:r w:rsidRPr="008C7DE5">
        <w:rPr>
          <w:rFonts w:eastAsia="Calibri" w:cs="Times New Roman"/>
          <w:sz w:val="22"/>
          <w:szCs w:val="22"/>
          <w:lang w:val="uk-UA" w:eastAsia="en-US"/>
        </w:rPr>
        <w:t>e) був правомірно покараний за правопорушення, про яке йдеться в ст. 11 Закону від 15 червня 2012 р. «Про наслідки доручення виконання роботи іноземцям, які перебувають усупереч положенням на території Республіки Польща», або</w:t>
      </w:r>
    </w:p>
    <w:p w14:paraId="411B7E44" w14:textId="77777777" w:rsidR="008C7DE5" w:rsidRPr="008C7DE5" w:rsidRDefault="008C7DE5" w:rsidP="008C7DE5">
      <w:pPr>
        <w:spacing w:before="0" w:after="0" w:line="240" w:lineRule="auto"/>
        <w:jc w:val="both"/>
        <w:rPr>
          <w:rFonts w:eastAsia="Calibri" w:cs="Calibri"/>
          <w:sz w:val="22"/>
          <w:szCs w:val="22"/>
          <w:lang w:val="uk-UA" w:eastAsia="en-US"/>
        </w:rPr>
      </w:pPr>
      <w:r w:rsidRPr="008C7DE5">
        <w:rPr>
          <w:rFonts w:eastAsia="Calibri" w:cs="Times New Roman"/>
          <w:sz w:val="22"/>
          <w:szCs w:val="22"/>
          <w:lang w:val="uk-UA" w:eastAsia="en-US"/>
        </w:rPr>
        <w:t>f) є фізичною особою, правомірно засудженою за злочин, про який ідеться в ст. 189a Кримінального кодексу, або засудженою в іншій державі за злочин, про який ідеться в Протоколі про запобігання, припинення та покарання за торгівлю людьми, особливо жінками та дітьми, що доповнює Конвенцію Організації Об’єднаних Націй проти транснаціональної організованої злочинності, ухваленому Генеральною Асамблеєю Організації Об’єднаних Націй 15 листопада 2000 р. (Вісник  законів 2005 р., поз. 160), або</w:t>
      </w:r>
    </w:p>
    <w:p w14:paraId="56C7DE8D" w14:textId="77777777" w:rsidR="008C7DE5" w:rsidRPr="008C7DE5" w:rsidRDefault="008C7DE5" w:rsidP="008C7DE5">
      <w:pPr>
        <w:spacing w:before="0" w:after="0" w:line="240" w:lineRule="auto"/>
        <w:jc w:val="both"/>
        <w:rPr>
          <w:rFonts w:eastAsia="Calibri" w:cs="Calibri"/>
          <w:sz w:val="22"/>
          <w:szCs w:val="22"/>
          <w:lang w:val="uk-UA" w:eastAsia="en-US"/>
        </w:rPr>
      </w:pPr>
      <w:r w:rsidRPr="008C7DE5">
        <w:rPr>
          <w:rFonts w:eastAsia="Calibri" w:cs="Times New Roman"/>
          <w:sz w:val="22"/>
          <w:szCs w:val="22"/>
          <w:lang w:val="uk-UA" w:eastAsia="en-US"/>
        </w:rPr>
        <w:t xml:space="preserve">g) не виконує обов’язку сплати внесків на соціальне страхування, медичне страхування, Фонд праці, Фонд гарантування виплат працівникам, Фонд компенсаційних пенсій та Фонд солідарності або не виконує обов’язку сплати внесків на соціальне страхування фермерів, за винятком випадків, коли він отримав передбачене законом відстрочення строку сплати або розстрочення прострочених платежів, </w:t>
      </w:r>
      <w:r w:rsidRPr="008C7DE5">
        <w:rPr>
          <w:rFonts w:eastAsia="Calibri" w:cs="Times New Roman"/>
          <w:sz w:val="22"/>
          <w:szCs w:val="22"/>
          <w:lang w:val="uk-UA" w:eastAsia="en-US"/>
        </w:rPr>
        <w:lastRenderedPageBreak/>
        <w:t>або коли розмір несплаченого внеску не перевищує суми витрат на нагадування в примусовому провадженні, або</w:t>
      </w:r>
    </w:p>
    <w:p w14:paraId="4CB1BDFC" w14:textId="77777777" w:rsidR="008C7DE5" w:rsidRPr="008C7DE5" w:rsidRDefault="008C7DE5" w:rsidP="008C7DE5">
      <w:pPr>
        <w:spacing w:before="0" w:after="0" w:line="240" w:lineRule="auto"/>
        <w:jc w:val="both"/>
        <w:rPr>
          <w:rFonts w:eastAsia="Calibri" w:cs="Calibri"/>
          <w:sz w:val="22"/>
          <w:szCs w:val="22"/>
          <w:lang w:val="uk-UA" w:eastAsia="en-US"/>
        </w:rPr>
      </w:pPr>
      <w:r w:rsidRPr="008C7DE5">
        <w:rPr>
          <w:rFonts w:eastAsia="Calibri" w:cs="Times New Roman"/>
          <w:sz w:val="22"/>
          <w:szCs w:val="22"/>
          <w:lang w:val="uk-UA" w:eastAsia="en-US"/>
        </w:rPr>
        <w:t>h) не виконує обов’язку реєстрації до системи соціального страхування працівників або інших осіб, охоплених обов’язковим соціальним страхуванням, або</w:t>
      </w:r>
    </w:p>
    <w:p w14:paraId="59D24290" w14:textId="77777777" w:rsidR="008C7DE5" w:rsidRPr="008C7DE5" w:rsidRDefault="008C7DE5" w:rsidP="008C7DE5">
      <w:pPr>
        <w:spacing w:before="0" w:after="0" w:line="240" w:lineRule="auto"/>
        <w:jc w:val="both"/>
        <w:rPr>
          <w:rFonts w:eastAsia="Calibri" w:cs="Calibri"/>
          <w:sz w:val="22"/>
          <w:szCs w:val="22"/>
          <w:lang w:val="uk-UA" w:eastAsia="en-US"/>
        </w:rPr>
      </w:pPr>
      <w:r w:rsidRPr="008C7DE5">
        <w:rPr>
          <w:rFonts w:eastAsia="Calibri" w:cs="Times New Roman"/>
          <w:sz w:val="22"/>
          <w:szCs w:val="22"/>
          <w:lang w:val="uk-UA" w:eastAsia="en-US"/>
        </w:rPr>
        <w:t>i) має заборгованість зі сплати податку на доходи фізичних осіб або податку на доходи юридичних осіб, за винятком випадків, коли він отримав передбачене законом звільнення, відстрочення, розстрочення прострочених платежів або повне призупинення виконання рішення компетентного органу;</w:t>
      </w:r>
    </w:p>
    <w:p w14:paraId="533BAF7F"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Pr="00B5211F">
        <w:rPr>
          <w:rFonts w:cs="Times New Roman"/>
          <w:b/>
          <w:sz w:val="22"/>
          <w:szCs w:val="22"/>
          <w:lang w:val="uk-UA"/>
        </w:rPr>
        <w:t>іноземець:</w:t>
      </w:r>
    </w:p>
    <w:p w14:paraId="33C8816A" w14:textId="29566948"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w:t>
      </w:r>
      <w:r w:rsidRPr="00B5211F">
        <w:rPr>
          <w:rFonts w:cs="Times New Roman"/>
          <w:b/>
          <w:sz w:val="22"/>
          <w:szCs w:val="22"/>
          <w:lang w:val="uk-UA"/>
        </w:rPr>
        <w:t>не відповідає кваліфікаційним вимогам та іншим умовам</w:t>
      </w:r>
      <w:r w:rsidRPr="00B5211F">
        <w:rPr>
          <w:rFonts w:cs="Times New Roman"/>
          <w:sz w:val="22"/>
          <w:szCs w:val="22"/>
          <w:lang w:val="uk-UA"/>
        </w:rPr>
        <w:t xml:space="preserve"> у разі наміру доручити йому виконання роботи в регульованій професії в розумінні ст. 5 п. 4 Закону від 22</w:t>
      </w:r>
      <w:r w:rsidR="00D345B0">
        <w:rPr>
          <w:rFonts w:cs="Times New Roman"/>
          <w:sz w:val="22"/>
          <w:szCs w:val="22"/>
          <w:lang w:val="uk-UA"/>
        </w:rPr>
        <w:t xml:space="preserve"> </w:t>
      </w:r>
      <w:r w:rsidRPr="00B5211F">
        <w:rPr>
          <w:rFonts w:cs="Times New Roman"/>
          <w:sz w:val="22"/>
          <w:szCs w:val="22"/>
          <w:lang w:val="uk-UA"/>
        </w:rPr>
        <w:t>грудня 2015 р. «Про принципи визнання професійних кваліфікацій, отриманих в державах-членах Європейського Сою</w:t>
      </w:r>
      <w:r w:rsidR="00322956">
        <w:rPr>
          <w:rFonts w:cs="Times New Roman"/>
          <w:sz w:val="22"/>
          <w:szCs w:val="22"/>
          <w:lang w:val="uk-UA"/>
        </w:rPr>
        <w:t xml:space="preserve">зу (Дзєннік устав (Законодавчий вісник) від </w:t>
      </w:r>
      <w:r w:rsidR="00BF00E8">
        <w:rPr>
          <w:rFonts w:cs="Times New Roman"/>
          <w:sz w:val="22"/>
          <w:szCs w:val="22"/>
          <w:lang w:val="uk-UA"/>
        </w:rPr>
        <w:t>20</w:t>
      </w:r>
      <w:r w:rsidR="00BF00E8" w:rsidRPr="00785ADB">
        <w:rPr>
          <w:rFonts w:cs="Times New Roman"/>
          <w:sz w:val="22"/>
          <w:szCs w:val="22"/>
          <w:lang w:val="uk-UA"/>
        </w:rPr>
        <w:t>2</w:t>
      </w:r>
      <w:r w:rsidR="00BF00E8" w:rsidRPr="00D627C9">
        <w:rPr>
          <w:rFonts w:cs="Times New Roman"/>
          <w:sz w:val="22"/>
          <w:szCs w:val="22"/>
          <w:lang w:val="uk-UA"/>
        </w:rPr>
        <w:t>3</w:t>
      </w:r>
      <w:r w:rsidR="00BF00E8" w:rsidRPr="00B5211F">
        <w:rPr>
          <w:rFonts w:cs="Times New Roman"/>
          <w:sz w:val="22"/>
          <w:szCs w:val="22"/>
          <w:lang w:val="uk-UA"/>
        </w:rPr>
        <w:t xml:space="preserve"> </w:t>
      </w:r>
      <w:r w:rsidRPr="00B5211F">
        <w:rPr>
          <w:rFonts w:cs="Times New Roman"/>
          <w:sz w:val="22"/>
          <w:szCs w:val="22"/>
          <w:lang w:val="uk-UA"/>
        </w:rPr>
        <w:t>р. поз.</w:t>
      </w:r>
      <w:r w:rsidR="00BF00E8" w:rsidRPr="00D627C9">
        <w:rPr>
          <w:rFonts w:cs="Times New Roman"/>
          <w:sz w:val="22"/>
          <w:szCs w:val="22"/>
          <w:lang w:val="uk-UA"/>
        </w:rPr>
        <w:t xml:space="preserve">334 </w:t>
      </w:r>
      <w:r w:rsidR="00BF00E8" w:rsidRPr="00BF00E8">
        <w:rPr>
          <w:rFonts w:cs="Times New Roman"/>
          <w:sz w:val="22"/>
          <w:szCs w:val="22"/>
          <w:lang w:val="uk-UA"/>
        </w:rPr>
        <w:t>з пізн.зм.</w:t>
      </w:r>
      <w:r w:rsidRPr="00B5211F">
        <w:rPr>
          <w:rFonts w:cs="Times New Roman"/>
          <w:sz w:val="22"/>
          <w:szCs w:val="22"/>
          <w:lang w:val="uk-UA"/>
        </w:rPr>
        <w:t>), або</w:t>
      </w:r>
    </w:p>
    <w:p w14:paraId="2E199707" w14:textId="7311C82B"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б) був правомочно покараний </w:t>
      </w:r>
      <w:r w:rsidRPr="00B5211F">
        <w:rPr>
          <w:rFonts w:cs="Times New Roman"/>
          <w:b/>
          <w:sz w:val="22"/>
          <w:szCs w:val="22"/>
          <w:lang w:val="uk-UA"/>
        </w:rPr>
        <w:t>за злочин</w:t>
      </w:r>
      <w:r w:rsidRPr="00B5211F">
        <w:rPr>
          <w:rFonts w:cs="Times New Roman"/>
          <w:sz w:val="22"/>
          <w:szCs w:val="22"/>
          <w:lang w:val="uk-UA"/>
        </w:rPr>
        <w:t>, про який йдеться в ст. 270-275 Кримінального кодексу, здійснений ним у зв'язку з процедурою щодо видачі дозволу на роботу або видачі дозволу на тимчасове перебування та роботу</w:t>
      </w:r>
      <w:r w:rsidR="00BF00E8" w:rsidRPr="00D627C9">
        <w:rPr>
          <w:rFonts w:cs="Times New Roman"/>
          <w:sz w:val="22"/>
          <w:szCs w:val="22"/>
          <w:lang w:val="uk-UA"/>
        </w:rPr>
        <w:t>.</w:t>
      </w:r>
      <w:r w:rsidRPr="00B5211F">
        <w:rPr>
          <w:rFonts w:cs="Times New Roman"/>
          <w:b/>
          <w:sz w:val="22"/>
          <w:szCs w:val="22"/>
          <w:lang w:val="uk-UA"/>
        </w:rPr>
        <w:t xml:space="preserve"> </w:t>
      </w:r>
    </w:p>
    <w:p w14:paraId="496DF6D3" w14:textId="77777777" w:rsidR="00881EDB" w:rsidRPr="00881EDB" w:rsidRDefault="00881EDB" w:rsidP="00881EDB">
      <w:pPr>
        <w:suppressAutoHyphens w:val="0"/>
        <w:spacing w:before="0" w:after="160" w:line="100" w:lineRule="atLeast"/>
        <w:jc w:val="both"/>
        <w:rPr>
          <w:rFonts w:eastAsia="Times New Roman" w:cs="Calibri"/>
          <w:sz w:val="22"/>
          <w:szCs w:val="22"/>
          <w:lang w:val="uk-UA" w:eastAsia="en-US"/>
        </w:rPr>
      </w:pPr>
      <w:r w:rsidRPr="00881EDB">
        <w:rPr>
          <w:rFonts w:eastAsia="Calibri" w:cs="Times New Roman"/>
          <w:b/>
          <w:bCs/>
          <w:sz w:val="22"/>
          <w:szCs w:val="22"/>
          <w:lang w:val="uk-UA" w:eastAsia="en-US"/>
        </w:rPr>
        <w:t>У наданні дозволу</w:t>
      </w:r>
      <w:r w:rsidRPr="00881EDB">
        <w:rPr>
          <w:rFonts w:eastAsia="Calibri" w:cs="Times New Roman"/>
          <w:sz w:val="22"/>
          <w:szCs w:val="22"/>
          <w:lang w:val="uk-UA" w:eastAsia="en-US"/>
        </w:rPr>
        <w:t xml:space="preserve"> на тимчасове перебування і роботу також </w:t>
      </w:r>
      <w:r w:rsidRPr="00881EDB">
        <w:rPr>
          <w:rFonts w:eastAsia="Calibri" w:cs="Times New Roman"/>
          <w:b/>
          <w:bCs/>
          <w:sz w:val="22"/>
          <w:szCs w:val="22"/>
          <w:lang w:val="uk-UA" w:eastAsia="en-US"/>
        </w:rPr>
        <w:t>відмовляють</w:t>
      </w:r>
      <w:r w:rsidRPr="00881EDB">
        <w:rPr>
          <w:rFonts w:eastAsia="Calibri" w:cs="Times New Roman"/>
          <w:sz w:val="22"/>
          <w:szCs w:val="22"/>
          <w:lang w:val="uk-UA" w:eastAsia="en-US"/>
        </w:rPr>
        <w:t xml:space="preserve">, якщо (ст. 117a </w:t>
      </w:r>
      <w:bookmarkStart w:id="91" w:name="_Hlk215266466"/>
      <w:r w:rsidRPr="00881EDB">
        <w:rPr>
          <w:rFonts w:eastAsia="Calibri" w:cs="Times New Roman"/>
          <w:sz w:val="22"/>
          <w:szCs w:val="22"/>
          <w:lang w:val="uk-UA" w:eastAsia="en-US"/>
        </w:rPr>
        <w:t>Закону «Про іноземців»</w:t>
      </w:r>
      <w:bookmarkEnd w:id="91"/>
      <w:r w:rsidRPr="00881EDB">
        <w:rPr>
          <w:rFonts w:eastAsia="Calibri" w:cs="Times New Roman"/>
          <w:sz w:val="22"/>
          <w:szCs w:val="22"/>
          <w:lang w:val="uk-UA" w:eastAsia="en-US"/>
        </w:rPr>
        <w:t>):</w:t>
      </w:r>
    </w:p>
    <w:p w14:paraId="1AA2DD16" w14:textId="77777777" w:rsidR="00881EDB" w:rsidRPr="00881EDB" w:rsidRDefault="00881EDB" w:rsidP="00881EDB">
      <w:pPr>
        <w:numPr>
          <w:ilvl w:val="0"/>
          <w:numId w:val="52"/>
        </w:numPr>
        <w:suppressAutoHyphens w:val="0"/>
        <w:spacing w:before="0" w:after="160" w:line="100" w:lineRule="atLeast"/>
        <w:ind w:left="284" w:hanging="284"/>
        <w:contextualSpacing/>
        <w:jc w:val="both"/>
        <w:rPr>
          <w:rFonts w:eastAsia="Times New Roman" w:cs="Calibri"/>
          <w:sz w:val="22"/>
          <w:szCs w:val="22"/>
          <w:lang w:val="uk-UA" w:eastAsia="en-US"/>
        </w:rPr>
      </w:pPr>
      <w:r w:rsidRPr="00881EDB">
        <w:rPr>
          <w:rFonts w:eastAsia="Calibri" w:cs="Times New Roman"/>
          <w:sz w:val="22"/>
          <w:szCs w:val="22"/>
          <w:lang w:val="uk-UA" w:eastAsia="en-US"/>
        </w:rPr>
        <w:t xml:space="preserve">суб’єкт, який доручає роботу іноземцю, або роботодавець-користувач </w:t>
      </w:r>
      <w:r w:rsidRPr="00881EDB">
        <w:rPr>
          <w:rFonts w:eastAsia="Calibri" w:cs="Times New Roman"/>
          <w:b/>
          <w:bCs/>
          <w:sz w:val="22"/>
          <w:szCs w:val="22"/>
          <w:lang w:val="uk-UA" w:eastAsia="en-US"/>
        </w:rPr>
        <w:t>не здійснює діяльності, що обґрунтовує</w:t>
      </w:r>
      <w:r w:rsidRPr="00881EDB">
        <w:rPr>
          <w:rFonts w:eastAsia="Calibri" w:cs="Times New Roman"/>
          <w:sz w:val="22"/>
          <w:szCs w:val="22"/>
          <w:lang w:val="uk-UA" w:eastAsia="en-US"/>
        </w:rPr>
        <w:t xml:space="preserve"> працевлаштування цього іноземця в даний період, у тому числі має призупинену господарську діяльність, викреслений із відповідного реєстру або його діяльність перебуває на стадії ліквідації, або</w:t>
      </w:r>
    </w:p>
    <w:p w14:paraId="75086610" w14:textId="77777777" w:rsidR="00881EDB" w:rsidRPr="00881EDB" w:rsidRDefault="00881EDB" w:rsidP="00881EDB">
      <w:pPr>
        <w:suppressAutoHyphens w:val="0"/>
        <w:spacing w:before="0" w:after="160" w:line="100" w:lineRule="atLeast"/>
        <w:jc w:val="both"/>
        <w:rPr>
          <w:rFonts w:eastAsia="Times New Roman" w:cs="Calibri"/>
          <w:sz w:val="22"/>
          <w:szCs w:val="22"/>
          <w:lang w:val="uk-UA" w:eastAsia="en-US"/>
        </w:rPr>
      </w:pPr>
      <w:r w:rsidRPr="00881EDB">
        <w:rPr>
          <w:rFonts w:eastAsia="Calibri" w:cs="Times New Roman"/>
          <w:sz w:val="22"/>
          <w:szCs w:val="22"/>
          <w:lang w:val="uk-UA" w:eastAsia="en-US"/>
        </w:rPr>
        <w:t xml:space="preserve">2) суб’єкт, який доручає роботу іноземцю, </w:t>
      </w:r>
      <w:r w:rsidRPr="00881EDB">
        <w:rPr>
          <w:rFonts w:eastAsia="Calibri" w:cs="Times New Roman"/>
          <w:b/>
          <w:bCs/>
          <w:sz w:val="22"/>
          <w:szCs w:val="22"/>
          <w:lang w:val="uk-UA" w:eastAsia="en-US"/>
        </w:rPr>
        <w:t>не має фінансових ресурсів</w:t>
      </w:r>
      <w:r w:rsidRPr="00881EDB">
        <w:rPr>
          <w:rFonts w:eastAsia="Calibri" w:cs="Times New Roman"/>
          <w:sz w:val="22"/>
          <w:szCs w:val="22"/>
          <w:lang w:val="uk-UA" w:eastAsia="en-US"/>
        </w:rPr>
        <w:t xml:space="preserve"> або джерел доходу, необхідних для покриття зобов’язань, що випливають із працевлаштування іноземця, або</w:t>
      </w:r>
    </w:p>
    <w:p w14:paraId="5E40622E" w14:textId="77777777" w:rsidR="00881EDB" w:rsidRPr="00881EDB" w:rsidRDefault="00881EDB" w:rsidP="00881EDB">
      <w:pPr>
        <w:suppressAutoHyphens w:val="0"/>
        <w:spacing w:before="0" w:after="160" w:line="100" w:lineRule="atLeast"/>
        <w:jc w:val="both"/>
        <w:rPr>
          <w:rFonts w:eastAsia="Times New Roman" w:cs="Calibri"/>
          <w:sz w:val="22"/>
          <w:szCs w:val="22"/>
          <w:lang w:val="uk-UA" w:eastAsia="en-US"/>
        </w:rPr>
      </w:pPr>
      <w:r w:rsidRPr="00881EDB">
        <w:rPr>
          <w:rFonts w:eastAsia="Calibri" w:cs="Times New Roman"/>
          <w:sz w:val="22"/>
          <w:szCs w:val="22"/>
          <w:lang w:val="uk-UA" w:eastAsia="en-US"/>
        </w:rPr>
        <w:t>3) суб’єкт, який доручає роботу іноземцю,</w:t>
      </w:r>
      <w:r w:rsidRPr="00881EDB">
        <w:rPr>
          <w:rFonts w:eastAsia="Calibri" w:cs="Times New Roman"/>
          <w:b/>
          <w:bCs/>
          <w:sz w:val="22"/>
          <w:szCs w:val="22"/>
          <w:lang w:val="uk-UA" w:eastAsia="en-US"/>
        </w:rPr>
        <w:t xml:space="preserve"> створений або діє головним чином з метою полегшення іноземцям в’їзду</w:t>
      </w:r>
      <w:r w:rsidRPr="00881EDB">
        <w:rPr>
          <w:rFonts w:eastAsia="Calibri" w:cs="Times New Roman"/>
          <w:sz w:val="22"/>
          <w:szCs w:val="22"/>
          <w:lang w:val="uk-UA" w:eastAsia="en-US"/>
        </w:rPr>
        <w:t xml:space="preserve"> на територію Республіки Польща, або</w:t>
      </w:r>
    </w:p>
    <w:p w14:paraId="67036DFA" w14:textId="77777777" w:rsidR="00881EDB" w:rsidRPr="00881EDB" w:rsidRDefault="00881EDB" w:rsidP="00881EDB">
      <w:pPr>
        <w:suppressAutoHyphens w:val="0"/>
        <w:spacing w:before="0" w:after="160" w:line="100" w:lineRule="atLeast"/>
        <w:jc w:val="both"/>
        <w:rPr>
          <w:rFonts w:eastAsia="Times New Roman" w:cs="Calibri"/>
          <w:sz w:val="22"/>
          <w:szCs w:val="22"/>
          <w:lang w:val="uk-UA" w:eastAsia="en-US"/>
        </w:rPr>
      </w:pPr>
      <w:r w:rsidRPr="00881EDB">
        <w:rPr>
          <w:rFonts w:eastAsia="Calibri" w:cs="Times New Roman"/>
          <w:sz w:val="22"/>
          <w:szCs w:val="22"/>
          <w:lang w:val="uk-UA" w:eastAsia="en-US"/>
        </w:rPr>
        <w:t xml:space="preserve">4) із обставин справи випливає, що </w:t>
      </w:r>
      <w:r w:rsidRPr="00881EDB">
        <w:rPr>
          <w:rFonts w:eastAsia="Calibri" w:cs="Times New Roman"/>
          <w:b/>
          <w:bCs/>
          <w:sz w:val="22"/>
          <w:szCs w:val="22"/>
          <w:lang w:val="uk-UA" w:eastAsia="en-US"/>
        </w:rPr>
        <w:t>іноземець був би працевлаштований суб’єктом, який не є агенцією тимчасової зайнятості,</w:t>
      </w:r>
      <w:r w:rsidRPr="00881EDB">
        <w:rPr>
          <w:rFonts w:eastAsia="Calibri" w:cs="Times New Roman"/>
          <w:sz w:val="22"/>
          <w:szCs w:val="22"/>
          <w:lang w:val="uk-UA" w:eastAsia="en-US"/>
        </w:rPr>
        <w:t xml:space="preserve"> що діє на території Республіки Польща відповідно до чинних положень, </w:t>
      </w:r>
      <w:r w:rsidRPr="00881EDB">
        <w:rPr>
          <w:rFonts w:eastAsia="Calibri" w:cs="Times New Roman"/>
          <w:b/>
          <w:bCs/>
          <w:sz w:val="22"/>
          <w:szCs w:val="22"/>
          <w:lang w:val="uk-UA" w:eastAsia="en-US"/>
        </w:rPr>
        <w:t>а робота виконувалася б на користь третьої особи.</w:t>
      </w:r>
    </w:p>
    <w:p w14:paraId="6C929F77" w14:textId="77777777" w:rsidR="00881EDB" w:rsidRDefault="00881EDB" w:rsidP="00881EDB">
      <w:pPr>
        <w:spacing w:before="0" w:after="0" w:line="240" w:lineRule="auto"/>
        <w:jc w:val="both"/>
        <w:rPr>
          <w:rFonts w:eastAsia="Calibri" w:cs="Times New Roman"/>
          <w:b/>
          <w:bCs/>
          <w:sz w:val="22"/>
          <w:szCs w:val="22"/>
          <w:lang w:val="uk-UA" w:eastAsia="en-US"/>
        </w:rPr>
      </w:pPr>
    </w:p>
    <w:p w14:paraId="34B27950" w14:textId="7425E36C" w:rsidR="00881EDB" w:rsidRPr="00881EDB" w:rsidRDefault="00881EDB" w:rsidP="00881EDB">
      <w:pPr>
        <w:spacing w:before="0" w:after="0" w:line="240" w:lineRule="auto"/>
        <w:jc w:val="both"/>
        <w:rPr>
          <w:rFonts w:eastAsia="Calibri" w:cs="Calibri"/>
          <w:sz w:val="22"/>
          <w:szCs w:val="22"/>
          <w:lang w:val="uk-UA" w:eastAsia="en-US"/>
        </w:rPr>
      </w:pPr>
      <w:r w:rsidRPr="00881EDB">
        <w:rPr>
          <w:rFonts w:eastAsia="Calibri" w:cs="Times New Roman"/>
          <w:b/>
          <w:bCs/>
          <w:sz w:val="22"/>
          <w:szCs w:val="22"/>
          <w:lang w:val="uk-UA" w:eastAsia="en-US"/>
        </w:rPr>
        <w:t>У провадженні щодо надання дозволу на тимчасове перебування і роботу відповідно застосовується положення ст. 27 Закону від 20 березня 2025 р. «Про умови допустимості доручення роботи іноземцям на території Республіки Польща»,</w:t>
      </w:r>
      <w:r w:rsidRPr="00881EDB">
        <w:rPr>
          <w:rFonts w:eastAsia="Calibri" w:cs="Times New Roman"/>
          <w:sz w:val="22"/>
          <w:szCs w:val="22"/>
          <w:lang w:val="uk-UA" w:eastAsia="en-US"/>
        </w:rPr>
        <w:t xml:space="preserve"> згідно з яким воєвода, розглядаючи заяви про видачу дозволу на роботу іноземця на користь польського суб’єкта, який доручає роботу іноземцю,</w:t>
      </w:r>
      <w:r w:rsidRPr="00881EDB">
        <w:rPr>
          <w:rFonts w:eastAsia="Calibri" w:cs="Times New Roman"/>
          <w:b/>
          <w:bCs/>
          <w:sz w:val="22"/>
          <w:szCs w:val="22"/>
          <w:lang w:val="uk-UA" w:eastAsia="en-US"/>
        </w:rPr>
        <w:t xml:space="preserve"> враховує в такій послідовності заяви:</w:t>
      </w:r>
    </w:p>
    <w:p w14:paraId="3DE4B858" w14:textId="77777777" w:rsidR="00881EDB" w:rsidRPr="00881EDB" w:rsidRDefault="00881EDB" w:rsidP="00881EDB">
      <w:pPr>
        <w:spacing w:before="0" w:after="0" w:line="240" w:lineRule="auto"/>
        <w:jc w:val="both"/>
        <w:rPr>
          <w:rFonts w:eastAsia="Calibri" w:cs="Calibri"/>
          <w:sz w:val="22"/>
          <w:szCs w:val="22"/>
          <w:lang w:val="uk-UA" w:eastAsia="en-US"/>
        </w:rPr>
      </w:pPr>
      <w:r w:rsidRPr="00881EDB">
        <w:rPr>
          <w:rFonts w:eastAsia="Calibri" w:cs="Times New Roman"/>
          <w:sz w:val="22"/>
          <w:szCs w:val="22"/>
          <w:lang w:val="uk-UA" w:eastAsia="en-US"/>
        </w:rPr>
        <w:t xml:space="preserve">1) підприємців, визначених у переліку підприємців, які здійснюють на території Республіки Польща господарську діяльність, що має істотне значення для національної економіки, про який ідеться у ст. 28 ч. 1 зазначеного закону. Міністр, відповідальний за питання економіки, оприлюднює перелік підприємців у Бюлетені публічної інформації на підсторінці органу, що обслуговує цього міністра:  </w:t>
      </w:r>
      <w:hyperlink r:id="rId8" w:history="1">
        <w:r w:rsidRPr="00881EDB">
          <w:rPr>
            <w:rFonts w:eastAsia="Calibri" w:cs="Times New Roman"/>
            <w:color w:val="0563C1"/>
            <w:sz w:val="22"/>
            <w:szCs w:val="22"/>
            <w:u w:val="single"/>
            <w:lang w:val="uk-UA" w:eastAsia="en-US"/>
          </w:rPr>
          <w:t>https://www.gov.pl/web/rozwoj-technologia/wykaz-przedsiebiorcow-o-istotnym-znaczeniu-dla-gospodarki-narodowej</w:t>
        </w:r>
      </w:hyperlink>
      <w:r w:rsidRPr="00881EDB">
        <w:rPr>
          <w:rFonts w:eastAsia="Calibri" w:cs="Times New Roman"/>
          <w:sz w:val="22"/>
          <w:szCs w:val="22"/>
          <w:lang w:val="uk-UA" w:eastAsia="en-US"/>
        </w:rPr>
        <w:t xml:space="preserve">; </w:t>
      </w:r>
    </w:p>
    <w:p w14:paraId="0A80F059" w14:textId="77777777" w:rsidR="00881EDB" w:rsidRPr="00881EDB" w:rsidRDefault="00881EDB" w:rsidP="00881EDB">
      <w:pPr>
        <w:spacing w:before="0" w:after="0" w:line="240" w:lineRule="auto"/>
        <w:jc w:val="both"/>
        <w:rPr>
          <w:rFonts w:eastAsia="Calibri" w:cs="Calibri"/>
          <w:sz w:val="22"/>
          <w:szCs w:val="22"/>
          <w:lang w:val="uk-UA" w:eastAsia="en-US"/>
        </w:rPr>
      </w:pPr>
      <w:r w:rsidRPr="00881EDB">
        <w:rPr>
          <w:rFonts w:eastAsia="Calibri" w:cs="Times New Roman"/>
          <w:sz w:val="22"/>
          <w:szCs w:val="22"/>
          <w:lang w:val="uk-UA" w:eastAsia="en-US"/>
        </w:rPr>
        <w:t>2) про видачу чергового дозволу на роботу для того самого польського суб’єкта, який доручає роботу іноземцю, і для того самого іноземця в обсязі робочого часу не нижчому та за винагородою не нижчою, ніж визначені в раніше виданому дозволі на роботу, чинному на день подання чергової заяви про видачу дозволу на роботу;</w:t>
      </w:r>
    </w:p>
    <w:p w14:paraId="0F913AC9" w14:textId="77777777" w:rsidR="00881EDB" w:rsidRPr="00881EDB" w:rsidRDefault="00881EDB" w:rsidP="00881EDB">
      <w:pPr>
        <w:spacing w:before="0" w:after="0" w:line="240" w:lineRule="auto"/>
        <w:jc w:val="both"/>
        <w:rPr>
          <w:rFonts w:eastAsia="Calibri" w:cs="Calibri"/>
          <w:sz w:val="22"/>
          <w:szCs w:val="22"/>
          <w:lang w:val="uk-UA" w:eastAsia="en-US"/>
        </w:rPr>
      </w:pPr>
      <w:r w:rsidRPr="00881EDB">
        <w:rPr>
          <w:rFonts w:eastAsia="Calibri" w:cs="Times New Roman"/>
          <w:sz w:val="22"/>
          <w:szCs w:val="22"/>
          <w:lang w:val="uk-UA" w:eastAsia="en-US"/>
        </w:rPr>
        <w:t>3) що стосуються іноземців, які мають виконувати роботу за професіями, визначеними в переліку груп професій, у яких існує кадровий дефіцит, про який ідеться у ст. 29 ч. 1 зазначеного закону;</w:t>
      </w:r>
    </w:p>
    <w:p w14:paraId="5188EA30" w14:textId="77777777" w:rsidR="00881EDB" w:rsidRPr="00881EDB" w:rsidRDefault="00881EDB" w:rsidP="00881EDB">
      <w:pPr>
        <w:spacing w:before="0" w:after="0" w:line="240" w:lineRule="auto"/>
        <w:jc w:val="both"/>
        <w:rPr>
          <w:rFonts w:eastAsia="Calibri" w:cs="Calibri"/>
          <w:sz w:val="22"/>
          <w:szCs w:val="22"/>
          <w:lang w:val="uk-UA" w:eastAsia="en-US"/>
        </w:rPr>
      </w:pPr>
      <w:r w:rsidRPr="00881EDB">
        <w:rPr>
          <w:rFonts w:eastAsia="Calibri" w:cs="Times New Roman"/>
          <w:sz w:val="22"/>
          <w:szCs w:val="22"/>
          <w:lang w:val="uk-UA" w:eastAsia="en-US"/>
        </w:rPr>
        <w:t xml:space="preserve">4) інші. </w:t>
      </w:r>
    </w:p>
    <w:p w14:paraId="66980C0D" w14:textId="77777777" w:rsidR="00217C54" w:rsidRPr="00217C54" w:rsidRDefault="00217C54" w:rsidP="00217C54">
      <w:pPr>
        <w:spacing w:line="100" w:lineRule="atLeast"/>
        <w:jc w:val="both"/>
        <w:rPr>
          <w:rFonts w:eastAsia="Times New Roman" w:cs="Times New Roman"/>
          <w:sz w:val="22"/>
          <w:szCs w:val="22"/>
          <w:lang w:val="uk-UA"/>
        </w:rPr>
      </w:pPr>
      <w:r w:rsidRPr="00785ADB">
        <w:rPr>
          <w:rFonts w:eastAsia="Times New Roman" w:cs="Times New Roman"/>
          <w:b/>
          <w:sz w:val="22"/>
          <w:szCs w:val="22"/>
          <w:lang w:val="uk-UA"/>
        </w:rPr>
        <w:t>У рішенні про видачу іноземцю дозволу на тимчасове проживання і на роботу</w:t>
      </w:r>
      <w:r w:rsidRPr="00217C54">
        <w:rPr>
          <w:rFonts w:eastAsia="Times New Roman" w:cs="Times New Roman"/>
          <w:sz w:val="22"/>
          <w:szCs w:val="22"/>
          <w:lang w:val="uk-UA"/>
        </w:rPr>
        <w:t xml:space="preserve"> (окрім періоду, у який цей дозвіл дійсний) </w:t>
      </w:r>
      <w:r w:rsidRPr="00785ADB">
        <w:rPr>
          <w:rFonts w:eastAsia="Times New Roman" w:cs="Times New Roman"/>
          <w:b/>
          <w:sz w:val="22"/>
          <w:szCs w:val="22"/>
          <w:lang w:val="uk-UA"/>
        </w:rPr>
        <w:t>вказують</w:t>
      </w:r>
      <w:r w:rsidRPr="00217C54">
        <w:rPr>
          <w:rFonts w:eastAsia="Times New Roman" w:cs="Times New Roman"/>
          <w:sz w:val="22"/>
          <w:szCs w:val="22"/>
          <w:lang w:val="uk-UA"/>
        </w:rPr>
        <w:t>:</w:t>
      </w:r>
    </w:p>
    <w:p w14:paraId="72133AEB" w14:textId="77777777" w:rsidR="00217C54" w:rsidRPr="00217C54" w:rsidRDefault="00217C54" w:rsidP="00217C54">
      <w:pPr>
        <w:spacing w:line="100" w:lineRule="atLeast"/>
        <w:jc w:val="both"/>
        <w:rPr>
          <w:rFonts w:eastAsia="Times New Roman" w:cs="Times New Roman"/>
          <w:sz w:val="22"/>
          <w:szCs w:val="22"/>
          <w:lang w:val="uk-UA"/>
        </w:rPr>
      </w:pPr>
      <w:r w:rsidRPr="00217C54">
        <w:rPr>
          <w:rFonts w:eastAsia="Times New Roman" w:cs="Times New Roman"/>
          <w:sz w:val="22"/>
          <w:szCs w:val="22"/>
          <w:lang w:val="uk-UA"/>
        </w:rPr>
        <w:lastRenderedPageBreak/>
        <w:t>1) суб’єкта, що доручає виконання роботи, а якщо іноземець буде тимчасовим працівником – також роботодавця-користувача;</w:t>
      </w:r>
    </w:p>
    <w:p w14:paraId="66C82E4C" w14:textId="453D6299" w:rsidR="00217C54" w:rsidRPr="00217C54" w:rsidRDefault="00217C54" w:rsidP="00217C54">
      <w:pPr>
        <w:spacing w:line="100" w:lineRule="atLeast"/>
        <w:jc w:val="both"/>
        <w:rPr>
          <w:rFonts w:eastAsia="Times New Roman" w:cs="Times New Roman"/>
          <w:sz w:val="22"/>
          <w:szCs w:val="22"/>
          <w:lang w:val="ru-RU"/>
        </w:rPr>
      </w:pPr>
      <w:r w:rsidRPr="00217C54">
        <w:rPr>
          <w:rFonts w:eastAsia="Times New Roman" w:cs="Times New Roman"/>
          <w:sz w:val="22"/>
          <w:szCs w:val="22"/>
          <w:lang w:val="ru-RU"/>
        </w:rPr>
        <w:t xml:space="preserve">2) </w:t>
      </w:r>
      <w:r w:rsidR="00385775" w:rsidRPr="00385775">
        <w:rPr>
          <w:rFonts w:eastAsia="Times New Roman" w:cs="Times New Roman"/>
          <w:sz w:val="22"/>
          <w:szCs w:val="22"/>
          <w:lang w:val="uk-UA"/>
        </w:rPr>
        <w:t>посада або вид роботи</w:t>
      </w:r>
      <w:r w:rsidRPr="00217C54">
        <w:rPr>
          <w:rFonts w:eastAsia="Times New Roman" w:cs="Times New Roman"/>
          <w:sz w:val="22"/>
          <w:szCs w:val="22"/>
          <w:lang w:val="ru-RU"/>
        </w:rPr>
        <w:t>;</w:t>
      </w:r>
    </w:p>
    <w:p w14:paraId="28A50D3A" w14:textId="157F8EDD" w:rsidR="00217C54" w:rsidRPr="00217C54" w:rsidRDefault="00217C54" w:rsidP="00217C54">
      <w:pPr>
        <w:spacing w:line="100" w:lineRule="atLeast"/>
        <w:jc w:val="both"/>
        <w:rPr>
          <w:rFonts w:eastAsia="Times New Roman" w:cs="Times New Roman"/>
          <w:sz w:val="22"/>
          <w:szCs w:val="22"/>
          <w:lang w:val="ru-RU"/>
        </w:rPr>
      </w:pPr>
      <w:r w:rsidRPr="00217C54">
        <w:rPr>
          <w:rFonts w:eastAsia="Times New Roman" w:cs="Times New Roman"/>
          <w:sz w:val="22"/>
          <w:szCs w:val="22"/>
          <w:lang w:val="ru-RU"/>
        </w:rPr>
        <w:t>3)</w:t>
      </w:r>
      <w:r w:rsidR="00385775" w:rsidRPr="00D627C9">
        <w:rPr>
          <w:rFonts w:eastAsia="Times New Roman" w:cs="Times New Roman"/>
          <w:sz w:val="22"/>
          <w:szCs w:val="22"/>
          <w:lang w:val="uk-UA"/>
        </w:rPr>
        <w:t xml:space="preserve"> найнижча винагорода, яку отримуватиме іноземець на даній посаді</w:t>
      </w:r>
      <w:r w:rsidRPr="00217C54">
        <w:rPr>
          <w:rFonts w:eastAsia="Times New Roman" w:cs="Times New Roman"/>
          <w:sz w:val="22"/>
          <w:szCs w:val="22"/>
          <w:lang w:val="ru-RU"/>
        </w:rPr>
        <w:t>;</w:t>
      </w:r>
    </w:p>
    <w:p w14:paraId="5EF927F6" w14:textId="77777777" w:rsidR="00217C54" w:rsidRPr="00217C54" w:rsidRDefault="00217C54" w:rsidP="00217C54">
      <w:pPr>
        <w:spacing w:line="100" w:lineRule="atLeast"/>
        <w:jc w:val="both"/>
        <w:rPr>
          <w:rFonts w:eastAsia="Times New Roman" w:cs="Times New Roman"/>
          <w:sz w:val="22"/>
          <w:szCs w:val="22"/>
          <w:lang w:val="ru-RU"/>
        </w:rPr>
      </w:pPr>
      <w:r w:rsidRPr="00217C54">
        <w:rPr>
          <w:rFonts w:eastAsia="Times New Roman" w:cs="Times New Roman"/>
          <w:sz w:val="22"/>
          <w:szCs w:val="22"/>
          <w:lang w:val="ru-RU"/>
        </w:rPr>
        <w:t xml:space="preserve">4) </w:t>
      </w:r>
      <w:r w:rsidRPr="00217C54">
        <w:rPr>
          <w:rFonts w:eastAsia="Times New Roman" w:cs="Times New Roman"/>
          <w:sz w:val="22"/>
          <w:szCs w:val="22"/>
          <w:lang w:val="uk-UA"/>
        </w:rPr>
        <w:t>тривалість робочого часу</w:t>
      </w:r>
      <w:r w:rsidRPr="00217C54">
        <w:rPr>
          <w:rFonts w:eastAsia="Times New Roman" w:cs="Times New Roman"/>
          <w:sz w:val="22"/>
          <w:szCs w:val="22"/>
          <w:lang w:val="ru-RU"/>
        </w:rPr>
        <w:t>;</w:t>
      </w:r>
    </w:p>
    <w:p w14:paraId="177EE38F" w14:textId="77777777" w:rsidR="00217C54" w:rsidRPr="00217C54" w:rsidRDefault="00217C54" w:rsidP="00217C54">
      <w:pPr>
        <w:spacing w:line="100" w:lineRule="atLeast"/>
        <w:jc w:val="both"/>
        <w:rPr>
          <w:rFonts w:eastAsia="Times New Roman" w:cs="Times New Roman"/>
          <w:sz w:val="22"/>
          <w:szCs w:val="22"/>
          <w:lang w:val="ru-RU"/>
        </w:rPr>
      </w:pPr>
      <w:r w:rsidRPr="00217C54">
        <w:rPr>
          <w:rFonts w:eastAsia="Times New Roman" w:cs="Times New Roman"/>
          <w:sz w:val="22"/>
          <w:szCs w:val="22"/>
          <w:lang w:val="ru-RU"/>
        </w:rPr>
        <w:t xml:space="preserve">5) </w:t>
      </w:r>
      <w:r w:rsidRPr="00217C54">
        <w:rPr>
          <w:rFonts w:eastAsia="Times New Roman" w:cs="Times New Roman"/>
          <w:sz w:val="22"/>
          <w:szCs w:val="22"/>
          <w:lang w:val="uk-UA"/>
        </w:rPr>
        <w:t>вид трудової угоди, за якою іноземець повинен працювати</w:t>
      </w:r>
      <w:r w:rsidRPr="00217C54">
        <w:rPr>
          <w:rFonts w:eastAsia="Times New Roman" w:cs="Times New Roman"/>
          <w:sz w:val="22"/>
          <w:szCs w:val="22"/>
          <w:lang w:val="ru-RU"/>
        </w:rPr>
        <w:t>.</w:t>
      </w:r>
    </w:p>
    <w:p w14:paraId="79EC9A98" w14:textId="77777777" w:rsidR="00217C54" w:rsidRPr="00217C54" w:rsidRDefault="00217C54" w:rsidP="00217C54">
      <w:pPr>
        <w:spacing w:line="100" w:lineRule="atLeast"/>
        <w:jc w:val="both"/>
        <w:rPr>
          <w:rFonts w:eastAsia="Times New Roman" w:cs="Times New Roman"/>
          <w:sz w:val="22"/>
          <w:szCs w:val="22"/>
          <w:lang w:val="uk-UA"/>
        </w:rPr>
      </w:pPr>
      <w:r w:rsidRPr="00217C54">
        <w:rPr>
          <w:rFonts w:eastAsia="Times New Roman" w:cs="Times New Roman"/>
          <w:sz w:val="22"/>
          <w:szCs w:val="22"/>
          <w:lang w:val="uk-UA"/>
        </w:rPr>
        <w:t>У випадку, коли у рішенні вказують декілька суб’єктів, що доручають виконання роботи,</w:t>
      </w:r>
      <w:r w:rsidRPr="00217C54">
        <w:rPr>
          <w:rFonts w:eastAsia="Times New Roman" w:cs="Times New Roman"/>
          <w:sz w:val="22"/>
          <w:szCs w:val="22"/>
          <w:lang w:val="ru-RU"/>
        </w:rPr>
        <w:t xml:space="preserve"> </w:t>
      </w:r>
      <w:r w:rsidRPr="00217C54">
        <w:rPr>
          <w:rFonts w:eastAsia="Times New Roman" w:cs="Times New Roman"/>
          <w:sz w:val="22"/>
          <w:szCs w:val="22"/>
          <w:lang w:val="uk-UA"/>
        </w:rPr>
        <w:t>умови виконання роботи визначають окремо для кожного суб’єкта.</w:t>
      </w:r>
    </w:p>
    <w:p w14:paraId="04F3BB86" w14:textId="77777777" w:rsidR="00217C54" w:rsidRPr="00217C54" w:rsidRDefault="00217C54" w:rsidP="00217C54">
      <w:pPr>
        <w:spacing w:line="100" w:lineRule="atLeast"/>
        <w:jc w:val="both"/>
        <w:rPr>
          <w:rFonts w:eastAsia="Times New Roman" w:cs="Times New Roman"/>
          <w:sz w:val="22"/>
          <w:szCs w:val="22"/>
          <w:lang w:val="uk-UA"/>
        </w:rPr>
      </w:pPr>
      <w:r w:rsidRPr="00217C54">
        <w:rPr>
          <w:rFonts w:eastAsia="Times New Roman" w:cs="Times New Roman"/>
          <w:sz w:val="22"/>
          <w:szCs w:val="22"/>
          <w:lang w:val="uk-UA"/>
        </w:rPr>
        <w:t xml:space="preserve">У рішенні про видачу іноземцю дозволу на тимчасове проживання і на роботу може </w:t>
      </w:r>
      <w:r w:rsidRPr="00785ADB">
        <w:rPr>
          <w:rFonts w:eastAsia="Times New Roman" w:cs="Times New Roman"/>
          <w:b/>
          <w:sz w:val="22"/>
          <w:szCs w:val="22"/>
          <w:lang w:val="uk-UA"/>
        </w:rPr>
        <w:t>не вказуватися</w:t>
      </w:r>
      <w:r w:rsidRPr="00217C54">
        <w:rPr>
          <w:rFonts w:eastAsia="Times New Roman" w:cs="Times New Roman"/>
          <w:sz w:val="22"/>
          <w:szCs w:val="22"/>
          <w:lang w:val="uk-UA"/>
        </w:rPr>
        <w:t xml:space="preserve"> суб’єкт,</w:t>
      </w:r>
      <w:r w:rsidRPr="00217C54">
        <w:rPr>
          <w:rFonts w:eastAsia="Times New Roman" w:cs="Times New Roman"/>
          <w:sz w:val="22"/>
          <w:szCs w:val="22"/>
          <w:lang w:val="ru-RU"/>
        </w:rPr>
        <w:t xml:space="preserve"> </w:t>
      </w:r>
      <w:r w:rsidRPr="00217C54">
        <w:rPr>
          <w:rFonts w:eastAsia="Times New Roman" w:cs="Times New Roman"/>
          <w:sz w:val="22"/>
          <w:szCs w:val="22"/>
          <w:lang w:val="uk-UA"/>
        </w:rPr>
        <w:t xml:space="preserve">що доручає виконання роботи, роботодавець-користувач, а також умови виконання роботи. Це можливо тоді, коли ситуація іноземця </w:t>
      </w:r>
      <w:r w:rsidRPr="00785ADB">
        <w:rPr>
          <w:rFonts w:eastAsia="Times New Roman" w:cs="Times New Roman"/>
          <w:b/>
          <w:sz w:val="22"/>
          <w:szCs w:val="22"/>
          <w:lang w:val="uk-UA"/>
        </w:rPr>
        <w:t>відповідає умовам</w:t>
      </w:r>
      <w:r w:rsidRPr="00217C54">
        <w:rPr>
          <w:rFonts w:eastAsia="Times New Roman" w:cs="Times New Roman"/>
          <w:sz w:val="22"/>
          <w:szCs w:val="22"/>
          <w:lang w:val="uk-UA"/>
        </w:rPr>
        <w:t xml:space="preserve"> </w:t>
      </w:r>
      <w:r w:rsidRPr="00785ADB">
        <w:rPr>
          <w:rFonts w:eastAsia="Times New Roman" w:cs="Times New Roman"/>
          <w:b/>
          <w:sz w:val="22"/>
          <w:szCs w:val="22"/>
          <w:lang w:val="uk-UA"/>
        </w:rPr>
        <w:t>звільнення від обов’язку мати дозвіл на роботу</w:t>
      </w:r>
      <w:r w:rsidRPr="00217C54">
        <w:rPr>
          <w:rFonts w:eastAsia="Times New Roman" w:cs="Times New Roman"/>
          <w:sz w:val="22"/>
          <w:szCs w:val="22"/>
          <w:lang w:val="uk-UA"/>
        </w:rPr>
        <w:t>, що визначене у окремих правилах. У цьому випадку, у рішенні про видачу дозволу на тимчасове проживання і на роботу вказують (окрім періоду, коли дозвіл дійсний) також інформацію про те, що іноземець має право виконувати роботу за умов, вказаних у документі, що є підставою до звільнення від обов’язкової наявності дозволу на роботу.</w:t>
      </w:r>
    </w:p>
    <w:p w14:paraId="156DB25D" w14:textId="77777777" w:rsidR="00217C54" w:rsidRPr="00217C54" w:rsidRDefault="00217C54" w:rsidP="00217C54">
      <w:pPr>
        <w:spacing w:line="100" w:lineRule="atLeast"/>
        <w:jc w:val="both"/>
        <w:rPr>
          <w:rFonts w:eastAsia="Times New Roman" w:cs="Times New Roman"/>
          <w:sz w:val="22"/>
          <w:szCs w:val="22"/>
          <w:lang w:val="uk-UA"/>
        </w:rPr>
      </w:pPr>
      <w:r w:rsidRPr="00217C54">
        <w:rPr>
          <w:rFonts w:eastAsia="Times New Roman" w:cs="Times New Roman"/>
          <w:sz w:val="22"/>
          <w:szCs w:val="22"/>
          <w:lang w:val="uk-UA"/>
        </w:rPr>
        <w:t>У випадку, якщо клопотання про видачу іноземцю дозволу на тимчасове проживання і на роботу стосується роботи у неповний робочий день або на неповну ставку, або роботи на підставі цивільно-правової угоди, у рішенні про видачу дозволу на тимчасове проживання і на роботу вказують найнижчий розмір заробітної плати, що є пропорційний до тривалості робочого часу або передбаченого періоду роботи, що виникає з угоди.</w:t>
      </w:r>
    </w:p>
    <w:p w14:paraId="2C60537B" w14:textId="77777777" w:rsidR="00217C54" w:rsidRPr="00217C54" w:rsidRDefault="00217C54" w:rsidP="00217C54">
      <w:pPr>
        <w:spacing w:line="100" w:lineRule="atLeast"/>
        <w:jc w:val="both"/>
        <w:rPr>
          <w:rFonts w:eastAsia="Times New Roman" w:cs="Times New Roman"/>
          <w:sz w:val="22"/>
          <w:szCs w:val="22"/>
          <w:lang w:val="uk-UA"/>
        </w:rPr>
      </w:pPr>
    </w:p>
    <w:p w14:paraId="066F6A48" w14:textId="77777777" w:rsidR="00217C54" w:rsidRPr="00BA5DB6" w:rsidRDefault="00217C54" w:rsidP="00217C54">
      <w:pPr>
        <w:spacing w:line="100" w:lineRule="atLeast"/>
        <w:jc w:val="both"/>
        <w:rPr>
          <w:rFonts w:eastAsia="Times New Roman" w:cs="Times New Roman"/>
          <w:sz w:val="22"/>
          <w:szCs w:val="22"/>
          <w:lang w:val="uk-UA"/>
        </w:rPr>
      </w:pPr>
      <w:r w:rsidRPr="00217C54">
        <w:rPr>
          <w:rFonts w:eastAsia="Times New Roman" w:cs="Times New Roman"/>
          <w:sz w:val="22"/>
          <w:szCs w:val="22"/>
          <w:lang w:val="uk-UA"/>
        </w:rPr>
        <w:t>ЗМІНА ДОЗВОЛУ НА ТИМЧАСОВЕ ПРОЖИВАННЯ І НА РОБОТУ</w:t>
      </w:r>
      <w:r w:rsidR="00BA5DB6" w:rsidRPr="00785ADB">
        <w:rPr>
          <w:rFonts w:eastAsia="Times New Roman" w:cs="Times New Roman"/>
          <w:sz w:val="22"/>
          <w:szCs w:val="22"/>
          <w:lang w:val="uk-UA"/>
        </w:rPr>
        <w:t>:</w:t>
      </w:r>
    </w:p>
    <w:p w14:paraId="7B4D0267" w14:textId="77777777" w:rsidR="00BA5DB6" w:rsidRPr="00BA5DB6" w:rsidRDefault="00BA5DB6" w:rsidP="00BA5DB6">
      <w:pPr>
        <w:spacing w:line="100" w:lineRule="atLeast"/>
        <w:jc w:val="both"/>
        <w:rPr>
          <w:rFonts w:cs="Times New Roman"/>
          <w:sz w:val="22"/>
          <w:szCs w:val="22"/>
          <w:lang w:val="uk-UA"/>
        </w:rPr>
      </w:pPr>
      <w:r w:rsidRPr="00BA5DB6">
        <w:rPr>
          <w:rFonts w:cs="Times New Roman"/>
          <w:sz w:val="22"/>
          <w:szCs w:val="22"/>
          <w:lang w:val="uk-UA"/>
        </w:rPr>
        <w:t xml:space="preserve">Іноземець </w:t>
      </w:r>
      <w:r w:rsidRPr="00785ADB">
        <w:rPr>
          <w:rFonts w:cs="Times New Roman"/>
          <w:b/>
          <w:sz w:val="22"/>
          <w:szCs w:val="22"/>
          <w:lang w:val="uk-UA"/>
        </w:rPr>
        <w:t>повинен звернутися</w:t>
      </w:r>
      <w:r w:rsidRPr="00BA5DB6">
        <w:rPr>
          <w:rFonts w:cs="Times New Roman"/>
          <w:sz w:val="22"/>
          <w:szCs w:val="22"/>
          <w:lang w:val="uk-UA"/>
        </w:rPr>
        <w:t xml:space="preserve"> до воєводи – відповідно до місця свого перебування – з клопотанням про зміну дозволу на тимчасове проживання, якщо іноземець має намір працювати:</w:t>
      </w:r>
    </w:p>
    <w:p w14:paraId="546216BD" w14:textId="77777777" w:rsidR="00BA5DB6" w:rsidRPr="00BA5DB6" w:rsidRDefault="00BA5DB6" w:rsidP="00BA5DB6">
      <w:pPr>
        <w:spacing w:line="100" w:lineRule="atLeast"/>
        <w:jc w:val="both"/>
        <w:rPr>
          <w:rFonts w:cs="Times New Roman"/>
          <w:sz w:val="22"/>
          <w:szCs w:val="22"/>
          <w:lang w:val="uk-UA"/>
        </w:rPr>
      </w:pPr>
      <w:r w:rsidRPr="00BA5DB6">
        <w:rPr>
          <w:rFonts w:cs="Times New Roman"/>
          <w:sz w:val="22"/>
          <w:szCs w:val="22"/>
          <w:lang w:val="uk-UA"/>
        </w:rPr>
        <w:t xml:space="preserve">1) </w:t>
      </w:r>
      <w:r w:rsidRPr="00785ADB">
        <w:rPr>
          <w:rFonts w:cs="Times New Roman"/>
          <w:b/>
          <w:sz w:val="22"/>
          <w:szCs w:val="22"/>
          <w:lang w:val="uk-UA"/>
        </w:rPr>
        <w:t>у іншого суб’єкта</w:t>
      </w:r>
      <w:r w:rsidRPr="00BA5DB6">
        <w:rPr>
          <w:rFonts w:cs="Times New Roman"/>
          <w:sz w:val="22"/>
          <w:szCs w:val="22"/>
          <w:lang w:val="uk-UA"/>
        </w:rPr>
        <w:t xml:space="preserve"> (аніж вказаний у дозволі), що доручає виконання роботи або за умов звільнення від обов’язку наявності дозволу на роботу, або</w:t>
      </w:r>
    </w:p>
    <w:p w14:paraId="520F2B19" w14:textId="77777777" w:rsidR="00BA5DB6" w:rsidRPr="00BA5DB6" w:rsidRDefault="00BA5DB6" w:rsidP="00BA5DB6">
      <w:pPr>
        <w:spacing w:line="100" w:lineRule="atLeast"/>
        <w:jc w:val="both"/>
        <w:rPr>
          <w:rFonts w:cs="Times New Roman"/>
          <w:sz w:val="22"/>
          <w:szCs w:val="22"/>
          <w:lang w:val="ru-RU"/>
        </w:rPr>
      </w:pPr>
      <w:r w:rsidRPr="00BA5DB6">
        <w:rPr>
          <w:rFonts w:cs="Times New Roman"/>
          <w:sz w:val="22"/>
          <w:szCs w:val="22"/>
          <w:lang w:val="ru-RU"/>
        </w:rPr>
        <w:t xml:space="preserve">2) </w:t>
      </w:r>
      <w:r w:rsidRPr="00785ADB">
        <w:rPr>
          <w:rFonts w:cs="Times New Roman"/>
          <w:b/>
          <w:sz w:val="22"/>
          <w:szCs w:val="22"/>
          <w:lang w:val="uk-UA"/>
        </w:rPr>
        <w:t>в іншого роботодавця-користувача</w:t>
      </w:r>
      <w:r w:rsidRPr="00BA5DB6">
        <w:rPr>
          <w:rFonts w:cs="Times New Roman"/>
          <w:sz w:val="22"/>
          <w:szCs w:val="22"/>
          <w:lang w:val="uk-UA"/>
        </w:rPr>
        <w:t xml:space="preserve"> (аніж вказаний у дозволі), або</w:t>
      </w:r>
    </w:p>
    <w:p w14:paraId="2AF54124" w14:textId="59985E78" w:rsidR="00BA5DB6" w:rsidRDefault="00BA5DB6" w:rsidP="00BA5DB6">
      <w:pPr>
        <w:spacing w:line="100" w:lineRule="atLeast"/>
        <w:jc w:val="both"/>
        <w:rPr>
          <w:rFonts w:cs="Times New Roman"/>
          <w:sz w:val="22"/>
          <w:szCs w:val="22"/>
          <w:lang w:val="ru-RU"/>
        </w:rPr>
      </w:pPr>
      <w:r w:rsidRPr="00BA5DB6">
        <w:rPr>
          <w:rFonts w:cs="Times New Roman"/>
          <w:sz w:val="22"/>
          <w:szCs w:val="22"/>
          <w:lang w:val="ru-RU"/>
        </w:rPr>
        <w:t xml:space="preserve">3) </w:t>
      </w:r>
      <w:r w:rsidRPr="00785ADB">
        <w:rPr>
          <w:rFonts w:cs="Times New Roman"/>
          <w:b/>
          <w:sz w:val="22"/>
          <w:szCs w:val="22"/>
          <w:lang w:val="uk-UA"/>
        </w:rPr>
        <w:t>за інших умов, аніж вказані у дозволі</w:t>
      </w:r>
      <w:r w:rsidRPr="00BA5DB6">
        <w:rPr>
          <w:rFonts w:cs="Times New Roman"/>
          <w:sz w:val="22"/>
          <w:szCs w:val="22"/>
          <w:lang w:val="uk-UA"/>
        </w:rPr>
        <w:t xml:space="preserve"> </w:t>
      </w:r>
      <w:r w:rsidRPr="00BA5DB6">
        <w:rPr>
          <w:rFonts w:cs="Times New Roman"/>
          <w:sz w:val="22"/>
          <w:szCs w:val="22"/>
          <w:lang w:val="ru-RU"/>
        </w:rPr>
        <w:t>(</w:t>
      </w:r>
      <w:r w:rsidR="00BA46AA" w:rsidRPr="00BA46AA">
        <w:rPr>
          <w:rFonts w:cs="Times New Roman"/>
          <w:sz w:val="22"/>
          <w:szCs w:val="22"/>
          <w:lang w:val="ru-RU"/>
        </w:rPr>
        <w:t>на іншій посаді або виді роботи</w:t>
      </w:r>
      <w:r w:rsidR="00BA46AA" w:rsidRPr="00D627C9">
        <w:rPr>
          <w:rFonts w:cs="Times New Roman"/>
          <w:sz w:val="22"/>
          <w:szCs w:val="22"/>
          <w:lang w:val="ru-RU"/>
        </w:rPr>
        <w:t xml:space="preserve"> </w:t>
      </w:r>
      <w:r w:rsidRPr="00BA5DB6">
        <w:rPr>
          <w:rFonts w:cs="Times New Roman"/>
          <w:sz w:val="22"/>
          <w:szCs w:val="22"/>
          <w:lang w:val="ru-RU"/>
        </w:rPr>
        <w:t xml:space="preserve">, </w:t>
      </w:r>
      <w:r w:rsidRPr="00BA5DB6">
        <w:rPr>
          <w:rFonts w:cs="Times New Roman"/>
          <w:sz w:val="22"/>
          <w:szCs w:val="22"/>
          <w:lang w:val="uk-UA"/>
        </w:rPr>
        <w:t>за меншу заробітну плату, якщо зміниться тривалість робочого часу або вид угоди, що є підставою виконання роботи</w:t>
      </w:r>
      <w:r w:rsidRPr="00BA5DB6">
        <w:rPr>
          <w:rFonts w:cs="Times New Roman"/>
          <w:sz w:val="22"/>
          <w:szCs w:val="22"/>
          <w:lang w:val="ru-RU"/>
        </w:rPr>
        <w:t>).</w:t>
      </w:r>
    </w:p>
    <w:p w14:paraId="1DD0BA80" w14:textId="77777777" w:rsidR="00277D07" w:rsidRPr="00277D07" w:rsidRDefault="00277D07" w:rsidP="00277D07">
      <w:pPr>
        <w:spacing w:line="100" w:lineRule="atLeast"/>
        <w:jc w:val="both"/>
        <w:rPr>
          <w:rFonts w:cs="Times New Roman"/>
          <w:sz w:val="22"/>
          <w:szCs w:val="22"/>
          <w:lang w:val="uk-UA"/>
        </w:rPr>
      </w:pPr>
      <w:r w:rsidRPr="00277D07">
        <w:rPr>
          <w:rFonts w:cs="Times New Roman"/>
          <w:sz w:val="22"/>
          <w:szCs w:val="22"/>
          <w:lang w:val="uk-UA"/>
        </w:rPr>
        <w:t>У цій ситуації іноземець може просити про видачу нового дозволу на тимчасове проживання і на роботу.</w:t>
      </w:r>
    </w:p>
    <w:p w14:paraId="48B6E45F" w14:textId="77777777" w:rsidR="00EA5A3B" w:rsidRPr="00EA5A3B" w:rsidRDefault="00EA5A3B" w:rsidP="00EA5A3B">
      <w:pPr>
        <w:spacing w:line="100" w:lineRule="atLeast"/>
        <w:jc w:val="both"/>
        <w:rPr>
          <w:rFonts w:eastAsia="Times New Roman" w:cs="Calibri"/>
          <w:sz w:val="22"/>
          <w:szCs w:val="22"/>
          <w:lang w:val="uk-UA" w:eastAsia="en-US"/>
        </w:rPr>
      </w:pPr>
      <w:r w:rsidRPr="00EA5A3B">
        <w:rPr>
          <w:rFonts w:eastAsia="Calibri" w:cs="Times New Roman"/>
          <w:b/>
          <w:bCs/>
          <w:sz w:val="22"/>
          <w:szCs w:val="22"/>
          <w:lang w:val="uk-UA" w:eastAsia="en-US"/>
        </w:rPr>
        <w:t>Зміна або надання нового дозволу</w:t>
      </w:r>
      <w:r w:rsidRPr="00EA5A3B">
        <w:rPr>
          <w:rFonts w:eastAsia="Calibri" w:cs="Times New Roman"/>
          <w:sz w:val="22"/>
          <w:szCs w:val="22"/>
          <w:lang w:val="uk-UA" w:eastAsia="en-US"/>
        </w:rPr>
        <w:t xml:space="preserve"> на тимчасове перебування і роботу не вимагаються, якщо:</w:t>
      </w:r>
    </w:p>
    <w:p w14:paraId="2B63E1E3" w14:textId="77777777" w:rsidR="00EA5A3B" w:rsidRPr="00EA5A3B" w:rsidRDefault="00EA5A3B" w:rsidP="00EA5A3B">
      <w:pPr>
        <w:spacing w:before="0" w:after="0" w:line="240" w:lineRule="auto"/>
        <w:jc w:val="both"/>
        <w:rPr>
          <w:rFonts w:eastAsia="Times New Roman" w:cs="Calibri"/>
          <w:sz w:val="22"/>
          <w:szCs w:val="22"/>
          <w:lang w:val="uk-UA" w:eastAsia="en-US"/>
        </w:rPr>
      </w:pPr>
      <w:bookmarkStart w:id="92" w:name="_Hlk209437161"/>
      <w:r w:rsidRPr="00EA5A3B">
        <w:rPr>
          <w:rFonts w:eastAsia="Calibri" w:cs="Times New Roman"/>
          <w:sz w:val="22"/>
          <w:szCs w:val="22"/>
          <w:lang w:val="uk-UA" w:eastAsia="en-US"/>
        </w:rPr>
        <w:t>1) відбулася зміна місцезнаходження або місця проживання, назви або правової форми:</w:t>
      </w:r>
    </w:p>
    <w:p w14:paraId="31DD7EFB" w14:textId="77777777" w:rsidR="00EA5A3B" w:rsidRPr="00EA5A3B" w:rsidRDefault="00EA5A3B" w:rsidP="00EA5A3B">
      <w:pPr>
        <w:spacing w:before="0" w:after="0" w:line="240" w:lineRule="auto"/>
        <w:ind w:left="284"/>
        <w:jc w:val="both"/>
        <w:rPr>
          <w:rFonts w:eastAsia="Times New Roman" w:cs="Calibri"/>
          <w:sz w:val="22"/>
          <w:szCs w:val="22"/>
          <w:lang w:val="uk-UA" w:eastAsia="en-US"/>
        </w:rPr>
      </w:pPr>
      <w:r w:rsidRPr="00EA5A3B">
        <w:rPr>
          <w:rFonts w:eastAsia="Calibri" w:cs="Times New Roman"/>
          <w:sz w:val="22"/>
          <w:szCs w:val="22"/>
          <w:lang w:val="uk-UA" w:eastAsia="en-US"/>
        </w:rPr>
        <w:t>a) суб’єкта, який доручає роботу іноземцю,</w:t>
      </w:r>
    </w:p>
    <w:p w14:paraId="195D41E5" w14:textId="77777777" w:rsidR="00EA5A3B" w:rsidRPr="00EA5A3B" w:rsidRDefault="00EA5A3B" w:rsidP="00EA5A3B">
      <w:pPr>
        <w:spacing w:before="0" w:after="0" w:line="240" w:lineRule="auto"/>
        <w:ind w:left="284"/>
        <w:jc w:val="both"/>
        <w:rPr>
          <w:rFonts w:eastAsia="Times New Roman" w:cs="Calibri"/>
          <w:sz w:val="22"/>
          <w:szCs w:val="22"/>
          <w:lang w:val="uk-UA" w:eastAsia="en-US"/>
        </w:rPr>
      </w:pPr>
      <w:r w:rsidRPr="00EA5A3B">
        <w:rPr>
          <w:rFonts w:eastAsia="Calibri" w:cs="Times New Roman"/>
          <w:sz w:val="22"/>
          <w:szCs w:val="22"/>
          <w:lang w:val="uk-UA" w:eastAsia="en-US"/>
        </w:rPr>
        <w:t>b) роботодавця-користувача;</w:t>
      </w:r>
    </w:p>
    <w:p w14:paraId="29B5B872" w14:textId="77777777" w:rsidR="00EA5A3B" w:rsidRPr="00EA5A3B" w:rsidRDefault="00EA5A3B" w:rsidP="00EA5A3B">
      <w:pPr>
        <w:spacing w:before="0" w:after="0" w:line="240" w:lineRule="auto"/>
        <w:jc w:val="both"/>
        <w:rPr>
          <w:rFonts w:eastAsia="Times New Roman" w:cs="Calibri"/>
          <w:sz w:val="22"/>
          <w:szCs w:val="22"/>
          <w:lang w:val="uk-UA" w:eastAsia="en-US"/>
        </w:rPr>
      </w:pPr>
      <w:r w:rsidRPr="00EA5A3B">
        <w:rPr>
          <w:rFonts w:eastAsia="Calibri" w:cs="Times New Roman"/>
          <w:sz w:val="22"/>
          <w:szCs w:val="22"/>
          <w:lang w:val="uk-UA" w:eastAsia="en-US"/>
        </w:rPr>
        <w:t>2) відбувся перехід підприємства або його частини до іншого роботодавця;</w:t>
      </w:r>
    </w:p>
    <w:p w14:paraId="3B71C77A" w14:textId="77777777" w:rsidR="00EA5A3B" w:rsidRPr="00EA5A3B" w:rsidRDefault="00EA5A3B" w:rsidP="00EA5A3B">
      <w:pPr>
        <w:spacing w:before="0" w:after="0" w:line="240" w:lineRule="auto"/>
        <w:jc w:val="both"/>
        <w:rPr>
          <w:rFonts w:eastAsia="Times New Roman" w:cs="Calibri"/>
          <w:sz w:val="22"/>
          <w:szCs w:val="22"/>
          <w:lang w:val="uk-UA" w:eastAsia="en-US"/>
        </w:rPr>
      </w:pPr>
      <w:r w:rsidRPr="00EA5A3B">
        <w:rPr>
          <w:rFonts w:eastAsia="Calibri" w:cs="Times New Roman"/>
          <w:sz w:val="22"/>
          <w:szCs w:val="22"/>
          <w:lang w:val="uk-UA" w:eastAsia="en-US"/>
        </w:rPr>
        <w:t>3) збільшено обсяг робочого часу, зазначений у дозволі на тимчасове перебування і роботу, за одночасного пропорційного збільшення винагороди;</w:t>
      </w:r>
    </w:p>
    <w:p w14:paraId="16FE79E6" w14:textId="77777777" w:rsidR="00EA5A3B" w:rsidRPr="00EA5A3B" w:rsidRDefault="00EA5A3B" w:rsidP="00EA5A3B">
      <w:pPr>
        <w:spacing w:before="0" w:after="0" w:line="240" w:lineRule="auto"/>
        <w:jc w:val="both"/>
        <w:rPr>
          <w:rFonts w:eastAsia="Times New Roman" w:cs="Calibri"/>
          <w:sz w:val="22"/>
          <w:szCs w:val="22"/>
          <w:lang w:val="uk-UA" w:eastAsia="en-US"/>
        </w:rPr>
      </w:pPr>
      <w:r w:rsidRPr="00EA5A3B">
        <w:rPr>
          <w:rFonts w:eastAsia="Calibri" w:cs="Times New Roman"/>
          <w:sz w:val="22"/>
          <w:szCs w:val="22"/>
          <w:lang w:val="uk-UA" w:eastAsia="en-US"/>
        </w:rPr>
        <w:t>4) відбулася зміна назви посади без зміни обсягу обов’язків іноземця;</w:t>
      </w:r>
    </w:p>
    <w:p w14:paraId="3B973995" w14:textId="77777777" w:rsidR="00EA5A3B" w:rsidRPr="00EA5A3B" w:rsidRDefault="00EA5A3B" w:rsidP="00EA5A3B">
      <w:pPr>
        <w:spacing w:before="0" w:after="0" w:line="240" w:lineRule="auto"/>
        <w:jc w:val="both"/>
        <w:rPr>
          <w:rFonts w:eastAsia="Times New Roman" w:cs="Calibri"/>
          <w:sz w:val="22"/>
          <w:szCs w:val="22"/>
          <w:lang w:val="uk-UA" w:eastAsia="en-US"/>
        </w:rPr>
      </w:pPr>
      <w:r w:rsidRPr="00EA5A3B">
        <w:rPr>
          <w:rFonts w:eastAsia="Calibri" w:cs="Times New Roman"/>
          <w:sz w:val="22"/>
          <w:szCs w:val="22"/>
          <w:lang w:val="uk-UA" w:eastAsia="en-US"/>
        </w:rPr>
        <w:t>5) цивільно-правовий договір замінено трудовим договором.</w:t>
      </w:r>
    </w:p>
    <w:bookmarkEnd w:id="92"/>
    <w:p w14:paraId="3388D87B" w14:textId="77777777" w:rsidR="00EA5A3B" w:rsidRPr="00EA5A3B" w:rsidRDefault="00EA5A3B" w:rsidP="00EA5A3B">
      <w:pPr>
        <w:spacing w:line="100" w:lineRule="atLeast"/>
        <w:jc w:val="both"/>
        <w:rPr>
          <w:rFonts w:eastAsia="Times New Roman" w:cs="Calibri"/>
          <w:sz w:val="22"/>
          <w:szCs w:val="22"/>
          <w:lang w:val="uk-UA" w:eastAsia="en-US"/>
        </w:rPr>
      </w:pPr>
      <w:r w:rsidRPr="00EA5A3B">
        <w:rPr>
          <w:rFonts w:eastAsia="Times New Roman" w:cs="Calibri"/>
          <w:b/>
          <w:bCs/>
          <w:sz w:val="22"/>
          <w:szCs w:val="22"/>
          <w:lang w:val="uk-UA" w:eastAsia="en-US"/>
        </w:rPr>
        <w:t>УВАГА: Суб'єкт, який доручає роботу іноземцю, повідомляє про це письмово воєводу</w:t>
      </w:r>
      <w:r w:rsidRPr="00EA5A3B">
        <w:rPr>
          <w:rFonts w:eastAsia="Times New Roman" w:cs="Calibri"/>
          <w:sz w:val="22"/>
          <w:szCs w:val="22"/>
          <w:lang w:val="uk-UA" w:eastAsia="en-US"/>
        </w:rPr>
        <w:t xml:space="preserve">, який видав дозвіл на тимчасове проживання та роботу, </w:t>
      </w:r>
      <w:r w:rsidRPr="00EA5A3B">
        <w:rPr>
          <w:rFonts w:eastAsia="Times New Roman" w:cs="Calibri"/>
          <w:b/>
          <w:bCs/>
          <w:sz w:val="22"/>
          <w:szCs w:val="22"/>
          <w:lang w:val="uk-UA" w:eastAsia="en-US"/>
        </w:rPr>
        <w:t>протягом 15 робочих днів</w:t>
      </w:r>
      <w:r w:rsidRPr="00EA5A3B">
        <w:rPr>
          <w:rFonts w:eastAsia="Times New Roman" w:cs="Calibri"/>
          <w:sz w:val="22"/>
          <w:szCs w:val="22"/>
          <w:lang w:val="uk-UA" w:eastAsia="en-US"/>
        </w:rPr>
        <w:t xml:space="preserve">. Якщо дозвіл на тимчасове проживання та роботу видав </w:t>
      </w:r>
      <w:r w:rsidRPr="00EA5A3B">
        <w:rPr>
          <w:rFonts w:eastAsia="Calibri" w:cs="Times New Roman"/>
          <w:sz w:val="22"/>
          <w:szCs w:val="22"/>
          <w:lang w:val="uk-UA" w:eastAsia="en-US"/>
        </w:rPr>
        <w:t>керівник відомства в другій інстанції</w:t>
      </w:r>
      <w:r w:rsidRPr="00EA5A3B">
        <w:rPr>
          <w:rFonts w:eastAsia="Times New Roman" w:cs="Calibri"/>
          <w:sz w:val="22"/>
          <w:szCs w:val="22"/>
          <w:lang w:val="uk-UA" w:eastAsia="en-US"/>
        </w:rPr>
        <w:t xml:space="preserve">, повідомлення надсилається до </w:t>
      </w:r>
      <w:r w:rsidRPr="00EA5A3B">
        <w:rPr>
          <w:rFonts w:eastAsia="Times New Roman" w:cs="Calibri"/>
          <w:sz w:val="22"/>
          <w:szCs w:val="22"/>
          <w:lang w:val="uk-UA" w:eastAsia="en-US"/>
        </w:rPr>
        <w:lastRenderedPageBreak/>
        <w:t>воєводи, який виносив рішення про надання дозволу на тимчасове проживання та роботу в першій інстанції.</w:t>
      </w:r>
    </w:p>
    <w:p w14:paraId="7DD63C25" w14:textId="77777777" w:rsidR="006C3FF7" w:rsidRPr="00785ADB" w:rsidRDefault="006C3FF7" w:rsidP="00B5211F">
      <w:pPr>
        <w:spacing w:line="100" w:lineRule="atLeast"/>
        <w:jc w:val="both"/>
        <w:rPr>
          <w:rFonts w:cs="Times New Roman"/>
          <w:b/>
          <w:sz w:val="22"/>
          <w:szCs w:val="22"/>
          <w:lang w:val="uk-UA"/>
        </w:rPr>
      </w:pPr>
      <w:r w:rsidRPr="00785ADB">
        <w:rPr>
          <w:rFonts w:cs="Times New Roman"/>
          <w:b/>
          <w:sz w:val="22"/>
          <w:szCs w:val="22"/>
          <w:lang w:val="uk-UA"/>
        </w:rPr>
        <w:t>Термін дії дозволу на тимчасове проживання і на роботу не підлягає зміні.</w:t>
      </w:r>
    </w:p>
    <w:p w14:paraId="4A12DB0D" w14:textId="77777777"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Воєвода</w:t>
      </w:r>
      <w:r w:rsidRPr="003B6E92">
        <w:rPr>
          <w:rFonts w:cs="Times New Roman"/>
          <w:b/>
          <w:sz w:val="22"/>
          <w:szCs w:val="22"/>
          <w:lang w:val="uk-UA"/>
        </w:rPr>
        <w:t xml:space="preserve"> </w:t>
      </w:r>
      <w:r w:rsidR="00662EDC" w:rsidRPr="00662EDC">
        <w:rPr>
          <w:rFonts w:cs="Times New Roman"/>
          <w:b/>
          <w:sz w:val="22"/>
          <w:szCs w:val="22"/>
          <w:lang w:val="uk-UA"/>
        </w:rPr>
        <w:t xml:space="preserve">відмовляється змінювати </w:t>
      </w:r>
      <w:r w:rsidR="00662EDC" w:rsidRPr="00785ADB">
        <w:rPr>
          <w:rFonts w:cs="Times New Roman"/>
          <w:sz w:val="22"/>
          <w:szCs w:val="22"/>
          <w:lang w:val="uk-UA"/>
        </w:rPr>
        <w:t>дозвіл</w:t>
      </w:r>
      <w:r w:rsidR="00662EDC" w:rsidRPr="00662EDC">
        <w:rPr>
          <w:rFonts w:cs="Times New Roman"/>
          <w:b/>
          <w:sz w:val="22"/>
          <w:szCs w:val="22"/>
          <w:lang w:val="uk-UA"/>
        </w:rPr>
        <w:t xml:space="preserve"> </w:t>
      </w:r>
      <w:r w:rsidRPr="00785ADB">
        <w:rPr>
          <w:rFonts w:cs="Times New Roman"/>
          <w:sz w:val="22"/>
          <w:szCs w:val="22"/>
          <w:lang w:val="uk-UA"/>
        </w:rPr>
        <w:t>на тимчасове проживання і на роботу, якщо іноземець має намір працювати в іншого суб’єкта (аніж вказаний у дозволі), що доручає виконання роботи. Відмова можлива також за обставин, коли іноземець не зобов’язаний мати дозвіл на тимчасове проживання і на роботу. Відмова можлива, якщо:</w:t>
      </w:r>
    </w:p>
    <w:p w14:paraId="506A678D" w14:textId="77777777"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1) іноземець не дотримується умов щодо наявності медичного страхування або</w:t>
      </w:r>
    </w:p>
    <w:p w14:paraId="1D13604B" w14:textId="63423200" w:rsidR="002139C3" w:rsidRPr="00D627C9" w:rsidRDefault="002139C3" w:rsidP="002139C3">
      <w:pPr>
        <w:spacing w:line="100" w:lineRule="atLeast"/>
        <w:jc w:val="both"/>
        <w:rPr>
          <w:rFonts w:cs="Times New Roman"/>
          <w:sz w:val="22"/>
          <w:szCs w:val="22"/>
          <w:lang w:val="uk-UA"/>
        </w:rPr>
      </w:pPr>
      <w:r w:rsidRPr="00785ADB">
        <w:rPr>
          <w:rFonts w:cs="Times New Roman"/>
          <w:sz w:val="22"/>
          <w:szCs w:val="22"/>
          <w:lang w:val="uk-UA"/>
        </w:rPr>
        <w:t xml:space="preserve">2) </w:t>
      </w:r>
      <w:bookmarkStart w:id="93" w:name="_Hlk215309769"/>
      <w:r w:rsidRPr="00785ADB">
        <w:rPr>
          <w:rFonts w:cs="Times New Roman"/>
          <w:sz w:val="22"/>
          <w:szCs w:val="22"/>
          <w:lang w:val="uk-UA"/>
        </w:rPr>
        <w:t xml:space="preserve">суб’єкт, що доручає виконання роботи, </w:t>
      </w:r>
      <w:r w:rsidR="00A92667" w:rsidRPr="00A92667">
        <w:rPr>
          <w:rFonts w:eastAsia="Calibri" w:cs="Times New Roman"/>
          <w:sz w:val="22"/>
          <w:szCs w:val="22"/>
          <w:lang w:val="uk-UA" w:eastAsia="en-US"/>
        </w:rPr>
        <w:t xml:space="preserve">не виконує умови щодо </w:t>
      </w:r>
      <w:bookmarkStart w:id="94" w:name="_Hlk209305368"/>
      <w:r w:rsidR="00A92667" w:rsidRPr="00A92667">
        <w:rPr>
          <w:rFonts w:eastAsia="Calibri" w:cs="Times New Roman"/>
          <w:sz w:val="22"/>
          <w:szCs w:val="22"/>
          <w:lang w:val="uk-UA" w:eastAsia="en-US"/>
        </w:rPr>
        <w:t>невиконання роботи за професією, яка включена до переліку професій, щодо яких відмовляють у видачі дозволу на роботу іноземця через складну ситуацію на місцевому ринку праці</w:t>
      </w:r>
      <w:bookmarkEnd w:id="94"/>
      <w:r w:rsidR="00A92667" w:rsidRPr="00D627C9">
        <w:rPr>
          <w:rFonts w:eastAsia="Calibri" w:cs="Times New Roman"/>
          <w:sz w:val="22"/>
          <w:szCs w:val="22"/>
          <w:lang w:val="uk-UA" w:eastAsia="en-US"/>
        </w:rPr>
        <w:t>.</w:t>
      </w:r>
      <w:r w:rsidR="00A92667" w:rsidRPr="00A92667">
        <w:rPr>
          <w:rFonts w:eastAsia="Calibri" w:cs="Times New Roman"/>
          <w:sz w:val="22"/>
          <w:szCs w:val="22"/>
          <w:lang w:val="uk-UA" w:eastAsia="en-US"/>
        </w:rPr>
        <w:t xml:space="preserve"> </w:t>
      </w:r>
      <w:r w:rsidRPr="00785ADB">
        <w:rPr>
          <w:rFonts w:cs="Times New Roman"/>
          <w:sz w:val="22"/>
          <w:szCs w:val="22"/>
          <w:lang w:val="uk-UA"/>
        </w:rPr>
        <w:t xml:space="preserve"> Йдеться також про ситуацію, коли роботодавець виплачує іноземцю заробітну плату, що є нижчою аніж та, що одержують працівники, які за умов такої самої тривалості робочого часу виконують подібну роботу на схожій посаді, або</w:t>
      </w:r>
      <w:r w:rsidR="00A92667" w:rsidRPr="00D627C9">
        <w:rPr>
          <w:rFonts w:cs="Times New Roman"/>
          <w:sz w:val="22"/>
          <w:szCs w:val="22"/>
          <w:lang w:val="uk-UA"/>
        </w:rPr>
        <w:t xml:space="preserve"> </w:t>
      </w:r>
      <w:bookmarkEnd w:id="93"/>
    </w:p>
    <w:p w14:paraId="0B61EF72" w14:textId="7AA8036E"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3) існують обставини, що стосуються відмови у видачі дозволу на тимчасове проживання і на роботу, про що йдеться у Ст. 117, п. 1 або 2</w:t>
      </w:r>
      <w:r w:rsidR="0051228D" w:rsidRPr="00D627C9">
        <w:rPr>
          <w:lang w:val="uk-UA"/>
        </w:rPr>
        <w:t xml:space="preserve"> </w:t>
      </w:r>
      <w:r w:rsidR="0051228D" w:rsidRPr="0051228D">
        <w:rPr>
          <w:rFonts w:cs="Times New Roman"/>
          <w:sz w:val="22"/>
          <w:szCs w:val="22"/>
          <w:lang w:val="uk-UA"/>
        </w:rPr>
        <w:t>Закону «Про іноземців»</w:t>
      </w:r>
      <w:r w:rsidRPr="00785ADB">
        <w:rPr>
          <w:rFonts w:cs="Times New Roman"/>
          <w:sz w:val="22"/>
          <w:szCs w:val="22"/>
          <w:lang w:val="uk-UA"/>
        </w:rPr>
        <w:t>, або</w:t>
      </w:r>
    </w:p>
    <w:p w14:paraId="472BA5DB" w14:textId="77777777"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4) розмір місячної заробітної плати нижчий, аніж встановлена мінімальна заробітна плата – незалежно від тривалості робочого часу та виду трудових відносин, що є основою виконання роботи іноземцем, або</w:t>
      </w:r>
    </w:p>
    <w:p w14:paraId="70869A4C" w14:textId="77777777"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5) іноземець має намір працювати менше днів, аніж становить період, впродовж якого дійсний вже виданий дозвіл на тимчасове проживання і на роботу, або</w:t>
      </w:r>
    </w:p>
    <w:p w14:paraId="76DA4A58" w14:textId="77777777"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6) іноземець не повідомив воєводі – впродовж 15 робочих днів – про те, що втратив роботу.</w:t>
      </w:r>
    </w:p>
    <w:p w14:paraId="5C9558B4" w14:textId="0E72B663" w:rsidR="00A32AB0" w:rsidRDefault="00A32AB0" w:rsidP="002139C3">
      <w:pPr>
        <w:spacing w:line="100" w:lineRule="atLeast"/>
        <w:jc w:val="both"/>
        <w:rPr>
          <w:rFonts w:cs="Times New Roman"/>
          <w:sz w:val="22"/>
          <w:szCs w:val="22"/>
          <w:lang w:val="uk-UA"/>
        </w:rPr>
      </w:pPr>
      <w:r w:rsidRPr="00A32AB0">
        <w:rPr>
          <w:rFonts w:cs="Times New Roman"/>
          <w:sz w:val="22"/>
          <w:szCs w:val="22"/>
          <w:lang w:val="uk-UA"/>
        </w:rPr>
        <w:t xml:space="preserve">Воєвода </w:t>
      </w:r>
      <w:r w:rsidRPr="008556AA">
        <w:rPr>
          <w:rFonts w:cs="Times New Roman"/>
          <w:b/>
          <w:bCs/>
          <w:sz w:val="22"/>
          <w:szCs w:val="22"/>
          <w:lang w:val="uk-UA"/>
        </w:rPr>
        <w:t>може відмовити</w:t>
      </w:r>
      <w:r w:rsidRPr="00A32AB0">
        <w:rPr>
          <w:rFonts w:cs="Times New Roman"/>
          <w:sz w:val="22"/>
          <w:szCs w:val="22"/>
          <w:lang w:val="uk-UA"/>
        </w:rPr>
        <w:t xml:space="preserve"> у внесенні змін до дозволу на тимчасове проживання та роботу у разі наміру виконувати роботу для іншого доручителя роботи (ніж той, що зазначений у дозволі) або у разі звільнення від обов'язку мати дозвіл на роботу, якщо:</w:t>
      </w:r>
    </w:p>
    <w:p w14:paraId="1E075D22" w14:textId="77777777" w:rsidR="0051228D" w:rsidRPr="0051228D" w:rsidRDefault="0051228D" w:rsidP="0051228D">
      <w:pPr>
        <w:spacing w:line="100" w:lineRule="atLeast"/>
        <w:jc w:val="both"/>
        <w:rPr>
          <w:rFonts w:cs="Calibri"/>
          <w:sz w:val="22"/>
          <w:szCs w:val="22"/>
          <w:lang w:val="uk-UA" w:eastAsia="en-US"/>
        </w:rPr>
      </w:pPr>
      <w:r w:rsidRPr="0051228D">
        <w:rPr>
          <w:rFonts w:eastAsia="Calibri" w:cs="Times New Roman"/>
          <w:sz w:val="22"/>
          <w:szCs w:val="22"/>
          <w:lang w:val="uk-UA" w:eastAsia="en-US"/>
        </w:rPr>
        <w:t>1) суб’єкт, який доручає роботу іноземцю, або роботодавець-користувач не здійснює діяльності, що обґрунтовує працевлаштування даного іноземця в даний період, у тому числі призупинив діяльність, був викреслений із відповідного реєстру або його діяльність перебуває на стадії ліквідації, або</w:t>
      </w:r>
    </w:p>
    <w:p w14:paraId="1B8CA71D" w14:textId="77777777" w:rsidR="0051228D" w:rsidRPr="0051228D" w:rsidRDefault="0051228D" w:rsidP="0051228D">
      <w:pPr>
        <w:spacing w:line="100" w:lineRule="atLeast"/>
        <w:jc w:val="both"/>
        <w:rPr>
          <w:rFonts w:cs="Calibri"/>
          <w:sz w:val="22"/>
          <w:szCs w:val="22"/>
          <w:lang w:val="uk-UA" w:eastAsia="en-US"/>
        </w:rPr>
      </w:pPr>
      <w:r w:rsidRPr="0051228D">
        <w:rPr>
          <w:rFonts w:eastAsia="Calibri" w:cs="Times New Roman"/>
          <w:sz w:val="22"/>
          <w:szCs w:val="22"/>
          <w:lang w:val="uk-UA" w:eastAsia="en-US"/>
        </w:rPr>
        <w:t xml:space="preserve">2) суб’єкт, який доручає роботу іноземцю, не має фінансових ресурсів або джерел доходу, необхідних для покриття зобов’язань, що випливають із працевлаштування іноземця. </w:t>
      </w:r>
    </w:p>
    <w:p w14:paraId="06BCF3BC" w14:textId="77777777"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 xml:space="preserve">Воєвода </w:t>
      </w:r>
      <w:r w:rsidRPr="003B6E92">
        <w:rPr>
          <w:rFonts w:cs="Times New Roman"/>
          <w:b/>
          <w:sz w:val="22"/>
          <w:szCs w:val="22"/>
          <w:lang w:val="uk-UA"/>
        </w:rPr>
        <w:t>може відмовити у зміні</w:t>
      </w:r>
      <w:r w:rsidRPr="00785ADB">
        <w:rPr>
          <w:rFonts w:cs="Times New Roman"/>
          <w:sz w:val="22"/>
          <w:szCs w:val="22"/>
          <w:lang w:val="uk-UA"/>
        </w:rPr>
        <w:t xml:space="preserve"> дозволу на тимчасове проживання і на роботу тоді, коли іноземець має намір працювати в іншого роботодавця-користувача (аніж вказаний у дозволі), а також за інших умов роботи, аніж вказані у дозволі. Відмова можлива, якщо:</w:t>
      </w:r>
    </w:p>
    <w:p w14:paraId="19DF2D4B" w14:textId="77777777"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1) іноземець не дотримується умов щодо наявності медичного страхування або</w:t>
      </w:r>
    </w:p>
    <w:p w14:paraId="21D9605A" w14:textId="14BC3509" w:rsidR="002139C3" w:rsidRDefault="002139C3" w:rsidP="002139C3">
      <w:pPr>
        <w:spacing w:line="100" w:lineRule="atLeast"/>
        <w:jc w:val="both"/>
        <w:rPr>
          <w:rFonts w:cs="Times New Roman"/>
          <w:sz w:val="22"/>
          <w:szCs w:val="22"/>
          <w:lang w:val="uk-UA"/>
        </w:rPr>
      </w:pPr>
      <w:r w:rsidRPr="00785ADB">
        <w:rPr>
          <w:rFonts w:cs="Times New Roman"/>
          <w:sz w:val="22"/>
          <w:szCs w:val="22"/>
          <w:lang w:val="uk-UA"/>
        </w:rPr>
        <w:t xml:space="preserve">2) суб’єкт, що доручає виконання роботи, </w:t>
      </w:r>
      <w:r w:rsidR="00315EA9" w:rsidRPr="00315EA9">
        <w:rPr>
          <w:rFonts w:cs="Times New Roman"/>
          <w:sz w:val="22"/>
          <w:szCs w:val="22"/>
          <w:lang w:val="uk-UA"/>
        </w:rPr>
        <w:t>не виконує умови щодо невиконання роботи за професією, яка включена до переліку професій, щодо яких відмовляють у видачі дозволу на роботу іноземця через складну ситуацію на місцевому ринку праці</w:t>
      </w:r>
      <w:r w:rsidR="00315EA9" w:rsidRPr="00D627C9">
        <w:rPr>
          <w:rFonts w:cs="Times New Roman"/>
          <w:sz w:val="22"/>
          <w:szCs w:val="22"/>
          <w:lang w:val="uk-UA"/>
        </w:rPr>
        <w:t xml:space="preserve"> </w:t>
      </w:r>
      <w:r w:rsidRPr="00785ADB">
        <w:rPr>
          <w:rFonts w:cs="Times New Roman"/>
          <w:sz w:val="22"/>
          <w:szCs w:val="22"/>
          <w:lang w:val="uk-UA"/>
        </w:rPr>
        <w:t>. Йдеться також про ситуацію, коли роботодавець виплачує іноземцю заробітну плату нижчу аніж та, що одержують працівники, які за умов такої самої тривалості робочого часу виконують подібну роботу на схожій посаді</w:t>
      </w:r>
      <w:r w:rsidR="000F1825" w:rsidRPr="00D627C9">
        <w:rPr>
          <w:lang w:val="uk-UA"/>
        </w:rPr>
        <w:t xml:space="preserve">, </w:t>
      </w:r>
      <w:r w:rsidR="00315EA9" w:rsidRPr="00315EA9">
        <w:rPr>
          <w:rFonts w:cs="Times New Roman"/>
          <w:sz w:val="22"/>
          <w:szCs w:val="22"/>
          <w:lang w:val="uk-UA"/>
        </w:rPr>
        <w:t xml:space="preserve">а також </w:t>
      </w:r>
      <w:r w:rsidR="000F1825" w:rsidRPr="000F1825">
        <w:rPr>
          <w:rFonts w:cs="Times New Roman"/>
          <w:sz w:val="22"/>
          <w:szCs w:val="22"/>
          <w:lang w:val="uk-UA"/>
        </w:rPr>
        <w:t xml:space="preserve">ситуацію, коли </w:t>
      </w:r>
      <w:r w:rsidR="00315EA9" w:rsidRPr="00315EA9">
        <w:rPr>
          <w:rFonts w:cs="Times New Roman"/>
          <w:sz w:val="22"/>
          <w:szCs w:val="22"/>
          <w:lang w:val="uk-UA"/>
        </w:rPr>
        <w:t>розмір місячної винагороди, нижчої, ніж розмір мінімальної заробітної плати незалежно від обсягу робочого часу та виду правовідносин, що є підставою виконання роботи іноземцем</w:t>
      </w:r>
      <w:r w:rsidRPr="00785ADB">
        <w:rPr>
          <w:rFonts w:cs="Times New Roman"/>
          <w:sz w:val="22"/>
          <w:szCs w:val="22"/>
          <w:lang w:val="uk-UA"/>
        </w:rPr>
        <w:t>.</w:t>
      </w:r>
    </w:p>
    <w:p w14:paraId="2B5228D3" w14:textId="77777777" w:rsidR="002139C3" w:rsidRDefault="00B458C7" w:rsidP="00B5211F">
      <w:pPr>
        <w:spacing w:line="100" w:lineRule="atLeast"/>
        <w:jc w:val="both"/>
        <w:rPr>
          <w:rFonts w:cs="Times New Roman"/>
          <w:sz w:val="22"/>
          <w:szCs w:val="22"/>
          <w:lang w:val="uk-UA"/>
        </w:rPr>
      </w:pPr>
      <w:r w:rsidRPr="00785ADB">
        <w:rPr>
          <w:rFonts w:cs="Times New Roman"/>
          <w:sz w:val="22"/>
          <w:szCs w:val="22"/>
          <w:lang w:val="uk-UA"/>
        </w:rPr>
        <w:t>Під час провадження у справі про зміну дозволу на тимчасове проживання стороною є виключно іноземець.</w:t>
      </w:r>
    </w:p>
    <w:p w14:paraId="09F4EF1D" w14:textId="77777777" w:rsidR="00B458C7" w:rsidRPr="00B458C7" w:rsidRDefault="00B458C7" w:rsidP="00B458C7">
      <w:pPr>
        <w:spacing w:line="100" w:lineRule="atLeast"/>
        <w:jc w:val="both"/>
        <w:rPr>
          <w:rFonts w:cs="Times New Roman"/>
          <w:sz w:val="22"/>
          <w:szCs w:val="22"/>
          <w:lang w:val="uk-UA"/>
        </w:rPr>
      </w:pPr>
      <w:r w:rsidRPr="00785ADB">
        <w:rPr>
          <w:rFonts w:cs="Times New Roman"/>
          <w:b/>
          <w:sz w:val="22"/>
          <w:szCs w:val="22"/>
          <w:lang w:val="uk-UA"/>
        </w:rPr>
        <w:lastRenderedPageBreak/>
        <w:t>Клопотання про зміну дозволу на тимчасове проживання і на роботу іноземець подає на окремому бланку, що стосується такого дозволу</w:t>
      </w:r>
      <w:r w:rsidRPr="00B458C7">
        <w:rPr>
          <w:rFonts w:cs="Times New Roman"/>
          <w:sz w:val="22"/>
          <w:szCs w:val="22"/>
          <w:lang w:val="uk-UA"/>
        </w:rPr>
        <w:t xml:space="preserve">. Додає до нього: </w:t>
      </w:r>
    </w:p>
    <w:p w14:paraId="1485D174" w14:textId="77777777" w:rsidR="00B458C7" w:rsidRPr="00B458C7" w:rsidRDefault="00B458C7" w:rsidP="00B458C7">
      <w:pPr>
        <w:spacing w:line="100" w:lineRule="atLeast"/>
        <w:jc w:val="both"/>
        <w:rPr>
          <w:rFonts w:cs="Times New Roman"/>
          <w:sz w:val="22"/>
          <w:szCs w:val="22"/>
          <w:lang w:val="uk-UA"/>
        </w:rPr>
      </w:pPr>
      <w:r w:rsidRPr="00B458C7">
        <w:rPr>
          <w:rFonts w:cs="Times New Roman"/>
          <w:sz w:val="22"/>
          <w:szCs w:val="22"/>
          <w:lang w:val="uk-UA"/>
        </w:rPr>
        <w:t>1) Додаток № 1, що заповнює суб’єкт, що доручає виконання роботи. Цей додаток стосується клопотання про видачу дозволу на тимчасове проживання і на роботу</w:t>
      </w:r>
      <w:r w:rsidRPr="00B458C7">
        <w:rPr>
          <w:rFonts w:cs="Times New Roman"/>
          <w:sz w:val="22"/>
          <w:szCs w:val="22"/>
          <w:lang w:val="ru-RU"/>
        </w:rPr>
        <w:t>;</w:t>
      </w:r>
    </w:p>
    <w:p w14:paraId="6CC0FF2B" w14:textId="77777777" w:rsidR="00B458C7" w:rsidRPr="00B458C7" w:rsidRDefault="00B458C7" w:rsidP="00B458C7">
      <w:pPr>
        <w:spacing w:line="100" w:lineRule="atLeast"/>
        <w:jc w:val="both"/>
        <w:rPr>
          <w:rFonts w:cs="Times New Roman"/>
          <w:sz w:val="22"/>
          <w:szCs w:val="22"/>
          <w:lang w:val="uk-UA"/>
        </w:rPr>
      </w:pPr>
      <w:r w:rsidRPr="00B458C7">
        <w:rPr>
          <w:rFonts w:cs="Times New Roman"/>
          <w:sz w:val="22"/>
          <w:szCs w:val="22"/>
          <w:lang w:val="ru-RU"/>
        </w:rPr>
        <w:t xml:space="preserve">2) </w:t>
      </w:r>
      <w:r w:rsidRPr="00B458C7">
        <w:rPr>
          <w:rFonts w:cs="Times New Roman"/>
          <w:sz w:val="22"/>
          <w:szCs w:val="22"/>
          <w:lang w:val="uk-UA"/>
        </w:rPr>
        <w:t>документи, необхідні для підтвердження даних, викладених у клопотанні, а також обставин, за яких зміна дозволу на тимчасове проживання і на роботу є необхідною.</w:t>
      </w:r>
    </w:p>
    <w:p w14:paraId="718939F5" w14:textId="443A8BC3" w:rsid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Іноземець може виконувати роботу </w:t>
      </w:r>
      <w:r w:rsidRPr="00B5211F">
        <w:rPr>
          <w:rFonts w:cs="Times New Roman"/>
          <w:b/>
          <w:sz w:val="22"/>
          <w:szCs w:val="22"/>
          <w:lang w:val="uk-UA"/>
        </w:rPr>
        <w:t>у додаткового суб'єкта, що доручає виконання робіт, на підставі окремого дозволу на роботу - дозвіл на роботу для іноземця в цьому випадку отримує суб'єкт, що доручає роботу.</w:t>
      </w:r>
    </w:p>
    <w:p w14:paraId="15107F66" w14:textId="77777777" w:rsidR="001A57C2" w:rsidRDefault="001A57C2" w:rsidP="00B5211F">
      <w:pPr>
        <w:spacing w:line="100" w:lineRule="atLeast"/>
        <w:jc w:val="both"/>
        <w:rPr>
          <w:rFonts w:cs="Times New Roman"/>
          <w:b/>
          <w:sz w:val="22"/>
          <w:szCs w:val="22"/>
          <w:lang w:val="uk-UA"/>
        </w:rPr>
      </w:pPr>
    </w:p>
    <w:p w14:paraId="10E31445" w14:textId="77777777" w:rsidR="001A57C2" w:rsidRPr="001A57C2" w:rsidRDefault="001A57C2" w:rsidP="001A57C2">
      <w:pPr>
        <w:spacing w:line="100" w:lineRule="atLeast"/>
        <w:jc w:val="both"/>
        <w:rPr>
          <w:rFonts w:cs="Calibri"/>
          <w:b/>
          <w:sz w:val="22"/>
          <w:szCs w:val="22"/>
          <w:lang w:val="uk-UA" w:eastAsia="en-US"/>
        </w:rPr>
      </w:pPr>
      <w:r w:rsidRPr="001A57C2">
        <w:rPr>
          <w:rFonts w:eastAsia="Calibri" w:cs="Times New Roman"/>
          <w:b/>
          <w:sz w:val="22"/>
          <w:szCs w:val="22"/>
          <w:lang w:val="uk-UA" w:eastAsia="en-US"/>
        </w:rPr>
        <w:t>ІНФОРМАЦІЙНІ ОБОВ’ЯЗКИ:</w:t>
      </w:r>
    </w:p>
    <w:p w14:paraId="728D4626" w14:textId="77777777" w:rsidR="001A57C2" w:rsidRPr="001A57C2" w:rsidRDefault="001A57C2" w:rsidP="001A57C2">
      <w:pPr>
        <w:numPr>
          <w:ilvl w:val="0"/>
          <w:numId w:val="53"/>
        </w:numPr>
        <w:suppressAutoHyphens w:val="0"/>
        <w:spacing w:before="0" w:after="160" w:line="100" w:lineRule="atLeast"/>
        <w:jc w:val="both"/>
        <w:rPr>
          <w:rFonts w:cs="Calibri"/>
          <w:b/>
          <w:sz w:val="22"/>
          <w:szCs w:val="22"/>
          <w:lang w:val="uk-UA" w:eastAsia="en-US"/>
        </w:rPr>
      </w:pPr>
      <w:r w:rsidRPr="001A57C2">
        <w:rPr>
          <w:rFonts w:eastAsia="Calibri" w:cs="Times New Roman"/>
          <w:b/>
          <w:sz w:val="22"/>
          <w:szCs w:val="22"/>
          <w:lang w:val="uk-UA" w:eastAsia="en-US"/>
        </w:rPr>
        <w:t>Щодо зміни обставин, які не вимагають зміни або надання нового дозволу на тимчасове перебування і роботу:</w:t>
      </w:r>
    </w:p>
    <w:p w14:paraId="30C90AA7" w14:textId="77777777" w:rsidR="001A57C2" w:rsidRPr="001A57C2" w:rsidRDefault="001A57C2" w:rsidP="001A57C2">
      <w:pPr>
        <w:spacing w:line="100" w:lineRule="atLeast"/>
        <w:jc w:val="both"/>
        <w:rPr>
          <w:rFonts w:cs="Calibri"/>
          <w:sz w:val="22"/>
          <w:szCs w:val="22"/>
          <w:lang w:val="uk-UA" w:eastAsia="en-US"/>
        </w:rPr>
      </w:pPr>
      <w:r w:rsidRPr="001A57C2">
        <w:rPr>
          <w:rFonts w:eastAsia="Calibri" w:cs="Times New Roman"/>
          <w:b/>
          <w:sz w:val="22"/>
          <w:szCs w:val="22"/>
          <w:lang w:val="uk-UA" w:eastAsia="en-US"/>
        </w:rPr>
        <w:t xml:space="preserve">1. </w:t>
      </w:r>
      <w:r w:rsidRPr="001A57C2">
        <w:rPr>
          <w:rFonts w:eastAsia="Calibri" w:cs="Times New Roman"/>
          <w:b/>
          <w:bCs/>
          <w:sz w:val="22"/>
          <w:szCs w:val="22"/>
          <w:lang w:val="uk-UA" w:eastAsia="en-US"/>
        </w:rPr>
        <w:t>Суб’єкт, який доручає роботу</w:t>
      </w:r>
      <w:r w:rsidRPr="001A57C2">
        <w:rPr>
          <w:rFonts w:eastAsia="Calibri" w:cs="Times New Roman"/>
          <w:sz w:val="22"/>
          <w:szCs w:val="22"/>
          <w:lang w:val="uk-UA" w:eastAsia="en-US"/>
        </w:rPr>
        <w:t xml:space="preserve"> іноземцю, </w:t>
      </w:r>
      <w:r w:rsidRPr="001A57C2">
        <w:rPr>
          <w:rFonts w:eastAsia="Calibri" w:cs="Times New Roman"/>
          <w:b/>
          <w:bCs/>
          <w:sz w:val="22"/>
          <w:szCs w:val="22"/>
          <w:lang w:val="uk-UA" w:eastAsia="en-US"/>
        </w:rPr>
        <w:t>письмово повідомляє воєводу,</w:t>
      </w:r>
      <w:r w:rsidRPr="001A57C2">
        <w:rPr>
          <w:rFonts w:eastAsia="Calibri" w:cs="Times New Roman"/>
          <w:sz w:val="22"/>
          <w:szCs w:val="22"/>
          <w:lang w:val="uk-UA" w:eastAsia="en-US"/>
        </w:rPr>
        <w:t xml:space="preserve"> який надав дозвіл на тимчасове перебування і роботу, у </w:t>
      </w:r>
      <w:r w:rsidRPr="001A57C2">
        <w:rPr>
          <w:rFonts w:eastAsia="Calibri" w:cs="Times New Roman"/>
          <w:b/>
          <w:bCs/>
          <w:sz w:val="22"/>
          <w:szCs w:val="22"/>
          <w:lang w:val="uk-UA" w:eastAsia="en-US"/>
        </w:rPr>
        <w:t>строк 15 робочих днів</w:t>
      </w:r>
      <w:r w:rsidRPr="001A57C2">
        <w:rPr>
          <w:rFonts w:eastAsia="Calibri" w:cs="Times New Roman"/>
          <w:sz w:val="22"/>
          <w:szCs w:val="22"/>
          <w:lang w:val="uk-UA" w:eastAsia="en-US"/>
        </w:rPr>
        <w:t xml:space="preserve"> про такі обставини, які не вимагають зміни або надання нового дозволу на тимчасове перебування і роботу: </w:t>
      </w:r>
    </w:p>
    <w:p w14:paraId="2BAA8368" w14:textId="77777777" w:rsidR="001A57C2" w:rsidRPr="001A57C2" w:rsidRDefault="001A57C2" w:rsidP="001A57C2">
      <w:pPr>
        <w:spacing w:line="100" w:lineRule="atLeast"/>
        <w:jc w:val="both"/>
        <w:rPr>
          <w:rFonts w:cs="Calibri"/>
          <w:sz w:val="22"/>
          <w:szCs w:val="22"/>
          <w:lang w:val="uk-UA" w:eastAsia="en-US"/>
        </w:rPr>
      </w:pPr>
      <w:r w:rsidRPr="001A57C2">
        <w:rPr>
          <w:rFonts w:eastAsia="Calibri" w:cs="Times New Roman"/>
          <w:sz w:val="22"/>
          <w:szCs w:val="22"/>
          <w:lang w:val="uk-UA" w:eastAsia="en-US"/>
        </w:rPr>
        <w:t>1) відбулася зміна місцезнаходження або місця проживання, назви або правової форми:</w:t>
      </w:r>
    </w:p>
    <w:p w14:paraId="47800559" w14:textId="77777777" w:rsidR="001A57C2" w:rsidRPr="001A57C2" w:rsidRDefault="001A57C2" w:rsidP="001A57C2">
      <w:pPr>
        <w:spacing w:line="100" w:lineRule="atLeast"/>
        <w:jc w:val="both"/>
        <w:rPr>
          <w:rFonts w:cs="Calibri"/>
          <w:sz w:val="22"/>
          <w:szCs w:val="22"/>
          <w:lang w:val="uk-UA" w:eastAsia="en-US"/>
        </w:rPr>
      </w:pPr>
      <w:r w:rsidRPr="001A57C2">
        <w:rPr>
          <w:rFonts w:eastAsia="Calibri" w:cs="Times New Roman"/>
          <w:sz w:val="22"/>
          <w:szCs w:val="22"/>
          <w:lang w:val="uk-UA" w:eastAsia="en-US"/>
        </w:rPr>
        <w:t>a) суб’єкта, який доручає роботу іноземцю,</w:t>
      </w:r>
    </w:p>
    <w:p w14:paraId="1559F5A3" w14:textId="77777777" w:rsidR="001A57C2" w:rsidRPr="001A57C2" w:rsidRDefault="001A57C2" w:rsidP="001A57C2">
      <w:pPr>
        <w:spacing w:line="100" w:lineRule="atLeast"/>
        <w:jc w:val="both"/>
        <w:rPr>
          <w:rFonts w:cs="Calibri"/>
          <w:sz w:val="22"/>
          <w:szCs w:val="22"/>
          <w:lang w:val="uk-UA" w:eastAsia="en-US"/>
        </w:rPr>
      </w:pPr>
      <w:r w:rsidRPr="001A57C2">
        <w:rPr>
          <w:rFonts w:eastAsia="Calibri" w:cs="Times New Roman"/>
          <w:sz w:val="22"/>
          <w:szCs w:val="22"/>
          <w:lang w:val="uk-UA" w:eastAsia="en-US"/>
        </w:rPr>
        <w:t>b) роботодавця-користувача;</w:t>
      </w:r>
    </w:p>
    <w:p w14:paraId="37311A93" w14:textId="77777777" w:rsidR="001A57C2" w:rsidRPr="001A57C2" w:rsidRDefault="001A57C2" w:rsidP="001A57C2">
      <w:pPr>
        <w:spacing w:line="100" w:lineRule="atLeast"/>
        <w:jc w:val="both"/>
        <w:rPr>
          <w:rFonts w:cs="Calibri"/>
          <w:sz w:val="22"/>
          <w:szCs w:val="22"/>
          <w:lang w:val="uk-UA" w:eastAsia="en-US"/>
        </w:rPr>
      </w:pPr>
      <w:r w:rsidRPr="001A57C2">
        <w:rPr>
          <w:rFonts w:eastAsia="Calibri" w:cs="Times New Roman"/>
          <w:sz w:val="22"/>
          <w:szCs w:val="22"/>
          <w:lang w:val="uk-UA" w:eastAsia="en-US"/>
        </w:rPr>
        <w:t>2) відбувся перехід підприємства або його частини до іншого роботодавця;</w:t>
      </w:r>
    </w:p>
    <w:p w14:paraId="71D54142" w14:textId="77777777" w:rsidR="001A57C2" w:rsidRPr="001A57C2" w:rsidRDefault="001A57C2" w:rsidP="001A57C2">
      <w:pPr>
        <w:spacing w:line="100" w:lineRule="atLeast"/>
        <w:jc w:val="both"/>
        <w:rPr>
          <w:rFonts w:cs="Calibri"/>
          <w:sz w:val="22"/>
          <w:szCs w:val="22"/>
          <w:lang w:val="uk-UA" w:eastAsia="en-US"/>
        </w:rPr>
      </w:pPr>
      <w:r w:rsidRPr="001A57C2">
        <w:rPr>
          <w:rFonts w:eastAsia="Calibri" w:cs="Times New Roman"/>
          <w:sz w:val="22"/>
          <w:szCs w:val="22"/>
          <w:lang w:val="uk-UA" w:eastAsia="en-US"/>
        </w:rPr>
        <w:t>3) збільшено обсяг робочого часу, зазначений у дозволі на тимчасове перебування і роботу, за одночасного пропорційного збільшення винагороди;</w:t>
      </w:r>
    </w:p>
    <w:p w14:paraId="1D35623C" w14:textId="77777777" w:rsidR="001A57C2" w:rsidRPr="001A57C2" w:rsidRDefault="001A57C2" w:rsidP="001A57C2">
      <w:pPr>
        <w:spacing w:line="100" w:lineRule="atLeast"/>
        <w:jc w:val="both"/>
        <w:rPr>
          <w:rFonts w:cs="Calibri"/>
          <w:sz w:val="22"/>
          <w:szCs w:val="22"/>
          <w:lang w:val="uk-UA" w:eastAsia="en-US"/>
        </w:rPr>
      </w:pPr>
      <w:r w:rsidRPr="001A57C2">
        <w:rPr>
          <w:rFonts w:eastAsia="Calibri" w:cs="Times New Roman"/>
          <w:sz w:val="22"/>
          <w:szCs w:val="22"/>
          <w:lang w:val="uk-UA" w:eastAsia="en-US"/>
        </w:rPr>
        <w:t>4) відбулася зміна назви посади без зміни обсягу обов’язків іноземця;</w:t>
      </w:r>
    </w:p>
    <w:p w14:paraId="240668F2" w14:textId="77777777" w:rsidR="001A57C2" w:rsidRPr="001A57C2" w:rsidRDefault="001A57C2" w:rsidP="001A57C2">
      <w:pPr>
        <w:spacing w:line="100" w:lineRule="atLeast"/>
        <w:jc w:val="both"/>
        <w:rPr>
          <w:rFonts w:cs="Calibri"/>
          <w:sz w:val="22"/>
          <w:szCs w:val="22"/>
          <w:lang w:val="uk-UA" w:eastAsia="en-US"/>
        </w:rPr>
      </w:pPr>
      <w:r w:rsidRPr="001A57C2">
        <w:rPr>
          <w:rFonts w:eastAsia="Calibri" w:cs="Times New Roman"/>
          <w:sz w:val="22"/>
          <w:szCs w:val="22"/>
          <w:lang w:val="uk-UA" w:eastAsia="en-US"/>
        </w:rPr>
        <w:t>5) цивільно-правовий договір замінено трудовим договором.</w:t>
      </w:r>
    </w:p>
    <w:p w14:paraId="24F4DAE4" w14:textId="77777777" w:rsidR="001A57C2" w:rsidRPr="001A57C2" w:rsidRDefault="001A57C2" w:rsidP="001A57C2">
      <w:pPr>
        <w:spacing w:line="100" w:lineRule="atLeast"/>
        <w:jc w:val="both"/>
        <w:rPr>
          <w:rFonts w:eastAsia="Calibri" w:cs="Times New Roman"/>
          <w:sz w:val="22"/>
          <w:szCs w:val="22"/>
          <w:lang w:val="uk-UA" w:eastAsia="en-US"/>
        </w:rPr>
      </w:pPr>
      <w:r w:rsidRPr="001A57C2">
        <w:rPr>
          <w:rFonts w:eastAsia="Calibri" w:cs="Times New Roman"/>
          <w:sz w:val="22"/>
          <w:szCs w:val="22"/>
          <w:lang w:val="uk-UA" w:eastAsia="en-US"/>
        </w:rPr>
        <w:t>Якщо дозвіл на тимчасове проживання та роботу надав керівник відомства в другій інстанції, повідомлення надсилається до воєводи, який виносив рішення щодо надання дозволу на тимчасове проживання та роботу в першій інстанції.</w:t>
      </w:r>
    </w:p>
    <w:p w14:paraId="607E2189" w14:textId="77777777" w:rsidR="001A57C2" w:rsidRPr="001A57C2" w:rsidRDefault="001A57C2" w:rsidP="001A57C2">
      <w:pPr>
        <w:numPr>
          <w:ilvl w:val="0"/>
          <w:numId w:val="54"/>
        </w:numPr>
        <w:suppressAutoHyphens w:val="0"/>
        <w:spacing w:before="0" w:after="160" w:line="100" w:lineRule="atLeast"/>
        <w:jc w:val="both"/>
        <w:rPr>
          <w:rFonts w:cs="Calibri"/>
          <w:b/>
          <w:sz w:val="22"/>
          <w:szCs w:val="22"/>
          <w:lang w:val="uk-UA" w:eastAsia="en-US"/>
        </w:rPr>
      </w:pPr>
      <w:r w:rsidRPr="001A57C2">
        <w:rPr>
          <w:rFonts w:eastAsia="Calibri" w:cs="Times New Roman"/>
          <w:b/>
          <w:sz w:val="22"/>
          <w:szCs w:val="22"/>
          <w:lang w:val="uk-UA" w:eastAsia="en-US"/>
        </w:rPr>
        <w:t>Щодо втрати роботи:</w:t>
      </w:r>
    </w:p>
    <w:p w14:paraId="38814F5C" w14:textId="789C6D38" w:rsidR="00B5211F" w:rsidRDefault="001A57C2" w:rsidP="00B5211F">
      <w:pPr>
        <w:spacing w:line="100" w:lineRule="atLeast"/>
        <w:jc w:val="both"/>
        <w:rPr>
          <w:rFonts w:cs="Times New Roman"/>
          <w:sz w:val="22"/>
          <w:szCs w:val="22"/>
          <w:lang w:val="uk-UA"/>
        </w:rPr>
      </w:pPr>
      <w:r w:rsidRPr="00D627C9">
        <w:rPr>
          <w:rFonts w:cs="Times New Roman"/>
          <w:sz w:val="22"/>
          <w:szCs w:val="22"/>
          <w:lang w:val="uk-UA"/>
        </w:rPr>
        <w:t xml:space="preserve">2. </w:t>
      </w:r>
      <w:r w:rsidR="00B5211F" w:rsidRPr="00B5211F">
        <w:rPr>
          <w:rFonts w:cs="Times New Roman"/>
          <w:sz w:val="22"/>
          <w:szCs w:val="22"/>
          <w:lang w:val="uk-UA"/>
        </w:rPr>
        <w:t xml:space="preserve">Іноземець, який перебуває в Польщі на підставі дозволу на тимчасове перебування та роботу, </w:t>
      </w:r>
      <w:r w:rsidR="00B5211F" w:rsidRPr="00B5211F">
        <w:rPr>
          <w:rFonts w:cs="Times New Roman"/>
          <w:b/>
          <w:sz w:val="22"/>
          <w:szCs w:val="22"/>
          <w:lang w:val="uk-UA"/>
        </w:rPr>
        <w:t>зобов'язаний повідомити у письмовому вигляді впродовж 15 робочих днів воєводу, який видав дозвіл на роботу, про втрату роботи у будь-якого</w:t>
      </w:r>
      <w:r w:rsidR="00B5211F" w:rsidRPr="00B5211F">
        <w:rPr>
          <w:rFonts w:cs="Times New Roman"/>
          <w:sz w:val="22"/>
          <w:szCs w:val="22"/>
          <w:lang w:val="uk-UA"/>
        </w:rPr>
        <w:t xml:space="preserve"> з перелічених в дозволі </w:t>
      </w:r>
      <w:r w:rsidR="00B5211F" w:rsidRPr="00B5211F">
        <w:rPr>
          <w:rFonts w:cs="Times New Roman"/>
          <w:b/>
          <w:sz w:val="22"/>
          <w:szCs w:val="22"/>
          <w:lang w:val="uk-UA"/>
        </w:rPr>
        <w:t>суб'єктів</w:t>
      </w:r>
      <w:r w:rsidR="00B5211F" w:rsidRPr="00B5211F">
        <w:rPr>
          <w:rFonts w:cs="Times New Roman"/>
          <w:sz w:val="22"/>
          <w:szCs w:val="22"/>
          <w:lang w:val="uk-UA"/>
        </w:rPr>
        <w:t xml:space="preserve">, що доручають виконання робіт (роботодавців). Якщо дозвіл на тимчасове перебування надав </w:t>
      </w:r>
      <w:r w:rsidR="00B5211F" w:rsidRPr="00B5211F">
        <w:rPr>
          <w:rFonts w:cs="Times New Roman"/>
          <w:b/>
          <w:sz w:val="22"/>
          <w:szCs w:val="22"/>
          <w:lang w:val="uk-UA"/>
        </w:rPr>
        <w:t>Керівник Управління у справах іноземців</w:t>
      </w:r>
      <w:r w:rsidR="00B5211F" w:rsidRPr="00B5211F">
        <w:rPr>
          <w:rFonts w:cs="Times New Roman"/>
          <w:sz w:val="22"/>
          <w:szCs w:val="22"/>
          <w:lang w:val="uk-UA"/>
        </w:rPr>
        <w:t xml:space="preserve"> в другій інстанції, вищеназване повідомлення скеровується </w:t>
      </w:r>
      <w:r w:rsidR="00B5211F" w:rsidRPr="00B5211F">
        <w:rPr>
          <w:rFonts w:cs="Times New Roman"/>
          <w:b/>
          <w:sz w:val="22"/>
          <w:szCs w:val="22"/>
          <w:lang w:val="uk-UA"/>
        </w:rPr>
        <w:t xml:space="preserve">воєводі, який ухвалював рішення про надання цього дозволу в першій інстанції. </w:t>
      </w:r>
      <w:r w:rsidR="00AD26AA" w:rsidRPr="00AD26AA">
        <w:rPr>
          <w:rFonts w:cs="Times New Roman"/>
          <w:b/>
          <w:sz w:val="22"/>
          <w:szCs w:val="22"/>
          <w:lang w:val="uk-UA"/>
        </w:rPr>
        <w:t xml:space="preserve">Обов’язок вважається дотриманим, якщо іноземець в продовж 15 робочих днів подав клопотання про зміну </w:t>
      </w:r>
      <w:r w:rsidR="00AD26AA" w:rsidRPr="00785ADB">
        <w:rPr>
          <w:rFonts w:cs="Times New Roman"/>
          <w:sz w:val="22"/>
          <w:szCs w:val="22"/>
          <w:lang w:val="uk-UA"/>
        </w:rPr>
        <w:t>дозволу на тимчасове проживання і на роботу – з огляду на намір виконання роботи в іншого суб’єкта (аніж вказаний у дозволі). Йдеться також про обставини, коли іноземець не зобов’язаний мати дозвіл на роботу.</w:t>
      </w:r>
    </w:p>
    <w:p w14:paraId="56C5EC3F" w14:textId="77777777" w:rsidR="001A57C2" w:rsidRPr="001A57C2" w:rsidRDefault="001A57C2" w:rsidP="001A57C2">
      <w:pPr>
        <w:spacing w:line="100" w:lineRule="atLeast"/>
        <w:jc w:val="both"/>
        <w:rPr>
          <w:rFonts w:cs="Times New Roman"/>
          <w:sz w:val="22"/>
          <w:szCs w:val="22"/>
          <w:lang w:val="uk-UA"/>
        </w:rPr>
      </w:pPr>
      <w:r w:rsidRPr="001A57C2">
        <w:rPr>
          <w:rFonts w:cs="Times New Roman"/>
          <w:b/>
          <w:sz w:val="22"/>
          <w:szCs w:val="22"/>
          <w:lang w:val="uk-UA"/>
        </w:rPr>
        <w:t>3.</w:t>
      </w:r>
      <w:r w:rsidRPr="001A57C2">
        <w:rPr>
          <w:rFonts w:cs="Times New Roman"/>
          <w:sz w:val="22"/>
          <w:szCs w:val="22"/>
          <w:lang w:val="uk-UA"/>
        </w:rPr>
        <w:t xml:space="preserve"> </w:t>
      </w:r>
      <w:r w:rsidRPr="001A57C2">
        <w:rPr>
          <w:rFonts w:cs="Times New Roman"/>
          <w:b/>
          <w:bCs/>
          <w:sz w:val="22"/>
          <w:szCs w:val="22"/>
          <w:lang w:val="uk-UA"/>
        </w:rPr>
        <w:t>Суб’єкт, який доручає роботу</w:t>
      </w:r>
      <w:r w:rsidRPr="001A57C2">
        <w:rPr>
          <w:rFonts w:cs="Times New Roman"/>
          <w:sz w:val="22"/>
          <w:szCs w:val="22"/>
          <w:lang w:val="uk-UA"/>
        </w:rPr>
        <w:t xml:space="preserve"> іноземцю, зазначений у дозволі на тимчасове перебування та роботу, письмово </w:t>
      </w:r>
      <w:r w:rsidRPr="001A57C2">
        <w:rPr>
          <w:rFonts w:cs="Times New Roman"/>
          <w:b/>
          <w:bCs/>
          <w:sz w:val="22"/>
          <w:szCs w:val="22"/>
          <w:lang w:val="uk-UA"/>
        </w:rPr>
        <w:t>повідомляє воєводу,</w:t>
      </w:r>
      <w:r w:rsidRPr="001A57C2">
        <w:rPr>
          <w:rFonts w:cs="Times New Roman"/>
          <w:sz w:val="22"/>
          <w:szCs w:val="22"/>
          <w:lang w:val="uk-UA"/>
        </w:rPr>
        <w:t xml:space="preserve"> який надав цей дозвіл, а якщо дозвіл на тимчасове перебування і роботу надав керівник відомства в другій інстанції — воєводу, який виносив рішення про надання </w:t>
      </w:r>
      <w:r w:rsidRPr="001A57C2">
        <w:rPr>
          <w:rFonts w:cs="Times New Roman"/>
          <w:sz w:val="22"/>
          <w:szCs w:val="22"/>
          <w:lang w:val="uk-UA"/>
        </w:rPr>
        <w:lastRenderedPageBreak/>
        <w:t xml:space="preserve">дозволу на тимчасове проживання та роботу в першій інстанції, </w:t>
      </w:r>
      <w:r w:rsidRPr="001A57C2">
        <w:rPr>
          <w:rFonts w:cs="Times New Roman"/>
          <w:b/>
          <w:bCs/>
          <w:sz w:val="22"/>
          <w:szCs w:val="22"/>
          <w:lang w:val="uk-UA"/>
        </w:rPr>
        <w:t>про втрату роботи в нього іноземцем, якому надано цей дозвіл, у строк 15 днів від цього випадку.</w:t>
      </w:r>
    </w:p>
    <w:p w14:paraId="5B12A5DB" w14:textId="77777777" w:rsidR="008556AA" w:rsidRDefault="008556AA" w:rsidP="00B5211F">
      <w:pPr>
        <w:spacing w:line="100" w:lineRule="atLeast"/>
        <w:jc w:val="both"/>
        <w:rPr>
          <w:rFonts w:cs="Times New Roman"/>
          <w:sz w:val="22"/>
          <w:szCs w:val="22"/>
          <w:lang w:val="uk-UA"/>
        </w:rPr>
      </w:pPr>
    </w:p>
    <w:p w14:paraId="0BFD245F" w14:textId="25878554" w:rsidR="00DE73AD" w:rsidRPr="00B5211F" w:rsidRDefault="00DE73AD" w:rsidP="00B5211F">
      <w:pPr>
        <w:spacing w:line="100" w:lineRule="atLeast"/>
        <w:jc w:val="both"/>
        <w:rPr>
          <w:rFonts w:cs="Times New Roman"/>
          <w:sz w:val="22"/>
          <w:szCs w:val="22"/>
          <w:lang w:val="uk-UA"/>
        </w:rPr>
      </w:pPr>
      <w:r w:rsidRPr="00DE73AD">
        <w:rPr>
          <w:rFonts w:cs="Times New Roman"/>
          <w:sz w:val="22"/>
          <w:szCs w:val="22"/>
          <w:lang w:val="uk-UA"/>
        </w:rPr>
        <w:t>СКАСУВАННЯ ДОЗВІЛУ:</w:t>
      </w:r>
    </w:p>
    <w:p w14:paraId="65211DD4" w14:textId="2F0C4F23" w:rsidR="00B5211F" w:rsidRPr="00B5211F" w:rsidRDefault="00B5211F" w:rsidP="00B5211F">
      <w:pPr>
        <w:spacing w:line="100" w:lineRule="atLeast"/>
        <w:jc w:val="both"/>
        <w:rPr>
          <w:rFonts w:eastAsia="Times New Roman" w:cs="Times New Roman"/>
          <w:sz w:val="22"/>
          <w:szCs w:val="22"/>
          <w:lang w:val="uk-UA"/>
        </w:rPr>
      </w:pPr>
      <w:r w:rsidRPr="00B5211F">
        <w:rPr>
          <w:rFonts w:cs="Times New Roman"/>
          <w:sz w:val="22"/>
          <w:szCs w:val="22"/>
          <w:lang w:val="uk-UA"/>
        </w:rPr>
        <w:t xml:space="preserve">Окрім випадків, про які йдеться в п. 4.11, воєвода </w:t>
      </w:r>
      <w:r w:rsidRPr="00B5211F">
        <w:rPr>
          <w:rFonts w:cs="Times New Roman"/>
          <w:b/>
          <w:sz w:val="22"/>
          <w:szCs w:val="22"/>
          <w:u w:val="single"/>
          <w:lang w:val="uk-UA"/>
        </w:rPr>
        <w:t>скасовує дозвіл</w:t>
      </w:r>
      <w:r w:rsidRPr="00B5211F">
        <w:rPr>
          <w:rFonts w:cs="Times New Roman"/>
          <w:sz w:val="22"/>
          <w:szCs w:val="22"/>
          <w:lang w:val="uk-UA"/>
        </w:rPr>
        <w:t xml:space="preserve"> на тимчасове перебування та роботу, якщо:</w:t>
      </w:r>
    </w:p>
    <w:p w14:paraId="428233D8" w14:textId="77777777" w:rsidR="00B5211F" w:rsidRPr="00B5211F" w:rsidRDefault="00B5211F" w:rsidP="00B5211F">
      <w:pPr>
        <w:pStyle w:val="Default"/>
        <w:jc w:val="both"/>
        <w:rPr>
          <w:rFonts w:ascii="Calibri" w:hAnsi="Calibri"/>
          <w:b/>
          <w:bCs/>
          <w:color w:val="auto"/>
          <w:sz w:val="22"/>
          <w:szCs w:val="22"/>
          <w:lang w:val="uk-UA"/>
        </w:rPr>
      </w:pPr>
      <w:r w:rsidRPr="00B5211F">
        <w:rPr>
          <w:rFonts w:ascii="Calibri" w:hAnsi="Calibri"/>
          <w:color w:val="auto"/>
          <w:sz w:val="22"/>
          <w:szCs w:val="22"/>
          <w:lang w:val="uk-UA"/>
        </w:rPr>
        <w:t xml:space="preserve">1) </w:t>
      </w:r>
      <w:r w:rsidRPr="00B5211F">
        <w:rPr>
          <w:rFonts w:ascii="Calibri" w:hAnsi="Calibri"/>
          <w:b/>
          <w:color w:val="auto"/>
          <w:sz w:val="22"/>
          <w:szCs w:val="22"/>
          <w:lang w:val="uk-UA"/>
        </w:rPr>
        <w:t>змінилася посада</w:t>
      </w:r>
      <w:r w:rsidRPr="00B5211F">
        <w:rPr>
          <w:rFonts w:ascii="Calibri" w:hAnsi="Calibri"/>
          <w:color w:val="auto"/>
          <w:sz w:val="22"/>
          <w:szCs w:val="22"/>
          <w:lang w:val="uk-UA"/>
        </w:rPr>
        <w:t xml:space="preserve">, визначена в дозволі, або </w:t>
      </w:r>
      <w:r w:rsidRPr="00B5211F">
        <w:rPr>
          <w:rFonts w:ascii="Calibri" w:hAnsi="Calibri"/>
          <w:b/>
          <w:color w:val="auto"/>
          <w:sz w:val="22"/>
          <w:szCs w:val="22"/>
          <w:lang w:val="uk-UA"/>
        </w:rPr>
        <w:t>зменшився розмір винагороди</w:t>
      </w:r>
      <w:r w:rsidRPr="00B5211F">
        <w:rPr>
          <w:rFonts w:ascii="Calibri" w:hAnsi="Calibri"/>
          <w:color w:val="auto"/>
          <w:sz w:val="22"/>
          <w:szCs w:val="22"/>
          <w:lang w:val="uk-UA"/>
        </w:rPr>
        <w:t xml:space="preserve">, а дозвіл </w:t>
      </w:r>
      <w:r w:rsidRPr="00B5211F">
        <w:rPr>
          <w:rFonts w:ascii="Calibri" w:hAnsi="Calibri"/>
          <w:b/>
          <w:color w:val="auto"/>
          <w:sz w:val="22"/>
          <w:szCs w:val="22"/>
          <w:lang w:val="uk-UA"/>
        </w:rPr>
        <w:t>не був замінений</w:t>
      </w:r>
      <w:r w:rsidRPr="00B5211F">
        <w:rPr>
          <w:rFonts w:ascii="Calibri" w:hAnsi="Calibri"/>
          <w:color w:val="auto"/>
          <w:sz w:val="22"/>
          <w:szCs w:val="22"/>
          <w:lang w:val="uk-UA"/>
        </w:rPr>
        <w:t xml:space="preserve">, або </w:t>
      </w:r>
    </w:p>
    <w:p w14:paraId="180BB98B" w14:textId="77777777" w:rsidR="00B5211F" w:rsidRDefault="00B5211F" w:rsidP="00B5211F">
      <w:pPr>
        <w:pStyle w:val="Default"/>
        <w:jc w:val="both"/>
        <w:rPr>
          <w:rFonts w:ascii="Calibri" w:hAnsi="Calibri"/>
          <w:color w:val="auto"/>
          <w:sz w:val="22"/>
          <w:szCs w:val="22"/>
          <w:lang w:val="uk-UA"/>
        </w:rPr>
      </w:pPr>
      <w:r w:rsidRPr="00B5211F">
        <w:rPr>
          <w:rFonts w:ascii="Calibri" w:hAnsi="Calibri"/>
          <w:color w:val="auto"/>
          <w:sz w:val="22"/>
          <w:szCs w:val="22"/>
          <w:lang w:val="uk-UA"/>
        </w:rPr>
        <w:t xml:space="preserve">2) суб'єкт, що доручає виконання роботи іноземцеві </w:t>
      </w:r>
      <w:r w:rsidRPr="00B5211F">
        <w:rPr>
          <w:rFonts w:ascii="Calibri" w:hAnsi="Calibri"/>
          <w:b/>
          <w:color w:val="auto"/>
          <w:sz w:val="22"/>
          <w:szCs w:val="22"/>
          <w:lang w:val="uk-UA"/>
        </w:rPr>
        <w:t>не здійснює господарської, сільськогосподарської або статутної</w:t>
      </w:r>
      <w:r w:rsidR="00D345B0">
        <w:rPr>
          <w:rFonts w:ascii="Calibri" w:hAnsi="Calibri"/>
          <w:b/>
          <w:color w:val="auto"/>
          <w:sz w:val="22"/>
          <w:szCs w:val="22"/>
          <w:lang w:val="uk-UA"/>
        </w:rPr>
        <w:t xml:space="preserve"> </w:t>
      </w:r>
      <w:r w:rsidRPr="00B5211F">
        <w:rPr>
          <w:rFonts w:ascii="Calibri" w:hAnsi="Calibri"/>
          <w:b/>
          <w:color w:val="auto"/>
          <w:sz w:val="22"/>
          <w:szCs w:val="22"/>
          <w:lang w:val="uk-UA"/>
        </w:rPr>
        <w:t xml:space="preserve">діяльності, </w:t>
      </w:r>
      <w:r w:rsidRPr="00B5211F">
        <w:rPr>
          <w:rFonts w:ascii="Calibri" w:hAnsi="Calibri"/>
          <w:color w:val="auto"/>
          <w:sz w:val="22"/>
          <w:szCs w:val="22"/>
          <w:lang w:val="uk-UA"/>
        </w:rPr>
        <w:t xml:space="preserve">зокрема призупинив діяльність або був вилучений з відповідного реєстру, або його діяльність перебуває в періоді ліквідації. </w:t>
      </w:r>
    </w:p>
    <w:p w14:paraId="07D2F2A6" w14:textId="77777777" w:rsidR="00044417" w:rsidRPr="00B5211F" w:rsidRDefault="00044417" w:rsidP="00044417">
      <w:pPr>
        <w:spacing w:line="100" w:lineRule="atLeast"/>
        <w:jc w:val="both"/>
        <w:rPr>
          <w:rFonts w:cs="Times New Roman"/>
          <w:b/>
          <w:sz w:val="22"/>
          <w:szCs w:val="22"/>
          <w:lang w:val="uk-UA"/>
        </w:rPr>
      </w:pPr>
      <w:r w:rsidRPr="00B5211F">
        <w:rPr>
          <w:rFonts w:cs="Times New Roman"/>
          <w:sz w:val="22"/>
          <w:szCs w:val="22"/>
          <w:lang w:val="uk-UA"/>
        </w:rPr>
        <w:t xml:space="preserve">Дозвіл на тимчасове перебування та роботу </w:t>
      </w:r>
      <w:r w:rsidRPr="00B5211F">
        <w:rPr>
          <w:rFonts w:cs="Times New Roman"/>
          <w:b/>
          <w:sz w:val="22"/>
          <w:szCs w:val="22"/>
          <w:lang w:val="uk-UA"/>
        </w:rPr>
        <w:t>не підлягає скасуванню</w:t>
      </w:r>
      <w:r w:rsidRPr="00B5211F">
        <w:rPr>
          <w:rFonts w:cs="Times New Roman"/>
          <w:sz w:val="22"/>
          <w:szCs w:val="22"/>
          <w:lang w:val="uk-UA"/>
        </w:rPr>
        <w:t xml:space="preserve"> у зв’язку з втратою роботи через суб'єкта, що доручає виконання роботи, який вказаний в дозволі, </w:t>
      </w:r>
      <w:r w:rsidRPr="00B5211F">
        <w:rPr>
          <w:rFonts w:cs="Times New Roman"/>
          <w:b/>
          <w:sz w:val="22"/>
          <w:szCs w:val="22"/>
          <w:lang w:val="uk-UA"/>
        </w:rPr>
        <w:t>впродовж 30 днів від дня втрати роботи:</w:t>
      </w:r>
    </w:p>
    <w:p w14:paraId="42B36ECC" w14:textId="77777777" w:rsidR="00044417" w:rsidRPr="00AD26AA" w:rsidRDefault="00044417" w:rsidP="00044417">
      <w:pPr>
        <w:spacing w:line="100" w:lineRule="atLeast"/>
        <w:jc w:val="both"/>
        <w:rPr>
          <w:rFonts w:cs="Times New Roman"/>
          <w:sz w:val="22"/>
          <w:szCs w:val="22"/>
          <w:lang w:val="uk-UA"/>
        </w:rPr>
      </w:pPr>
      <w:r w:rsidRPr="00AD26AA">
        <w:rPr>
          <w:rFonts w:cs="Times New Roman"/>
          <w:sz w:val="22"/>
          <w:szCs w:val="22"/>
          <w:lang w:val="uk-UA"/>
        </w:rPr>
        <w:t>1) іноземець підтвердить, що виконав обов’язок щодо вищевказаного повідомлення про втрату роботи або</w:t>
      </w:r>
    </w:p>
    <w:p w14:paraId="78AE4D31" w14:textId="77777777" w:rsidR="00044417" w:rsidRPr="00B5211F" w:rsidRDefault="00044417" w:rsidP="00044417">
      <w:pPr>
        <w:spacing w:line="100" w:lineRule="atLeast"/>
        <w:jc w:val="both"/>
        <w:rPr>
          <w:rFonts w:cs="Times New Roman"/>
          <w:sz w:val="22"/>
          <w:szCs w:val="22"/>
          <w:lang w:val="uk-UA"/>
        </w:rPr>
      </w:pPr>
      <w:r w:rsidRPr="00AD26AA">
        <w:rPr>
          <w:rFonts w:cs="Times New Roman"/>
          <w:sz w:val="22"/>
          <w:szCs w:val="22"/>
          <w:lang w:val="uk-UA"/>
        </w:rPr>
        <w:t>2) вищевказане повідомлення про втрату роботи не було доручене воєводі з приводів, незалежних від іноземця.</w:t>
      </w:r>
    </w:p>
    <w:p w14:paraId="51D43CC6" w14:textId="77777777" w:rsidR="00044417" w:rsidRPr="00B5211F" w:rsidRDefault="00044417" w:rsidP="00044417">
      <w:pPr>
        <w:spacing w:line="100" w:lineRule="atLeast"/>
        <w:jc w:val="both"/>
        <w:rPr>
          <w:rFonts w:cs="Times New Roman"/>
          <w:sz w:val="22"/>
          <w:szCs w:val="22"/>
          <w:lang w:val="uk-UA"/>
        </w:rPr>
      </w:pPr>
      <w:r w:rsidRPr="00B5211F">
        <w:rPr>
          <w:rFonts w:cs="Times New Roman"/>
          <w:sz w:val="22"/>
          <w:szCs w:val="22"/>
          <w:lang w:val="uk-UA"/>
        </w:rPr>
        <w:t xml:space="preserve">У разі втрати роботи в усіх суб'єктів, що доручають виконання роботи, які перелічені в дозволі, це положення має застосування </w:t>
      </w:r>
      <w:r w:rsidRPr="00B5211F">
        <w:rPr>
          <w:rFonts w:cs="Times New Roman"/>
          <w:b/>
          <w:sz w:val="22"/>
          <w:szCs w:val="22"/>
          <w:lang w:val="uk-UA"/>
        </w:rPr>
        <w:t>не більше одного разу в період строку дії дозволу.</w:t>
      </w:r>
    </w:p>
    <w:p w14:paraId="14D9B555" w14:textId="77777777" w:rsidR="004264C1" w:rsidRDefault="004264C1" w:rsidP="00B5211F">
      <w:pPr>
        <w:pStyle w:val="Default"/>
        <w:jc w:val="both"/>
        <w:rPr>
          <w:rFonts w:ascii="Calibri" w:hAnsi="Calibri"/>
          <w:color w:val="auto"/>
          <w:sz w:val="22"/>
          <w:szCs w:val="22"/>
          <w:lang w:val="uk-UA"/>
        </w:rPr>
      </w:pPr>
    </w:p>
    <w:p w14:paraId="7F0E3B51" w14:textId="77777777" w:rsidR="00352E98" w:rsidRPr="00352E98" w:rsidRDefault="00352E98" w:rsidP="00352E98">
      <w:pPr>
        <w:suppressAutoHyphens w:val="0"/>
        <w:spacing w:before="0" w:after="160" w:line="259" w:lineRule="auto"/>
        <w:jc w:val="both"/>
        <w:rPr>
          <w:rFonts w:eastAsia="Calibri" w:cs="Arial"/>
          <w:sz w:val="24"/>
          <w:szCs w:val="24"/>
          <w:lang w:val="uk-UA" w:eastAsia="en-US"/>
        </w:rPr>
      </w:pPr>
      <w:r w:rsidRPr="00352E98">
        <w:rPr>
          <w:rFonts w:eastAsia="Calibri" w:cs="Arial"/>
          <w:sz w:val="24"/>
          <w:szCs w:val="24"/>
          <w:lang w:val="uk-UA" w:eastAsia="en-US"/>
        </w:rPr>
        <w:t>ДОЗВІЛ НА ТИМЧАСОВЕ ПРОЖИВАННЯ І НА РОБОТУ, ЯКЩО ІНОЗЕМЕЦЬ Є ЧЛЕНОМ ПРАВЛІННЯ ЮРИДИЧНОЇ ОСОБИ АБО ПРОКУРИСТОМ</w:t>
      </w:r>
    </w:p>
    <w:p w14:paraId="60069087" w14:textId="17648238"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Якщо виконання роботи на території Республіки Польща полягає у </w:t>
      </w:r>
      <w:r w:rsidRPr="00B5211F">
        <w:rPr>
          <w:rFonts w:cs="Times New Roman"/>
          <w:b/>
          <w:sz w:val="22"/>
          <w:szCs w:val="22"/>
          <w:lang w:val="uk-UA"/>
        </w:rPr>
        <w:t>виконанні іноземцем функції в</w:t>
      </w:r>
      <w:r w:rsidR="00AE097E">
        <w:rPr>
          <w:rFonts w:cs="Times New Roman"/>
          <w:b/>
          <w:sz w:val="22"/>
          <w:szCs w:val="22"/>
          <w:lang w:val="uk-UA"/>
        </w:rPr>
        <w:t xml:space="preserve"> правлінні юридичної особи, що підлягає внесенню в реєстр підприємців,</w:t>
      </w:r>
      <w:r w:rsidRPr="00B5211F">
        <w:rPr>
          <w:rFonts w:cs="Times New Roman"/>
          <w:b/>
          <w:sz w:val="22"/>
          <w:szCs w:val="22"/>
          <w:lang w:val="uk-UA"/>
        </w:rPr>
        <w:t xml:space="preserve"> па</w:t>
      </w:r>
      <w:r w:rsidR="00AE097E">
        <w:rPr>
          <w:rFonts w:cs="Times New Roman"/>
          <w:b/>
          <w:sz w:val="22"/>
          <w:szCs w:val="22"/>
          <w:lang w:val="uk-UA"/>
        </w:rPr>
        <w:t>ями</w:t>
      </w:r>
      <w:r w:rsidRPr="00B5211F">
        <w:rPr>
          <w:rFonts w:cs="Times New Roman"/>
          <w:b/>
          <w:sz w:val="22"/>
          <w:szCs w:val="22"/>
          <w:lang w:val="uk-UA"/>
        </w:rPr>
        <w:t xml:space="preserve"> або акці</w:t>
      </w:r>
      <w:r w:rsidR="00AE097E">
        <w:rPr>
          <w:rFonts w:cs="Times New Roman"/>
          <w:b/>
          <w:sz w:val="22"/>
          <w:szCs w:val="22"/>
          <w:lang w:val="uk-UA"/>
        </w:rPr>
        <w:t>ями якої він не володіє</w:t>
      </w:r>
      <w:r w:rsidRPr="00B5211F">
        <w:rPr>
          <w:rFonts w:cs="Times New Roman"/>
          <w:b/>
          <w:sz w:val="22"/>
          <w:szCs w:val="22"/>
          <w:lang w:val="uk-UA"/>
        </w:rPr>
        <w:t>, та не виконує функцію представника,</w:t>
      </w:r>
      <w:r w:rsidRPr="00B5211F">
        <w:rPr>
          <w:rFonts w:cs="Times New Roman"/>
          <w:sz w:val="22"/>
          <w:szCs w:val="22"/>
          <w:lang w:val="uk-UA"/>
        </w:rPr>
        <w:t xml:space="preserve"> то дозвіл на тимчасове перебування та роботу видається, якщо </w:t>
      </w:r>
      <w:r w:rsidR="007E0E6D" w:rsidRPr="007E0E6D">
        <w:rPr>
          <w:rFonts w:cs="Times New Roman"/>
          <w:sz w:val="22"/>
          <w:szCs w:val="22"/>
          <w:lang w:val="uk-UA"/>
        </w:rPr>
        <w:t xml:space="preserve">іноземець має медичне страхування відповідно до Закону «Про надання медичної допомоги, що фінансується державою» від 27 серпня 2004 р. </w:t>
      </w:r>
      <w:r w:rsidR="005D6F3C" w:rsidRPr="005D6F3C">
        <w:rPr>
          <w:rFonts w:cs="Times New Roman"/>
          <w:sz w:val="22"/>
          <w:szCs w:val="22"/>
          <w:lang w:val="uk-UA"/>
        </w:rPr>
        <w:t xml:space="preserve">або підтвердження покриття страховиком медичних витрат на території Республіки Польща </w:t>
      </w:r>
      <w:r w:rsidR="007E0E6D">
        <w:rPr>
          <w:rFonts w:cs="Times New Roman"/>
          <w:sz w:val="22"/>
          <w:szCs w:val="22"/>
        </w:rPr>
        <w:t>a</w:t>
      </w:r>
      <w:r w:rsidR="007E0E6D" w:rsidRPr="00D627C9">
        <w:rPr>
          <w:rFonts w:cs="Times New Roman"/>
          <w:sz w:val="22"/>
          <w:szCs w:val="22"/>
          <w:lang w:val="uk-UA"/>
        </w:rPr>
        <w:t xml:space="preserve"> </w:t>
      </w:r>
      <w:r w:rsidRPr="00B5211F">
        <w:rPr>
          <w:rFonts w:cs="Times New Roman"/>
          <w:sz w:val="22"/>
          <w:szCs w:val="22"/>
          <w:lang w:val="uk-UA"/>
        </w:rPr>
        <w:t xml:space="preserve">суб'єкт, яким іноземець управляє або управлятиме, виконує вимоги, що стосуються </w:t>
      </w:r>
      <w:r w:rsidRPr="00B5211F">
        <w:rPr>
          <w:rFonts w:cs="Times New Roman"/>
          <w:b/>
          <w:sz w:val="22"/>
          <w:szCs w:val="22"/>
          <w:lang w:val="uk-UA"/>
        </w:rPr>
        <w:t>корисності господарської діяльності (див</w:t>
      </w:r>
      <w:r w:rsidR="00AE097E">
        <w:rPr>
          <w:rFonts w:cs="Times New Roman"/>
          <w:b/>
          <w:sz w:val="22"/>
          <w:szCs w:val="22"/>
          <w:lang w:val="uk-UA"/>
        </w:rPr>
        <w:t>. п. 4.6.6</w:t>
      </w:r>
      <w:r w:rsidRPr="00B5211F">
        <w:rPr>
          <w:rFonts w:cs="Times New Roman"/>
          <w:b/>
          <w:sz w:val="22"/>
          <w:szCs w:val="22"/>
          <w:lang w:val="uk-UA"/>
        </w:rPr>
        <w:t xml:space="preserve">). </w:t>
      </w:r>
    </w:p>
    <w:p w14:paraId="76E37FDA"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Отримання дозволу на тимчасове перебування та роботу </w:t>
      </w:r>
      <w:r w:rsidRPr="00B5211F">
        <w:rPr>
          <w:rFonts w:cs="Times New Roman"/>
          <w:b/>
          <w:sz w:val="22"/>
          <w:szCs w:val="22"/>
          <w:lang w:val="uk-UA"/>
        </w:rPr>
        <w:t>не звільняє від дотримання вимог, які визначені окремими положеннями і які стосуються виконання регульованих спеціальностей або діяльності.</w:t>
      </w:r>
    </w:p>
    <w:p w14:paraId="10ACD538" w14:textId="77777777" w:rsidR="00B5211F" w:rsidRPr="00B5211F" w:rsidRDefault="00B5211F" w:rsidP="00B5211F">
      <w:pPr>
        <w:spacing w:line="100" w:lineRule="atLeast"/>
        <w:jc w:val="both"/>
        <w:rPr>
          <w:rFonts w:cs="Times New Roman"/>
          <w:sz w:val="22"/>
          <w:szCs w:val="22"/>
          <w:lang w:val="uk-UA"/>
        </w:rPr>
      </w:pPr>
    </w:p>
    <w:p w14:paraId="517C851B" w14:textId="77777777" w:rsidR="00B5211F" w:rsidRPr="00B5211F" w:rsidRDefault="00B5211F" w:rsidP="00B5211F">
      <w:pPr>
        <w:pStyle w:val="Nagwek3"/>
        <w:spacing w:after="200"/>
        <w:rPr>
          <w:rFonts w:cs="Times New Roman"/>
          <w:lang w:val="uk-UA"/>
        </w:rPr>
      </w:pPr>
      <w:bookmarkStart w:id="95" w:name="__RefHeading__4757_369570355"/>
      <w:bookmarkStart w:id="96" w:name="_Toc386286367"/>
      <w:bookmarkStart w:id="97" w:name="_Toc215348413"/>
      <w:bookmarkStart w:id="98" w:name="_Hlk215316393"/>
      <w:bookmarkEnd w:id="95"/>
      <w:r w:rsidRPr="00B5211F">
        <w:rPr>
          <w:lang w:val="uk-UA"/>
        </w:rPr>
        <w:t xml:space="preserve">4.6.2. </w:t>
      </w:r>
      <w:bookmarkEnd w:id="96"/>
      <w:r w:rsidRPr="00B5211F">
        <w:rPr>
          <w:lang w:val="uk-UA"/>
        </w:rPr>
        <w:t>ДОЗВІЛ НА ТИМЧАСОВЕ ПЕРЕБУВАННЯ ДЛЯ ВИКОНАННЯ РОБОТИ, ЯКА ВИМАГАЄ ВИСОКОЇ КВАЛІФІКАЦІЇ</w:t>
      </w:r>
      <w:bookmarkEnd w:id="97"/>
    </w:p>
    <w:bookmarkEnd w:id="98"/>
    <w:p w14:paraId="38288ACD" w14:textId="77777777" w:rsidR="006F1A62" w:rsidRPr="006F1A62" w:rsidRDefault="006F1A62" w:rsidP="006F1A62">
      <w:pPr>
        <w:suppressAutoHyphens w:val="0"/>
        <w:spacing w:before="0" w:after="160" w:line="100" w:lineRule="atLeast"/>
        <w:jc w:val="both"/>
        <w:rPr>
          <w:rFonts w:eastAsia="Calibri" w:cs="Calibri"/>
          <w:sz w:val="22"/>
          <w:szCs w:val="22"/>
          <w:lang w:val="uk-UA" w:eastAsia="en-US"/>
        </w:rPr>
      </w:pPr>
      <w:r w:rsidRPr="006F1A62">
        <w:rPr>
          <w:rFonts w:eastAsia="Calibri" w:cs="Times New Roman"/>
          <w:b/>
          <w:bCs/>
          <w:sz w:val="22"/>
          <w:szCs w:val="22"/>
          <w:lang w:val="uk-UA" w:eastAsia="en-US"/>
        </w:rPr>
        <w:t>Дозвіл на тимчасове перебування з метою виконання роботи за професією, що вимагає високих кваліфікацій, надається, якщо метою перебування іноземця на території Республіки Польща є виконання роботи за професією, що вимагає високої кваліфікації,</w:t>
      </w:r>
      <w:r w:rsidRPr="006F1A62">
        <w:rPr>
          <w:rFonts w:eastAsia="Calibri" w:cs="Times New Roman"/>
          <w:sz w:val="22"/>
          <w:szCs w:val="22"/>
          <w:lang w:val="uk-UA" w:eastAsia="en-US"/>
        </w:rPr>
        <w:t xml:space="preserve"> та він відповідає встановленим вимогам. </w:t>
      </w:r>
    </w:p>
    <w:p w14:paraId="0661B9C9" w14:textId="77777777" w:rsidR="006F1A62" w:rsidRPr="006F1A62" w:rsidRDefault="006F1A62" w:rsidP="006F1A62">
      <w:pPr>
        <w:suppressAutoHyphens w:val="0"/>
        <w:spacing w:before="0" w:after="160" w:line="100" w:lineRule="atLeast"/>
        <w:jc w:val="both"/>
        <w:rPr>
          <w:rFonts w:eastAsia="Calibri" w:cs="Calibri"/>
          <w:sz w:val="22"/>
          <w:szCs w:val="22"/>
          <w:lang w:val="uk-UA" w:eastAsia="en-US"/>
        </w:rPr>
      </w:pPr>
      <w:r w:rsidRPr="006F1A62">
        <w:rPr>
          <w:rFonts w:eastAsia="Calibri" w:cs="Calibri"/>
          <w:b/>
          <w:bCs/>
          <w:sz w:val="22"/>
          <w:szCs w:val="22"/>
          <w:lang w:val="uk-UA" w:eastAsia="en-US"/>
        </w:rPr>
        <w:lastRenderedPageBreak/>
        <w:t>Вища професійна кваліфікація</w:t>
      </w:r>
      <w:r w:rsidRPr="006F1A62">
        <w:rPr>
          <w:rFonts w:eastAsia="Calibri" w:cs="Calibri"/>
          <w:sz w:val="22"/>
          <w:szCs w:val="22"/>
          <w:lang w:val="uk-UA" w:eastAsia="en-US"/>
        </w:rPr>
        <w:t xml:space="preserve"> – це кваліфікація, отримана в результаті закінчення вищого навчального закладу, або кваліфікація, отримана в результаті професійного досвіду.</w:t>
      </w:r>
    </w:p>
    <w:p w14:paraId="6E21094B" w14:textId="77777777" w:rsidR="006F1A62" w:rsidRPr="006F1A62" w:rsidRDefault="006F1A62" w:rsidP="006F1A62">
      <w:pPr>
        <w:suppressAutoHyphens w:val="0"/>
        <w:spacing w:before="0" w:after="160" w:line="100" w:lineRule="atLeast"/>
        <w:jc w:val="both"/>
        <w:rPr>
          <w:rFonts w:eastAsia="Calibri" w:cs="Calibri"/>
          <w:sz w:val="22"/>
          <w:szCs w:val="22"/>
          <w:lang w:val="uk-UA" w:eastAsia="en-US"/>
        </w:rPr>
      </w:pPr>
      <w:r w:rsidRPr="006F1A62">
        <w:rPr>
          <w:rFonts w:eastAsia="Calibri" w:cs="Calibri"/>
          <w:b/>
          <w:bCs/>
          <w:sz w:val="22"/>
          <w:szCs w:val="22"/>
          <w:lang w:val="uk-UA" w:eastAsia="en-US"/>
        </w:rPr>
        <w:t>Кваліфікація, отримана в результаті закінчення вищої освіти,</w:t>
      </w:r>
      <w:r w:rsidRPr="006F1A62">
        <w:rPr>
          <w:rFonts w:eastAsia="Calibri" w:cs="Calibri"/>
          <w:sz w:val="22"/>
          <w:szCs w:val="22"/>
          <w:lang w:val="uk-UA" w:eastAsia="en-US"/>
        </w:rPr>
        <w:t xml:space="preserve"> – це кваліфікація, отримана в результаті успішного закінчення, підтвердженого дипломом, свідоцтвом або іншим документом, виданим відповідним органом програми вищої освіти, тобто циклу занять, що проводяться навчальним закладом, визнаним як заклад вищої освіти державою, в якій зареєстровано його юридичну адресу, за умови, що тривалість навчання, необхідна для її отримання, становить не менше 3 років.</w:t>
      </w:r>
    </w:p>
    <w:p w14:paraId="046E61B5" w14:textId="77777777" w:rsidR="006F1A62" w:rsidRPr="006F1A62" w:rsidRDefault="006F1A62" w:rsidP="006F1A62">
      <w:pPr>
        <w:suppressAutoHyphens w:val="0"/>
        <w:spacing w:before="0" w:after="160" w:line="100" w:lineRule="atLeast"/>
        <w:jc w:val="both"/>
        <w:rPr>
          <w:rFonts w:eastAsia="Calibri" w:cs="Calibri"/>
          <w:sz w:val="22"/>
          <w:szCs w:val="22"/>
          <w:lang w:val="uk-UA" w:eastAsia="en-US"/>
        </w:rPr>
      </w:pPr>
      <w:r w:rsidRPr="006F1A62">
        <w:rPr>
          <w:rFonts w:eastAsia="Calibri" w:cs="Calibri"/>
          <w:b/>
          <w:bCs/>
          <w:sz w:val="22"/>
          <w:szCs w:val="22"/>
          <w:lang w:val="uk-UA" w:eastAsia="en-US"/>
        </w:rPr>
        <w:t xml:space="preserve">Кваліфікація, отримана в результаті </w:t>
      </w:r>
      <w:r w:rsidRPr="006F1A62">
        <w:rPr>
          <w:rFonts w:eastAsia="Calibri" w:cs="Times New Roman"/>
          <w:b/>
          <w:bCs/>
          <w:sz w:val="22"/>
          <w:szCs w:val="22"/>
          <w:lang w:val="uk-UA" w:eastAsia="en-US"/>
        </w:rPr>
        <w:t>професійного досвіду,</w:t>
      </w:r>
      <w:r w:rsidRPr="006F1A62">
        <w:rPr>
          <w:rFonts w:eastAsia="Calibri" w:cs="Times New Roman"/>
          <w:sz w:val="22"/>
          <w:szCs w:val="22"/>
          <w:lang w:val="uk-UA" w:eastAsia="en-US"/>
        </w:rPr>
        <w:t xml:space="preserve"> — це кваліфікація, отримана в результаті:</w:t>
      </w:r>
    </w:p>
    <w:p w14:paraId="19A7201E" w14:textId="77777777" w:rsidR="006F1A62" w:rsidRPr="006F1A62" w:rsidRDefault="006F1A62" w:rsidP="006F1A62">
      <w:pPr>
        <w:suppressAutoHyphens w:val="0"/>
        <w:spacing w:before="0" w:after="160" w:line="100" w:lineRule="atLeast"/>
        <w:ind w:left="284"/>
        <w:jc w:val="both"/>
        <w:rPr>
          <w:rFonts w:eastAsia="Calibri" w:cs="Calibri"/>
          <w:sz w:val="22"/>
          <w:szCs w:val="22"/>
          <w:lang w:val="uk-UA" w:eastAsia="en-US"/>
        </w:rPr>
      </w:pPr>
      <w:r w:rsidRPr="006F1A62">
        <w:rPr>
          <w:rFonts w:eastAsia="Calibri" w:cs="Times New Roman"/>
          <w:sz w:val="22"/>
          <w:szCs w:val="22"/>
          <w:lang w:val="uk-UA" w:eastAsia="en-US"/>
        </w:rPr>
        <w:t xml:space="preserve">a) 3-річного професійного досвіду на рівні, співставному з рівнем кваліфікації, отриманої шляхом закінчення вищої освіти, необхідного для виконання роботи, визначеної в договорі, протягом періоду не більшого, ніж 7 років, що передують поданню заяви про надання дозволу, якщо іноземець виконує професію, зазначену в оголошенні, про яке йдеться у ст. 138a Закону «Про іноземців» (див. </w:t>
      </w:r>
      <w:bookmarkStart w:id="99" w:name="_Hlk208689125"/>
      <w:r w:rsidRPr="006F1A62">
        <w:rPr>
          <w:rFonts w:eastAsia="Calibri" w:cs="Times New Roman"/>
          <w:sz w:val="22"/>
          <w:szCs w:val="22"/>
          <w:lang w:val="uk-UA" w:eastAsia="en-US"/>
        </w:rPr>
        <w:t xml:space="preserve"> Монітор Польщі за 2025 р., поз. 549),</w:t>
      </w:r>
      <w:bookmarkEnd w:id="99"/>
    </w:p>
    <w:p w14:paraId="3B87DDB0" w14:textId="77777777" w:rsidR="006F1A62" w:rsidRPr="006F1A62" w:rsidRDefault="006F1A62" w:rsidP="006F1A62">
      <w:pPr>
        <w:suppressAutoHyphens w:val="0"/>
        <w:spacing w:before="0" w:after="160" w:line="100" w:lineRule="atLeast"/>
        <w:ind w:left="284"/>
        <w:jc w:val="both"/>
        <w:rPr>
          <w:rFonts w:eastAsia="Calibri" w:cs="Calibri"/>
          <w:sz w:val="22"/>
          <w:szCs w:val="22"/>
          <w:lang w:val="uk-UA" w:eastAsia="en-US"/>
        </w:rPr>
      </w:pPr>
      <w:r w:rsidRPr="006F1A62">
        <w:rPr>
          <w:rFonts w:eastAsia="Calibri" w:cs="Times New Roman"/>
          <w:sz w:val="22"/>
          <w:szCs w:val="22"/>
          <w:lang w:val="uk-UA" w:eastAsia="en-US"/>
        </w:rPr>
        <w:t>b) 5-річного професійного досвіду на рівні, співставному з рівнем кваліфікації, отриманої в результаті закінчення вищої освіти, необхідного для виконання роботи, визначеної в договорі, якщо іноземець не виконує професію, зазначену в оголошенні, про яке йдеться у ст. 138a Закону «Про іноземців» (див.  Монітор Польщі за 2025 р., поз. 549),</w:t>
      </w:r>
    </w:p>
    <w:p w14:paraId="626882F2" w14:textId="77777777" w:rsidR="006F1A62" w:rsidRPr="00B5211F" w:rsidRDefault="006F1A62" w:rsidP="00B5211F">
      <w:pPr>
        <w:spacing w:line="100" w:lineRule="atLeast"/>
        <w:jc w:val="both"/>
        <w:rPr>
          <w:rFonts w:cs="Times New Roman"/>
          <w:b/>
          <w:sz w:val="22"/>
          <w:szCs w:val="22"/>
          <w:lang w:val="uk-UA"/>
        </w:rPr>
      </w:pPr>
    </w:p>
    <w:p w14:paraId="66F533F9" w14:textId="6C9C201F"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 xml:space="preserve">Умовою для видачі </w:t>
      </w:r>
      <w:r w:rsidRPr="00B5211F">
        <w:rPr>
          <w:rFonts w:cs="Times New Roman"/>
          <w:sz w:val="22"/>
          <w:szCs w:val="22"/>
          <w:lang w:val="uk-UA"/>
        </w:rPr>
        <w:t>дозволу є:</w:t>
      </w:r>
    </w:p>
    <w:p w14:paraId="67D7D7BB" w14:textId="3C893F78"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укладення </w:t>
      </w:r>
      <w:r w:rsidRPr="00B5211F">
        <w:rPr>
          <w:rFonts w:cs="Times New Roman"/>
          <w:b/>
          <w:sz w:val="22"/>
          <w:szCs w:val="22"/>
          <w:lang w:val="uk-UA"/>
        </w:rPr>
        <w:t xml:space="preserve">на термін не менше </w:t>
      </w:r>
      <w:r w:rsidR="006F1A62" w:rsidRPr="006F1A62">
        <w:rPr>
          <w:rFonts w:cs="Times New Roman"/>
          <w:b/>
          <w:sz w:val="22"/>
          <w:szCs w:val="22"/>
          <w:lang w:val="uk-UA"/>
        </w:rPr>
        <w:t>6 місяців</w:t>
      </w:r>
      <w:r w:rsidR="006F1A62" w:rsidRPr="00D627C9">
        <w:rPr>
          <w:rFonts w:cs="Times New Roman"/>
          <w:b/>
          <w:sz w:val="22"/>
          <w:szCs w:val="22"/>
          <w:lang w:val="uk-UA"/>
        </w:rPr>
        <w:t xml:space="preserve"> </w:t>
      </w:r>
      <w:r w:rsidRPr="00B5211F">
        <w:rPr>
          <w:rFonts w:cs="Times New Roman"/>
          <w:b/>
          <w:sz w:val="22"/>
          <w:szCs w:val="22"/>
          <w:lang w:val="uk-UA"/>
        </w:rPr>
        <w:t>трудового договору</w:t>
      </w:r>
      <w:r w:rsidRPr="00B5211F">
        <w:rPr>
          <w:rFonts w:cs="Times New Roman"/>
          <w:sz w:val="22"/>
          <w:szCs w:val="22"/>
          <w:lang w:val="uk-UA"/>
        </w:rPr>
        <w:t>, договору про надомну роботу, цивільно-правового договору, на підставі якого іноземець виконує роботу, надає послуги або залишається в службових взаємовідносинах,</w:t>
      </w:r>
    </w:p>
    <w:p w14:paraId="5E7C1FEF" w14:textId="66AFBAEC"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w:t>
      </w:r>
      <w:r w:rsidRPr="00B5211F">
        <w:rPr>
          <w:rFonts w:cs="Times New Roman"/>
          <w:b/>
          <w:sz w:val="22"/>
          <w:szCs w:val="22"/>
          <w:lang w:val="uk-UA"/>
        </w:rPr>
        <w:t>відповідність кваліфікаційним вимогам та іншим умовам у разі наміру виконувати роботу в регульованій професії</w:t>
      </w:r>
      <w:r w:rsidRPr="00B5211F">
        <w:rPr>
          <w:rFonts w:cs="Times New Roman"/>
          <w:sz w:val="22"/>
          <w:szCs w:val="22"/>
          <w:lang w:val="uk-UA"/>
        </w:rPr>
        <w:t xml:space="preserve"> в розумінні ст. 5 п. 4 Закону від 22</w:t>
      </w:r>
      <w:r w:rsidR="00D345B0">
        <w:rPr>
          <w:rFonts w:cs="Times New Roman"/>
          <w:sz w:val="22"/>
          <w:szCs w:val="22"/>
          <w:lang w:val="uk-UA"/>
        </w:rPr>
        <w:t xml:space="preserve"> </w:t>
      </w:r>
      <w:r w:rsidRPr="00B5211F">
        <w:rPr>
          <w:rFonts w:cs="Times New Roman"/>
          <w:sz w:val="22"/>
          <w:szCs w:val="22"/>
          <w:lang w:val="uk-UA"/>
        </w:rPr>
        <w:t>грудня 2015 р. «Про принципи визнання професійних кваліфікацій, отриманих в державах-членах Європейського Союзу (</w:t>
      </w:r>
      <w:r w:rsidR="00AE097E">
        <w:rPr>
          <w:rFonts w:cs="Times New Roman"/>
          <w:sz w:val="22"/>
          <w:szCs w:val="22"/>
          <w:lang w:val="uk-UA"/>
        </w:rPr>
        <w:t>єдиний текст Дзєннік устав (</w:t>
      </w:r>
      <w:r w:rsidRPr="00B5211F">
        <w:rPr>
          <w:rFonts w:cs="Times New Roman"/>
          <w:sz w:val="22"/>
          <w:szCs w:val="22"/>
          <w:lang w:val="uk-UA"/>
        </w:rPr>
        <w:t>Законодавчий вісник</w:t>
      </w:r>
      <w:r w:rsidR="00AE097E">
        <w:rPr>
          <w:rFonts w:cs="Times New Roman"/>
          <w:sz w:val="22"/>
          <w:szCs w:val="22"/>
          <w:lang w:val="uk-UA"/>
        </w:rPr>
        <w:t xml:space="preserve">) від </w:t>
      </w:r>
      <w:r w:rsidR="00683B2A">
        <w:rPr>
          <w:rFonts w:cs="Times New Roman"/>
          <w:sz w:val="22"/>
          <w:szCs w:val="22"/>
          <w:lang w:val="uk-UA"/>
        </w:rPr>
        <w:t>20</w:t>
      </w:r>
      <w:r w:rsidR="00683B2A" w:rsidRPr="00785ADB">
        <w:rPr>
          <w:rFonts w:cs="Times New Roman"/>
          <w:sz w:val="22"/>
          <w:szCs w:val="22"/>
          <w:lang w:val="uk-UA"/>
        </w:rPr>
        <w:t>2</w:t>
      </w:r>
      <w:r w:rsidR="00052641" w:rsidRPr="00D627C9">
        <w:rPr>
          <w:rFonts w:cs="Times New Roman"/>
          <w:sz w:val="22"/>
          <w:szCs w:val="22"/>
          <w:lang w:val="uk-UA"/>
        </w:rPr>
        <w:t>3</w:t>
      </w:r>
      <w:r w:rsidR="00683B2A" w:rsidRPr="00B5211F">
        <w:rPr>
          <w:rFonts w:cs="Times New Roman"/>
          <w:sz w:val="22"/>
          <w:szCs w:val="22"/>
          <w:lang w:val="uk-UA"/>
        </w:rPr>
        <w:t xml:space="preserve"> </w:t>
      </w:r>
      <w:r w:rsidRPr="00B5211F">
        <w:rPr>
          <w:rFonts w:cs="Times New Roman"/>
          <w:sz w:val="22"/>
          <w:szCs w:val="22"/>
          <w:lang w:val="uk-UA"/>
        </w:rPr>
        <w:t xml:space="preserve">р. поз. </w:t>
      </w:r>
      <w:r w:rsidR="00052641" w:rsidRPr="00D627C9">
        <w:rPr>
          <w:rFonts w:cs="Times New Roman"/>
          <w:sz w:val="22"/>
          <w:szCs w:val="22"/>
          <w:lang w:val="uk-UA"/>
        </w:rPr>
        <w:t xml:space="preserve">334 </w:t>
      </w:r>
      <w:r w:rsidR="00B154E3" w:rsidRPr="00B154E3">
        <w:rPr>
          <w:rFonts w:cs="Times New Roman"/>
          <w:sz w:val="22"/>
          <w:szCs w:val="22"/>
          <w:lang w:val="uk-UA"/>
        </w:rPr>
        <w:t>з пізн.зм.</w:t>
      </w:r>
      <w:r w:rsidRPr="00B5211F">
        <w:rPr>
          <w:rFonts w:cs="Times New Roman"/>
          <w:sz w:val="22"/>
          <w:szCs w:val="22"/>
          <w:lang w:val="uk-UA"/>
        </w:rPr>
        <w:t xml:space="preserve">), </w:t>
      </w:r>
    </w:p>
    <w:p w14:paraId="5AE20F74" w14:textId="4AC7A846"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w:t>
      </w:r>
      <w:r w:rsidR="005C6AB4" w:rsidRPr="005C6AB4">
        <w:rPr>
          <w:rFonts w:cs="Times New Roman"/>
          <w:sz w:val="22"/>
          <w:szCs w:val="22"/>
          <w:lang w:val="uk-UA"/>
        </w:rPr>
        <w:t xml:space="preserve">наявність </w:t>
      </w:r>
      <w:r w:rsidR="005C6AB4" w:rsidRPr="005C6AB4">
        <w:rPr>
          <w:rFonts w:cs="Times New Roman"/>
          <w:b/>
          <w:bCs/>
          <w:sz w:val="22"/>
          <w:szCs w:val="22"/>
          <w:lang w:val="uk-UA"/>
        </w:rPr>
        <w:t>вищої професійної кваліфікації, необхідної для виконання роботи за цією професією, у разі наміру виконувати роботу за професією, яка не є регульованою професією,</w:t>
      </w:r>
      <w:r w:rsidRPr="00B5211F">
        <w:rPr>
          <w:rFonts w:cs="Times New Roman"/>
          <w:b/>
          <w:sz w:val="22"/>
          <w:szCs w:val="22"/>
          <w:lang w:val="uk-UA"/>
        </w:rPr>
        <w:t>,</w:t>
      </w:r>
    </w:p>
    <w:p w14:paraId="06C803B9" w14:textId="4FE83E48" w:rsidR="00E373DB" w:rsidRPr="00D627C9" w:rsidRDefault="00E373DB" w:rsidP="00E373DB">
      <w:pPr>
        <w:spacing w:line="100" w:lineRule="atLeast"/>
        <w:jc w:val="both"/>
        <w:rPr>
          <w:rFonts w:cs="Times New Roman"/>
          <w:sz w:val="22"/>
          <w:szCs w:val="22"/>
          <w:lang w:val="uk-UA"/>
        </w:rPr>
      </w:pPr>
      <w:r w:rsidRPr="00E373DB">
        <w:rPr>
          <w:rFonts w:cs="Times New Roman"/>
          <w:sz w:val="22"/>
          <w:szCs w:val="22"/>
          <w:lang w:val="uk-UA"/>
        </w:rPr>
        <w:t xml:space="preserve">– наявність у іноземця </w:t>
      </w:r>
      <w:r w:rsidRPr="00E373DB">
        <w:rPr>
          <w:rFonts w:cs="Times New Roman"/>
          <w:b/>
          <w:bCs/>
          <w:sz w:val="22"/>
          <w:szCs w:val="22"/>
          <w:lang w:val="uk-UA"/>
        </w:rPr>
        <w:t>медичного страхування</w:t>
      </w:r>
      <w:r w:rsidRPr="00D627C9">
        <w:rPr>
          <w:rFonts w:cs="Times New Roman"/>
          <w:b/>
          <w:bCs/>
          <w:sz w:val="22"/>
          <w:szCs w:val="22"/>
          <w:lang w:val="uk-UA"/>
        </w:rPr>
        <w:t xml:space="preserve"> </w:t>
      </w:r>
      <w:r w:rsidRPr="00E373DB">
        <w:rPr>
          <w:rFonts w:cs="Times New Roman"/>
          <w:sz w:val="22"/>
          <w:szCs w:val="22"/>
          <w:lang w:val="uk-UA"/>
        </w:rPr>
        <w:t xml:space="preserve"> (див. п. 4.5)</w:t>
      </w:r>
      <w:r w:rsidRPr="00D627C9">
        <w:rPr>
          <w:rFonts w:cs="Times New Roman"/>
          <w:sz w:val="22"/>
          <w:szCs w:val="22"/>
          <w:lang w:val="uk-UA"/>
        </w:rPr>
        <w:t>,</w:t>
      </w:r>
    </w:p>
    <w:p w14:paraId="4243960A" w14:textId="77777777" w:rsidR="00E373DB" w:rsidRPr="00E373DB" w:rsidRDefault="00E373DB" w:rsidP="00E373DB">
      <w:pPr>
        <w:spacing w:line="100" w:lineRule="atLeast"/>
        <w:jc w:val="both"/>
        <w:rPr>
          <w:rFonts w:cs="Times New Roman"/>
          <w:sz w:val="22"/>
          <w:szCs w:val="22"/>
          <w:lang w:val="uk-UA"/>
        </w:rPr>
      </w:pPr>
      <w:r w:rsidRPr="00E373DB">
        <w:rPr>
          <w:rFonts w:cs="Times New Roman"/>
          <w:sz w:val="22"/>
          <w:szCs w:val="22"/>
          <w:lang w:val="uk-UA"/>
        </w:rPr>
        <w:t xml:space="preserve">– іноземець виконуватиме роботу за професією, яка </w:t>
      </w:r>
      <w:r w:rsidRPr="00E373DB">
        <w:rPr>
          <w:rFonts w:cs="Times New Roman"/>
          <w:b/>
          <w:bCs/>
          <w:sz w:val="22"/>
          <w:szCs w:val="22"/>
          <w:lang w:val="uk-UA"/>
        </w:rPr>
        <w:t>не включена до переліку професій, щодо яких відмовляють у видачі дозволу на роботу іноземця через складну ситуацію на місцевому ринку праці,</w:t>
      </w:r>
      <w:r w:rsidRPr="00E373DB">
        <w:rPr>
          <w:rFonts w:cs="Times New Roman"/>
          <w:sz w:val="22"/>
          <w:szCs w:val="22"/>
          <w:lang w:val="uk-UA"/>
        </w:rPr>
        <w:t xml:space="preserve"> що обґрунтовує обмеження можливості працевлаштування іноземців на території повіту, який може бути визначений старостою на підставі ст. 31 ч. 3 Закону від 20 березня 2025 р. «Про умови допустимості доручення роботи іноземцям на території Республіки Польща». </w:t>
      </w:r>
    </w:p>
    <w:p w14:paraId="69037B7D" w14:textId="2E58553D" w:rsidR="00E373DB" w:rsidRDefault="00E373DB" w:rsidP="00E373DB">
      <w:pPr>
        <w:spacing w:line="100" w:lineRule="atLeast"/>
        <w:jc w:val="both"/>
        <w:rPr>
          <w:rFonts w:cs="Times New Roman"/>
          <w:sz w:val="22"/>
          <w:szCs w:val="22"/>
          <w:lang w:val="uk-UA"/>
        </w:rPr>
      </w:pPr>
      <w:r w:rsidRPr="00E373DB">
        <w:rPr>
          <w:rFonts w:cs="Times New Roman"/>
          <w:sz w:val="22"/>
          <w:szCs w:val="22"/>
          <w:lang w:val="uk-UA"/>
        </w:rPr>
        <w:t>Реєстр переліку професій, про який йдеться в ст. 31 ч. 3 зазначеного закону, у поділі на повіти та воєводства веде міністр, відповідальний за питання праці, і розміщує його в Бюлетені публічної інформації на підсторінці органу, що обслуговує цього міністра, а також у телекомунікаційній системі, про яку йдеться в ст. 26 ч. 1 п. 7 літ. b Закону від 20 березня 2025 р. «Про ринок праці та служби зайнятості».</w:t>
      </w:r>
    </w:p>
    <w:p w14:paraId="441F91C2" w14:textId="77777777" w:rsidR="00E373DB" w:rsidRPr="008556AA" w:rsidRDefault="00E373DB" w:rsidP="00E373DB">
      <w:pPr>
        <w:spacing w:line="100" w:lineRule="atLeast"/>
        <w:jc w:val="both"/>
        <w:rPr>
          <w:rFonts w:cs="Times New Roman"/>
          <w:b/>
          <w:bCs/>
          <w:sz w:val="22"/>
          <w:szCs w:val="22"/>
          <w:lang w:val="uk-UA"/>
        </w:rPr>
      </w:pPr>
      <w:r w:rsidRPr="008556AA">
        <w:rPr>
          <w:rFonts w:cs="Times New Roman"/>
          <w:b/>
          <w:bCs/>
          <w:sz w:val="22"/>
          <w:szCs w:val="22"/>
          <w:lang w:val="uk-UA"/>
        </w:rPr>
        <w:t>Ця вимога не застосовується, якщо:</w:t>
      </w:r>
    </w:p>
    <w:p w14:paraId="0A27A36F" w14:textId="77777777" w:rsidR="00E373DB" w:rsidRPr="00E373DB" w:rsidRDefault="00E373DB" w:rsidP="00E373DB">
      <w:pPr>
        <w:spacing w:line="100" w:lineRule="atLeast"/>
        <w:jc w:val="both"/>
        <w:rPr>
          <w:rFonts w:cs="Times New Roman"/>
          <w:sz w:val="22"/>
          <w:szCs w:val="22"/>
          <w:lang w:val="uk-UA"/>
        </w:rPr>
      </w:pPr>
      <w:r w:rsidRPr="00E373DB">
        <w:rPr>
          <w:rFonts w:cs="Times New Roman"/>
          <w:sz w:val="22"/>
          <w:szCs w:val="22"/>
          <w:lang w:val="uk-UA"/>
        </w:rPr>
        <w:t>1) іноземець безпосередньо перед поданням заяви мав дозвіл на роботу або дозвіл на тимчасове проживання та роботу, або дозвіл на тимчасове проживання з метою виконання роботи за професією, що вимагає високої кваліфікації, при цьому той самий суб'єкт, який доручив йому виконання тієї ж роботи, або</w:t>
      </w:r>
    </w:p>
    <w:p w14:paraId="2DB598A4" w14:textId="77777777" w:rsidR="00E373DB" w:rsidRPr="00E373DB" w:rsidRDefault="00E373DB" w:rsidP="00E373DB">
      <w:pPr>
        <w:spacing w:line="100" w:lineRule="atLeast"/>
        <w:jc w:val="both"/>
        <w:rPr>
          <w:rFonts w:cs="Times New Roman"/>
          <w:sz w:val="22"/>
          <w:szCs w:val="22"/>
          <w:lang w:val="uk-UA"/>
        </w:rPr>
      </w:pPr>
      <w:r w:rsidRPr="00E373DB">
        <w:rPr>
          <w:rFonts w:cs="Times New Roman"/>
          <w:sz w:val="22"/>
          <w:szCs w:val="22"/>
          <w:lang w:val="uk-UA"/>
        </w:rPr>
        <w:lastRenderedPageBreak/>
        <w:t>2) іноземець вже легально працював на території Республіки Польща протягом 2 років на підставі дозволу на тимчасове проживання з метою виконання роботи за професією, що вимагає високої кваліфікації, або</w:t>
      </w:r>
    </w:p>
    <w:p w14:paraId="0DCAD27D" w14:textId="2AAD91B6" w:rsidR="00E373DB" w:rsidRDefault="00E373DB" w:rsidP="00E373DB">
      <w:pPr>
        <w:spacing w:line="100" w:lineRule="atLeast"/>
        <w:jc w:val="both"/>
        <w:rPr>
          <w:rFonts w:cs="Times New Roman"/>
          <w:sz w:val="22"/>
          <w:szCs w:val="22"/>
          <w:lang w:val="uk-UA"/>
        </w:rPr>
      </w:pPr>
      <w:r w:rsidRPr="00E373DB">
        <w:rPr>
          <w:rFonts w:cs="Times New Roman"/>
          <w:sz w:val="22"/>
          <w:szCs w:val="22"/>
          <w:lang w:val="uk-UA"/>
        </w:rPr>
        <w:t>3) іноземець відповідає умовам для звільнення від обов'язку мати дозвіл на роботу, визначеним в окремих положеннях.</w:t>
      </w:r>
    </w:p>
    <w:p w14:paraId="6791360A" w14:textId="77777777" w:rsidR="001C1858" w:rsidRDefault="001C1858" w:rsidP="00B5211F">
      <w:pPr>
        <w:spacing w:line="100" w:lineRule="atLeast"/>
        <w:jc w:val="both"/>
        <w:rPr>
          <w:rFonts w:cs="Times New Roman"/>
          <w:sz w:val="22"/>
          <w:szCs w:val="22"/>
          <w:lang w:val="uk-UA"/>
        </w:rPr>
      </w:pPr>
    </w:p>
    <w:p w14:paraId="48D2FB5E" w14:textId="39D91698" w:rsidR="001C1858" w:rsidRDefault="001C1858" w:rsidP="00B5211F">
      <w:pPr>
        <w:spacing w:line="100" w:lineRule="atLeast"/>
        <w:jc w:val="both"/>
        <w:rPr>
          <w:rFonts w:cs="Times New Roman"/>
          <w:sz w:val="22"/>
          <w:szCs w:val="22"/>
          <w:lang w:val="uk-UA"/>
        </w:rPr>
      </w:pPr>
      <w:r w:rsidRPr="001C1858">
        <w:rPr>
          <w:rFonts w:cs="Times New Roman"/>
          <w:sz w:val="22"/>
          <w:szCs w:val="22"/>
          <w:lang w:val="uk-UA"/>
        </w:rPr>
        <w:t xml:space="preserve">- </w:t>
      </w:r>
      <w:r w:rsidRPr="00785ADB">
        <w:rPr>
          <w:rFonts w:cs="Times New Roman"/>
          <w:b/>
          <w:sz w:val="22"/>
          <w:szCs w:val="22"/>
          <w:lang w:val="uk-UA"/>
        </w:rPr>
        <w:t>річний заробіток брутто</w:t>
      </w:r>
      <w:r w:rsidRPr="001C1858">
        <w:rPr>
          <w:rFonts w:cs="Times New Roman"/>
          <w:sz w:val="22"/>
          <w:szCs w:val="22"/>
          <w:lang w:val="uk-UA"/>
        </w:rPr>
        <w:t xml:space="preserve">, що виникає зі щомісячної або щорічної заробітної плати, що вказаний в угоді, не може бути менший за </w:t>
      </w:r>
      <w:r w:rsidRPr="00785ADB">
        <w:rPr>
          <w:rFonts w:cs="Times New Roman"/>
          <w:b/>
          <w:sz w:val="22"/>
          <w:szCs w:val="22"/>
          <w:lang w:val="uk-UA"/>
        </w:rPr>
        <w:t>еквівалент 150% суми середньої заробітної плати у народному господарстві у році, що передує подачі клопотання</w:t>
      </w:r>
      <w:r w:rsidRPr="001C1858">
        <w:rPr>
          <w:rFonts w:cs="Times New Roman"/>
          <w:sz w:val="22"/>
          <w:szCs w:val="22"/>
          <w:lang w:val="uk-UA"/>
        </w:rPr>
        <w:t xml:space="preserve"> про видачу дозволу на тимчасове проживання з метою виконання роботи для висококваліфікованих працівників. Про розмір середньої заробітної плати у народному господарстві повідомляє Голова Головного статистичного управління на підставі Ст. 20, п. 1, літера </w:t>
      </w:r>
      <w:r w:rsidRPr="001C1858">
        <w:rPr>
          <w:rFonts w:cs="Times New Roman"/>
          <w:sz w:val="22"/>
          <w:szCs w:val="22"/>
        </w:rPr>
        <w:t>a</w:t>
      </w:r>
      <w:r w:rsidRPr="001C1858">
        <w:rPr>
          <w:rFonts w:cs="Times New Roman"/>
          <w:sz w:val="22"/>
          <w:szCs w:val="22"/>
          <w:lang w:val="uk-UA"/>
        </w:rPr>
        <w:t xml:space="preserve"> Закону </w:t>
      </w:r>
      <w:r w:rsidR="005D0361" w:rsidRPr="005D0361">
        <w:rPr>
          <w:rFonts w:cs="Times New Roman"/>
          <w:sz w:val="22"/>
          <w:szCs w:val="22"/>
          <w:lang w:val="uk-UA"/>
        </w:rPr>
        <w:t xml:space="preserve">від 17 грудня 1998 року </w:t>
      </w:r>
      <w:r w:rsidRPr="001C1858">
        <w:rPr>
          <w:rFonts w:cs="Times New Roman"/>
          <w:sz w:val="22"/>
          <w:szCs w:val="22"/>
          <w:lang w:val="uk-UA"/>
        </w:rPr>
        <w:t xml:space="preserve">«Про пенсії за віком та за інвалідністю з Фонду соціального страхування» («Законодавчий вісник» за </w:t>
      </w:r>
      <w:r w:rsidR="005D0361" w:rsidRPr="001C1858">
        <w:rPr>
          <w:rFonts w:cs="Times New Roman"/>
          <w:sz w:val="22"/>
          <w:szCs w:val="22"/>
          <w:lang w:val="uk-UA"/>
        </w:rPr>
        <w:t>202</w:t>
      </w:r>
      <w:r w:rsidR="005D0361" w:rsidRPr="00D627C9">
        <w:rPr>
          <w:rFonts w:cs="Times New Roman"/>
          <w:sz w:val="22"/>
          <w:szCs w:val="22"/>
          <w:lang w:val="uk-UA"/>
        </w:rPr>
        <w:t>4</w:t>
      </w:r>
      <w:r w:rsidR="005D0361" w:rsidRPr="001C1858">
        <w:rPr>
          <w:rFonts w:cs="Times New Roman"/>
          <w:sz w:val="22"/>
          <w:szCs w:val="22"/>
          <w:lang w:val="uk-UA"/>
        </w:rPr>
        <w:t xml:space="preserve"> </w:t>
      </w:r>
      <w:r w:rsidRPr="001C1858">
        <w:rPr>
          <w:rFonts w:cs="Times New Roman"/>
          <w:sz w:val="22"/>
          <w:szCs w:val="22"/>
          <w:lang w:val="uk-UA"/>
        </w:rPr>
        <w:t xml:space="preserve">р., п. </w:t>
      </w:r>
      <w:r w:rsidR="005D0361" w:rsidRPr="00D627C9">
        <w:rPr>
          <w:rFonts w:cs="Times New Roman"/>
          <w:sz w:val="22"/>
          <w:szCs w:val="22"/>
          <w:lang w:val="uk-UA"/>
        </w:rPr>
        <w:t xml:space="preserve">1631 </w:t>
      </w:r>
      <w:r w:rsidRPr="001C1858">
        <w:rPr>
          <w:rFonts w:cs="Times New Roman"/>
          <w:sz w:val="22"/>
          <w:szCs w:val="22"/>
          <w:lang w:val="uk-UA"/>
        </w:rPr>
        <w:t>з наступними змінами)</w:t>
      </w:r>
      <w:r w:rsidR="005D0361" w:rsidRPr="00D627C9">
        <w:rPr>
          <w:rFonts w:cs="Times New Roman"/>
          <w:sz w:val="22"/>
          <w:szCs w:val="22"/>
          <w:lang w:val="uk-UA"/>
        </w:rPr>
        <w:t xml:space="preserve"> (ст. 127 п. 3 Закону)</w:t>
      </w:r>
      <w:r w:rsidRPr="001C1858">
        <w:rPr>
          <w:rFonts w:cs="Times New Roman"/>
          <w:sz w:val="22"/>
          <w:szCs w:val="22"/>
          <w:lang w:val="uk-UA"/>
        </w:rPr>
        <w:t>.</w:t>
      </w:r>
      <w:r w:rsidRPr="00785ADB">
        <w:rPr>
          <w:rFonts w:cs="Times New Roman"/>
          <w:sz w:val="22"/>
          <w:szCs w:val="22"/>
          <w:lang w:val="uk-UA"/>
        </w:rPr>
        <w:t xml:space="preserve"> </w:t>
      </w:r>
    </w:p>
    <w:p w14:paraId="610227E7" w14:textId="5844994A" w:rsidR="00B5211F" w:rsidRPr="00B5211F" w:rsidRDefault="007E2DB2" w:rsidP="00B5211F">
      <w:pPr>
        <w:spacing w:line="100" w:lineRule="atLeast"/>
        <w:jc w:val="both"/>
        <w:rPr>
          <w:rFonts w:cs="Times New Roman"/>
          <w:sz w:val="22"/>
          <w:szCs w:val="22"/>
          <w:lang w:val="uk-UA"/>
        </w:rPr>
      </w:pPr>
      <w:r w:rsidRPr="007E2DB2">
        <w:rPr>
          <w:rFonts w:cs="Times New Roman"/>
          <w:sz w:val="22"/>
          <w:szCs w:val="22"/>
          <w:lang w:val="uk-UA"/>
        </w:rPr>
        <w:t>Окрім загальних випадків відмови у відкритті провадження, зазначених у пункті 4.9, пунктах 1-3 та 5-11 інструкції</w:t>
      </w:r>
      <w:r w:rsidR="00B5211F" w:rsidRPr="00B5211F">
        <w:rPr>
          <w:rFonts w:cs="Times New Roman"/>
          <w:sz w:val="22"/>
          <w:szCs w:val="22"/>
          <w:lang w:val="uk-UA"/>
        </w:rPr>
        <w:t xml:space="preserve">, </w:t>
      </w:r>
      <w:r w:rsidR="00B5211F" w:rsidRPr="00B5211F">
        <w:rPr>
          <w:rFonts w:cs="Times New Roman"/>
          <w:b/>
          <w:sz w:val="22"/>
          <w:szCs w:val="22"/>
          <w:lang w:val="uk-UA"/>
        </w:rPr>
        <w:t xml:space="preserve">також надається відмова від початку процедури </w:t>
      </w:r>
      <w:r w:rsidR="00B5211F" w:rsidRPr="00B5211F">
        <w:rPr>
          <w:rFonts w:cs="Times New Roman"/>
          <w:sz w:val="22"/>
          <w:szCs w:val="22"/>
          <w:lang w:val="uk-UA"/>
        </w:rPr>
        <w:t>з видачі іноземцеві дозволу на тимчасове перебування для виконання роботи, яка вимагає високої кваліфікації, якщо іноземець на дату подання заявки про видачу цього дозволу:</w:t>
      </w:r>
    </w:p>
    <w:p w14:paraId="2AC1B232"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клопоче</w:t>
      </w:r>
      <w:r w:rsidR="00A70504">
        <w:rPr>
          <w:rFonts w:cs="Times New Roman"/>
          <w:sz w:val="22"/>
          <w:szCs w:val="22"/>
          <w:lang w:val="uk-UA"/>
        </w:rPr>
        <w:t>ться</w:t>
      </w:r>
      <w:r w:rsidRPr="00B5211F">
        <w:rPr>
          <w:rFonts w:cs="Times New Roman"/>
          <w:sz w:val="22"/>
          <w:szCs w:val="22"/>
          <w:lang w:val="uk-UA"/>
        </w:rPr>
        <w:t xml:space="preserve"> про дозвіл на тимчасове перебування для проведення наукових досліджень,</w:t>
      </w:r>
      <w:r w:rsidR="00AE097E">
        <w:rPr>
          <w:rFonts w:cs="Times New Roman"/>
          <w:sz w:val="22"/>
          <w:szCs w:val="22"/>
          <w:lang w:val="uk-UA"/>
        </w:rPr>
        <w:t xml:space="preserve"> або дозвіл на тимчасове перебування з метою довгострокової мобільності наукового </w:t>
      </w:r>
      <w:r w:rsidR="002D6DB4">
        <w:rPr>
          <w:rFonts w:cs="Times New Roman"/>
          <w:sz w:val="22"/>
          <w:szCs w:val="22"/>
          <w:lang w:val="uk-UA"/>
        </w:rPr>
        <w:t>співробітника</w:t>
      </w:r>
      <w:r w:rsidR="00AE097E">
        <w:rPr>
          <w:rFonts w:cs="Times New Roman"/>
          <w:sz w:val="22"/>
          <w:szCs w:val="22"/>
          <w:lang w:val="uk-UA"/>
        </w:rPr>
        <w:t>,</w:t>
      </w:r>
      <w:r w:rsidRPr="00B5211F">
        <w:rPr>
          <w:rFonts w:cs="Times New Roman"/>
          <w:sz w:val="22"/>
          <w:szCs w:val="22"/>
          <w:lang w:val="uk-UA"/>
        </w:rPr>
        <w:t xml:space="preserve"> або має такий дозвіл, або</w:t>
      </w:r>
    </w:p>
    <w:p w14:paraId="63DDE381" w14:textId="77777777" w:rsidR="00B5211F" w:rsidRPr="00B5211F" w:rsidRDefault="00B5211F" w:rsidP="00B5211F">
      <w:pPr>
        <w:spacing w:line="100" w:lineRule="atLeast"/>
        <w:jc w:val="both"/>
        <w:rPr>
          <w:rFonts w:cs="Times New Roman"/>
          <w:sz w:val="22"/>
          <w:szCs w:val="22"/>
          <w:lang w:val="uk-UA"/>
        </w:rPr>
      </w:pPr>
      <w:r w:rsidRPr="00C92BF2">
        <w:rPr>
          <w:rFonts w:cs="Times New Roman"/>
          <w:sz w:val="22"/>
          <w:szCs w:val="22"/>
          <w:lang w:val="uk-UA"/>
        </w:rPr>
        <w:t>2) є співробітником</w:t>
      </w:r>
      <w:r w:rsidRPr="00B5211F">
        <w:rPr>
          <w:rFonts w:cs="Times New Roman"/>
          <w:sz w:val="22"/>
          <w:szCs w:val="22"/>
          <w:lang w:val="uk-UA"/>
        </w:rPr>
        <w:t xml:space="preserve"> підприємства, що здійснює господарську діяльність в іншій державі-члені Європейського Союзу, і тимчасово відряджається роботодавцем для надання послуг на території Республіки Польща, або</w:t>
      </w:r>
    </w:p>
    <w:p w14:paraId="526DC6AC"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перебуває на території Республіки Польща на підставі зобов'язань, визначених в міжнародних договорах, що стосуються спрощення в'їзду і тимчасового перебування деяких категорій фізичних осіб, які займаються торговим обміном або інвестиціями, або</w:t>
      </w:r>
    </w:p>
    <w:p w14:paraId="586B8328" w14:textId="6B4012AE"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 має дозвіл, про який йдеться в ст. 186 абз. 1 п. 3 літ. а</w:t>
      </w:r>
      <w:r w:rsidR="00380750" w:rsidRPr="00D627C9">
        <w:rPr>
          <w:lang w:val="uk-UA"/>
        </w:rPr>
        <w:t xml:space="preserve"> </w:t>
      </w:r>
      <w:r w:rsidR="00380750" w:rsidRPr="00380750">
        <w:rPr>
          <w:rFonts w:cs="Times New Roman"/>
          <w:sz w:val="22"/>
          <w:szCs w:val="22"/>
          <w:lang w:val="uk-UA"/>
        </w:rPr>
        <w:t>Закону «Про іноземців»,</w:t>
      </w:r>
      <w:r w:rsidRPr="00B5211F">
        <w:rPr>
          <w:rFonts w:cs="Times New Roman"/>
          <w:sz w:val="22"/>
          <w:szCs w:val="22"/>
          <w:lang w:val="uk-UA"/>
        </w:rPr>
        <w:t>, будучи довгостроковим резиде</w:t>
      </w:r>
      <w:r w:rsidR="00C92BF2">
        <w:rPr>
          <w:rFonts w:cs="Times New Roman"/>
          <w:sz w:val="22"/>
          <w:szCs w:val="22"/>
          <w:lang w:val="uk-UA"/>
        </w:rPr>
        <w:t>нтом ЄС з іншої держав-члена ЄС, або</w:t>
      </w:r>
    </w:p>
    <w:p w14:paraId="4A4BF155" w14:textId="1F586B89" w:rsidR="00C92BF2" w:rsidRDefault="005C6AB4" w:rsidP="00B5211F">
      <w:pPr>
        <w:spacing w:line="100" w:lineRule="atLeast"/>
        <w:jc w:val="both"/>
        <w:rPr>
          <w:rFonts w:cs="Times New Roman"/>
          <w:sz w:val="22"/>
          <w:szCs w:val="22"/>
          <w:lang w:val="uk-UA"/>
        </w:rPr>
      </w:pPr>
      <w:r w:rsidRPr="00D627C9">
        <w:rPr>
          <w:rFonts w:cs="Times New Roman"/>
          <w:sz w:val="22"/>
          <w:szCs w:val="22"/>
          <w:lang w:val="uk-UA"/>
        </w:rPr>
        <w:t>5</w:t>
      </w:r>
      <w:r w:rsidR="00C92BF2">
        <w:rPr>
          <w:rFonts w:cs="Times New Roman"/>
          <w:sz w:val="22"/>
          <w:szCs w:val="22"/>
          <w:lang w:val="uk-UA"/>
        </w:rPr>
        <w:t xml:space="preserve">) </w:t>
      </w:r>
      <w:r w:rsidR="00734ED4">
        <w:rPr>
          <w:rFonts w:cs="Times New Roman"/>
          <w:sz w:val="22"/>
          <w:szCs w:val="22"/>
          <w:lang w:val="uk-UA"/>
        </w:rPr>
        <w:t xml:space="preserve">перебуває на території </w:t>
      </w:r>
      <w:r w:rsidR="007A5763">
        <w:rPr>
          <w:rFonts w:cs="Times New Roman"/>
          <w:sz w:val="22"/>
          <w:szCs w:val="22"/>
          <w:lang w:val="uk-UA"/>
        </w:rPr>
        <w:t xml:space="preserve">Республіки Польща на підставі візи, </w:t>
      </w:r>
      <w:r w:rsidR="007A5763" w:rsidRPr="007A5763">
        <w:rPr>
          <w:rFonts w:cs="Times New Roman"/>
          <w:b/>
          <w:sz w:val="22"/>
          <w:szCs w:val="22"/>
          <w:lang w:val="uk-UA"/>
        </w:rPr>
        <w:t xml:space="preserve">виданої польським органом з туристичною метою </w:t>
      </w:r>
      <w:r w:rsidR="007A5763" w:rsidRPr="007A5763">
        <w:rPr>
          <w:rFonts w:cs="Times New Roman"/>
          <w:sz w:val="22"/>
          <w:szCs w:val="22"/>
          <w:lang w:val="uk-UA"/>
        </w:rPr>
        <w:t>або</w:t>
      </w:r>
      <w:r w:rsidR="007A5763" w:rsidRPr="007A5763">
        <w:rPr>
          <w:rFonts w:cs="Times New Roman"/>
          <w:b/>
          <w:sz w:val="22"/>
          <w:szCs w:val="22"/>
          <w:lang w:val="uk-UA"/>
        </w:rPr>
        <w:t xml:space="preserve"> з метою візиту</w:t>
      </w:r>
      <w:r w:rsidR="007A5763">
        <w:rPr>
          <w:rFonts w:cs="Times New Roman"/>
          <w:sz w:val="22"/>
          <w:szCs w:val="22"/>
          <w:lang w:val="uk-UA"/>
        </w:rPr>
        <w:t xml:space="preserve"> до родичів або друзів</w:t>
      </w:r>
      <w:bookmarkStart w:id="100" w:name="_Hlk215313231"/>
      <w:r w:rsidR="007A5763">
        <w:rPr>
          <w:rFonts w:cs="Times New Roman"/>
          <w:sz w:val="22"/>
          <w:szCs w:val="22"/>
          <w:lang w:val="uk-UA"/>
        </w:rPr>
        <w:t>, або</w:t>
      </w:r>
      <w:bookmarkEnd w:id="100"/>
    </w:p>
    <w:p w14:paraId="5E762D02" w14:textId="1D55B490" w:rsidR="007A5763" w:rsidRDefault="005C6AB4" w:rsidP="00B5211F">
      <w:pPr>
        <w:spacing w:line="100" w:lineRule="atLeast"/>
        <w:jc w:val="both"/>
        <w:rPr>
          <w:rFonts w:cs="Times New Roman"/>
          <w:b/>
          <w:sz w:val="22"/>
          <w:szCs w:val="22"/>
          <w:lang w:val="uk-UA"/>
        </w:rPr>
      </w:pPr>
      <w:r w:rsidRPr="00D627C9">
        <w:rPr>
          <w:rFonts w:cs="Times New Roman"/>
          <w:sz w:val="22"/>
          <w:szCs w:val="22"/>
          <w:lang w:val="uk-UA"/>
        </w:rPr>
        <w:t>6</w:t>
      </w:r>
      <w:r w:rsidR="007A5763">
        <w:rPr>
          <w:rFonts w:cs="Times New Roman"/>
          <w:sz w:val="22"/>
          <w:szCs w:val="22"/>
          <w:lang w:val="uk-UA"/>
        </w:rPr>
        <w:t xml:space="preserve">) </w:t>
      </w:r>
      <w:r w:rsidR="00107501">
        <w:rPr>
          <w:rFonts w:cs="Times New Roman"/>
          <w:sz w:val="22"/>
          <w:szCs w:val="22"/>
          <w:lang w:val="uk-UA"/>
        </w:rPr>
        <w:t xml:space="preserve">перебуває на території Республіки Польща </w:t>
      </w:r>
      <w:r w:rsidR="00107501" w:rsidRPr="007A5763">
        <w:rPr>
          <w:rFonts w:cs="Times New Roman"/>
          <w:b/>
          <w:sz w:val="22"/>
          <w:szCs w:val="22"/>
          <w:lang w:val="uk-UA"/>
        </w:rPr>
        <w:t xml:space="preserve">з туристичною метою </w:t>
      </w:r>
      <w:r w:rsidR="00107501" w:rsidRPr="007A5763">
        <w:rPr>
          <w:rFonts w:cs="Times New Roman"/>
          <w:sz w:val="22"/>
          <w:szCs w:val="22"/>
          <w:lang w:val="uk-UA"/>
        </w:rPr>
        <w:t>або</w:t>
      </w:r>
      <w:r w:rsidR="00107501" w:rsidRPr="007A5763">
        <w:rPr>
          <w:rFonts w:cs="Times New Roman"/>
          <w:b/>
          <w:sz w:val="22"/>
          <w:szCs w:val="22"/>
          <w:lang w:val="uk-UA"/>
        </w:rPr>
        <w:t xml:space="preserve"> з метою візиту</w:t>
      </w:r>
      <w:r w:rsidR="00107501">
        <w:rPr>
          <w:rFonts w:cs="Times New Roman"/>
          <w:sz w:val="22"/>
          <w:szCs w:val="22"/>
          <w:lang w:val="uk-UA"/>
        </w:rPr>
        <w:t xml:space="preserve"> до родичів або друзів на підставі </w:t>
      </w:r>
      <w:r w:rsidR="00107501" w:rsidRPr="00107501">
        <w:rPr>
          <w:rFonts w:cs="Times New Roman"/>
          <w:b/>
          <w:sz w:val="22"/>
          <w:szCs w:val="22"/>
          <w:lang w:val="uk-UA"/>
        </w:rPr>
        <w:t>візи, виданої іншою країною Шенгенської зони</w:t>
      </w:r>
      <w:r w:rsidRPr="005C6AB4">
        <w:t xml:space="preserve"> </w:t>
      </w:r>
      <w:r w:rsidRPr="008556AA">
        <w:rPr>
          <w:rFonts w:cs="Times New Roman"/>
          <w:bCs/>
          <w:sz w:val="22"/>
          <w:szCs w:val="22"/>
          <w:lang w:val="uk-UA"/>
        </w:rPr>
        <w:t>, або</w:t>
      </w:r>
    </w:p>
    <w:p w14:paraId="60F07DA8" w14:textId="7AEDBC75" w:rsidR="005C6AB4" w:rsidRPr="00B5211F" w:rsidRDefault="005C6AB4" w:rsidP="00B5211F">
      <w:pPr>
        <w:spacing w:line="100" w:lineRule="atLeast"/>
        <w:jc w:val="both"/>
        <w:rPr>
          <w:rFonts w:cs="Times New Roman"/>
          <w:sz w:val="22"/>
          <w:szCs w:val="22"/>
          <w:lang w:val="uk-UA"/>
        </w:rPr>
      </w:pPr>
      <w:r w:rsidRPr="005C6AB4">
        <w:rPr>
          <w:rFonts w:cs="Times New Roman"/>
          <w:sz w:val="22"/>
          <w:szCs w:val="22"/>
          <w:lang w:val="uk-UA"/>
        </w:rPr>
        <w:t>7) перебуває на території Республіки Польща на підставі згоди на толероване перебування або згоди на перебування з гуманітарних міркувань, або у зв’язку з наданням йому притулку чи тимчасового захисту в Республіці Польща</w:t>
      </w:r>
      <w:r w:rsidRPr="00D627C9">
        <w:rPr>
          <w:rFonts w:cs="Times New Roman"/>
          <w:sz w:val="22"/>
          <w:szCs w:val="22"/>
          <w:lang w:val="uk-UA"/>
        </w:rPr>
        <w:t>.</w:t>
      </w:r>
      <w:r w:rsidRPr="005C6AB4">
        <w:rPr>
          <w:rFonts w:cs="Times New Roman"/>
          <w:sz w:val="22"/>
          <w:szCs w:val="22"/>
          <w:lang w:val="uk-UA"/>
        </w:rPr>
        <w:t xml:space="preserve">          </w:t>
      </w:r>
    </w:p>
    <w:p w14:paraId="25665EFA" w14:textId="77777777" w:rsidR="00E373DB" w:rsidRPr="00D627C9" w:rsidRDefault="00B5211F" w:rsidP="00B5211F">
      <w:pPr>
        <w:spacing w:line="100" w:lineRule="atLeast"/>
        <w:jc w:val="both"/>
        <w:rPr>
          <w:rFonts w:cs="Times New Roman"/>
          <w:sz w:val="22"/>
          <w:szCs w:val="22"/>
          <w:lang w:val="uk-UA"/>
        </w:rPr>
      </w:pPr>
      <w:r w:rsidRPr="00B5211F">
        <w:rPr>
          <w:rFonts w:cs="Times New Roman"/>
          <w:sz w:val="22"/>
          <w:szCs w:val="22"/>
          <w:lang w:val="uk-UA"/>
        </w:rPr>
        <w:t>Окрім загальних випадків відмови у видачі дозволу на тимчасове перебування (див.п. 4.10</w:t>
      </w:r>
      <w:r w:rsidR="00E373DB" w:rsidRPr="00D627C9">
        <w:rPr>
          <w:lang w:val="uk-UA"/>
        </w:rPr>
        <w:t xml:space="preserve"> </w:t>
      </w:r>
      <w:r w:rsidR="00E373DB" w:rsidRPr="00E373DB">
        <w:rPr>
          <w:rFonts w:cs="Times New Roman"/>
          <w:sz w:val="22"/>
          <w:szCs w:val="22"/>
          <w:lang w:val="uk-UA"/>
        </w:rPr>
        <w:t>пункти 1-5 та 8-9</w:t>
      </w:r>
      <w:r w:rsidRPr="00B5211F">
        <w:rPr>
          <w:rFonts w:cs="Times New Roman"/>
          <w:sz w:val="22"/>
          <w:szCs w:val="22"/>
          <w:lang w:val="uk-UA"/>
        </w:rPr>
        <w:t>), іноземцеві</w:t>
      </w:r>
      <w:r w:rsidRPr="00B5211F">
        <w:rPr>
          <w:lang w:val="uk-UA"/>
        </w:rPr>
        <w:t xml:space="preserve"> </w:t>
      </w:r>
      <w:r w:rsidRPr="00B5211F">
        <w:rPr>
          <w:rFonts w:cs="Times New Roman"/>
          <w:sz w:val="22"/>
          <w:szCs w:val="22"/>
          <w:lang w:val="uk-UA"/>
        </w:rPr>
        <w:t xml:space="preserve">також </w:t>
      </w:r>
      <w:r w:rsidRPr="00B5211F">
        <w:rPr>
          <w:rFonts w:cs="Times New Roman"/>
          <w:b/>
          <w:sz w:val="22"/>
          <w:szCs w:val="22"/>
          <w:lang w:val="uk-UA"/>
        </w:rPr>
        <w:t>буде відмовлено</w:t>
      </w:r>
      <w:r w:rsidRPr="00B5211F">
        <w:rPr>
          <w:rFonts w:cs="Times New Roman"/>
          <w:sz w:val="22"/>
          <w:szCs w:val="22"/>
          <w:lang w:val="uk-UA"/>
        </w:rPr>
        <w:t xml:space="preserve"> у видачі дозволу на тимчасове перебування для виконання роботи, яка вимагає високої кваліфікації, якщо </w:t>
      </w:r>
      <w:r w:rsidR="00E373DB" w:rsidRPr="00D627C9">
        <w:rPr>
          <w:rFonts w:cs="Times New Roman"/>
          <w:sz w:val="22"/>
          <w:szCs w:val="22"/>
          <w:lang w:val="uk-UA"/>
        </w:rPr>
        <w:t>:</w:t>
      </w:r>
    </w:p>
    <w:p w14:paraId="2C59B1FB" w14:textId="77777777" w:rsidR="00E373DB" w:rsidRPr="00E373DB" w:rsidRDefault="00E373DB" w:rsidP="00E373DB">
      <w:pPr>
        <w:spacing w:line="100" w:lineRule="atLeast"/>
        <w:jc w:val="both"/>
        <w:rPr>
          <w:rFonts w:cs="Calibri"/>
          <w:sz w:val="22"/>
          <w:szCs w:val="22"/>
          <w:lang w:val="uk-UA" w:eastAsia="en-US"/>
        </w:rPr>
      </w:pPr>
      <w:r w:rsidRPr="00E373DB">
        <w:rPr>
          <w:rFonts w:eastAsia="Calibri" w:cs="Times New Roman"/>
          <w:b/>
          <w:bCs/>
          <w:sz w:val="22"/>
          <w:szCs w:val="22"/>
          <w:lang w:val="uk-UA" w:eastAsia="en-US"/>
        </w:rPr>
        <w:t>суб’єкт, який доручає роботу</w:t>
      </w:r>
      <w:r w:rsidRPr="00E373DB">
        <w:rPr>
          <w:rFonts w:eastAsia="Calibri" w:cs="Times New Roman"/>
          <w:sz w:val="22"/>
          <w:szCs w:val="22"/>
          <w:lang w:val="uk-UA" w:eastAsia="en-US"/>
        </w:rPr>
        <w:t xml:space="preserve"> іноземцю:</w:t>
      </w:r>
    </w:p>
    <w:p w14:paraId="080DBE68" w14:textId="77777777" w:rsidR="00E373DB" w:rsidRPr="00E373DB" w:rsidRDefault="00E373DB" w:rsidP="00E373DB">
      <w:pPr>
        <w:spacing w:line="100" w:lineRule="atLeast"/>
        <w:ind w:left="142"/>
        <w:jc w:val="both"/>
        <w:rPr>
          <w:rFonts w:cs="Calibri"/>
          <w:sz w:val="22"/>
          <w:szCs w:val="22"/>
          <w:lang w:val="uk-UA" w:eastAsia="en-US"/>
        </w:rPr>
      </w:pPr>
      <w:r w:rsidRPr="00E373DB">
        <w:rPr>
          <w:rFonts w:eastAsia="Calibri" w:cs="Times New Roman"/>
          <w:sz w:val="22"/>
          <w:szCs w:val="22"/>
          <w:lang w:val="uk-UA" w:eastAsia="en-US"/>
        </w:rPr>
        <w:t>a) був створений або діє головним чином з метою полегшення іноземцям в’їзду на територію Республіки Польща, або</w:t>
      </w:r>
    </w:p>
    <w:p w14:paraId="124E558E" w14:textId="77777777" w:rsidR="00E373DB" w:rsidRPr="00E373DB" w:rsidRDefault="00E373DB" w:rsidP="00E373DB">
      <w:pPr>
        <w:spacing w:line="100" w:lineRule="atLeast"/>
        <w:ind w:left="142"/>
        <w:jc w:val="both"/>
        <w:rPr>
          <w:rFonts w:cs="Calibri"/>
          <w:sz w:val="22"/>
          <w:szCs w:val="22"/>
          <w:lang w:val="uk-UA" w:eastAsia="en-US"/>
        </w:rPr>
      </w:pPr>
      <w:r w:rsidRPr="00E373DB">
        <w:rPr>
          <w:rFonts w:eastAsia="Calibri" w:cs="Times New Roman"/>
          <w:sz w:val="22"/>
          <w:szCs w:val="22"/>
          <w:lang w:val="uk-UA" w:eastAsia="en-US"/>
        </w:rPr>
        <w:t>b) управляється або контролюється фізичною особою, правомірно:</w:t>
      </w:r>
    </w:p>
    <w:p w14:paraId="6234DDC9" w14:textId="77777777" w:rsidR="00E373DB" w:rsidRPr="00E373DB" w:rsidRDefault="00E373DB" w:rsidP="00E373DB">
      <w:pPr>
        <w:spacing w:line="100" w:lineRule="atLeast"/>
        <w:ind w:left="142"/>
        <w:jc w:val="both"/>
        <w:rPr>
          <w:rFonts w:cs="Calibri"/>
          <w:sz w:val="22"/>
          <w:szCs w:val="22"/>
          <w:lang w:val="uk-UA" w:eastAsia="en-US"/>
        </w:rPr>
      </w:pPr>
      <w:r w:rsidRPr="00E373DB">
        <w:rPr>
          <w:rFonts w:eastAsia="Calibri" w:cs="Times New Roman"/>
          <w:sz w:val="22"/>
          <w:szCs w:val="22"/>
          <w:lang w:val="uk-UA" w:eastAsia="en-US"/>
        </w:rPr>
        <w:lastRenderedPageBreak/>
        <w:t>–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поз. 621), яка протягом 2 років від моменту покарання була повторно покарана за подібне правопорушення, або</w:t>
      </w:r>
    </w:p>
    <w:p w14:paraId="212D4083" w14:textId="77777777" w:rsidR="00E373DB" w:rsidRPr="00E373DB" w:rsidRDefault="00E373DB" w:rsidP="00E373DB">
      <w:pPr>
        <w:spacing w:line="100" w:lineRule="atLeast"/>
        <w:ind w:left="142"/>
        <w:jc w:val="both"/>
        <w:rPr>
          <w:rFonts w:cs="Calibri"/>
          <w:sz w:val="22"/>
          <w:szCs w:val="22"/>
          <w:lang w:val="uk-UA" w:eastAsia="en-US"/>
        </w:rPr>
      </w:pPr>
      <w:r w:rsidRPr="00E373DB">
        <w:rPr>
          <w:rFonts w:eastAsia="Calibri" w:cs="Times New Roman"/>
          <w:sz w:val="22"/>
          <w:szCs w:val="22"/>
          <w:lang w:val="uk-UA" w:eastAsia="en-US"/>
        </w:rPr>
        <w:t>– покараною за правопорушення, про які йдеться у ст. 84 ч. 3–5 Закону від 20 березня 2025 р. «Про умови допустимості доручення роботи іноземцям на території Республіки Польща», або</w:t>
      </w:r>
    </w:p>
    <w:p w14:paraId="6010A8EC" w14:textId="77777777" w:rsidR="00E373DB" w:rsidRPr="00E373DB" w:rsidRDefault="00E373DB" w:rsidP="00E373DB">
      <w:pPr>
        <w:spacing w:line="100" w:lineRule="atLeast"/>
        <w:ind w:left="142"/>
        <w:jc w:val="both"/>
        <w:rPr>
          <w:rFonts w:cs="Calibri"/>
          <w:sz w:val="22"/>
          <w:szCs w:val="22"/>
          <w:lang w:val="uk-UA" w:eastAsia="en-US"/>
        </w:rPr>
      </w:pPr>
      <w:r w:rsidRPr="00E373DB">
        <w:rPr>
          <w:rFonts w:eastAsia="Calibri" w:cs="Times New Roman"/>
          <w:sz w:val="22"/>
          <w:szCs w:val="22"/>
          <w:lang w:val="uk-UA" w:eastAsia="en-US"/>
        </w:rPr>
        <w:t>– засудженою за злочин, про який ідеться у ст. 218–221 Кримінального кодексу, або</w:t>
      </w:r>
    </w:p>
    <w:p w14:paraId="7A2D3C93" w14:textId="77777777" w:rsidR="00E373DB" w:rsidRPr="00E373DB" w:rsidRDefault="00E373DB" w:rsidP="00E373DB">
      <w:pPr>
        <w:spacing w:line="100" w:lineRule="atLeast"/>
        <w:ind w:left="142"/>
        <w:jc w:val="both"/>
        <w:rPr>
          <w:rFonts w:cs="Calibri"/>
          <w:sz w:val="22"/>
          <w:szCs w:val="22"/>
          <w:lang w:val="uk-UA" w:eastAsia="en-US"/>
        </w:rPr>
      </w:pPr>
      <w:r w:rsidRPr="00E373DB">
        <w:rPr>
          <w:rFonts w:eastAsia="Calibri" w:cs="Times New Roman"/>
          <w:sz w:val="22"/>
          <w:szCs w:val="22"/>
          <w:lang w:val="uk-UA" w:eastAsia="en-US"/>
        </w:rPr>
        <w:t>– засудженою за злочин, про який ідеться у ст. 9 або ст. 10 Закону від 15 червня 2012 р. «Про наслідки доручення роботи іноземцям, які перебувають усупереч положенням на території Республіки Польща», або</w:t>
      </w:r>
    </w:p>
    <w:p w14:paraId="3479C140" w14:textId="77777777" w:rsidR="00E373DB" w:rsidRPr="00E373DB" w:rsidRDefault="00E373DB" w:rsidP="00E373DB">
      <w:pPr>
        <w:spacing w:line="100" w:lineRule="atLeast"/>
        <w:ind w:left="142"/>
        <w:jc w:val="both"/>
        <w:rPr>
          <w:rFonts w:cs="Calibri"/>
          <w:sz w:val="22"/>
          <w:szCs w:val="22"/>
          <w:lang w:val="uk-UA" w:eastAsia="en-US"/>
        </w:rPr>
      </w:pPr>
      <w:r w:rsidRPr="00E373DB">
        <w:rPr>
          <w:rFonts w:eastAsia="Calibri" w:cs="Times New Roman"/>
          <w:sz w:val="22"/>
          <w:szCs w:val="22"/>
          <w:lang w:val="uk-UA" w:eastAsia="en-US"/>
        </w:rPr>
        <w:t>– покараною за правопорушення, про яке йдеться у ст. 11 Закону від 15 червня 2012 р. «Про наслідки доручення роботи іноземцям, які перебувають усупереч положенням на території Республіки Польща», або</w:t>
      </w:r>
    </w:p>
    <w:p w14:paraId="3DF772D1" w14:textId="77777777" w:rsidR="00E373DB" w:rsidRPr="00E373DB" w:rsidRDefault="00E373DB" w:rsidP="00E373DB">
      <w:pPr>
        <w:spacing w:line="100" w:lineRule="atLeast"/>
        <w:ind w:left="142"/>
        <w:jc w:val="both"/>
        <w:rPr>
          <w:rFonts w:cs="Calibri"/>
          <w:sz w:val="22"/>
          <w:szCs w:val="22"/>
          <w:lang w:val="uk-UA" w:eastAsia="en-US"/>
        </w:rPr>
      </w:pPr>
      <w:r w:rsidRPr="00E373DB">
        <w:rPr>
          <w:rFonts w:eastAsia="Calibri" w:cs="Times New Roman"/>
          <w:sz w:val="22"/>
          <w:szCs w:val="22"/>
          <w:lang w:val="uk-UA" w:eastAsia="en-US"/>
        </w:rPr>
        <w:t>c) не виконує обов’язку сплати внесків на соціальне страхування, або</w:t>
      </w:r>
    </w:p>
    <w:p w14:paraId="58FC891A" w14:textId="77777777" w:rsidR="00E373DB" w:rsidRPr="00E373DB" w:rsidRDefault="00E373DB" w:rsidP="00E373DB">
      <w:pPr>
        <w:spacing w:line="100" w:lineRule="atLeast"/>
        <w:ind w:left="142"/>
        <w:jc w:val="both"/>
        <w:rPr>
          <w:rFonts w:cs="Calibri"/>
          <w:sz w:val="22"/>
          <w:szCs w:val="22"/>
          <w:lang w:val="uk-UA" w:eastAsia="en-US"/>
        </w:rPr>
      </w:pPr>
      <w:r w:rsidRPr="00E373DB">
        <w:rPr>
          <w:rFonts w:eastAsia="Calibri" w:cs="Times New Roman"/>
          <w:sz w:val="22"/>
          <w:szCs w:val="22"/>
          <w:lang w:val="uk-UA" w:eastAsia="en-US"/>
        </w:rPr>
        <w:t>d) має заборгованість зі сплати податків, за винятком випадків, коли він отримав передбачене законом звільнення, відстрочення, розстрочення прострочених платежів або повне призупинення виконання рішення компетентного органу, або</w:t>
      </w:r>
    </w:p>
    <w:p w14:paraId="6B2487BB" w14:textId="77777777" w:rsidR="00E373DB" w:rsidRPr="00E373DB" w:rsidRDefault="00E373DB" w:rsidP="00E373DB">
      <w:pPr>
        <w:spacing w:line="100" w:lineRule="atLeast"/>
        <w:ind w:left="142"/>
        <w:jc w:val="both"/>
        <w:rPr>
          <w:rFonts w:cs="Calibri"/>
          <w:sz w:val="22"/>
          <w:szCs w:val="22"/>
          <w:lang w:val="uk-UA" w:eastAsia="en-US"/>
        </w:rPr>
      </w:pPr>
      <w:r w:rsidRPr="00E373DB">
        <w:rPr>
          <w:rFonts w:eastAsia="Calibri" w:cs="Times New Roman"/>
          <w:sz w:val="22"/>
          <w:szCs w:val="22"/>
          <w:lang w:val="uk-UA" w:eastAsia="en-US"/>
        </w:rPr>
        <w:t>e) не здійснює господарської діяльності або було оголошено його банкрутство.</w:t>
      </w:r>
    </w:p>
    <w:p w14:paraId="3C6AD332" w14:textId="77777777" w:rsidR="005A3118" w:rsidRPr="005A3118" w:rsidRDefault="005A3118" w:rsidP="005A3118">
      <w:pPr>
        <w:spacing w:line="100" w:lineRule="atLeast"/>
        <w:jc w:val="both"/>
        <w:rPr>
          <w:rFonts w:cs="Calibri"/>
          <w:sz w:val="22"/>
          <w:szCs w:val="22"/>
          <w:lang w:val="uk-UA" w:eastAsia="en-US"/>
        </w:rPr>
      </w:pPr>
      <w:bookmarkStart w:id="101" w:name="_Hlk208703250"/>
      <w:r w:rsidRPr="005A3118">
        <w:rPr>
          <w:rFonts w:eastAsia="Calibri" w:cs="Times New Roman"/>
          <w:sz w:val="22"/>
          <w:szCs w:val="22"/>
          <w:lang w:val="uk-UA" w:eastAsia="en-US"/>
        </w:rPr>
        <w:t>У рішенні про надання іноземцю дозволу на тимчасове перебування з метою виконання роботи за професією, що вимагає високої кваліфікації, визначається строк чинності цього дозволу та зазначається, що іноземець може виконувати роботу за професією, що вимагає високої кваліфікації, за винагородою не нижчою, ніж винагорода, визначена на підставі ст. 127 п. 3 Закону «Про іноземців», яка є необхідною для надання цього дозволу.</w:t>
      </w:r>
    </w:p>
    <w:bookmarkEnd w:id="101"/>
    <w:p w14:paraId="2E84196E" w14:textId="77777777" w:rsidR="005A3118" w:rsidRPr="005A3118" w:rsidRDefault="005A3118" w:rsidP="005A3118">
      <w:pPr>
        <w:spacing w:line="100" w:lineRule="atLeast"/>
        <w:jc w:val="both"/>
        <w:rPr>
          <w:rFonts w:cs="Calibri"/>
          <w:sz w:val="22"/>
          <w:szCs w:val="22"/>
          <w:lang w:val="uk-UA" w:eastAsia="en-US"/>
        </w:rPr>
      </w:pPr>
      <w:r w:rsidRPr="005A3118">
        <w:rPr>
          <w:rFonts w:eastAsia="Calibri" w:cs="Times New Roman"/>
          <w:b/>
          <w:bCs/>
          <w:sz w:val="22"/>
          <w:szCs w:val="22"/>
          <w:lang w:val="uk-UA" w:eastAsia="en-US"/>
        </w:rPr>
        <w:t>Отримання дозволу</w:t>
      </w:r>
      <w:r w:rsidRPr="005A3118">
        <w:rPr>
          <w:rFonts w:eastAsia="Calibri" w:cs="Times New Roman"/>
          <w:sz w:val="22"/>
          <w:szCs w:val="22"/>
          <w:lang w:val="uk-UA" w:eastAsia="en-US"/>
        </w:rPr>
        <w:t xml:space="preserve"> на тимчасове перебування з метою виконання роботи за професією, що вимагає високої кваліфікації, </w:t>
      </w:r>
      <w:r w:rsidRPr="005A3118">
        <w:rPr>
          <w:rFonts w:eastAsia="Calibri" w:cs="Times New Roman"/>
          <w:b/>
          <w:bCs/>
          <w:sz w:val="22"/>
          <w:szCs w:val="22"/>
          <w:lang w:val="uk-UA" w:eastAsia="en-US"/>
        </w:rPr>
        <w:t>не звільняє від виконання визначених окремими положеннями вимог щодо виконання регульованих професій або діяльності.</w:t>
      </w:r>
    </w:p>
    <w:p w14:paraId="7E345EF7" w14:textId="77777777" w:rsidR="005A3118" w:rsidRPr="005A3118" w:rsidRDefault="005A3118" w:rsidP="005A3118">
      <w:pPr>
        <w:spacing w:line="100" w:lineRule="atLeast"/>
        <w:jc w:val="both"/>
        <w:rPr>
          <w:rFonts w:cs="Calibri"/>
          <w:b/>
          <w:sz w:val="22"/>
          <w:szCs w:val="22"/>
          <w:lang w:val="uk-UA" w:eastAsia="en-US"/>
        </w:rPr>
      </w:pPr>
      <w:r w:rsidRPr="005A3118">
        <w:rPr>
          <w:rFonts w:eastAsia="Calibri" w:cs="Times New Roman"/>
          <w:b/>
          <w:sz w:val="22"/>
          <w:szCs w:val="22"/>
          <w:lang w:val="uk-UA" w:eastAsia="en-US"/>
        </w:rPr>
        <w:t>ІНФОРМАЦІЙНІ ОБОВ’ЯЗКИ ВЛАСНИКА ДОЗВОЛУ:</w:t>
      </w:r>
    </w:p>
    <w:p w14:paraId="3A2C31CD" w14:textId="77777777" w:rsidR="005A3118" w:rsidRPr="005A3118" w:rsidRDefault="005A3118" w:rsidP="005A3118">
      <w:pPr>
        <w:spacing w:line="100" w:lineRule="atLeast"/>
        <w:contextualSpacing/>
        <w:jc w:val="both"/>
        <w:rPr>
          <w:rFonts w:cs="Calibri"/>
          <w:sz w:val="22"/>
          <w:szCs w:val="22"/>
          <w:lang w:val="uk-UA" w:eastAsia="en-US"/>
        </w:rPr>
      </w:pPr>
      <w:r w:rsidRPr="005A3118">
        <w:rPr>
          <w:rFonts w:eastAsia="Calibri" w:cs="Times New Roman"/>
          <w:sz w:val="22"/>
          <w:szCs w:val="22"/>
          <w:lang w:val="uk-UA" w:eastAsia="en-US"/>
        </w:rPr>
        <w:t>Іноземець, який перебуває на території Республіки Польща на підставі цього дозволу,</w:t>
      </w:r>
      <w:r w:rsidRPr="005A3118">
        <w:rPr>
          <w:rFonts w:eastAsia="Calibri" w:cs="Times New Roman"/>
          <w:b/>
          <w:bCs/>
          <w:sz w:val="22"/>
          <w:szCs w:val="22"/>
          <w:lang w:val="uk-UA" w:eastAsia="en-US"/>
        </w:rPr>
        <w:t xml:space="preserve"> зобов’язаний протягом 15 робочих днів письмово повідомити воєводу,</w:t>
      </w:r>
      <w:r w:rsidRPr="005A3118">
        <w:rPr>
          <w:rFonts w:eastAsia="Calibri" w:cs="Times New Roman"/>
          <w:sz w:val="22"/>
          <w:szCs w:val="22"/>
          <w:lang w:val="uk-UA" w:eastAsia="en-US"/>
        </w:rPr>
        <w:t xml:space="preserve"> який надав цей дозвіл: </w:t>
      </w:r>
    </w:p>
    <w:p w14:paraId="4C7F59EB" w14:textId="77777777" w:rsidR="005A3118" w:rsidRPr="005A3118" w:rsidRDefault="005A3118" w:rsidP="005A3118">
      <w:pPr>
        <w:numPr>
          <w:ilvl w:val="0"/>
          <w:numId w:val="55"/>
        </w:numPr>
        <w:suppressAutoHyphens w:val="0"/>
        <w:spacing w:before="0" w:after="160" w:line="100" w:lineRule="atLeast"/>
        <w:contextualSpacing/>
        <w:jc w:val="both"/>
        <w:rPr>
          <w:rFonts w:cs="Calibri"/>
          <w:sz w:val="22"/>
          <w:szCs w:val="22"/>
          <w:lang w:val="uk-UA" w:eastAsia="en-US"/>
        </w:rPr>
      </w:pPr>
      <w:r w:rsidRPr="005A3118">
        <w:rPr>
          <w:rFonts w:eastAsia="Calibri" w:cs="Times New Roman"/>
          <w:b/>
          <w:sz w:val="22"/>
          <w:szCs w:val="22"/>
          <w:lang w:val="uk-UA" w:eastAsia="en-US"/>
        </w:rPr>
        <w:t>про втрату роботи,</w:t>
      </w:r>
    </w:p>
    <w:p w14:paraId="4CA95B0C" w14:textId="77777777" w:rsidR="005A3118" w:rsidRPr="005A3118" w:rsidRDefault="005A3118" w:rsidP="005A3118">
      <w:pPr>
        <w:numPr>
          <w:ilvl w:val="0"/>
          <w:numId w:val="55"/>
        </w:numPr>
        <w:suppressAutoHyphens w:val="0"/>
        <w:spacing w:before="0" w:after="160" w:line="100" w:lineRule="atLeast"/>
        <w:contextualSpacing/>
        <w:jc w:val="both"/>
        <w:rPr>
          <w:rFonts w:cs="Calibri"/>
          <w:sz w:val="22"/>
          <w:szCs w:val="22"/>
          <w:lang w:val="uk-UA" w:eastAsia="en-US"/>
        </w:rPr>
      </w:pPr>
      <w:r w:rsidRPr="005A3118">
        <w:rPr>
          <w:rFonts w:eastAsia="Calibri" w:cs="Times New Roman"/>
          <w:b/>
          <w:sz w:val="22"/>
          <w:szCs w:val="22"/>
          <w:lang w:val="uk-UA" w:eastAsia="en-US"/>
        </w:rPr>
        <w:t>зміну суб’єкта, який доручає роботу іноземцю,</w:t>
      </w:r>
    </w:p>
    <w:p w14:paraId="1816AA90" w14:textId="77777777" w:rsidR="005A3118" w:rsidRPr="005A3118" w:rsidRDefault="005A3118" w:rsidP="005A3118">
      <w:pPr>
        <w:numPr>
          <w:ilvl w:val="0"/>
          <w:numId w:val="55"/>
        </w:numPr>
        <w:suppressAutoHyphens w:val="0"/>
        <w:spacing w:before="0" w:after="160" w:line="100" w:lineRule="atLeast"/>
        <w:contextualSpacing/>
        <w:jc w:val="both"/>
        <w:rPr>
          <w:rFonts w:cs="Calibri"/>
          <w:sz w:val="22"/>
          <w:szCs w:val="22"/>
          <w:lang w:val="uk-UA" w:eastAsia="en-US"/>
        </w:rPr>
      </w:pPr>
      <w:r w:rsidRPr="005A3118">
        <w:rPr>
          <w:rFonts w:eastAsia="Calibri" w:cs="Times New Roman"/>
          <w:b/>
          <w:sz w:val="22"/>
          <w:szCs w:val="22"/>
          <w:lang w:val="uk-UA" w:eastAsia="en-US"/>
        </w:rPr>
        <w:t>про припинення виконання вимог, необхідних для надання йому цього дозволу,</w:t>
      </w:r>
    </w:p>
    <w:p w14:paraId="389A0990" w14:textId="77777777" w:rsidR="005A3118" w:rsidRPr="005A3118" w:rsidRDefault="005A3118" w:rsidP="005A3118">
      <w:pPr>
        <w:numPr>
          <w:ilvl w:val="0"/>
          <w:numId w:val="55"/>
        </w:numPr>
        <w:suppressAutoHyphens w:val="0"/>
        <w:spacing w:before="0" w:after="160" w:line="100" w:lineRule="atLeast"/>
        <w:contextualSpacing/>
        <w:jc w:val="both"/>
        <w:rPr>
          <w:rFonts w:cs="Calibri"/>
          <w:sz w:val="22"/>
          <w:szCs w:val="22"/>
          <w:lang w:val="uk-UA" w:eastAsia="en-US"/>
        </w:rPr>
      </w:pPr>
      <w:r w:rsidRPr="005A3118">
        <w:rPr>
          <w:rFonts w:eastAsia="Calibri" w:cs="Times New Roman"/>
          <w:b/>
          <w:bCs/>
          <w:sz w:val="22"/>
          <w:szCs w:val="22"/>
          <w:lang w:val="uk-UA" w:eastAsia="en-US"/>
        </w:rPr>
        <w:t>про початок користування довгостроковою мобільністю власника Блакитної карти ЄС, зазначаючи державу — члена Європейського Союзу, в якій він користується цією мобільністю.</w:t>
      </w:r>
    </w:p>
    <w:p w14:paraId="34C1810A" w14:textId="7E803F16" w:rsidR="005A3118" w:rsidRDefault="005A3118" w:rsidP="00B5211F">
      <w:pPr>
        <w:spacing w:line="100" w:lineRule="atLeast"/>
        <w:jc w:val="both"/>
        <w:rPr>
          <w:rFonts w:cs="Times New Roman"/>
          <w:sz w:val="22"/>
          <w:szCs w:val="22"/>
          <w:lang w:val="uk-UA"/>
        </w:rPr>
      </w:pPr>
    </w:p>
    <w:p w14:paraId="09E74D43" w14:textId="77777777" w:rsidR="005A3118" w:rsidRPr="005A3118" w:rsidRDefault="005A3118" w:rsidP="005A3118">
      <w:pPr>
        <w:spacing w:line="100" w:lineRule="atLeast"/>
        <w:jc w:val="both"/>
        <w:rPr>
          <w:rFonts w:cs="Calibri"/>
          <w:sz w:val="22"/>
          <w:szCs w:val="22"/>
          <w:lang w:val="uk-UA" w:eastAsia="en-US"/>
        </w:rPr>
      </w:pPr>
      <w:r w:rsidRPr="005A3118">
        <w:rPr>
          <w:rFonts w:eastAsia="Calibri" w:cs="Times New Roman"/>
          <w:sz w:val="22"/>
          <w:szCs w:val="22"/>
          <w:lang w:val="uk-UA" w:eastAsia="en-US"/>
        </w:rPr>
        <w:t>СКАСУВАННЯ ДОЗВОЛУ:</w:t>
      </w:r>
    </w:p>
    <w:p w14:paraId="098BAD4E"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r w:rsidRPr="005A3118">
        <w:rPr>
          <w:rFonts w:eastAsia="Calibri" w:cs="Times New Roman"/>
          <w:sz w:val="22"/>
          <w:szCs w:val="22"/>
          <w:lang w:val="uk-UA" w:eastAsia="en-US"/>
        </w:rPr>
        <w:t xml:space="preserve">Окрім загальних випадків, що застосовуються до цього дозволу, про які йдеться в п. 4.11 п. 1–5 і 8, іноземцю </w:t>
      </w:r>
      <w:r w:rsidRPr="005A3118">
        <w:rPr>
          <w:rFonts w:eastAsia="Calibri" w:cs="Times New Roman"/>
          <w:b/>
          <w:bCs/>
          <w:sz w:val="22"/>
          <w:szCs w:val="22"/>
          <w:lang w:val="uk-UA" w:eastAsia="en-US"/>
        </w:rPr>
        <w:t>скасовується дозвіл</w:t>
      </w:r>
      <w:r w:rsidRPr="005A3118">
        <w:rPr>
          <w:rFonts w:eastAsia="Calibri" w:cs="Times New Roman"/>
          <w:sz w:val="22"/>
          <w:szCs w:val="22"/>
          <w:lang w:val="uk-UA" w:eastAsia="en-US"/>
        </w:rPr>
        <w:t xml:space="preserve"> на тимчасове перебування з метою виконання роботи за професією, що вимагає високої кваліфікації, якщо (ст. 133 ч. 1 п. 1, 3 і 4 Закону «Про іноземців»):</w:t>
      </w:r>
      <w:r w:rsidRPr="005A3118">
        <w:rPr>
          <w:rFonts w:eastAsia="Calibri" w:cs="Times New Roman"/>
          <w:b/>
          <w:sz w:val="22"/>
          <w:szCs w:val="22"/>
          <w:lang w:val="uk-UA" w:eastAsia="en-US"/>
        </w:rPr>
        <w:t xml:space="preserve"> </w:t>
      </w:r>
    </w:p>
    <w:p w14:paraId="4E843205"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r w:rsidRPr="005A3118">
        <w:rPr>
          <w:rFonts w:eastAsia="Calibri" w:cs="Times New Roman"/>
          <w:sz w:val="22"/>
          <w:szCs w:val="22"/>
          <w:lang w:val="uk-UA" w:eastAsia="en-US"/>
        </w:rPr>
        <w:t xml:space="preserve">1) обставини справи свідчать, що іноземець </w:t>
      </w:r>
      <w:r w:rsidRPr="005A3118">
        <w:rPr>
          <w:rFonts w:eastAsia="Calibri" w:cs="Times New Roman"/>
          <w:b/>
          <w:bCs/>
          <w:sz w:val="22"/>
          <w:szCs w:val="22"/>
          <w:lang w:val="uk-UA" w:eastAsia="en-US"/>
        </w:rPr>
        <w:t>не виконує роботу за професією, що вимагає високої кваліфікації</w:t>
      </w:r>
      <w:r w:rsidRPr="005A3118">
        <w:rPr>
          <w:rFonts w:eastAsia="Calibri" w:cs="Times New Roman"/>
          <w:sz w:val="22"/>
          <w:szCs w:val="22"/>
          <w:lang w:val="uk-UA" w:eastAsia="en-US"/>
        </w:rPr>
        <w:t>, або</w:t>
      </w:r>
    </w:p>
    <w:p w14:paraId="407FDBDC"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r w:rsidRPr="005A3118">
        <w:rPr>
          <w:rFonts w:eastAsia="Calibri" w:cs="Times New Roman"/>
          <w:sz w:val="22"/>
          <w:szCs w:val="22"/>
          <w:lang w:val="uk-UA" w:eastAsia="en-US"/>
        </w:rPr>
        <w:t>2) суб’єкт, який доручає роботу іноземцю:</w:t>
      </w:r>
    </w:p>
    <w:p w14:paraId="04224BEF" w14:textId="77777777" w:rsidR="005A3118" w:rsidRPr="005A3118" w:rsidRDefault="005A3118" w:rsidP="005A3118">
      <w:pPr>
        <w:numPr>
          <w:ilvl w:val="0"/>
          <w:numId w:val="56"/>
        </w:numPr>
        <w:suppressAutoHyphens w:val="0"/>
        <w:spacing w:before="0" w:after="160" w:line="100" w:lineRule="atLeast"/>
        <w:jc w:val="both"/>
        <w:rPr>
          <w:rFonts w:eastAsia="Calibri" w:cs="Calibri"/>
          <w:sz w:val="22"/>
          <w:szCs w:val="22"/>
          <w:lang w:val="uk-UA" w:eastAsia="en-US"/>
        </w:rPr>
      </w:pPr>
      <w:r w:rsidRPr="005A3118">
        <w:rPr>
          <w:rFonts w:eastAsia="Calibri" w:cs="Times New Roman"/>
          <w:sz w:val="22"/>
          <w:szCs w:val="22"/>
          <w:lang w:val="uk-UA" w:eastAsia="en-US"/>
        </w:rPr>
        <w:lastRenderedPageBreak/>
        <w:t>не виконує обов’язку сплати внесків на соціальне страхування, або</w:t>
      </w:r>
    </w:p>
    <w:p w14:paraId="32C7CE77" w14:textId="77777777" w:rsidR="005A3118" w:rsidRPr="005A3118" w:rsidRDefault="005A3118" w:rsidP="005A3118">
      <w:pPr>
        <w:numPr>
          <w:ilvl w:val="0"/>
          <w:numId w:val="56"/>
        </w:numPr>
        <w:suppressAutoHyphens w:val="0"/>
        <w:spacing w:before="0" w:after="160" w:line="100" w:lineRule="atLeast"/>
        <w:jc w:val="both"/>
        <w:rPr>
          <w:rFonts w:eastAsia="Calibri" w:cs="Calibri"/>
          <w:sz w:val="22"/>
          <w:szCs w:val="22"/>
          <w:lang w:val="uk-UA" w:eastAsia="en-US"/>
        </w:rPr>
      </w:pPr>
      <w:r w:rsidRPr="005A3118">
        <w:rPr>
          <w:rFonts w:eastAsia="Calibri" w:cs="Times New Roman"/>
          <w:sz w:val="22"/>
          <w:szCs w:val="22"/>
          <w:lang w:val="uk-UA" w:eastAsia="en-US"/>
        </w:rPr>
        <w:t>має заборгованість зі сплати податків, за винятком випадків, коли він отримав передбачене законом звільнення, відстрочення, розстрочення прострочених платежів або повне призупинення виконання рішення компетентного органу,</w:t>
      </w:r>
    </w:p>
    <w:p w14:paraId="36487F60" w14:textId="77777777" w:rsidR="005A3118" w:rsidRPr="005A3118" w:rsidRDefault="005A3118" w:rsidP="005A3118">
      <w:pPr>
        <w:numPr>
          <w:ilvl w:val="0"/>
          <w:numId w:val="52"/>
        </w:numPr>
        <w:suppressAutoHyphens w:val="0"/>
        <w:spacing w:before="0" w:after="160" w:line="100" w:lineRule="atLeast"/>
        <w:contextualSpacing/>
        <w:jc w:val="both"/>
        <w:rPr>
          <w:rFonts w:eastAsia="Calibri" w:cs="Calibri"/>
          <w:sz w:val="22"/>
          <w:szCs w:val="22"/>
          <w:lang w:val="uk-UA" w:eastAsia="en-US"/>
        </w:rPr>
      </w:pPr>
      <w:r w:rsidRPr="005A3118">
        <w:rPr>
          <w:rFonts w:eastAsia="Calibri" w:cs="Times New Roman"/>
          <w:sz w:val="22"/>
          <w:szCs w:val="22"/>
          <w:lang w:val="uk-UA" w:eastAsia="en-US"/>
        </w:rPr>
        <w:t xml:space="preserve">іноземець </w:t>
      </w:r>
      <w:r w:rsidRPr="005A3118">
        <w:rPr>
          <w:rFonts w:eastAsia="Calibri" w:cs="Times New Roman"/>
          <w:b/>
          <w:bCs/>
          <w:sz w:val="22"/>
          <w:szCs w:val="22"/>
          <w:lang w:val="uk-UA" w:eastAsia="en-US"/>
        </w:rPr>
        <w:t>не виконав обов’язку письмового повідомлення</w:t>
      </w:r>
      <w:r w:rsidRPr="005A3118">
        <w:rPr>
          <w:rFonts w:eastAsia="Calibri" w:cs="Times New Roman"/>
          <w:sz w:val="22"/>
          <w:szCs w:val="22"/>
          <w:lang w:val="uk-UA" w:eastAsia="en-US"/>
        </w:rPr>
        <w:t xml:space="preserve"> у строк 15 робочих днів воєводи, який надав цей дозвіл, або </w:t>
      </w:r>
      <w:r w:rsidRPr="005A3118">
        <w:rPr>
          <w:rFonts w:eastAsia="Times New Roman" w:cs="Calibri"/>
          <w:sz w:val="22"/>
          <w:szCs w:val="22"/>
          <w:lang w:val="uk-UA" w:eastAsia="en-US"/>
        </w:rPr>
        <w:t>який виносив рішення про надання дозволу в першій інстанції</w:t>
      </w:r>
      <w:r w:rsidRPr="005A3118">
        <w:rPr>
          <w:rFonts w:eastAsia="Calibri" w:cs="Times New Roman"/>
          <w:sz w:val="22"/>
          <w:szCs w:val="22"/>
          <w:lang w:val="uk-UA" w:eastAsia="en-US"/>
        </w:rPr>
        <w:t>, про:</w:t>
      </w:r>
    </w:p>
    <w:p w14:paraId="164B5F0B" w14:textId="77777777" w:rsidR="005A3118" w:rsidRPr="005A3118" w:rsidRDefault="005A3118" w:rsidP="005A3118">
      <w:pPr>
        <w:numPr>
          <w:ilvl w:val="0"/>
          <w:numId w:val="57"/>
        </w:numPr>
        <w:suppressAutoHyphens w:val="0"/>
        <w:spacing w:before="0" w:after="160" w:line="100" w:lineRule="atLeast"/>
        <w:jc w:val="both"/>
        <w:rPr>
          <w:rFonts w:eastAsia="Calibri" w:cs="Calibri"/>
          <w:sz w:val="22"/>
          <w:szCs w:val="22"/>
          <w:lang w:val="uk-UA" w:eastAsia="en-US"/>
        </w:rPr>
      </w:pPr>
      <w:r w:rsidRPr="005A3118">
        <w:rPr>
          <w:rFonts w:eastAsia="Calibri" w:cs="Times New Roman"/>
          <w:b/>
          <w:bCs/>
          <w:sz w:val="22"/>
          <w:szCs w:val="22"/>
          <w:lang w:val="uk-UA" w:eastAsia="en-US"/>
        </w:rPr>
        <w:t>втрату роботи,</w:t>
      </w:r>
    </w:p>
    <w:p w14:paraId="6489E250" w14:textId="77777777" w:rsidR="005A3118" w:rsidRPr="005A3118" w:rsidRDefault="005A3118" w:rsidP="005A3118">
      <w:pPr>
        <w:numPr>
          <w:ilvl w:val="0"/>
          <w:numId w:val="57"/>
        </w:numPr>
        <w:suppressAutoHyphens w:val="0"/>
        <w:spacing w:before="0" w:after="160" w:line="100" w:lineRule="atLeast"/>
        <w:jc w:val="both"/>
        <w:rPr>
          <w:rFonts w:eastAsia="Calibri" w:cs="Calibri"/>
          <w:sz w:val="22"/>
          <w:szCs w:val="22"/>
          <w:lang w:val="uk-UA" w:eastAsia="en-US"/>
        </w:rPr>
      </w:pPr>
      <w:r w:rsidRPr="005A3118">
        <w:rPr>
          <w:rFonts w:eastAsia="Calibri" w:cs="Times New Roman"/>
          <w:b/>
          <w:bCs/>
          <w:sz w:val="22"/>
          <w:szCs w:val="22"/>
          <w:lang w:val="uk-UA" w:eastAsia="en-US"/>
        </w:rPr>
        <w:t>зміну суб’єкта, який доручає роботу іноземцю, або</w:t>
      </w:r>
    </w:p>
    <w:p w14:paraId="18BC158B" w14:textId="77777777" w:rsidR="005A3118" w:rsidRPr="005A3118" w:rsidRDefault="005A3118" w:rsidP="005A3118">
      <w:pPr>
        <w:numPr>
          <w:ilvl w:val="0"/>
          <w:numId w:val="57"/>
        </w:numPr>
        <w:suppressAutoHyphens w:val="0"/>
        <w:spacing w:before="0" w:after="160" w:line="100" w:lineRule="atLeast"/>
        <w:jc w:val="both"/>
        <w:rPr>
          <w:rFonts w:eastAsia="Calibri" w:cs="Calibri"/>
          <w:sz w:val="22"/>
          <w:szCs w:val="22"/>
          <w:lang w:val="uk-UA" w:eastAsia="en-US"/>
        </w:rPr>
      </w:pPr>
      <w:r w:rsidRPr="005A3118">
        <w:rPr>
          <w:rFonts w:eastAsia="Calibri" w:cs="Times New Roman"/>
          <w:b/>
          <w:bCs/>
          <w:sz w:val="22"/>
          <w:szCs w:val="22"/>
          <w:lang w:val="uk-UA" w:eastAsia="en-US"/>
        </w:rPr>
        <w:t>припинення виконання вимог, необхідних для надання йому цього дозволу.</w:t>
      </w:r>
    </w:p>
    <w:p w14:paraId="0293405B"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r w:rsidRPr="005A3118">
        <w:rPr>
          <w:rFonts w:eastAsia="Calibri" w:cs="Times New Roman"/>
          <w:sz w:val="22"/>
          <w:szCs w:val="22"/>
          <w:lang w:val="uk-UA" w:eastAsia="en-US"/>
        </w:rPr>
        <w:t>Підстава для скасування дозволу, про яку йдеться в п. 3, не застосовується, якщо іноземець доведе, що виконав обов’язок повідомлення, або повідомлення не було вручене воєводі з причин, незалежних від іноземця.</w:t>
      </w:r>
    </w:p>
    <w:p w14:paraId="661881C7"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p>
    <w:p w14:paraId="55379B44"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r w:rsidRPr="005A3118">
        <w:rPr>
          <w:rFonts w:eastAsia="Calibri" w:cs="Times New Roman"/>
          <w:sz w:val="22"/>
          <w:szCs w:val="22"/>
          <w:lang w:val="uk-UA" w:eastAsia="en-US"/>
        </w:rPr>
        <w:t xml:space="preserve">Іноземцю </w:t>
      </w:r>
      <w:r w:rsidRPr="005A3118">
        <w:rPr>
          <w:rFonts w:eastAsia="Calibri" w:cs="Times New Roman"/>
          <w:b/>
          <w:bCs/>
          <w:sz w:val="22"/>
          <w:szCs w:val="22"/>
          <w:lang w:val="uk-UA" w:eastAsia="en-US"/>
        </w:rPr>
        <w:t>не скасовується дозвіл</w:t>
      </w:r>
      <w:r w:rsidRPr="005A3118">
        <w:rPr>
          <w:rFonts w:eastAsia="Calibri" w:cs="Times New Roman"/>
          <w:sz w:val="22"/>
          <w:szCs w:val="22"/>
          <w:lang w:val="uk-UA" w:eastAsia="en-US"/>
        </w:rPr>
        <w:t xml:space="preserve"> на тимчасове перебування з метою виконання роботи за професією, що вимагає високої кваліфікації, з </w:t>
      </w:r>
      <w:r w:rsidRPr="005A3118">
        <w:rPr>
          <w:rFonts w:eastAsia="Calibri" w:cs="Times New Roman"/>
          <w:b/>
          <w:bCs/>
          <w:sz w:val="22"/>
          <w:szCs w:val="22"/>
          <w:lang w:val="uk-UA" w:eastAsia="en-US"/>
        </w:rPr>
        <w:t>причини припинення мети перебування,</w:t>
      </w:r>
      <w:r w:rsidRPr="005A3118">
        <w:rPr>
          <w:rFonts w:eastAsia="Calibri" w:cs="Times New Roman"/>
          <w:sz w:val="22"/>
          <w:szCs w:val="22"/>
          <w:lang w:val="uk-UA" w:eastAsia="en-US"/>
        </w:rPr>
        <w:t xml:space="preserve"> яка була підставою для надання дозволу, або через </w:t>
      </w:r>
      <w:r w:rsidRPr="005A3118">
        <w:rPr>
          <w:rFonts w:eastAsia="Calibri" w:cs="Times New Roman"/>
          <w:b/>
          <w:bCs/>
          <w:sz w:val="22"/>
          <w:szCs w:val="22"/>
          <w:lang w:val="uk-UA" w:eastAsia="en-US"/>
        </w:rPr>
        <w:t>припинення виконання вимог для надання йому цього дозволу</w:t>
      </w:r>
      <w:r w:rsidRPr="005A3118">
        <w:rPr>
          <w:rFonts w:eastAsia="Calibri" w:cs="Times New Roman"/>
          <w:sz w:val="22"/>
          <w:szCs w:val="22"/>
          <w:lang w:val="uk-UA" w:eastAsia="en-US"/>
        </w:rPr>
        <w:t xml:space="preserve"> з огляду на заявлену мету перебування, якщо:</w:t>
      </w:r>
    </w:p>
    <w:p w14:paraId="514C66BB"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r w:rsidRPr="005A3118">
        <w:rPr>
          <w:rFonts w:eastAsia="Calibri" w:cs="Times New Roman"/>
          <w:sz w:val="22"/>
          <w:szCs w:val="22"/>
          <w:lang w:val="uk-UA" w:eastAsia="en-US"/>
        </w:rPr>
        <w:t xml:space="preserve">1) </w:t>
      </w:r>
      <w:r w:rsidRPr="005A3118">
        <w:rPr>
          <w:rFonts w:eastAsia="Calibri" w:cs="Times New Roman"/>
          <w:b/>
          <w:bCs/>
          <w:sz w:val="22"/>
          <w:szCs w:val="22"/>
          <w:lang w:val="uk-UA" w:eastAsia="en-US"/>
        </w:rPr>
        <w:t>період перебування іноземця без роботи не перевищив 3 місяців,</w:t>
      </w:r>
      <w:r w:rsidRPr="005A3118">
        <w:rPr>
          <w:rFonts w:eastAsia="Calibri" w:cs="Times New Roman"/>
          <w:sz w:val="22"/>
          <w:szCs w:val="22"/>
          <w:lang w:val="uk-UA" w:eastAsia="en-US"/>
        </w:rPr>
        <w:t xml:space="preserve"> якщо іноземець перебуває на території Республіки Польща на підставі дозволу на тимчасове перебування з метою виконання роботи за професією, що вимагає високої кваліфікації, протягом періоду, коротшого, ніж 2 роки;</w:t>
      </w:r>
    </w:p>
    <w:p w14:paraId="7B0DE467"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r w:rsidRPr="005A3118">
        <w:rPr>
          <w:rFonts w:eastAsia="Calibri" w:cs="Times New Roman"/>
          <w:sz w:val="22"/>
          <w:szCs w:val="22"/>
          <w:lang w:val="uk-UA" w:eastAsia="en-US"/>
        </w:rPr>
        <w:t xml:space="preserve">2) </w:t>
      </w:r>
      <w:r w:rsidRPr="005A3118">
        <w:rPr>
          <w:rFonts w:eastAsia="Calibri" w:cs="Times New Roman"/>
          <w:b/>
          <w:bCs/>
          <w:sz w:val="22"/>
          <w:szCs w:val="22"/>
          <w:lang w:val="uk-UA" w:eastAsia="en-US"/>
        </w:rPr>
        <w:t>період перебування іноземця без роботи не перевищив 6 місяців,</w:t>
      </w:r>
      <w:r w:rsidRPr="005A3118">
        <w:rPr>
          <w:rFonts w:eastAsia="Calibri" w:cs="Times New Roman"/>
          <w:sz w:val="22"/>
          <w:szCs w:val="22"/>
          <w:lang w:val="uk-UA" w:eastAsia="en-US"/>
        </w:rPr>
        <w:t xml:space="preserve"> якщо іноземець перебуває на території Республіки Польща на підставі дозволу на тимчасове перебування з метою виконання роботи за професією, що вимагає високої кваліфікації, </w:t>
      </w:r>
      <w:r w:rsidRPr="005A3118">
        <w:rPr>
          <w:rFonts w:eastAsia="Calibri" w:cs="Times New Roman"/>
          <w:b/>
          <w:bCs/>
          <w:sz w:val="22"/>
          <w:szCs w:val="22"/>
          <w:lang w:val="uk-UA" w:eastAsia="en-US"/>
        </w:rPr>
        <w:t>протягом періоду не коротшого, ніж 2 роки.</w:t>
      </w:r>
    </w:p>
    <w:p w14:paraId="5F0046C4" w14:textId="77777777" w:rsidR="005A3118" w:rsidRPr="005A3118" w:rsidRDefault="005A3118" w:rsidP="005A3118">
      <w:pPr>
        <w:suppressAutoHyphens w:val="0"/>
        <w:spacing w:before="0" w:after="160" w:line="100" w:lineRule="atLeast"/>
        <w:ind w:left="284"/>
        <w:jc w:val="both"/>
        <w:rPr>
          <w:rFonts w:eastAsia="Calibri" w:cs="Calibri"/>
          <w:b/>
          <w:bCs/>
          <w:sz w:val="22"/>
          <w:szCs w:val="22"/>
          <w:lang w:val="uk-UA" w:eastAsia="en-US"/>
        </w:rPr>
      </w:pPr>
    </w:p>
    <w:p w14:paraId="28A7B714"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r w:rsidRPr="005A3118">
        <w:rPr>
          <w:rFonts w:eastAsia="Calibri" w:cs="Times New Roman"/>
          <w:b/>
          <w:bCs/>
          <w:sz w:val="22"/>
          <w:szCs w:val="22"/>
          <w:lang w:val="uk-UA" w:eastAsia="en-US"/>
        </w:rPr>
        <w:t>Рішення про скасування</w:t>
      </w:r>
      <w:r w:rsidRPr="005A3118">
        <w:rPr>
          <w:rFonts w:eastAsia="Calibri" w:cs="Times New Roman"/>
          <w:sz w:val="22"/>
          <w:szCs w:val="22"/>
          <w:lang w:val="uk-UA" w:eastAsia="en-US"/>
        </w:rPr>
        <w:t xml:space="preserve"> дозволу на тимчасове перебування з метою виконання роботи за професією, що вимагає високої кваліфікації, через невиконання суб’єктом, який доручає роботу, обов’язку сплати внесків на соціальне страхування або через заборгованість зі сплати податків, </w:t>
      </w:r>
      <w:r w:rsidRPr="005A3118">
        <w:rPr>
          <w:rFonts w:eastAsia="Calibri" w:cs="Times New Roman"/>
          <w:b/>
          <w:bCs/>
          <w:sz w:val="22"/>
          <w:szCs w:val="22"/>
          <w:lang w:val="uk-UA" w:eastAsia="en-US"/>
        </w:rPr>
        <w:t>видається не раніше, ніж:</w:t>
      </w:r>
    </w:p>
    <w:p w14:paraId="452746FE"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r w:rsidRPr="005A3118">
        <w:rPr>
          <w:rFonts w:eastAsia="Calibri" w:cs="Times New Roman"/>
          <w:sz w:val="22"/>
          <w:szCs w:val="22"/>
          <w:lang w:val="uk-UA" w:eastAsia="en-US"/>
        </w:rPr>
        <w:t>1) після закінчення 3 місяців від дня порушення провадження у справі про скасування цього дозволу, якщо іноземець перебуває на території Республіки Польща на підставі цього дозволу менше, ніж 2 роки;</w:t>
      </w:r>
    </w:p>
    <w:p w14:paraId="0EDB581E"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r w:rsidRPr="005A3118">
        <w:rPr>
          <w:rFonts w:eastAsia="Calibri" w:cs="Times New Roman"/>
          <w:sz w:val="22"/>
          <w:szCs w:val="22"/>
          <w:lang w:val="uk-UA" w:eastAsia="en-US"/>
        </w:rPr>
        <w:t>2) після закінчення 6 місяців від дня порушення провадження у справі про скасування цього дозволу, якщо іноземець перебуває на території Республіки Польща на підставі цього дозволу не менше, ніж 2 роки.</w:t>
      </w:r>
    </w:p>
    <w:p w14:paraId="0FD02236"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r w:rsidRPr="005A3118">
        <w:rPr>
          <w:rFonts w:eastAsia="Calibri" w:cs="Times New Roman"/>
          <w:sz w:val="22"/>
          <w:szCs w:val="22"/>
          <w:lang w:val="uk-UA" w:eastAsia="en-US"/>
        </w:rPr>
        <w:t>У разі користування іноземцем в іншій державі-члені Європейського Союзу довгостроковою мобільністю власника Блакитної карти ЄС, рішення про скасування дозволу на тимчасове проживання з метою виконання роботи у професії, що вимагає високої кваліфікації, у випадках, про які йдеться в ст. 133 ч. 1 п. 1, 3 і 4 Закону «Про іноземців», видається не раніше, ніж після отримання інформації від цієї держави-члена про видання або відмову у виданні іноземцеві документа на проживання, про який ідеться в ст. 1 ч. 2 літ. a Регламенту № 1030/2002, з позначкою «Блакитна карта ЄС», виданого у зв’язку з користуванням довгостроковою мобільністю власника Блакитної карти ЄС.</w:t>
      </w:r>
    </w:p>
    <w:p w14:paraId="3EBD24A5" w14:textId="77777777" w:rsidR="005A3118" w:rsidRPr="005A3118" w:rsidRDefault="005A3118" w:rsidP="005A3118">
      <w:pPr>
        <w:suppressAutoHyphens w:val="0"/>
        <w:spacing w:before="0" w:after="160" w:line="100" w:lineRule="atLeast"/>
        <w:ind w:left="284"/>
        <w:jc w:val="both"/>
        <w:rPr>
          <w:rFonts w:eastAsia="Calibri" w:cs="Calibri"/>
          <w:sz w:val="22"/>
          <w:szCs w:val="22"/>
          <w:lang w:val="uk-UA" w:eastAsia="en-US"/>
        </w:rPr>
      </w:pPr>
      <w:r w:rsidRPr="005A3118">
        <w:rPr>
          <w:rFonts w:eastAsia="Calibri" w:cs="Times New Roman"/>
          <w:sz w:val="22"/>
          <w:szCs w:val="22"/>
          <w:lang w:val="uk-UA" w:eastAsia="en-US"/>
        </w:rPr>
        <w:t>У зазначені періоди не спливають строки, визначені в ст. 35 § 3 Кодексу адміністративного провадження, щодо розгляду воєводами справ про скасування дозволу на тимчасове проживання з метою виконання роботи у професії, що вимагає високих кваліфікацій.</w:t>
      </w:r>
    </w:p>
    <w:p w14:paraId="3EEA997A" w14:textId="77777777" w:rsidR="005A3118" w:rsidRPr="00B5211F" w:rsidRDefault="005A3118" w:rsidP="00B5211F">
      <w:pPr>
        <w:spacing w:line="100" w:lineRule="atLeast"/>
        <w:jc w:val="both"/>
        <w:rPr>
          <w:rFonts w:cs="Times New Roman"/>
          <w:sz w:val="22"/>
          <w:szCs w:val="22"/>
          <w:lang w:val="uk-UA"/>
        </w:rPr>
      </w:pPr>
    </w:p>
    <w:p w14:paraId="2029D4A7" w14:textId="63BEB985" w:rsidR="00A25CBF" w:rsidRDefault="00A25CBF" w:rsidP="003B386C">
      <w:pPr>
        <w:pStyle w:val="Nagwek3"/>
        <w:spacing w:after="200"/>
        <w:rPr>
          <w:lang w:val="uk-UA"/>
        </w:rPr>
      </w:pPr>
      <w:bookmarkStart w:id="102" w:name="_Toc215348414"/>
      <w:r w:rsidRPr="003B386C">
        <w:rPr>
          <w:lang w:val="uk-UA"/>
        </w:rPr>
        <w:t>4.6.2</w:t>
      </w:r>
      <w:r w:rsidRPr="00A25CBF">
        <w:t>A</w:t>
      </w:r>
      <w:r w:rsidRPr="003B386C">
        <w:rPr>
          <w:lang w:val="uk-UA"/>
        </w:rPr>
        <w:t>.</w:t>
      </w:r>
      <w:r w:rsidRPr="00D627C9">
        <w:rPr>
          <w:lang w:val="uk-UA"/>
        </w:rPr>
        <w:t xml:space="preserve"> </w:t>
      </w:r>
      <w:r w:rsidRPr="003B386C">
        <w:rPr>
          <w:lang w:val="uk-UA"/>
        </w:rPr>
        <w:t>КОРОТКОСТРОКОВОЮ МОБІЛЬНІСТЮ АБО ДОВГОСТРОКОВОЮ МОБІЛЬНІСТЮ ВЛАСНИКА БЛАКИТНОЇ КАРТИ ЄС</w:t>
      </w:r>
      <w:bookmarkEnd w:id="102"/>
    </w:p>
    <w:p w14:paraId="26DFFE82" w14:textId="77777777" w:rsidR="003B386C" w:rsidRPr="003B386C" w:rsidRDefault="003B386C" w:rsidP="008556AA">
      <w:pPr>
        <w:pStyle w:val="Tekstpodstawowy"/>
        <w:rPr>
          <w:lang w:val="uk-UA"/>
        </w:rPr>
      </w:pPr>
    </w:p>
    <w:p w14:paraId="67251A2A" w14:textId="77777777" w:rsidR="00A25CBF" w:rsidRPr="00A25CBF" w:rsidRDefault="00A25CBF" w:rsidP="003F47C6">
      <w:pPr>
        <w:suppressAutoHyphens w:val="0"/>
        <w:spacing w:before="0" w:after="160" w:line="100" w:lineRule="atLeast"/>
        <w:jc w:val="both"/>
        <w:rPr>
          <w:rFonts w:eastAsia="Calibri" w:cs="Calibri"/>
          <w:b/>
          <w:bCs/>
          <w:sz w:val="22"/>
          <w:szCs w:val="22"/>
          <w:lang w:val="uk-UA" w:eastAsia="en-US"/>
        </w:rPr>
      </w:pPr>
      <w:r w:rsidRPr="00A25CBF">
        <w:rPr>
          <w:rFonts w:eastAsia="Calibri" w:cs="Times New Roman"/>
          <w:b/>
          <w:bCs/>
          <w:sz w:val="22"/>
          <w:szCs w:val="22"/>
          <w:lang w:val="uk-UA" w:eastAsia="en-US"/>
        </w:rPr>
        <w:t>Мобільність власника Блакитної карти ЄС</w:t>
      </w:r>
      <w:r w:rsidRPr="00A25CBF">
        <w:rPr>
          <w:rFonts w:eastAsia="Calibri" w:cs="Times New Roman"/>
          <w:sz w:val="22"/>
          <w:szCs w:val="22"/>
          <w:lang w:val="uk-UA" w:eastAsia="en-US"/>
        </w:rPr>
        <w:t xml:space="preserve"> є правом іноземця на в’їзд і перебування на території держав-членів Європейського Союзу з метою здійснення професійної діяльності – у разі короткострокової мобільності, а також з метою працевлаштування у професії, що вимагає високої кваліфікації – у разі довгострокової мобільності, яке випливає з наявності чинного документа на проживання, про який ідеться в ст. 1 ч. 2 літ. a Регламенту Ради (ЄС) № 1030/2002 (аналог польської посвідки на проживання) з позначкою «Блакитна карта ЄС» (або у разі короткострокової мобільності також із позначкою «Колишній власник Блакитної карти ЄС»), виданого іншою державою-членом Європейського Союзу, ніж та, у якій іноземець користується цим правом. </w:t>
      </w:r>
      <w:r w:rsidRPr="00A25CBF">
        <w:rPr>
          <w:rFonts w:eastAsia="Calibri" w:cs="Times New Roman"/>
          <w:b/>
          <w:bCs/>
          <w:sz w:val="22"/>
          <w:szCs w:val="22"/>
          <w:lang w:val="uk-UA" w:eastAsia="en-US"/>
        </w:rPr>
        <w:t>Це не стосується Ірландії та Данії.</w:t>
      </w:r>
      <w:r w:rsidRPr="00A25CBF">
        <w:rPr>
          <w:rFonts w:eastAsia="Calibri" w:cs="Times New Roman"/>
          <w:sz w:val="22"/>
          <w:szCs w:val="22"/>
          <w:lang w:val="uk-UA" w:eastAsia="en-US"/>
        </w:rPr>
        <w:t xml:space="preserve"> Мобільність може бути короткостроковою або довгостроковою. </w:t>
      </w:r>
    </w:p>
    <w:p w14:paraId="156998C0" w14:textId="77777777" w:rsidR="00A25CBF" w:rsidRPr="00A25CBF" w:rsidRDefault="00A25CBF" w:rsidP="008556AA">
      <w:pPr>
        <w:tabs>
          <w:tab w:val="left" w:pos="5103"/>
        </w:tabs>
        <w:suppressAutoHyphens w:val="0"/>
        <w:spacing w:before="0" w:after="160" w:line="100" w:lineRule="atLeast"/>
        <w:jc w:val="both"/>
        <w:rPr>
          <w:rFonts w:eastAsia="Calibri" w:cs="Calibri"/>
          <w:bCs/>
          <w:sz w:val="22"/>
          <w:szCs w:val="22"/>
          <w:lang w:val="uk-UA" w:eastAsia="en-US"/>
        </w:rPr>
      </w:pPr>
      <w:bookmarkStart w:id="103" w:name="_Hlk209710029"/>
      <w:r w:rsidRPr="00A25CBF">
        <w:rPr>
          <w:rFonts w:eastAsia="Calibri" w:cs="Times New Roman"/>
          <w:b/>
          <w:bCs/>
          <w:sz w:val="22"/>
          <w:szCs w:val="22"/>
          <w:lang w:val="uk-UA" w:eastAsia="en-US"/>
        </w:rPr>
        <w:t>Короткострокова мобільність власника Блакитної карти ЄС</w:t>
      </w:r>
      <w:r w:rsidRPr="00A25CBF">
        <w:rPr>
          <w:rFonts w:eastAsia="Calibri" w:cs="Times New Roman"/>
          <w:sz w:val="22"/>
          <w:szCs w:val="22"/>
          <w:lang w:val="uk-UA" w:eastAsia="en-US"/>
        </w:rPr>
        <w:t xml:space="preserve"> – це мобільність власника документа на проживання, про який ідеться в ст. 1 ч. 2 літ. a Регламенту № 1030/2002, з позначкою «Блакитна карта ЄС» або з позначкою «Колишній власник Блакитної карти ЄС» (у разі отримання дозволу на проживання довгострокового резидента ЄС), протягом періоду, що не перевищує 90 днів у будь-якому 180-денному періоді в кожній державі-члені Європейського Союзу </w:t>
      </w:r>
      <w:r w:rsidRPr="00A25CBF">
        <w:rPr>
          <w:rFonts w:eastAsia="Calibri" w:cs="Times New Roman"/>
          <w:b/>
          <w:bCs/>
          <w:sz w:val="22"/>
          <w:szCs w:val="22"/>
          <w:lang w:val="uk-UA" w:eastAsia="en-US"/>
        </w:rPr>
        <w:t>з метою здійснення професійної діяльності (див. визначення нижче).</w:t>
      </w:r>
      <w:r w:rsidRPr="00A25CBF">
        <w:rPr>
          <w:rFonts w:eastAsia="Calibri" w:cs="Times New Roman"/>
          <w:sz w:val="22"/>
          <w:szCs w:val="22"/>
          <w:lang w:val="uk-UA" w:eastAsia="en-US"/>
        </w:rPr>
        <w:t xml:space="preserve"> Інша держава-член ЄС не вимагає жодних інших дозволів на здійснення такої професійної діяльності. Якщо цей документ був виданий державою-членом ЄС, яка ще повністю не застосовує доробок Шенгену (Кіпр), інша держава-член може вимагати від власника документа подання доказів того, що перебування має на меті здійснення професійної діяльності.</w:t>
      </w:r>
    </w:p>
    <w:p w14:paraId="0F15A8E9" w14:textId="77777777" w:rsidR="00A25CBF" w:rsidRPr="00A25CBF" w:rsidRDefault="00A25CBF" w:rsidP="008556AA">
      <w:pPr>
        <w:suppressAutoHyphens w:val="0"/>
        <w:spacing w:before="0" w:after="160" w:line="100" w:lineRule="atLeast"/>
        <w:jc w:val="both"/>
        <w:rPr>
          <w:rFonts w:eastAsia="Calibri" w:cs="Calibri"/>
          <w:bCs/>
          <w:sz w:val="22"/>
          <w:szCs w:val="22"/>
          <w:lang w:val="uk-UA" w:eastAsia="en-US"/>
        </w:rPr>
      </w:pPr>
      <w:r w:rsidRPr="00A25CBF">
        <w:rPr>
          <w:rFonts w:eastAsia="Calibri" w:cs="Times New Roman"/>
          <w:sz w:val="22"/>
          <w:szCs w:val="22"/>
          <w:lang w:val="uk-UA" w:eastAsia="en-US"/>
        </w:rPr>
        <w:t>Іноземець, який в’їжджає на територію Республіки Польща з метою користування короткостроковою мобільністю власника Блакитної карти ЄС і має документ на проживання, про який ідеться в ст. 1 ч. 2 літ. a Регламенту № 1030/2002, з позначкою «Блакитна карта ЄС» або з позначкою «Колишній власник Блакитної карти ЄС», виданий іншою державою-членом Європейського Союзу, що не є державою Шенгенської зони, подає додатково доказ того, що в’їзд і перебування на території Республіки Польща мають на меті здійснення професійної діяльності.</w:t>
      </w:r>
    </w:p>
    <w:bookmarkEnd w:id="103"/>
    <w:p w14:paraId="4CFDBE19" w14:textId="77777777" w:rsidR="00A25CBF" w:rsidRPr="00A25CBF" w:rsidRDefault="00A25CBF" w:rsidP="008556AA">
      <w:pPr>
        <w:suppressAutoHyphens w:val="0"/>
        <w:spacing w:before="0" w:after="160" w:line="100" w:lineRule="atLeast"/>
        <w:jc w:val="both"/>
        <w:rPr>
          <w:rFonts w:eastAsia="Calibri" w:cs="Calibri"/>
          <w:bCs/>
          <w:sz w:val="22"/>
          <w:szCs w:val="22"/>
          <w:lang w:val="uk-UA" w:eastAsia="en-US"/>
        </w:rPr>
      </w:pPr>
      <w:r w:rsidRPr="00A25CBF">
        <w:rPr>
          <w:rFonts w:eastAsia="Calibri" w:cs="Times New Roman"/>
          <w:b/>
          <w:bCs/>
          <w:sz w:val="22"/>
          <w:szCs w:val="22"/>
          <w:lang w:val="uk-UA" w:eastAsia="en-US"/>
        </w:rPr>
        <w:t>Професійна діяльність</w:t>
      </w:r>
      <w:r w:rsidRPr="00A25CBF">
        <w:rPr>
          <w:rFonts w:eastAsia="Calibri" w:cs="Times New Roman"/>
          <w:sz w:val="22"/>
          <w:szCs w:val="22"/>
          <w:lang w:val="uk-UA" w:eastAsia="en-US"/>
        </w:rPr>
        <w:t xml:space="preserve"> — це </w:t>
      </w:r>
      <w:r w:rsidRPr="00A25CBF">
        <w:rPr>
          <w:rFonts w:eastAsia="Calibri" w:cs="Times New Roman"/>
          <w:b/>
          <w:bCs/>
          <w:sz w:val="22"/>
          <w:szCs w:val="22"/>
          <w:lang w:val="uk-UA" w:eastAsia="en-US"/>
        </w:rPr>
        <w:t>короткострокова</w:t>
      </w:r>
      <w:r w:rsidRPr="00A25CBF">
        <w:rPr>
          <w:rFonts w:eastAsia="Calibri" w:cs="Times New Roman"/>
          <w:sz w:val="22"/>
          <w:szCs w:val="22"/>
          <w:lang w:val="uk-UA" w:eastAsia="en-US"/>
        </w:rPr>
        <w:t xml:space="preserve"> діяльність іноземця,</w:t>
      </w:r>
      <w:r w:rsidRPr="00A25CBF">
        <w:rPr>
          <w:rFonts w:eastAsia="Calibri" w:cs="Times New Roman"/>
          <w:b/>
          <w:bCs/>
          <w:sz w:val="22"/>
          <w:szCs w:val="22"/>
          <w:lang w:val="uk-UA" w:eastAsia="en-US"/>
        </w:rPr>
        <w:t xml:space="preserve"> безпосередньо пов’язана з господарськими інтересами суб’єкта, який доручає йому роботу у професії, що вимагає високої кваліфікації,</w:t>
      </w:r>
      <w:r w:rsidRPr="00A25CBF">
        <w:rPr>
          <w:rFonts w:eastAsia="Calibri" w:cs="Times New Roman"/>
          <w:sz w:val="22"/>
          <w:szCs w:val="22"/>
          <w:lang w:val="uk-UA" w:eastAsia="en-US"/>
        </w:rPr>
        <w:t xml:space="preserve"> та з професійними обов’язками цього іноземця, який є власником чинного документа на проживання, про який ідеться в ст. 1 ч. 2 літ. a Регламенту Ради (ЄС) № 1030/2002, з позначкою «Блакитна карта ЄС» або з позначкою «Колишній власник Блакитної карти ЄС», виданого іншою державою-членом Європейського Союзу, виконувана на підставі договору, укладеного з цим суб’єктом в іншій державі-члені Європейського Союзу, і яка </w:t>
      </w:r>
      <w:r w:rsidRPr="00A25CBF">
        <w:rPr>
          <w:rFonts w:eastAsia="Calibri" w:cs="Times New Roman"/>
          <w:b/>
          <w:bCs/>
          <w:sz w:val="22"/>
          <w:szCs w:val="22"/>
          <w:lang w:val="uk-UA" w:eastAsia="en-US"/>
        </w:rPr>
        <w:t>охоплює участь у внутрішніх або зовнішніх службових зустрічах, участь у конференціях або семінарах, переговори щодо торговельних договорів, здійснення діяльності, пов’язаної зі збутом або маркетингом, аналіз бізнес-можливостей або участь у тренінгах і користування ними.</w:t>
      </w:r>
    </w:p>
    <w:p w14:paraId="3D729B8D" w14:textId="77777777" w:rsidR="00A25CBF" w:rsidRPr="00A25CBF" w:rsidRDefault="00A25CBF" w:rsidP="008556AA">
      <w:pPr>
        <w:suppressAutoHyphens w:val="0"/>
        <w:spacing w:before="0" w:after="160" w:line="100" w:lineRule="atLeast"/>
        <w:jc w:val="both"/>
        <w:rPr>
          <w:rFonts w:eastAsia="Calibri" w:cs="Calibri"/>
          <w:bCs/>
          <w:sz w:val="22"/>
          <w:szCs w:val="22"/>
          <w:lang w:val="uk-UA" w:eastAsia="en-US"/>
        </w:rPr>
      </w:pPr>
      <w:r w:rsidRPr="00A25CBF">
        <w:rPr>
          <w:rFonts w:eastAsia="Calibri" w:cs="Times New Roman"/>
          <w:b/>
          <w:bCs/>
          <w:sz w:val="22"/>
          <w:szCs w:val="22"/>
          <w:lang w:val="uk-UA" w:eastAsia="en-US"/>
        </w:rPr>
        <w:t>Довгострокова мобільність власника Блакитної карти ЄС</w:t>
      </w:r>
      <w:r w:rsidRPr="00A25CBF">
        <w:rPr>
          <w:rFonts w:eastAsia="Calibri" w:cs="Times New Roman"/>
          <w:sz w:val="22"/>
          <w:szCs w:val="22"/>
          <w:lang w:val="uk-UA" w:eastAsia="en-US"/>
        </w:rPr>
        <w:t xml:space="preserve"> — це мобільність власника документа на проживання, про який ідеться в ст. 1 ч. 2 літ. a Регламенту № 1030/2002, з позначкою «Блакитна карта ЄС», на період понад 90 днів у відповідній державі-члені Європейського Союзу.</w:t>
      </w:r>
    </w:p>
    <w:p w14:paraId="70C63B39" w14:textId="77777777" w:rsidR="00A25CBF" w:rsidRPr="00A25CBF" w:rsidRDefault="00A25CBF" w:rsidP="008556AA">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t xml:space="preserve">Для користування іноземцем довгостроковою </w:t>
      </w:r>
      <w:r w:rsidRPr="00A25CBF">
        <w:rPr>
          <w:rFonts w:eastAsia="Calibri" w:cs="Times New Roman"/>
          <w:b/>
          <w:bCs/>
          <w:sz w:val="22"/>
          <w:szCs w:val="22"/>
          <w:lang w:val="uk-UA" w:eastAsia="en-US"/>
        </w:rPr>
        <w:t>мобільністю власника Блакитної карти ЄС</w:t>
      </w:r>
      <w:r w:rsidRPr="00A25CBF">
        <w:rPr>
          <w:rFonts w:eastAsia="Calibri" w:cs="Times New Roman"/>
          <w:sz w:val="22"/>
          <w:szCs w:val="22"/>
          <w:lang w:val="uk-UA" w:eastAsia="en-US"/>
        </w:rPr>
        <w:t xml:space="preserve"> на території Польщі необхідно подати заяву про отримання дозволу на</w:t>
      </w:r>
      <w:r w:rsidRPr="00A25CBF">
        <w:rPr>
          <w:rFonts w:eastAsia="Calibri" w:cs="Times New Roman"/>
          <w:b/>
          <w:bCs/>
          <w:sz w:val="22"/>
          <w:szCs w:val="22"/>
          <w:lang w:val="uk-UA" w:eastAsia="en-US"/>
        </w:rPr>
        <w:t xml:space="preserve"> тимчасове проживання з метою довгострокової мобільності власника Блакитної карти ЄС.</w:t>
      </w:r>
      <w:r w:rsidRPr="00A25CBF">
        <w:rPr>
          <w:rFonts w:eastAsia="Calibri" w:cs="Times New Roman"/>
          <w:sz w:val="22"/>
          <w:szCs w:val="22"/>
          <w:lang w:val="uk-UA" w:eastAsia="en-US"/>
        </w:rPr>
        <w:t xml:space="preserve"> </w:t>
      </w:r>
    </w:p>
    <w:p w14:paraId="7FDAF316" w14:textId="77777777" w:rsidR="00A25CBF" w:rsidRPr="00A25CBF" w:rsidRDefault="00A25CBF" w:rsidP="008556AA">
      <w:pPr>
        <w:suppressAutoHyphens w:val="0"/>
        <w:spacing w:before="0" w:after="160" w:line="100" w:lineRule="atLeast"/>
        <w:jc w:val="both"/>
        <w:rPr>
          <w:rFonts w:eastAsia="Calibri" w:cs="Calibri"/>
          <w:b/>
          <w:bCs/>
          <w:sz w:val="22"/>
          <w:szCs w:val="22"/>
          <w:lang w:val="uk-UA" w:eastAsia="en-US"/>
        </w:rPr>
      </w:pPr>
      <w:r w:rsidRPr="00A25CBF">
        <w:rPr>
          <w:rFonts w:eastAsia="Calibri" w:cs="Times New Roman"/>
          <w:b/>
          <w:bCs/>
          <w:sz w:val="22"/>
          <w:szCs w:val="22"/>
          <w:lang w:val="uk-UA" w:eastAsia="en-US"/>
        </w:rPr>
        <w:t>ДОЗВІЛ НА ТИМЧАСОВЕ ПРОЖИВАННЯ З МЕТОЮ ДОВГОСТРОКОВОЇ МОБІЛЬНОСТІ ВЛАСНИКА БЛАКИТНОЇ КАРТИ ЄС:</w:t>
      </w:r>
    </w:p>
    <w:p w14:paraId="0DAC9D17" w14:textId="77777777" w:rsidR="00A25CBF" w:rsidRPr="00A25CBF" w:rsidRDefault="00A25CBF" w:rsidP="008556AA">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t>Дозвіл на тимчасове проживання з метою довгострокової мобільності власника Блакитної карти ЄС надається, якщо метою перебування іноземця на території Республіки Польща є виконання роботи у професії, що вимагає високих кваліфікацій, і водночас виконані такі умови:</w:t>
      </w:r>
    </w:p>
    <w:p w14:paraId="321325D7" w14:textId="77777777" w:rsidR="00A25CBF" w:rsidRPr="00A25CBF" w:rsidRDefault="00A25CBF" w:rsidP="008556AA">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lastRenderedPageBreak/>
        <w:t>1) іноземець:</w:t>
      </w:r>
    </w:p>
    <w:p w14:paraId="239F8292" w14:textId="77777777" w:rsidR="00A25CBF" w:rsidRPr="00A25CBF" w:rsidRDefault="00A25CBF" w:rsidP="008556AA">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t>a) уклав строком щонайменше 6 місяців трудовий договір, договір надомної роботи або цивільно-правовий договір, на підставі якого виконує роботу, надає послуги або перебуває у службових відносинах,</w:t>
      </w:r>
    </w:p>
    <w:p w14:paraId="3960F03C" w14:textId="77777777" w:rsidR="00A25CBF" w:rsidRPr="00A25CBF" w:rsidRDefault="00A25CBF" w:rsidP="008556AA">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t>b) має формальну кваліфікацію та виконує інші умови, що вимагаються у разі наміру виконання роботи у регульованій професії у розумінні ст. 5 п. 4 Закону від 22 грудня 2015 року «Про правила визнання професійної кваліфікації, набутої у державах-членах Європейського Союзу»,</w:t>
      </w:r>
    </w:p>
    <w:p w14:paraId="56ECF56D" w14:textId="77777777" w:rsidR="00A25CBF" w:rsidRPr="00A25CBF" w:rsidRDefault="00A25CBF" w:rsidP="008556AA">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t>c)</w:t>
      </w:r>
      <w:r w:rsidRPr="00A25CBF">
        <w:rPr>
          <w:rFonts w:eastAsia="Calibri" w:cs="Times New Roman"/>
          <w:b/>
          <w:bCs/>
          <w:sz w:val="22"/>
          <w:szCs w:val="22"/>
          <w:lang w:val="uk-UA" w:eastAsia="en-US"/>
        </w:rPr>
        <w:t xml:space="preserve"> має документ на проживання,</w:t>
      </w:r>
      <w:r w:rsidRPr="00A25CBF">
        <w:rPr>
          <w:rFonts w:eastAsia="Calibri" w:cs="Times New Roman"/>
          <w:sz w:val="22"/>
          <w:szCs w:val="22"/>
          <w:lang w:val="uk-UA" w:eastAsia="en-US"/>
        </w:rPr>
        <w:t xml:space="preserve"> про який ідеться в ст. 1 ч. 2 літ. a Регламенту № 1030/2002, із позначкою </w:t>
      </w:r>
      <w:r w:rsidRPr="00A25CBF">
        <w:rPr>
          <w:rFonts w:eastAsia="Calibri" w:cs="Times New Roman"/>
          <w:b/>
          <w:bCs/>
          <w:sz w:val="22"/>
          <w:szCs w:val="22"/>
          <w:lang w:val="uk-UA" w:eastAsia="en-US"/>
        </w:rPr>
        <w:t>«Блакитна карта ЄС», виданий іншою державою-членом Європейського Союзу, та безпосередньо перед в’їздом</w:t>
      </w:r>
      <w:r w:rsidRPr="00A25CBF">
        <w:rPr>
          <w:rFonts w:eastAsia="Calibri" w:cs="Times New Roman"/>
          <w:sz w:val="22"/>
          <w:szCs w:val="22"/>
          <w:lang w:val="uk-UA" w:eastAsia="en-US"/>
        </w:rPr>
        <w:t xml:space="preserve"> на територію Республіки Польща </w:t>
      </w:r>
      <w:r w:rsidRPr="00A25CBF">
        <w:rPr>
          <w:rFonts w:eastAsia="Calibri" w:cs="Times New Roman"/>
          <w:b/>
          <w:bCs/>
          <w:sz w:val="22"/>
          <w:szCs w:val="22"/>
          <w:lang w:val="uk-UA" w:eastAsia="en-US"/>
        </w:rPr>
        <w:t>перебував у цій державі-члені Європейського Союзу на підставі цього документа протягом щонайменше 12 місяців</w:t>
      </w:r>
      <w:r w:rsidRPr="00A25CBF">
        <w:rPr>
          <w:rFonts w:eastAsia="Calibri" w:cs="Times New Roman"/>
          <w:sz w:val="22"/>
          <w:szCs w:val="22"/>
          <w:lang w:val="uk-UA" w:eastAsia="en-US"/>
        </w:rPr>
        <w:t xml:space="preserve"> або, у разі користування в цій державі довгостроковою мобільністю власника Блакитної карти ЄС – протягом щонайменше 6 місяців;</w:t>
      </w:r>
    </w:p>
    <w:p w14:paraId="5B904950" w14:textId="77777777" w:rsidR="00A25CBF" w:rsidRPr="00A25CBF" w:rsidRDefault="00A25CBF" w:rsidP="008556AA">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t>d) має медичне страхування у значенні Закону від 27 серпня 2004 р. «Про медичні послуги, що фінансуються з публічних коштів», або підтвердження покриття страховиком вартості лікування на території Республіки Польща;</w:t>
      </w:r>
    </w:p>
    <w:p w14:paraId="49595F6C" w14:textId="77777777" w:rsidR="00A25CBF" w:rsidRPr="00A25CBF" w:rsidRDefault="00A25CBF" w:rsidP="008556AA">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t>2) річна заробітна плата брутто, що випливає з місячної або річної заробітної плати, зазначеної в договорі, є не нижчою за еквівалент 150% середньої заробітної плати в народному господарстві за рік, що передував поданню заяви про надання дозволу на тимчасове перебування з метою довгострокової мобільності власника Блакитної карти ЄС, оголошеної головою Головного статистичного управління на підставі ст. 20 п. 1 літ. a Закону від 17 грудня 1998 р. «Про пенсії та ренти з Фонду соціального страхування».</w:t>
      </w:r>
    </w:p>
    <w:p w14:paraId="04AE9884" w14:textId="77777777" w:rsidR="00A25CBF" w:rsidRPr="00A25CBF" w:rsidRDefault="00A25CBF" w:rsidP="008556AA">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t xml:space="preserve">Отримання дозволу на тимчасове перебування з метою довгострокової мобільності власника Блакитної карти ЄС </w:t>
      </w:r>
      <w:r w:rsidRPr="00A25CBF">
        <w:rPr>
          <w:rFonts w:eastAsia="Calibri" w:cs="Times New Roman"/>
          <w:b/>
          <w:bCs/>
          <w:sz w:val="22"/>
          <w:szCs w:val="22"/>
          <w:lang w:val="uk-UA" w:eastAsia="en-US"/>
        </w:rPr>
        <w:t>не звільняє від виконання вимог, визначених окремими положеннями, щодо здійснення регульованих професій або видів діяльності.</w:t>
      </w:r>
    </w:p>
    <w:p w14:paraId="391DB11B" w14:textId="77777777" w:rsidR="00A25CBF" w:rsidRPr="00A25CBF" w:rsidRDefault="00A25CBF" w:rsidP="00A25CBF">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t xml:space="preserve">У наданні дозволу на тимчасове перебування з метою довгострокової мобільності власника Блакитної карти ЄС </w:t>
      </w:r>
      <w:r w:rsidRPr="00A25CBF">
        <w:rPr>
          <w:rFonts w:eastAsia="Calibri" w:cs="Times New Roman"/>
          <w:b/>
          <w:bCs/>
          <w:sz w:val="22"/>
          <w:szCs w:val="22"/>
          <w:lang w:val="uk-UA" w:eastAsia="en-US"/>
        </w:rPr>
        <w:t>відмовляють</w:t>
      </w:r>
      <w:r w:rsidRPr="00A25CBF">
        <w:rPr>
          <w:rFonts w:eastAsia="Calibri" w:cs="Times New Roman"/>
          <w:sz w:val="22"/>
          <w:szCs w:val="22"/>
          <w:lang w:val="uk-UA" w:eastAsia="en-US"/>
        </w:rPr>
        <w:t xml:space="preserve"> у випадках, зазначених у п. 4.10 пп. 1–5 і 8–9.</w:t>
      </w:r>
    </w:p>
    <w:p w14:paraId="432038A4" w14:textId="77777777" w:rsidR="00A25CBF" w:rsidRPr="00A25CBF" w:rsidRDefault="00A25CBF" w:rsidP="00A25CBF">
      <w:pPr>
        <w:suppressAutoHyphens w:val="0"/>
        <w:spacing w:before="0" w:after="160" w:line="100" w:lineRule="atLeast"/>
        <w:jc w:val="both"/>
        <w:rPr>
          <w:rFonts w:eastAsia="Calibri" w:cs="Calibri"/>
          <w:sz w:val="22"/>
          <w:szCs w:val="22"/>
          <w:lang w:val="uk-UA" w:eastAsia="en-US"/>
        </w:rPr>
      </w:pPr>
      <w:r w:rsidRPr="00A25CBF">
        <w:rPr>
          <w:rFonts w:eastAsia="Calibri" w:cs="Times New Roman"/>
          <w:b/>
          <w:sz w:val="22"/>
          <w:szCs w:val="22"/>
          <w:lang w:val="uk-UA" w:eastAsia="en-US"/>
        </w:rPr>
        <w:t>УВАГА:</w:t>
      </w:r>
      <w:r w:rsidRPr="00A25CBF">
        <w:rPr>
          <w:rFonts w:eastAsia="Calibri" w:cs="Times New Roman"/>
          <w:sz w:val="22"/>
          <w:szCs w:val="22"/>
          <w:lang w:val="uk-UA" w:eastAsia="en-US"/>
        </w:rPr>
        <w:t xml:space="preserve"> </w:t>
      </w:r>
    </w:p>
    <w:p w14:paraId="4629D1A1" w14:textId="77777777" w:rsidR="00A25CBF" w:rsidRPr="00A25CBF" w:rsidRDefault="00A25CBF" w:rsidP="00A25CBF">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t>До дозволу на тимчасове проживання з метою довгострокової мобільності власника «Блакитної карти ЄС» відповідно застосовуються</w:t>
      </w:r>
      <w:r w:rsidRPr="00A25CBF">
        <w:rPr>
          <w:rFonts w:eastAsia="Calibri" w:cs="Times New Roman"/>
          <w:b/>
          <w:bCs/>
          <w:sz w:val="22"/>
          <w:szCs w:val="22"/>
          <w:lang w:val="uk-UA" w:eastAsia="en-US"/>
        </w:rPr>
        <w:t xml:space="preserve"> положення про відмову у порушенні провадження</w:t>
      </w:r>
      <w:r w:rsidRPr="00A25CBF">
        <w:rPr>
          <w:rFonts w:eastAsia="Calibri" w:cs="Times New Roman"/>
          <w:sz w:val="22"/>
          <w:szCs w:val="22"/>
          <w:lang w:val="uk-UA" w:eastAsia="en-US"/>
        </w:rPr>
        <w:t xml:space="preserve"> щодо надання дозволу на тимчасове проживання з метою виконання роботи, що вимагає високої кваліфікації, </w:t>
      </w:r>
      <w:r w:rsidRPr="00A25CBF">
        <w:rPr>
          <w:rFonts w:eastAsia="Calibri" w:cs="Times New Roman"/>
          <w:b/>
          <w:bCs/>
          <w:sz w:val="22"/>
          <w:szCs w:val="22"/>
          <w:lang w:val="uk-UA" w:eastAsia="en-US"/>
        </w:rPr>
        <w:t>положення щодо відкликання цього дозволу</w:t>
      </w:r>
      <w:r w:rsidRPr="00A25CBF">
        <w:rPr>
          <w:rFonts w:eastAsia="Calibri" w:cs="Times New Roman"/>
          <w:sz w:val="22"/>
          <w:szCs w:val="22"/>
          <w:lang w:val="uk-UA" w:eastAsia="en-US"/>
        </w:rPr>
        <w:t>, а також положення щодо</w:t>
      </w:r>
      <w:r w:rsidRPr="00A25CBF">
        <w:rPr>
          <w:rFonts w:eastAsia="Calibri" w:cs="Times New Roman"/>
          <w:b/>
          <w:bCs/>
          <w:sz w:val="22"/>
          <w:szCs w:val="22"/>
          <w:lang w:val="uk-UA" w:eastAsia="en-US"/>
        </w:rPr>
        <w:t xml:space="preserve"> інформаційних обов’язків</w:t>
      </w:r>
      <w:r w:rsidRPr="00A25CBF">
        <w:rPr>
          <w:rFonts w:eastAsia="Calibri" w:cs="Times New Roman"/>
          <w:sz w:val="22"/>
          <w:szCs w:val="22"/>
          <w:lang w:val="uk-UA" w:eastAsia="en-US"/>
        </w:rPr>
        <w:t xml:space="preserve"> власників цього дозволу. </w:t>
      </w:r>
    </w:p>
    <w:p w14:paraId="4D5BF676" w14:textId="77777777" w:rsidR="00A25CBF" w:rsidRPr="00A25CBF" w:rsidRDefault="00A25CBF" w:rsidP="00A25CBF">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t>У рішенні про надання іноземцю дозволу на тимчасове перебування з метою довгострокової мобільності власника Блакитної карти ЄС визначається строк дії цього дозволу та зазначається, що іноземець може виконувати роботу у професії, яка вимагає високої кваліфікації, за винагородою не нижчою, ніж винагорода, встановлена на підставі ст. 127 п. 3 Закону «Про іноземців», що визначає винагороду, необхідну для надання цього дозволу.</w:t>
      </w:r>
    </w:p>
    <w:p w14:paraId="5C0AF910" w14:textId="77777777" w:rsidR="00A25CBF" w:rsidRPr="00A25CBF" w:rsidRDefault="00A25CBF" w:rsidP="00A25CBF">
      <w:pPr>
        <w:suppressAutoHyphens w:val="0"/>
        <w:spacing w:before="0" w:after="160" w:line="100" w:lineRule="atLeast"/>
        <w:jc w:val="both"/>
        <w:rPr>
          <w:rFonts w:eastAsia="Calibri" w:cs="Calibri"/>
          <w:sz w:val="22"/>
          <w:szCs w:val="22"/>
          <w:lang w:val="uk-UA" w:eastAsia="en-US"/>
        </w:rPr>
      </w:pPr>
      <w:r w:rsidRPr="00A25CBF">
        <w:rPr>
          <w:rFonts w:eastAsia="Calibri" w:cs="Times New Roman"/>
          <w:sz w:val="22"/>
          <w:szCs w:val="22"/>
          <w:lang w:val="uk-UA" w:eastAsia="en-US"/>
        </w:rPr>
        <w:t>Керівник Управління у справах іноземців невідкладно передає інформацію про надання або відмову в наданні дозволу на тимчасове перебування з метою довгострокової мобільності власника Блакитної карти ЄС органам держави-члена Європейського Союзу, яка видала іноземцю документ на проживання, про який ідеться в ст. 1 ч. 2 літ. a Регламенту № 1030/2002, із позначкою «Блакитна карта ЄС».</w:t>
      </w:r>
    </w:p>
    <w:p w14:paraId="49569CFB" w14:textId="1AD12619" w:rsidR="00A25CBF" w:rsidRDefault="00A25CBF" w:rsidP="00B5211F">
      <w:pPr>
        <w:spacing w:line="100" w:lineRule="atLeast"/>
        <w:jc w:val="both"/>
        <w:rPr>
          <w:rFonts w:cs="Times New Roman"/>
          <w:b/>
          <w:sz w:val="22"/>
          <w:szCs w:val="22"/>
          <w:lang w:val="uk-UA"/>
        </w:rPr>
      </w:pPr>
    </w:p>
    <w:p w14:paraId="64AF498C" w14:textId="33A5701A" w:rsidR="00A25CBF" w:rsidRDefault="00A25CBF" w:rsidP="00B5211F">
      <w:pPr>
        <w:spacing w:line="100" w:lineRule="atLeast"/>
        <w:jc w:val="both"/>
        <w:rPr>
          <w:rFonts w:cs="Times New Roman"/>
          <w:b/>
          <w:sz w:val="22"/>
          <w:szCs w:val="22"/>
          <w:lang w:val="uk-UA"/>
        </w:rPr>
      </w:pPr>
    </w:p>
    <w:p w14:paraId="6CCA7307" w14:textId="77777777" w:rsidR="00A25CBF" w:rsidRPr="00B5211F" w:rsidRDefault="00A25CBF" w:rsidP="00B5211F">
      <w:pPr>
        <w:spacing w:line="100" w:lineRule="atLeast"/>
        <w:jc w:val="both"/>
        <w:rPr>
          <w:rFonts w:cs="Times New Roman"/>
          <w:b/>
          <w:sz w:val="22"/>
          <w:szCs w:val="22"/>
          <w:lang w:val="uk-UA"/>
        </w:rPr>
      </w:pPr>
    </w:p>
    <w:p w14:paraId="5B9E1D68" w14:textId="77777777" w:rsidR="00B5211F" w:rsidRPr="00F06D49" w:rsidRDefault="00B5211F" w:rsidP="00B5211F">
      <w:pPr>
        <w:pStyle w:val="Nagwek3"/>
        <w:spacing w:after="200" w:line="100" w:lineRule="atLeast"/>
        <w:jc w:val="both"/>
        <w:rPr>
          <w:rFonts w:eastAsia="Times New Roman" w:cs="Times New Roman"/>
          <w:color w:val="1F4E79" w:themeColor="accent1" w:themeShade="80"/>
          <w:lang w:val="uk-UA"/>
        </w:rPr>
      </w:pPr>
      <w:bookmarkStart w:id="104" w:name="__RefHeading__9319_1093341223"/>
      <w:bookmarkStart w:id="105" w:name="_Toc215348415"/>
      <w:bookmarkEnd w:id="104"/>
      <w:r w:rsidRPr="00F06D49">
        <w:rPr>
          <w:rFonts w:cs="Times New Roman"/>
          <w:color w:val="1F4E79" w:themeColor="accent1" w:themeShade="80"/>
          <w:lang w:val="uk-UA"/>
        </w:rPr>
        <w:lastRenderedPageBreak/>
        <w:t xml:space="preserve">4.6.3. ДОЗВІЛ НА ТИМЧАСОВЕ ПЕРЕБУВАННЯ для виконання роботи </w:t>
      </w:r>
      <w:r w:rsidR="00F71C4C" w:rsidRPr="00F71C4C">
        <w:rPr>
          <w:rFonts w:cs="Times New Roman"/>
          <w:lang w:val="uk-UA"/>
        </w:rPr>
        <w:t>в рамках внутрішньокорпоративного переміщення</w:t>
      </w:r>
      <w:bookmarkEnd w:id="105"/>
      <w:r w:rsidR="00F71C4C" w:rsidRPr="00785ADB">
        <w:rPr>
          <w:rFonts w:cs="Times New Roman"/>
          <w:lang w:val="uk-UA"/>
        </w:rPr>
        <w:t xml:space="preserve"> </w:t>
      </w:r>
    </w:p>
    <w:p w14:paraId="6B623BBE" w14:textId="77777777" w:rsidR="00920136" w:rsidRPr="00D627C9" w:rsidRDefault="00920136" w:rsidP="0052029D">
      <w:pPr>
        <w:spacing w:after="0" w:line="100" w:lineRule="atLeast"/>
        <w:jc w:val="both"/>
        <w:rPr>
          <w:sz w:val="22"/>
          <w:szCs w:val="22"/>
          <w:lang w:val="uk-UA"/>
        </w:rPr>
      </w:pPr>
    </w:p>
    <w:p w14:paraId="15EDD884" w14:textId="2DC4A106" w:rsidR="0052029D" w:rsidRPr="00D627C9" w:rsidRDefault="0052029D" w:rsidP="0052029D">
      <w:pPr>
        <w:spacing w:after="0" w:line="100" w:lineRule="atLeast"/>
        <w:jc w:val="both"/>
        <w:rPr>
          <w:rFonts w:eastAsia="Times New Roman" w:cstheme="minorHAnsi"/>
          <w:sz w:val="22"/>
          <w:szCs w:val="22"/>
          <w:lang w:val="uk-UA"/>
        </w:rPr>
      </w:pPr>
      <w:r w:rsidRPr="00D627C9">
        <w:rPr>
          <w:sz w:val="22"/>
          <w:szCs w:val="22"/>
          <w:lang w:val="uk-UA"/>
        </w:rPr>
        <w:t xml:space="preserve">Дозвіл на тимчасове перебування з метою виконання роботи в рамках внутрішньокорпоративного переведення надається, якщо метою перебування іноземця на території Республіки Польща є виконання роботи в приймаючому підрозділі, що має штаб-квартиру на території Республіки Польща, як працівника керівної ланки, спеціаліста або стажиста та виконано необхідні умови. </w:t>
      </w:r>
    </w:p>
    <w:p w14:paraId="60980FAD" w14:textId="77777777" w:rsidR="0052029D" w:rsidRPr="00D627C9" w:rsidRDefault="0052029D" w:rsidP="0052029D">
      <w:pPr>
        <w:spacing w:after="0" w:line="100" w:lineRule="atLeast"/>
        <w:jc w:val="both"/>
        <w:rPr>
          <w:rFonts w:eastAsia="Times New Roman" w:cstheme="minorHAnsi"/>
          <w:sz w:val="22"/>
          <w:szCs w:val="22"/>
          <w:lang w:val="uk-UA"/>
        </w:rPr>
      </w:pPr>
      <w:r w:rsidRPr="00D627C9">
        <w:rPr>
          <w:b/>
          <w:bCs/>
          <w:sz w:val="22"/>
          <w:szCs w:val="22"/>
          <w:lang w:val="uk-UA"/>
        </w:rPr>
        <w:t>Внутрішньокорпоративне переведення</w:t>
      </w:r>
      <w:r w:rsidRPr="00D627C9">
        <w:rPr>
          <w:sz w:val="22"/>
          <w:szCs w:val="22"/>
          <w:lang w:val="uk-UA"/>
        </w:rPr>
        <w:t xml:space="preserve"> — означає тимчасове відрядження іноземця, місце перебування якого на момент подання заяви про надання дозволу на тимчасове перебування з метою виконання роботи в рамках внутрішньокорпоративного переведення знаходиться поза територією держав-членів Європейського Союзу, роботодавцем-материнською компанією до приймаючого підрозділу, а також користування мобільністю.</w:t>
      </w:r>
    </w:p>
    <w:p w14:paraId="449E43E1" w14:textId="77777777" w:rsidR="0052029D" w:rsidRPr="00D627C9" w:rsidRDefault="0052029D" w:rsidP="0052029D">
      <w:pPr>
        <w:spacing w:after="0" w:line="100" w:lineRule="atLeast"/>
        <w:jc w:val="both"/>
        <w:rPr>
          <w:rFonts w:eastAsia="Times New Roman" w:cstheme="minorHAnsi"/>
          <w:sz w:val="22"/>
          <w:szCs w:val="22"/>
          <w:lang w:val="uk-UA"/>
        </w:rPr>
      </w:pPr>
      <w:r w:rsidRPr="00D627C9">
        <w:rPr>
          <w:b/>
          <w:bCs/>
          <w:sz w:val="22"/>
          <w:szCs w:val="22"/>
          <w:lang w:val="uk-UA"/>
        </w:rPr>
        <w:t>Приймаючий підрозділ</w:t>
      </w:r>
      <w:r w:rsidRPr="00D627C9">
        <w:rPr>
          <w:sz w:val="22"/>
          <w:szCs w:val="22"/>
          <w:lang w:val="uk-UA"/>
        </w:rPr>
        <w:t xml:space="preserve"> — означає юридичну особу або організаційну одиницю, яка не є юридичною особою, але якій закон надає правоздатність, до якої переводиться працівник у рамках внутрішньокорпоративного переведення, і яка:</w:t>
      </w:r>
    </w:p>
    <w:p w14:paraId="069ED506" w14:textId="77777777" w:rsidR="0052029D" w:rsidRPr="00D627C9" w:rsidRDefault="0052029D" w:rsidP="0052029D">
      <w:pPr>
        <w:spacing w:after="0" w:line="100" w:lineRule="atLeast"/>
        <w:jc w:val="both"/>
        <w:rPr>
          <w:rFonts w:eastAsia="Times New Roman" w:cstheme="minorHAnsi"/>
          <w:sz w:val="22"/>
          <w:szCs w:val="22"/>
          <w:lang w:val="uk-UA"/>
        </w:rPr>
      </w:pPr>
      <w:r w:rsidRPr="008556AA">
        <w:rPr>
          <w:sz w:val="22"/>
          <w:szCs w:val="22"/>
        </w:rPr>
        <w:t>a</w:t>
      </w:r>
      <w:r w:rsidRPr="00D627C9">
        <w:rPr>
          <w:sz w:val="22"/>
          <w:szCs w:val="22"/>
          <w:lang w:val="uk-UA"/>
        </w:rPr>
        <w:t>) є, зокрема</w:t>
      </w:r>
      <w:r w:rsidRPr="00D627C9">
        <w:rPr>
          <w:b/>
          <w:bCs/>
          <w:sz w:val="22"/>
          <w:szCs w:val="22"/>
          <w:lang w:val="uk-UA"/>
        </w:rPr>
        <w:t>, філією або представництвом</w:t>
      </w:r>
      <w:r w:rsidRPr="00D627C9">
        <w:rPr>
          <w:sz w:val="22"/>
          <w:szCs w:val="22"/>
          <w:lang w:val="uk-UA"/>
        </w:rPr>
        <w:t xml:space="preserve"> роботодавця-материнської компанії, що є іноземним підприємцем, або</w:t>
      </w:r>
    </w:p>
    <w:p w14:paraId="165F0932" w14:textId="77777777" w:rsidR="0052029D" w:rsidRPr="00D627C9" w:rsidRDefault="0052029D" w:rsidP="0052029D">
      <w:pPr>
        <w:spacing w:after="0" w:line="100" w:lineRule="atLeast"/>
        <w:jc w:val="both"/>
        <w:rPr>
          <w:rFonts w:eastAsia="Times New Roman" w:cstheme="minorHAnsi"/>
          <w:sz w:val="22"/>
          <w:szCs w:val="22"/>
          <w:lang w:val="uk-UA"/>
        </w:rPr>
      </w:pPr>
      <w:r w:rsidRPr="008556AA">
        <w:rPr>
          <w:sz w:val="22"/>
          <w:szCs w:val="22"/>
        </w:rPr>
        <w:t>b</w:t>
      </w:r>
      <w:r w:rsidRPr="00D627C9">
        <w:rPr>
          <w:sz w:val="22"/>
          <w:szCs w:val="22"/>
          <w:lang w:val="uk-UA"/>
        </w:rPr>
        <w:t xml:space="preserve">) належить </w:t>
      </w:r>
      <w:r w:rsidRPr="00D627C9">
        <w:rPr>
          <w:b/>
          <w:bCs/>
          <w:sz w:val="22"/>
          <w:szCs w:val="22"/>
          <w:lang w:val="uk-UA"/>
        </w:rPr>
        <w:t>до тієї самої групи підприємств,</w:t>
      </w:r>
      <w:r w:rsidRPr="00D627C9">
        <w:rPr>
          <w:sz w:val="22"/>
          <w:szCs w:val="22"/>
          <w:lang w:val="uk-UA"/>
        </w:rPr>
        <w:t xml:space="preserve"> що й роботодавець-материнська компанія;</w:t>
      </w:r>
    </w:p>
    <w:p w14:paraId="56F0779D" w14:textId="77777777" w:rsidR="0052029D" w:rsidRPr="00D627C9" w:rsidRDefault="0052029D" w:rsidP="0052029D">
      <w:pPr>
        <w:spacing w:after="0" w:line="100" w:lineRule="atLeast"/>
        <w:jc w:val="both"/>
        <w:rPr>
          <w:rFonts w:eastAsia="Times New Roman" w:cstheme="minorHAnsi"/>
          <w:sz w:val="22"/>
          <w:szCs w:val="22"/>
          <w:lang w:val="uk-UA"/>
        </w:rPr>
      </w:pPr>
      <w:r w:rsidRPr="00D627C9">
        <w:rPr>
          <w:b/>
          <w:bCs/>
          <w:sz w:val="22"/>
          <w:szCs w:val="22"/>
          <w:lang w:val="uk-UA"/>
        </w:rPr>
        <w:t>Група підприємств</w:t>
      </w:r>
      <w:r w:rsidRPr="00D627C9">
        <w:rPr>
          <w:sz w:val="22"/>
          <w:szCs w:val="22"/>
          <w:lang w:val="uk-UA"/>
        </w:rPr>
        <w:t xml:space="preserve"> — щонайменше дві юридичні особи або організаційні одиниці, які не є юридичними особами, але мають надану законом правоздатність і здійснюють господарську діяльність, які:</w:t>
      </w:r>
    </w:p>
    <w:p w14:paraId="6229A191" w14:textId="77777777" w:rsidR="0052029D" w:rsidRPr="00D627C9" w:rsidRDefault="0052029D" w:rsidP="0052029D">
      <w:pPr>
        <w:spacing w:after="0" w:line="100" w:lineRule="atLeast"/>
        <w:ind w:left="284"/>
        <w:jc w:val="both"/>
        <w:rPr>
          <w:rFonts w:eastAsia="Times New Roman" w:cstheme="minorHAnsi"/>
          <w:sz w:val="22"/>
          <w:szCs w:val="22"/>
          <w:lang w:val="uk-UA"/>
        </w:rPr>
      </w:pPr>
      <w:r w:rsidRPr="008556AA">
        <w:rPr>
          <w:sz w:val="22"/>
          <w:szCs w:val="22"/>
        </w:rPr>
        <w:t>a</w:t>
      </w:r>
      <w:r w:rsidRPr="00D627C9">
        <w:rPr>
          <w:sz w:val="22"/>
          <w:szCs w:val="22"/>
          <w:lang w:val="uk-UA"/>
        </w:rPr>
        <w:t>) пов’язані між собою у спосіб, що відповідає відносинам між материнською компанією та дочірньою компанією у розумінні ст. 4 § 1 п. 4 Закону від 15 вересня 2000 року «Комерційний кодекс компаній» (Вісник законів 2024 р., поз. 18 і 96), або</w:t>
      </w:r>
    </w:p>
    <w:p w14:paraId="72282837" w14:textId="77777777" w:rsidR="0052029D" w:rsidRPr="00D627C9" w:rsidRDefault="0052029D" w:rsidP="0052029D">
      <w:pPr>
        <w:spacing w:after="0" w:line="100" w:lineRule="atLeast"/>
        <w:ind w:left="284"/>
        <w:jc w:val="both"/>
        <w:rPr>
          <w:rFonts w:eastAsia="Times New Roman" w:cstheme="minorHAnsi"/>
          <w:sz w:val="22"/>
          <w:szCs w:val="22"/>
          <w:lang w:val="uk-UA"/>
        </w:rPr>
      </w:pPr>
      <w:r w:rsidRPr="008556AA">
        <w:rPr>
          <w:sz w:val="22"/>
          <w:szCs w:val="22"/>
        </w:rPr>
        <w:t>b</w:t>
      </w:r>
      <w:r w:rsidRPr="00D627C9">
        <w:rPr>
          <w:sz w:val="22"/>
          <w:szCs w:val="22"/>
          <w:lang w:val="uk-UA"/>
        </w:rPr>
        <w:t>) перебувають з іншою юридичною особою або організаційною одиницею, що не є юридичною особою, але має надану законом правоздатність, у таких правових відносинах, з яких випливає можливість здійснювати цією юридичною особою або організаційною одиницею вирішальний вплив на їхню діяльність із використанням однакових моделей та правил управління;</w:t>
      </w:r>
    </w:p>
    <w:p w14:paraId="099BBF71" w14:textId="77777777" w:rsidR="0052029D" w:rsidRPr="00D627C9" w:rsidRDefault="0052029D" w:rsidP="0052029D">
      <w:pPr>
        <w:spacing w:after="0" w:line="100" w:lineRule="atLeast"/>
        <w:jc w:val="both"/>
        <w:rPr>
          <w:rFonts w:eastAsia="Times New Roman" w:cstheme="minorHAnsi"/>
          <w:sz w:val="22"/>
          <w:szCs w:val="22"/>
          <w:lang w:val="uk-UA"/>
        </w:rPr>
      </w:pPr>
      <w:r w:rsidRPr="00D627C9">
        <w:rPr>
          <w:b/>
          <w:bCs/>
          <w:sz w:val="22"/>
          <w:szCs w:val="22"/>
          <w:lang w:val="uk-UA"/>
        </w:rPr>
        <w:t>Роботодавець-материнська компанія</w:t>
      </w:r>
      <w:r w:rsidRPr="00D627C9">
        <w:rPr>
          <w:sz w:val="22"/>
          <w:szCs w:val="22"/>
          <w:lang w:val="uk-UA"/>
        </w:rPr>
        <w:t xml:space="preserve"> — означає юридичну особу або організаційну одиницю, що не є юридичною особою, але має надану законом правоздатність, яка має зареєстровану юридичну адресу поза територією держав-членів Європейського Союзу, держав-членів Європейського об’єднання вільної торгівлі (</w:t>
      </w:r>
      <w:r w:rsidRPr="008556AA">
        <w:rPr>
          <w:sz w:val="22"/>
          <w:szCs w:val="22"/>
        </w:rPr>
        <w:t>EFTA</w:t>
      </w:r>
      <w:r w:rsidRPr="00D627C9">
        <w:rPr>
          <w:sz w:val="22"/>
          <w:szCs w:val="22"/>
          <w:lang w:val="uk-UA"/>
        </w:rPr>
        <w:t xml:space="preserve">) — сторін Угоди про Європейський економічний простір або Швейцарської Конфедерації, та яка працевлаштовує працівника, переведеного до приймаючого підрозділу, до його внутрішньокорпоративного переведення і під час цього переведення; </w:t>
      </w:r>
    </w:p>
    <w:p w14:paraId="370C1676" w14:textId="77777777" w:rsidR="0052029D" w:rsidRPr="00D627C9" w:rsidRDefault="0052029D" w:rsidP="0052029D">
      <w:pPr>
        <w:spacing w:after="0" w:line="100" w:lineRule="atLeast"/>
        <w:jc w:val="both"/>
        <w:rPr>
          <w:rFonts w:eastAsia="Times New Roman" w:cstheme="minorHAnsi"/>
          <w:sz w:val="22"/>
          <w:szCs w:val="22"/>
          <w:lang w:val="uk-UA"/>
        </w:rPr>
      </w:pPr>
      <w:r w:rsidRPr="00D627C9">
        <w:rPr>
          <w:b/>
          <w:bCs/>
          <w:sz w:val="22"/>
          <w:szCs w:val="22"/>
          <w:lang w:val="uk-UA"/>
        </w:rPr>
        <w:t>Спеціаліст</w:t>
      </w:r>
      <w:r w:rsidRPr="00D627C9">
        <w:rPr>
          <w:sz w:val="22"/>
          <w:szCs w:val="22"/>
          <w:lang w:val="uk-UA"/>
        </w:rPr>
        <w:t xml:space="preserve"> — означає іноземця, який працює в межах групи підприємств та має ключові та спеціалізовані знання для сфер діяльності приймаючого підрозділу, його технологій або управління ним, що базуються на високій кваліфікації, включно з відповідним професійним досвідом;</w:t>
      </w:r>
    </w:p>
    <w:p w14:paraId="65C6807C" w14:textId="77777777" w:rsidR="0052029D" w:rsidRPr="00D627C9" w:rsidRDefault="0052029D" w:rsidP="0052029D">
      <w:pPr>
        <w:spacing w:after="0" w:line="100" w:lineRule="atLeast"/>
        <w:jc w:val="both"/>
        <w:rPr>
          <w:rFonts w:eastAsia="Times New Roman" w:cstheme="minorHAnsi"/>
          <w:sz w:val="22"/>
          <w:szCs w:val="22"/>
          <w:lang w:val="uk-UA"/>
        </w:rPr>
      </w:pPr>
      <w:r w:rsidRPr="00D627C9">
        <w:rPr>
          <w:b/>
          <w:bCs/>
          <w:sz w:val="22"/>
          <w:szCs w:val="22"/>
          <w:lang w:val="uk-UA"/>
        </w:rPr>
        <w:t>Працівник-стажист</w:t>
      </w:r>
      <w:r w:rsidRPr="00D627C9">
        <w:rPr>
          <w:sz w:val="22"/>
          <w:szCs w:val="22"/>
          <w:lang w:val="uk-UA"/>
        </w:rPr>
        <w:t xml:space="preserve"> — означає іноземця, який має диплом про закінчення вищої освіти і переводиться до приймаючого підрозділу з метою професійного розвитку, у тому числі пов’язаного з підготовкою до зайняття в майбутньому посади в роботодавця-материнській компанії або в групі підприємств, або проходження навчання щодо технік або методів ведення господарської діяльності, і який під час тривання переведення отримує винагороду;</w:t>
      </w:r>
    </w:p>
    <w:p w14:paraId="5BDB17CA" w14:textId="77777777" w:rsidR="003824E8" w:rsidRDefault="003824E8" w:rsidP="00B5211F">
      <w:pPr>
        <w:spacing w:line="100" w:lineRule="atLeast"/>
        <w:jc w:val="both"/>
        <w:rPr>
          <w:rFonts w:cs="Times New Roman"/>
          <w:sz w:val="22"/>
          <w:szCs w:val="22"/>
          <w:lang w:val="uk-UA"/>
        </w:rPr>
      </w:pPr>
    </w:p>
    <w:p w14:paraId="7F2C87A1"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повинен виконувати умови, що стосуються наявності </w:t>
      </w:r>
      <w:r w:rsidRPr="00B5211F">
        <w:rPr>
          <w:rFonts w:cs="Times New Roman"/>
          <w:b/>
          <w:sz w:val="22"/>
          <w:szCs w:val="22"/>
          <w:lang w:val="uk-UA"/>
        </w:rPr>
        <w:t>медичного страхування</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 п. 4.5) </w:t>
      </w:r>
    </w:p>
    <w:p w14:paraId="6A5C373A"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 xml:space="preserve">Додатково </w:t>
      </w:r>
      <w:r w:rsidRPr="00B5211F">
        <w:rPr>
          <w:rFonts w:ascii="Calibri" w:hAnsi="Calibri"/>
          <w:b/>
          <w:sz w:val="22"/>
          <w:szCs w:val="22"/>
          <w:lang w:val="uk-UA"/>
        </w:rPr>
        <w:t>іноземець повинен</w:t>
      </w:r>
      <w:r w:rsidRPr="00B5211F">
        <w:rPr>
          <w:rFonts w:ascii="Calibri" w:hAnsi="Calibri"/>
          <w:sz w:val="22"/>
          <w:szCs w:val="22"/>
          <w:lang w:val="uk-UA"/>
        </w:rPr>
        <w:t xml:space="preserve">: </w:t>
      </w:r>
    </w:p>
    <w:p w14:paraId="6EBFA321"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мати відповідну предмету діяльності приймаючої установи </w:t>
      </w:r>
      <w:r w:rsidRPr="00B5211F">
        <w:rPr>
          <w:rFonts w:ascii="Calibri" w:hAnsi="Calibri"/>
          <w:b/>
          <w:sz w:val="22"/>
          <w:szCs w:val="22"/>
          <w:lang w:val="uk-UA"/>
        </w:rPr>
        <w:t>професійну кваліфікацію та досвід,</w:t>
      </w:r>
      <w:r w:rsidRPr="00B5211F">
        <w:rPr>
          <w:rFonts w:ascii="Calibri" w:hAnsi="Calibri"/>
          <w:sz w:val="22"/>
          <w:szCs w:val="22"/>
          <w:lang w:val="uk-UA"/>
        </w:rPr>
        <w:t xml:space="preserve"> необхідний для структури, куди повинен бути перенесений материнською установою (роботодавцем), у випадку</w:t>
      </w:r>
      <w:r w:rsidR="00D345B0">
        <w:rPr>
          <w:rFonts w:ascii="Calibri" w:hAnsi="Calibri"/>
          <w:sz w:val="22"/>
          <w:szCs w:val="22"/>
          <w:lang w:val="uk-UA"/>
        </w:rPr>
        <w:t xml:space="preserve"> </w:t>
      </w:r>
      <w:r w:rsidRPr="00B5211F">
        <w:rPr>
          <w:rFonts w:ascii="Calibri" w:hAnsi="Calibri"/>
          <w:sz w:val="22"/>
          <w:szCs w:val="22"/>
          <w:lang w:val="uk-UA"/>
        </w:rPr>
        <w:t>виконання роботи, пов’язаної із здійсненням керівних обов’язків, обов’язків спеціаліста або диплом про вищу освіту</w:t>
      </w:r>
      <w:r w:rsidR="00D345B0">
        <w:rPr>
          <w:rFonts w:ascii="Calibri" w:hAnsi="Calibri"/>
          <w:sz w:val="22"/>
          <w:szCs w:val="22"/>
          <w:lang w:val="uk-UA"/>
        </w:rPr>
        <w:t xml:space="preserve"> </w:t>
      </w:r>
      <w:r w:rsidRPr="00B5211F">
        <w:rPr>
          <w:rFonts w:ascii="Calibri" w:hAnsi="Calibri"/>
          <w:sz w:val="22"/>
          <w:szCs w:val="22"/>
          <w:lang w:val="uk-UA"/>
        </w:rPr>
        <w:t>- у випадку працівника, який проходить стажування.</w:t>
      </w:r>
    </w:p>
    <w:p w14:paraId="48E21AE1"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мати </w:t>
      </w:r>
      <w:r w:rsidRPr="00B5211F">
        <w:rPr>
          <w:rFonts w:ascii="Calibri" w:hAnsi="Calibri"/>
          <w:b/>
          <w:sz w:val="22"/>
          <w:szCs w:val="22"/>
          <w:lang w:val="uk-UA"/>
        </w:rPr>
        <w:t>формальну кваліфікацію</w:t>
      </w:r>
      <w:r w:rsidRPr="00B5211F">
        <w:rPr>
          <w:rFonts w:ascii="Calibri" w:hAnsi="Calibri"/>
          <w:sz w:val="22"/>
          <w:szCs w:val="22"/>
          <w:lang w:val="uk-UA"/>
        </w:rPr>
        <w:t xml:space="preserve"> та відповідати іншим необхідним умовам у разі наміру виконувати роботу в регульованій професії в розумінні ст. 5 п. 4 Закону від 22</w:t>
      </w:r>
      <w:r w:rsidR="00D345B0">
        <w:rPr>
          <w:rFonts w:ascii="Calibri" w:hAnsi="Calibri"/>
          <w:sz w:val="22"/>
          <w:szCs w:val="22"/>
          <w:lang w:val="uk-UA"/>
        </w:rPr>
        <w:t xml:space="preserve"> </w:t>
      </w:r>
      <w:r w:rsidRPr="00B5211F">
        <w:rPr>
          <w:rFonts w:ascii="Calibri" w:hAnsi="Calibri"/>
          <w:sz w:val="22"/>
          <w:szCs w:val="22"/>
          <w:lang w:val="uk-UA"/>
        </w:rPr>
        <w:t>грудня 2015 р. «Про принципи визнання професійних кваліфікацій, отриманих в державах-членах Європейського Союзу</w:t>
      </w:r>
      <w:r w:rsidR="00F06D49">
        <w:rPr>
          <w:rFonts w:ascii="Calibri" w:hAnsi="Calibri"/>
          <w:sz w:val="22"/>
          <w:szCs w:val="22"/>
          <w:lang w:val="uk-UA"/>
        </w:rPr>
        <w:t>»</w:t>
      </w:r>
      <w:r w:rsidRPr="00B5211F">
        <w:rPr>
          <w:rFonts w:ascii="Calibri" w:hAnsi="Calibri"/>
          <w:sz w:val="22"/>
          <w:szCs w:val="22"/>
          <w:lang w:val="uk-UA"/>
        </w:rPr>
        <w:t>,</w:t>
      </w:r>
      <w:r w:rsidRPr="00B5211F">
        <w:rPr>
          <w:lang w:val="uk-UA"/>
        </w:rPr>
        <w:t xml:space="preserve"> </w:t>
      </w:r>
    </w:p>
    <w:p w14:paraId="252E072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3) безпосередньо перед датою перенесення підприємства </w:t>
      </w:r>
      <w:r w:rsidR="00F06D49">
        <w:rPr>
          <w:rFonts w:ascii="Calibri" w:hAnsi="Calibri"/>
          <w:b/>
          <w:sz w:val="22"/>
          <w:szCs w:val="22"/>
          <w:lang w:val="uk-UA"/>
        </w:rPr>
        <w:t>бути</w:t>
      </w:r>
      <w:r w:rsidRPr="00B5211F">
        <w:rPr>
          <w:rFonts w:ascii="Calibri" w:hAnsi="Calibri"/>
          <w:b/>
          <w:sz w:val="22"/>
          <w:szCs w:val="22"/>
          <w:lang w:val="uk-UA"/>
        </w:rPr>
        <w:t xml:space="preserve"> працевлаштованим в рамках цього самого підприємства або тієї самої групи підприємств</w:t>
      </w:r>
      <w:r w:rsidRPr="00B5211F">
        <w:rPr>
          <w:rFonts w:ascii="Calibri" w:hAnsi="Calibri"/>
          <w:sz w:val="22"/>
          <w:szCs w:val="22"/>
          <w:lang w:val="uk-UA"/>
        </w:rPr>
        <w:t xml:space="preserve"> протягом періоду, який становить не менше:</w:t>
      </w:r>
    </w:p>
    <w:p w14:paraId="71D6103A"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12 місяців – у випадку</w:t>
      </w:r>
      <w:r w:rsidR="00D345B0">
        <w:rPr>
          <w:rFonts w:ascii="Calibri" w:hAnsi="Calibri"/>
          <w:sz w:val="22"/>
          <w:szCs w:val="22"/>
          <w:lang w:val="uk-UA"/>
        </w:rPr>
        <w:t xml:space="preserve"> </w:t>
      </w:r>
      <w:r w:rsidRPr="00B5211F">
        <w:rPr>
          <w:rFonts w:ascii="Calibri" w:hAnsi="Calibri"/>
          <w:sz w:val="22"/>
          <w:szCs w:val="22"/>
          <w:lang w:val="uk-UA"/>
        </w:rPr>
        <w:t>виконання роботи, пов’язаної із здійсненням керівних обов’язків або обов’язків спеціаліста,</w:t>
      </w:r>
    </w:p>
    <w:p w14:paraId="3C397AD4"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6 місяців – у випадку працівника, який проходить стажування,</w:t>
      </w:r>
    </w:p>
    <w:p w14:paraId="0429F74D" w14:textId="77777777" w:rsidR="00B5211F" w:rsidRPr="00B5211F" w:rsidRDefault="00B5211F" w:rsidP="00B5211F">
      <w:pPr>
        <w:pStyle w:val="Tekstpodstawowy"/>
        <w:rPr>
          <w:rFonts w:ascii="Calibri" w:hAnsi="Calibri"/>
          <w:b/>
          <w:sz w:val="22"/>
          <w:szCs w:val="22"/>
          <w:lang w:val="uk-UA"/>
        </w:rPr>
      </w:pPr>
      <w:r w:rsidRPr="00B5211F">
        <w:rPr>
          <w:rFonts w:ascii="Calibri" w:hAnsi="Calibri"/>
          <w:sz w:val="22"/>
          <w:szCs w:val="22"/>
          <w:lang w:val="uk-UA"/>
        </w:rPr>
        <w:t xml:space="preserve">4) після закінчення періоду перенесення підприємства він </w:t>
      </w:r>
      <w:r w:rsidRPr="00B5211F">
        <w:rPr>
          <w:rFonts w:ascii="Calibri" w:hAnsi="Calibri"/>
          <w:b/>
          <w:sz w:val="22"/>
          <w:szCs w:val="22"/>
          <w:lang w:val="uk-UA"/>
        </w:rPr>
        <w:t>повторно зможе повернутися у материнську установу (роботодавця) або інше підприємство</w:t>
      </w:r>
      <w:r w:rsidRPr="00B5211F">
        <w:rPr>
          <w:rFonts w:ascii="Calibri" w:hAnsi="Calibri"/>
          <w:sz w:val="22"/>
          <w:szCs w:val="22"/>
          <w:lang w:val="uk-UA"/>
        </w:rPr>
        <w:t>, що належить до тієї ж групи підприємств, що знаходиться за межами території Європейського Союзу.</w:t>
      </w:r>
      <w:r w:rsidR="00D345B0">
        <w:rPr>
          <w:rFonts w:ascii="Calibri" w:hAnsi="Calibri"/>
          <w:sz w:val="22"/>
          <w:szCs w:val="22"/>
          <w:lang w:val="uk-UA"/>
        </w:rPr>
        <w:t xml:space="preserve"> </w:t>
      </w:r>
    </w:p>
    <w:p w14:paraId="5901081B" w14:textId="77777777" w:rsidR="00B5211F" w:rsidRPr="00B5211F" w:rsidRDefault="00B5211F" w:rsidP="00B5211F">
      <w:pPr>
        <w:pStyle w:val="Tekstpodstawowy"/>
        <w:rPr>
          <w:rFonts w:ascii="Calibri" w:hAnsi="Calibri"/>
          <w:sz w:val="22"/>
          <w:szCs w:val="22"/>
          <w:lang w:val="uk-UA"/>
        </w:rPr>
      </w:pPr>
      <w:r w:rsidRPr="00B5211F">
        <w:rPr>
          <w:rFonts w:ascii="Calibri" w:hAnsi="Calibri"/>
          <w:b/>
          <w:sz w:val="22"/>
          <w:szCs w:val="22"/>
          <w:lang w:val="uk-UA"/>
        </w:rPr>
        <w:t>Умовою видачі</w:t>
      </w:r>
      <w:r w:rsidRPr="00B5211F">
        <w:rPr>
          <w:rFonts w:ascii="Calibri" w:hAnsi="Calibri"/>
          <w:sz w:val="22"/>
          <w:szCs w:val="22"/>
          <w:lang w:val="uk-UA"/>
        </w:rPr>
        <w:t xml:space="preserve"> дозволу також є надання укладеного в письмовому вигляді </w:t>
      </w:r>
      <w:r w:rsidRPr="00B5211F">
        <w:rPr>
          <w:rFonts w:ascii="Calibri" w:hAnsi="Calibri"/>
          <w:b/>
          <w:sz w:val="22"/>
          <w:szCs w:val="22"/>
          <w:lang w:val="uk-UA"/>
        </w:rPr>
        <w:t>договору</w:t>
      </w:r>
      <w:r w:rsidRPr="00B5211F">
        <w:rPr>
          <w:rFonts w:ascii="Calibri" w:hAnsi="Calibri"/>
          <w:sz w:val="22"/>
          <w:szCs w:val="22"/>
          <w:lang w:val="uk-UA"/>
        </w:rPr>
        <w:t xml:space="preserve">, на підставі якого іноземець повинен виконувати роботи, або </w:t>
      </w:r>
      <w:r w:rsidRPr="00B5211F">
        <w:rPr>
          <w:rFonts w:ascii="Calibri" w:hAnsi="Calibri"/>
          <w:b/>
          <w:sz w:val="22"/>
          <w:szCs w:val="22"/>
          <w:lang w:val="uk-UA"/>
        </w:rPr>
        <w:t>документу</w:t>
      </w:r>
      <w:r w:rsidRPr="00B5211F">
        <w:rPr>
          <w:rFonts w:ascii="Calibri" w:hAnsi="Calibri"/>
          <w:sz w:val="22"/>
          <w:szCs w:val="22"/>
          <w:lang w:val="uk-UA"/>
        </w:rPr>
        <w:t>, виданого материнською установою (роботодавцем), який є підставою для перенесення підприємства, у яких вказується:</w:t>
      </w:r>
    </w:p>
    <w:p w14:paraId="17A0EA6C"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період переведення іноземця на підприємство,</w:t>
      </w:r>
    </w:p>
    <w:p w14:paraId="134DF952"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місце знаходження приймаючої установи,</w:t>
      </w:r>
    </w:p>
    <w:p w14:paraId="3162683A"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винагорода та інші умови працевлаштування іноземця в приймаючій установі.</w:t>
      </w:r>
    </w:p>
    <w:p w14:paraId="27453DB5" w14:textId="77777777" w:rsidR="00B5211F" w:rsidRPr="00B5211F" w:rsidRDefault="00B5211F" w:rsidP="00B5211F">
      <w:pPr>
        <w:pStyle w:val="Tekstpodstawowy"/>
        <w:rPr>
          <w:rFonts w:ascii="Calibri" w:hAnsi="Calibri"/>
          <w:sz w:val="22"/>
          <w:szCs w:val="22"/>
          <w:lang w:val="uk-UA"/>
        </w:rPr>
      </w:pPr>
      <w:r w:rsidRPr="00B5211F">
        <w:rPr>
          <w:rFonts w:ascii="Calibri" w:hAnsi="Calibri"/>
          <w:b/>
          <w:sz w:val="22"/>
          <w:szCs w:val="22"/>
          <w:lang w:val="uk-UA"/>
        </w:rPr>
        <w:t>Винагорода</w:t>
      </w:r>
      <w:r w:rsidRPr="00B5211F">
        <w:rPr>
          <w:rFonts w:ascii="Calibri" w:hAnsi="Calibri"/>
          <w:sz w:val="22"/>
          <w:szCs w:val="22"/>
          <w:lang w:val="uk-UA"/>
        </w:rPr>
        <w:t>, про яку йшлося вище, повинна:</w:t>
      </w:r>
    </w:p>
    <w:p w14:paraId="265D0AEB" w14:textId="3F1D2B0E"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бути більшою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стосовно іноземця, а також кожного члена його сім'ї, які знаходяться на його утриманні. (Вона повинна перевищувати </w:t>
      </w:r>
      <w:r w:rsidR="00920136" w:rsidRPr="00D627C9">
        <w:rPr>
          <w:rFonts w:ascii="Calibri" w:hAnsi="Calibri"/>
          <w:sz w:val="22"/>
          <w:szCs w:val="22"/>
          <w:lang w:val="uk-UA"/>
        </w:rPr>
        <w:t>823</w:t>
      </w:r>
      <w:r w:rsidR="00DC643B" w:rsidRPr="00B5211F">
        <w:rPr>
          <w:rFonts w:ascii="Calibri" w:hAnsi="Calibri"/>
          <w:sz w:val="22"/>
          <w:szCs w:val="22"/>
          <w:lang w:val="uk-UA"/>
        </w:rPr>
        <w:t xml:space="preserve"> </w:t>
      </w:r>
      <w:r w:rsidRPr="00B5211F">
        <w:rPr>
          <w:rFonts w:ascii="Calibri" w:hAnsi="Calibri"/>
          <w:sz w:val="22"/>
          <w:szCs w:val="22"/>
          <w:lang w:val="uk-UA"/>
        </w:rPr>
        <w:t xml:space="preserve">зл. для осіб в сім'ї, або </w:t>
      </w:r>
      <w:r w:rsidR="00920136" w:rsidRPr="00D627C9">
        <w:rPr>
          <w:rFonts w:ascii="Calibri" w:hAnsi="Calibri"/>
          <w:sz w:val="22"/>
          <w:szCs w:val="22"/>
          <w:lang w:val="uk-UA"/>
        </w:rPr>
        <w:t>1010</w:t>
      </w:r>
      <w:r w:rsidR="00DC643B" w:rsidRPr="00B5211F">
        <w:rPr>
          <w:rFonts w:ascii="Calibri" w:hAnsi="Calibri"/>
          <w:sz w:val="22"/>
          <w:szCs w:val="22"/>
          <w:lang w:val="uk-UA"/>
        </w:rPr>
        <w:t xml:space="preserve"> </w:t>
      </w:r>
      <w:r w:rsidRPr="00B5211F">
        <w:rPr>
          <w:rFonts w:ascii="Calibri" w:hAnsi="Calibri"/>
          <w:sz w:val="22"/>
          <w:szCs w:val="22"/>
          <w:lang w:val="uk-UA"/>
        </w:rPr>
        <w:t>зл. для осіб, які самостійно ведуть господарство);</w:t>
      </w:r>
    </w:p>
    <w:p w14:paraId="5A789BC2" w14:textId="77777777" w:rsidR="00B5211F" w:rsidRPr="00B5211F" w:rsidRDefault="00B5211F" w:rsidP="00B5211F">
      <w:pPr>
        <w:pStyle w:val="Tekstpodstawowy"/>
        <w:spacing w:before="0" w:line="240" w:lineRule="auto"/>
        <w:rPr>
          <w:rFonts w:ascii="Calibri" w:hAnsi="Calibri"/>
          <w:sz w:val="22"/>
          <w:szCs w:val="22"/>
          <w:lang w:val="uk-UA"/>
        </w:rPr>
      </w:pPr>
    </w:p>
    <w:p w14:paraId="5FFC38C4" w14:textId="77777777" w:rsidR="00B5211F" w:rsidRPr="00B5211F" w:rsidRDefault="00B5211F" w:rsidP="00B5211F">
      <w:pPr>
        <w:pStyle w:val="Tekstpodstawowy"/>
        <w:spacing w:before="0" w:line="240" w:lineRule="auto"/>
        <w:rPr>
          <w:rFonts w:ascii="Calibri" w:hAnsi="Calibri"/>
          <w:sz w:val="22"/>
          <w:szCs w:val="22"/>
          <w:lang w:val="uk-UA"/>
        </w:rPr>
      </w:pPr>
      <w:r w:rsidRPr="00B5211F">
        <w:rPr>
          <w:rFonts w:ascii="Calibri" w:hAnsi="Calibri"/>
          <w:sz w:val="22"/>
          <w:szCs w:val="22"/>
          <w:lang w:val="uk-UA"/>
        </w:rPr>
        <w:t>2) не нижчою за винагороду працівників, які виконують на території Республіки Польща роботу з такою ж тривалістю робочого часу порівнюваного виду на порівнюваній посаді;</w:t>
      </w:r>
    </w:p>
    <w:p w14:paraId="6A1AA87E" w14:textId="40561DE6"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не нижчою за 70 % від середньомісячної заробітної плати брутто в національній економіці у воєводстві, де знаходиться приймаюча установа, за рік, що передує поданню заявки про видачу дозволу,</w:t>
      </w:r>
      <w:r w:rsidRPr="00B5211F">
        <w:rPr>
          <w:lang w:val="uk-UA"/>
        </w:rPr>
        <w:t xml:space="preserve"> </w:t>
      </w:r>
      <w:r w:rsidRPr="00B5211F">
        <w:rPr>
          <w:rFonts w:ascii="Calibri" w:hAnsi="Calibri"/>
          <w:sz w:val="22"/>
          <w:szCs w:val="22"/>
          <w:lang w:val="uk-UA"/>
        </w:rPr>
        <w:t xml:space="preserve">оголошеної Головою Головного статистичного управління відповідно до ст. 30 п. 2 Закону від 26 жовтня 1995 року </w:t>
      </w:r>
      <w:bookmarkStart w:id="106" w:name="_Hlk215324642"/>
      <w:r w:rsidR="00920136" w:rsidRPr="00920136">
        <w:rPr>
          <w:rFonts w:ascii="Calibri" w:hAnsi="Calibri"/>
          <w:sz w:val="22"/>
          <w:szCs w:val="22"/>
          <w:lang w:val="uk-UA"/>
        </w:rPr>
        <w:t>«Про соціальні форми розвитку житлового будівництва»</w:t>
      </w:r>
      <w:bookmarkEnd w:id="106"/>
      <w:r w:rsidR="00920136" w:rsidRPr="00920136">
        <w:rPr>
          <w:rFonts w:ascii="Calibri" w:hAnsi="Calibri"/>
          <w:sz w:val="22"/>
          <w:szCs w:val="22"/>
          <w:lang w:val="uk-UA"/>
        </w:rPr>
        <w:t xml:space="preserve"> </w:t>
      </w:r>
      <w:r w:rsidRPr="00B5211F">
        <w:rPr>
          <w:rFonts w:ascii="Calibri" w:hAnsi="Calibri"/>
          <w:sz w:val="22"/>
          <w:szCs w:val="22"/>
          <w:lang w:val="uk-UA"/>
        </w:rPr>
        <w:t xml:space="preserve">(єдиний текст «Дзєннік устав» («Законодавчий вісник») від </w:t>
      </w:r>
      <w:r w:rsidR="00920136" w:rsidRPr="00B5211F">
        <w:rPr>
          <w:rFonts w:ascii="Calibri" w:hAnsi="Calibri"/>
          <w:sz w:val="22"/>
          <w:szCs w:val="22"/>
          <w:lang w:val="uk-UA"/>
        </w:rPr>
        <w:t>20</w:t>
      </w:r>
      <w:r w:rsidR="00920136" w:rsidRPr="00785ADB">
        <w:rPr>
          <w:rFonts w:ascii="Calibri" w:hAnsi="Calibri"/>
          <w:sz w:val="22"/>
          <w:szCs w:val="22"/>
          <w:lang w:val="uk-UA"/>
        </w:rPr>
        <w:t>2</w:t>
      </w:r>
      <w:r w:rsidR="00920136" w:rsidRPr="00D627C9">
        <w:rPr>
          <w:rFonts w:ascii="Calibri" w:hAnsi="Calibri"/>
          <w:sz w:val="22"/>
          <w:szCs w:val="22"/>
          <w:lang w:val="uk-UA"/>
        </w:rPr>
        <w:t>5</w:t>
      </w:r>
      <w:r w:rsidR="00920136" w:rsidRPr="00B5211F">
        <w:rPr>
          <w:rFonts w:ascii="Calibri" w:hAnsi="Calibri"/>
          <w:sz w:val="22"/>
          <w:szCs w:val="22"/>
          <w:lang w:val="uk-UA"/>
        </w:rPr>
        <w:t xml:space="preserve"> </w:t>
      </w:r>
      <w:r w:rsidRPr="00B5211F">
        <w:rPr>
          <w:rFonts w:ascii="Calibri" w:hAnsi="Calibri"/>
          <w:sz w:val="22"/>
          <w:szCs w:val="22"/>
          <w:lang w:val="uk-UA"/>
        </w:rPr>
        <w:t xml:space="preserve">р., поз </w:t>
      </w:r>
      <w:r w:rsidR="00920136" w:rsidRPr="00D627C9">
        <w:rPr>
          <w:rFonts w:ascii="Calibri" w:hAnsi="Calibri"/>
          <w:sz w:val="22"/>
          <w:szCs w:val="22"/>
          <w:lang w:val="uk-UA"/>
        </w:rPr>
        <w:t xml:space="preserve"> 1273</w:t>
      </w:r>
      <w:r w:rsidRPr="00B5211F">
        <w:rPr>
          <w:rFonts w:ascii="Calibri" w:hAnsi="Calibri"/>
          <w:sz w:val="22"/>
          <w:szCs w:val="22"/>
          <w:lang w:val="uk-UA"/>
        </w:rPr>
        <w:t xml:space="preserve"> з пізн. зм). </w:t>
      </w:r>
    </w:p>
    <w:p w14:paraId="1BBEDC31" w14:textId="77777777"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Іноземець, який</w:t>
      </w:r>
      <w:r w:rsidR="00D345B0">
        <w:rPr>
          <w:rFonts w:ascii="Calibri" w:hAnsi="Calibri"/>
          <w:sz w:val="22"/>
          <w:szCs w:val="22"/>
          <w:lang w:val="uk-UA"/>
        </w:rPr>
        <w:t xml:space="preserve"> </w:t>
      </w:r>
      <w:r w:rsidRPr="00B5211F">
        <w:rPr>
          <w:rFonts w:ascii="Calibri" w:hAnsi="Calibri"/>
          <w:sz w:val="22"/>
          <w:szCs w:val="22"/>
          <w:lang w:val="uk-UA"/>
        </w:rPr>
        <w:t xml:space="preserve">перебуває на території Республіки Польща з метою виконання робіт як </w:t>
      </w:r>
      <w:r w:rsidRPr="00B5211F">
        <w:rPr>
          <w:rFonts w:ascii="Calibri" w:hAnsi="Calibri"/>
          <w:b/>
          <w:sz w:val="22"/>
          <w:szCs w:val="22"/>
          <w:lang w:val="uk-UA"/>
        </w:rPr>
        <w:t>працівник, що проходить стажування,</w:t>
      </w:r>
      <w:r w:rsidRPr="00B5211F">
        <w:rPr>
          <w:rFonts w:ascii="Calibri" w:hAnsi="Calibri"/>
          <w:sz w:val="22"/>
          <w:szCs w:val="22"/>
          <w:lang w:val="uk-UA"/>
        </w:rPr>
        <w:t xml:space="preserve"> окрім виконання вищевказаних умов</w:t>
      </w:r>
      <w:r w:rsidR="00072D9D">
        <w:rPr>
          <w:rFonts w:ascii="Calibri" w:hAnsi="Calibri"/>
          <w:sz w:val="22"/>
          <w:szCs w:val="22"/>
          <w:lang w:val="uk-UA"/>
        </w:rPr>
        <w:t>,</w:t>
      </w:r>
      <w:r w:rsidRPr="00B5211F">
        <w:rPr>
          <w:rFonts w:ascii="Calibri" w:hAnsi="Calibri"/>
          <w:sz w:val="22"/>
          <w:szCs w:val="22"/>
          <w:lang w:val="uk-UA"/>
        </w:rPr>
        <w:t xml:space="preserve"> повинен мати в наявності договір про проходження стажування в приймаючій установі, у якому вказується:</w:t>
      </w:r>
    </w:p>
    <w:p w14:paraId="0412054B"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програма стажування;</w:t>
      </w:r>
    </w:p>
    <w:p w14:paraId="4261B848"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2) період тривалості стажування ;</w:t>
      </w:r>
    </w:p>
    <w:p w14:paraId="39E7782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умови контролю щодо іноземця під час проходження стажування.</w:t>
      </w:r>
    </w:p>
    <w:p w14:paraId="7FFA1DE7" w14:textId="77777777" w:rsidR="00B5211F" w:rsidRPr="00B5211F" w:rsidRDefault="00B5211F" w:rsidP="00B5211F">
      <w:pPr>
        <w:pStyle w:val="Tekstpodstawowy"/>
        <w:rPr>
          <w:rFonts w:ascii="Calibri" w:hAnsi="Calibri"/>
          <w:b/>
          <w:bCs/>
          <w:sz w:val="22"/>
          <w:szCs w:val="22"/>
          <w:lang w:val="uk-UA"/>
        </w:rPr>
      </w:pPr>
      <w:r w:rsidRPr="00B5211F">
        <w:rPr>
          <w:rFonts w:ascii="Calibri" w:hAnsi="Calibri"/>
          <w:sz w:val="22"/>
          <w:szCs w:val="22"/>
          <w:lang w:val="uk-UA"/>
        </w:rPr>
        <w:lastRenderedPageBreak/>
        <w:t xml:space="preserve">В процесі процедури щодо видачі іноземцеві вищевказаного дозволу приймаюча сторона зобов’язана </w:t>
      </w:r>
      <w:r w:rsidRPr="00B5211F">
        <w:rPr>
          <w:rFonts w:ascii="Calibri" w:hAnsi="Calibri"/>
          <w:b/>
          <w:sz w:val="22"/>
          <w:szCs w:val="22"/>
          <w:lang w:val="uk-UA"/>
        </w:rPr>
        <w:t>негайно у письмовому вигляді повідомити воєводу</w:t>
      </w:r>
      <w:r w:rsidRPr="00B5211F">
        <w:rPr>
          <w:rFonts w:ascii="Calibri" w:hAnsi="Calibri"/>
          <w:sz w:val="22"/>
          <w:szCs w:val="22"/>
          <w:lang w:val="uk-UA"/>
        </w:rPr>
        <w:t xml:space="preserve"> про будь-яку зміну обставин, які впливають на умови видачі цього дозволу.</w:t>
      </w:r>
    </w:p>
    <w:p w14:paraId="395A12AA" w14:textId="77777777" w:rsidR="00B5211F" w:rsidRPr="00B5211F" w:rsidRDefault="00B5211F" w:rsidP="00B5211F">
      <w:pPr>
        <w:pStyle w:val="Tekstpodstawowy"/>
        <w:rPr>
          <w:rFonts w:ascii="Calibri" w:hAnsi="Calibri"/>
          <w:sz w:val="22"/>
          <w:szCs w:val="22"/>
          <w:lang w:val="uk-UA"/>
        </w:rPr>
      </w:pPr>
      <w:r w:rsidRPr="00B5211F">
        <w:rPr>
          <w:rFonts w:ascii="Calibri" w:hAnsi="Calibri"/>
          <w:b/>
          <w:bCs/>
          <w:sz w:val="22"/>
          <w:szCs w:val="22"/>
          <w:lang w:val="uk-UA"/>
        </w:rPr>
        <w:t xml:space="preserve">Надається відмова від початку процедури </w:t>
      </w:r>
      <w:r w:rsidRPr="00B5211F">
        <w:rPr>
          <w:rFonts w:ascii="Calibri" w:hAnsi="Calibri"/>
          <w:bCs/>
          <w:sz w:val="22"/>
          <w:szCs w:val="22"/>
          <w:lang w:val="uk-UA"/>
        </w:rPr>
        <w:t>з видачі іноземцеві дозволу, якщо</w:t>
      </w:r>
      <w:r w:rsidRPr="00B5211F">
        <w:rPr>
          <w:rFonts w:ascii="Calibri" w:hAnsi="Calibri"/>
          <w:sz w:val="22"/>
          <w:szCs w:val="22"/>
          <w:lang w:val="uk-UA"/>
        </w:rPr>
        <w:t>:</w:t>
      </w:r>
    </w:p>
    <w:p w14:paraId="4F8AE564"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w:t>
      </w:r>
      <w:r w:rsidRPr="00B5211F">
        <w:rPr>
          <w:rFonts w:ascii="Calibri" w:hAnsi="Calibri"/>
          <w:b/>
          <w:sz w:val="22"/>
          <w:szCs w:val="22"/>
          <w:lang w:val="uk-UA"/>
        </w:rPr>
        <w:t>перше або найдовше перебування іноземця</w:t>
      </w:r>
      <w:r w:rsidRPr="00B5211F">
        <w:rPr>
          <w:rFonts w:ascii="Calibri" w:hAnsi="Calibri"/>
          <w:sz w:val="22"/>
          <w:szCs w:val="22"/>
          <w:lang w:val="uk-UA"/>
        </w:rPr>
        <w:t xml:space="preserve"> на території Європейського </w:t>
      </w:r>
      <w:r w:rsidR="00F71C4C" w:rsidRPr="00F71C4C">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xml:space="preserve"> матиме місце на території </w:t>
      </w:r>
      <w:r w:rsidRPr="00B5211F">
        <w:rPr>
          <w:rFonts w:ascii="Calibri" w:hAnsi="Calibri"/>
          <w:b/>
          <w:sz w:val="22"/>
          <w:szCs w:val="22"/>
          <w:lang w:val="uk-UA"/>
        </w:rPr>
        <w:t>іншої держави-члена Європейського Союзу,</w:t>
      </w:r>
      <w:r w:rsidRPr="00B5211F">
        <w:rPr>
          <w:rFonts w:ascii="Calibri" w:hAnsi="Calibri"/>
          <w:sz w:val="22"/>
          <w:szCs w:val="22"/>
          <w:lang w:val="uk-UA"/>
        </w:rPr>
        <w:t xml:space="preserve"> або </w:t>
      </w:r>
    </w:p>
    <w:p w14:paraId="1E8EFAC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w:t>
      </w:r>
      <w:r w:rsidRPr="00B5211F">
        <w:rPr>
          <w:rFonts w:ascii="Calibri" w:hAnsi="Calibri"/>
          <w:b/>
          <w:bCs/>
          <w:sz w:val="22"/>
          <w:szCs w:val="22"/>
          <w:lang w:val="uk-UA"/>
        </w:rPr>
        <w:t xml:space="preserve">іноземець </w:t>
      </w:r>
      <w:r w:rsidRPr="00B5211F">
        <w:rPr>
          <w:rFonts w:ascii="Calibri" w:hAnsi="Calibri"/>
          <w:bCs/>
          <w:sz w:val="22"/>
          <w:szCs w:val="22"/>
          <w:lang w:val="uk-UA"/>
        </w:rPr>
        <w:t>на дату подання заявки про видачу цього дозволу</w:t>
      </w:r>
      <w:r w:rsidRPr="00B5211F">
        <w:rPr>
          <w:rFonts w:ascii="Calibri" w:hAnsi="Calibri"/>
          <w:sz w:val="22"/>
          <w:szCs w:val="22"/>
          <w:lang w:val="uk-UA"/>
        </w:rPr>
        <w:t>:</w:t>
      </w:r>
    </w:p>
    <w:p w14:paraId="6E3883A1"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a) клопочеться про дозвіл на тимчасове перебування для навчання у </w:t>
      </w:r>
      <w:r w:rsidR="00346378">
        <w:rPr>
          <w:rFonts w:ascii="Calibri" w:hAnsi="Calibri"/>
          <w:b/>
          <w:sz w:val="22"/>
          <w:szCs w:val="22"/>
          <w:lang w:val="uk-UA"/>
        </w:rPr>
        <w:t>ЗВО</w:t>
      </w:r>
      <w:r w:rsidRPr="00B5211F">
        <w:rPr>
          <w:rFonts w:ascii="Calibri" w:hAnsi="Calibri"/>
          <w:sz w:val="22"/>
          <w:szCs w:val="22"/>
          <w:lang w:val="uk-UA"/>
        </w:rPr>
        <w:t>, або має такий дозвіл, або</w:t>
      </w:r>
    </w:p>
    <w:p w14:paraId="091EACA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клопочеться про дозвіл на тимчасове перебування </w:t>
      </w:r>
      <w:r w:rsidRPr="00B5211F">
        <w:rPr>
          <w:rFonts w:ascii="Calibri" w:hAnsi="Calibri"/>
          <w:b/>
          <w:sz w:val="22"/>
          <w:szCs w:val="22"/>
          <w:lang w:val="uk-UA"/>
        </w:rPr>
        <w:t>для проведення наукових досліджень</w:t>
      </w:r>
      <w:r w:rsidRPr="00B5211F">
        <w:rPr>
          <w:rFonts w:ascii="Calibri" w:hAnsi="Calibri"/>
          <w:sz w:val="22"/>
          <w:szCs w:val="22"/>
          <w:lang w:val="uk-UA"/>
        </w:rPr>
        <w:t>, або має такий дозвіл, або</w:t>
      </w:r>
    </w:p>
    <w:p w14:paraId="78D345FB" w14:textId="77777777" w:rsidR="00072D9D"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c) </w:t>
      </w:r>
      <w:r w:rsidR="00072D9D">
        <w:rPr>
          <w:rFonts w:ascii="Calibri" w:hAnsi="Calibri"/>
          <w:sz w:val="22"/>
          <w:szCs w:val="22"/>
          <w:lang w:val="uk-UA"/>
        </w:rPr>
        <w:t xml:space="preserve">клопочеться про дозвіл на тимчасове перебування з метою </w:t>
      </w:r>
      <w:r w:rsidR="00072D9D" w:rsidRPr="00072D9D">
        <w:rPr>
          <w:rFonts w:ascii="Calibri" w:hAnsi="Calibri"/>
          <w:b/>
          <w:sz w:val="22"/>
          <w:szCs w:val="22"/>
          <w:lang w:val="uk-UA"/>
        </w:rPr>
        <w:t>довгострокової мобільності</w:t>
      </w:r>
      <w:r w:rsidR="00072D9D">
        <w:rPr>
          <w:rFonts w:ascii="Calibri" w:hAnsi="Calibri"/>
          <w:sz w:val="22"/>
          <w:szCs w:val="22"/>
          <w:lang w:val="uk-UA"/>
        </w:rPr>
        <w:t xml:space="preserve"> наукового співробітника, або має такий дозвіл, або</w:t>
      </w:r>
    </w:p>
    <w:p w14:paraId="5C30A5EB" w14:textId="77777777" w:rsidR="00B5211F" w:rsidRPr="00B5211F" w:rsidRDefault="00072D9D" w:rsidP="00B5211F">
      <w:pPr>
        <w:pStyle w:val="Tekstpodstawowy"/>
        <w:rPr>
          <w:rFonts w:ascii="Calibri" w:hAnsi="Calibri"/>
          <w:sz w:val="22"/>
          <w:szCs w:val="22"/>
          <w:lang w:val="uk-UA"/>
        </w:rPr>
      </w:pPr>
      <w:r w:rsidRPr="00072D9D">
        <w:rPr>
          <w:rFonts w:ascii="Calibri" w:hAnsi="Calibri"/>
          <w:sz w:val="22"/>
          <w:szCs w:val="22"/>
          <w:lang w:val="uk-UA"/>
        </w:rPr>
        <w:t xml:space="preserve">d) </w:t>
      </w:r>
      <w:r w:rsidR="00B5211F" w:rsidRPr="00B5211F">
        <w:rPr>
          <w:rFonts w:ascii="Calibri" w:hAnsi="Calibri"/>
          <w:sz w:val="22"/>
          <w:szCs w:val="22"/>
          <w:lang w:val="uk-UA"/>
        </w:rPr>
        <w:t xml:space="preserve">являється працівником підприємства, яке знаходиться в іншій країні-члені Європейського Союзу, і тимчасово відряджений роботодавцем </w:t>
      </w:r>
      <w:r w:rsidR="00B5211F" w:rsidRPr="00B5211F">
        <w:rPr>
          <w:rFonts w:ascii="Calibri" w:hAnsi="Calibri"/>
          <w:b/>
          <w:sz w:val="22"/>
          <w:szCs w:val="22"/>
          <w:lang w:val="uk-UA"/>
        </w:rPr>
        <w:t>для надання послуг на території Польщі</w:t>
      </w:r>
      <w:r w:rsidR="00B5211F" w:rsidRPr="00B5211F">
        <w:rPr>
          <w:rFonts w:ascii="Calibri" w:hAnsi="Calibri"/>
          <w:sz w:val="22"/>
          <w:szCs w:val="22"/>
          <w:lang w:val="uk-UA"/>
        </w:rPr>
        <w:t>, або</w:t>
      </w:r>
    </w:p>
    <w:p w14:paraId="515A0C66" w14:textId="77777777" w:rsidR="00B5211F" w:rsidRPr="00B5211F" w:rsidRDefault="00072D9D" w:rsidP="00B5211F">
      <w:pPr>
        <w:pStyle w:val="Tekstpodstawowy"/>
        <w:rPr>
          <w:rFonts w:ascii="Calibri" w:hAnsi="Calibri"/>
          <w:sz w:val="22"/>
          <w:szCs w:val="22"/>
          <w:lang w:val="uk-UA"/>
        </w:rPr>
      </w:pPr>
      <w:r>
        <w:rPr>
          <w:rFonts w:ascii="Calibri" w:hAnsi="Calibri"/>
          <w:sz w:val="22"/>
          <w:szCs w:val="22"/>
          <w:lang w:val="uk-UA"/>
        </w:rPr>
        <w:t xml:space="preserve">е) </w:t>
      </w:r>
      <w:r w:rsidR="00B5211F" w:rsidRPr="00B5211F">
        <w:rPr>
          <w:rFonts w:ascii="Calibri" w:hAnsi="Calibri"/>
          <w:sz w:val="22"/>
          <w:szCs w:val="22"/>
          <w:lang w:val="uk-UA"/>
        </w:rPr>
        <w:t xml:space="preserve">здійснює </w:t>
      </w:r>
      <w:r w:rsidR="00B5211F" w:rsidRPr="00B5211F">
        <w:rPr>
          <w:rFonts w:ascii="Calibri" w:hAnsi="Calibri"/>
          <w:b/>
          <w:sz w:val="22"/>
          <w:szCs w:val="22"/>
          <w:lang w:val="uk-UA"/>
        </w:rPr>
        <w:t>господарську діяльність</w:t>
      </w:r>
      <w:r w:rsidR="00B5211F" w:rsidRPr="00B5211F">
        <w:rPr>
          <w:rFonts w:ascii="Calibri" w:hAnsi="Calibri"/>
          <w:sz w:val="22"/>
          <w:szCs w:val="22"/>
          <w:lang w:val="uk-UA"/>
        </w:rPr>
        <w:t>, або</w:t>
      </w:r>
      <w:r w:rsidR="00D345B0">
        <w:rPr>
          <w:rFonts w:ascii="Calibri" w:hAnsi="Calibri"/>
          <w:sz w:val="22"/>
          <w:szCs w:val="22"/>
          <w:lang w:val="uk-UA"/>
        </w:rPr>
        <w:t xml:space="preserve"> </w:t>
      </w:r>
    </w:p>
    <w:p w14:paraId="069A91B4" w14:textId="77777777" w:rsidR="00B5211F" w:rsidRPr="00B5211F" w:rsidRDefault="00072D9D" w:rsidP="00B5211F">
      <w:pPr>
        <w:pStyle w:val="Tekstpodstawowy"/>
        <w:rPr>
          <w:rFonts w:ascii="Calibri" w:hAnsi="Calibri"/>
          <w:sz w:val="22"/>
          <w:szCs w:val="22"/>
          <w:lang w:val="uk-UA"/>
        </w:rPr>
      </w:pPr>
      <w:r>
        <w:rPr>
          <w:rFonts w:ascii="Calibri" w:hAnsi="Calibri"/>
          <w:sz w:val="22"/>
          <w:szCs w:val="22"/>
        </w:rPr>
        <w:t>f</w:t>
      </w:r>
      <w:r w:rsidR="00B5211F" w:rsidRPr="00B5211F">
        <w:rPr>
          <w:rFonts w:ascii="Calibri" w:hAnsi="Calibri"/>
          <w:sz w:val="22"/>
          <w:szCs w:val="22"/>
          <w:lang w:val="uk-UA"/>
        </w:rPr>
        <w:t xml:space="preserve">) працевлаштований </w:t>
      </w:r>
      <w:r w:rsidR="00B5211F" w:rsidRPr="00B5211F">
        <w:rPr>
          <w:rFonts w:ascii="Calibri" w:hAnsi="Calibri"/>
          <w:b/>
          <w:sz w:val="22"/>
          <w:szCs w:val="22"/>
          <w:lang w:val="uk-UA"/>
        </w:rPr>
        <w:t>агентством з тимчасового працевлаштування</w:t>
      </w:r>
      <w:r w:rsidR="00B5211F" w:rsidRPr="00B5211F">
        <w:rPr>
          <w:rFonts w:ascii="Calibri" w:hAnsi="Calibri"/>
          <w:sz w:val="22"/>
          <w:szCs w:val="22"/>
          <w:lang w:val="uk-UA"/>
        </w:rPr>
        <w:t xml:space="preserve"> або іншим підприємством, яке займається </w:t>
      </w:r>
      <w:r w:rsidR="00B5211F" w:rsidRPr="00B5211F">
        <w:rPr>
          <w:rFonts w:ascii="Calibri" w:hAnsi="Calibri"/>
          <w:b/>
          <w:sz w:val="22"/>
          <w:szCs w:val="22"/>
          <w:lang w:val="uk-UA"/>
        </w:rPr>
        <w:t>наданням працівникам доступу</w:t>
      </w:r>
      <w:r w:rsidR="00B5211F" w:rsidRPr="00B5211F">
        <w:rPr>
          <w:rFonts w:ascii="Calibri" w:hAnsi="Calibri"/>
          <w:sz w:val="22"/>
          <w:szCs w:val="22"/>
          <w:lang w:val="uk-UA"/>
        </w:rPr>
        <w:t xml:space="preserve"> до роботи під контролем та керівництвом іншого підприємства, або є перенесеним підприємством за участю суб'єкта господарювання, який надає послуг з працевлаштування; або</w:t>
      </w:r>
    </w:p>
    <w:p w14:paraId="72D46866" w14:textId="77777777" w:rsidR="00B5211F" w:rsidRPr="00B5211F" w:rsidRDefault="00072D9D" w:rsidP="00B5211F">
      <w:pPr>
        <w:pStyle w:val="Tekstpodstawowy"/>
        <w:rPr>
          <w:rFonts w:ascii="Calibri" w:hAnsi="Calibri"/>
          <w:sz w:val="22"/>
          <w:szCs w:val="22"/>
          <w:lang w:val="uk-UA"/>
        </w:rPr>
      </w:pPr>
      <w:r>
        <w:rPr>
          <w:rFonts w:ascii="Calibri" w:hAnsi="Calibri"/>
          <w:sz w:val="22"/>
          <w:szCs w:val="22"/>
        </w:rPr>
        <w:t>g</w:t>
      </w:r>
      <w:r w:rsidR="00B5211F" w:rsidRPr="00B5211F">
        <w:rPr>
          <w:rFonts w:ascii="Calibri" w:hAnsi="Calibri"/>
          <w:sz w:val="22"/>
          <w:szCs w:val="22"/>
          <w:lang w:val="uk-UA"/>
        </w:rPr>
        <w:t xml:space="preserve">) </w:t>
      </w:r>
      <w:r w:rsidR="00B5211F" w:rsidRPr="00B5211F">
        <w:rPr>
          <w:rFonts w:ascii="Calibri" w:hAnsi="Calibri"/>
          <w:b/>
          <w:sz w:val="22"/>
          <w:szCs w:val="22"/>
          <w:lang w:val="uk-UA"/>
        </w:rPr>
        <w:t>перебуває на території Республіки Польща,</w:t>
      </w:r>
      <w:r w:rsidR="00B5211F" w:rsidRPr="00B5211F">
        <w:rPr>
          <w:rFonts w:ascii="Calibri" w:hAnsi="Calibri"/>
          <w:sz w:val="22"/>
          <w:szCs w:val="22"/>
          <w:lang w:val="uk-UA"/>
        </w:rPr>
        <w:t xml:space="preserve"> за винятком, якщо клопочеться про видачу чергового дозволу для виконання роботи </w:t>
      </w:r>
      <w:r w:rsidR="00F71C4C" w:rsidRPr="00F71C4C">
        <w:rPr>
          <w:rFonts w:ascii="Calibri" w:hAnsi="Calibri"/>
          <w:sz w:val="22"/>
          <w:szCs w:val="22"/>
          <w:lang w:val="uk-UA"/>
        </w:rPr>
        <w:t>в рамках внутрішньокорпоративного переміщення</w:t>
      </w:r>
      <w:r w:rsidR="00F71C4C" w:rsidRPr="00F71C4C" w:rsidDel="00F71C4C">
        <w:rPr>
          <w:rFonts w:ascii="Calibri" w:hAnsi="Calibri"/>
          <w:sz w:val="22"/>
          <w:szCs w:val="22"/>
          <w:lang w:val="uk-UA"/>
        </w:rPr>
        <w:t xml:space="preserve"> </w:t>
      </w:r>
      <w:r w:rsidR="00B5211F" w:rsidRPr="00B5211F">
        <w:rPr>
          <w:rFonts w:ascii="Calibri" w:hAnsi="Calibri"/>
          <w:sz w:val="22"/>
          <w:szCs w:val="22"/>
          <w:lang w:val="uk-UA"/>
        </w:rPr>
        <w:t xml:space="preserve">і безпосередньо перед поданням заявки про його видачу перебував на території Республіки Польща на підставі цього дозволу, або </w:t>
      </w:r>
    </w:p>
    <w:p w14:paraId="59B6123B" w14:textId="77777777" w:rsidR="00B5211F" w:rsidRPr="00B5211F" w:rsidRDefault="00072D9D" w:rsidP="00B5211F">
      <w:pPr>
        <w:pStyle w:val="Tekstpodstawowy"/>
        <w:rPr>
          <w:rFonts w:ascii="Calibri" w:hAnsi="Calibri"/>
          <w:b/>
          <w:bCs/>
          <w:sz w:val="22"/>
          <w:szCs w:val="22"/>
          <w:lang w:val="uk-UA"/>
        </w:rPr>
      </w:pPr>
      <w:r>
        <w:rPr>
          <w:rFonts w:ascii="Calibri" w:hAnsi="Calibri"/>
          <w:sz w:val="22"/>
          <w:szCs w:val="22"/>
        </w:rPr>
        <w:t>h</w:t>
      </w:r>
      <w:r w:rsidR="00B5211F" w:rsidRPr="00B5211F">
        <w:rPr>
          <w:rFonts w:ascii="Calibri" w:hAnsi="Calibri"/>
          <w:sz w:val="22"/>
          <w:szCs w:val="22"/>
          <w:lang w:val="uk-UA"/>
        </w:rPr>
        <w:t xml:space="preserve">) перебуває на території іншої держави-члена </w:t>
      </w:r>
      <w:r w:rsidR="00B5211F" w:rsidRPr="00B5211F">
        <w:rPr>
          <w:rFonts w:ascii="Calibri" w:hAnsi="Calibri"/>
          <w:b/>
          <w:sz w:val="22"/>
          <w:szCs w:val="22"/>
          <w:lang w:val="uk-UA"/>
        </w:rPr>
        <w:t>Європейського Союзу</w:t>
      </w:r>
      <w:r w:rsidR="00B5211F" w:rsidRPr="00B5211F">
        <w:rPr>
          <w:rFonts w:ascii="Calibri" w:hAnsi="Calibri"/>
          <w:b/>
          <w:bCs/>
          <w:sz w:val="22"/>
          <w:szCs w:val="22"/>
          <w:lang w:val="uk-UA"/>
        </w:rPr>
        <w:t>.</w:t>
      </w:r>
    </w:p>
    <w:p w14:paraId="38E640F8" w14:textId="77777777" w:rsidR="00B5211F" w:rsidRPr="00B5211F" w:rsidRDefault="00B5211F" w:rsidP="00B5211F">
      <w:pPr>
        <w:pStyle w:val="Tekstpodstawowy"/>
        <w:rPr>
          <w:rFonts w:ascii="Calibri" w:hAnsi="Calibri"/>
          <w:bCs/>
          <w:sz w:val="22"/>
          <w:szCs w:val="22"/>
          <w:lang w:val="uk-UA"/>
        </w:rPr>
      </w:pPr>
      <w:r w:rsidRPr="00B5211F">
        <w:rPr>
          <w:rFonts w:ascii="Calibri" w:hAnsi="Calibri"/>
          <w:bCs/>
          <w:sz w:val="22"/>
          <w:szCs w:val="22"/>
          <w:lang w:val="uk-UA"/>
        </w:rPr>
        <w:t xml:space="preserve">В процесі процедури щодо видачі іноземцеві дозволу на тимчасове перебування для виконання роботи </w:t>
      </w:r>
      <w:r w:rsidR="00F71C4C" w:rsidRPr="00F71C4C">
        <w:rPr>
          <w:rFonts w:ascii="Calibri" w:hAnsi="Calibri"/>
          <w:bCs/>
          <w:sz w:val="22"/>
          <w:szCs w:val="22"/>
          <w:lang w:val="uk-UA"/>
        </w:rPr>
        <w:t>в рамках внутрішньокорпоративного переміщення</w:t>
      </w:r>
      <w:r w:rsidR="00F71C4C" w:rsidRPr="00F71C4C" w:rsidDel="00F71C4C">
        <w:rPr>
          <w:rFonts w:ascii="Calibri" w:hAnsi="Calibri"/>
          <w:bCs/>
          <w:sz w:val="22"/>
          <w:szCs w:val="22"/>
          <w:lang w:val="uk-UA"/>
        </w:rPr>
        <w:t xml:space="preserve"> </w:t>
      </w:r>
      <w:r w:rsidRPr="00B5211F">
        <w:rPr>
          <w:rFonts w:ascii="Calibri" w:hAnsi="Calibri"/>
          <w:bCs/>
          <w:sz w:val="22"/>
          <w:szCs w:val="22"/>
          <w:lang w:val="uk-UA"/>
        </w:rPr>
        <w:t>приймаюча установа зобов’язана негайно у письмовому вигляді повідомити воєводу про будь-яку зміну обставин, які впливають на умови видачі цього дозволу.</w:t>
      </w:r>
    </w:p>
    <w:p w14:paraId="7457344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Окрім загальних випадків відмови, яка застосовується щодо видачі дозволу на тимчасове перебування (див. п.4.10), також </w:t>
      </w:r>
      <w:r w:rsidRPr="00B5211F">
        <w:rPr>
          <w:rFonts w:ascii="Calibri" w:hAnsi="Calibri"/>
          <w:b/>
          <w:sz w:val="22"/>
          <w:szCs w:val="22"/>
          <w:lang w:val="uk-UA"/>
        </w:rPr>
        <w:t>надається відмова</w:t>
      </w:r>
      <w:r w:rsidRPr="00B5211F">
        <w:rPr>
          <w:rFonts w:ascii="Calibri" w:hAnsi="Calibri"/>
          <w:sz w:val="22"/>
          <w:szCs w:val="22"/>
          <w:lang w:val="uk-UA"/>
        </w:rPr>
        <w:t xml:space="preserve"> у видачі дозволу на тимчасове перебування для виконання роботи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якщо:</w:t>
      </w:r>
    </w:p>
    <w:p w14:paraId="507D3486"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xml:space="preserve">, або </w:t>
      </w:r>
    </w:p>
    <w:p w14:paraId="6E54E373"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в’їзд іноземця на території Республіки Польща або його перебування на цій території може становити загрозу для громадського здоров’я, або </w:t>
      </w:r>
    </w:p>
    <w:p w14:paraId="49A6ACC3" w14:textId="77777777" w:rsidR="00B5211F" w:rsidRPr="00B5211F" w:rsidRDefault="00B5211F" w:rsidP="00B5211F">
      <w:pPr>
        <w:pStyle w:val="Tekstpodstawowy"/>
        <w:spacing w:line="240" w:lineRule="auto"/>
        <w:rPr>
          <w:rFonts w:ascii="Calibri" w:hAnsi="Calibri"/>
          <w:sz w:val="22"/>
          <w:szCs w:val="22"/>
          <w:lang w:val="uk-UA"/>
        </w:rPr>
      </w:pPr>
      <w:r w:rsidRPr="00B5211F">
        <w:rPr>
          <w:rFonts w:ascii="Calibri" w:hAnsi="Calibri"/>
          <w:sz w:val="22"/>
          <w:szCs w:val="22"/>
          <w:lang w:val="uk-UA"/>
        </w:rPr>
        <w:t xml:space="preserve">3) в процесі процедури щодо видачі цього дозволу особа, яка подає заявку від імені і на користь приймаючої установи: </w:t>
      </w:r>
    </w:p>
    <w:p w14:paraId="1A3E8398" w14:textId="77777777" w:rsidR="00B5211F" w:rsidRDefault="00B5211F" w:rsidP="00B5211F">
      <w:pPr>
        <w:pStyle w:val="Tekstpodstawowy"/>
        <w:spacing w:before="0" w:line="240" w:lineRule="auto"/>
        <w:rPr>
          <w:rFonts w:ascii="Calibri" w:hAnsi="Calibri"/>
          <w:sz w:val="22"/>
          <w:szCs w:val="22"/>
          <w:lang w:val="uk-UA"/>
        </w:rPr>
      </w:pPr>
      <w:r w:rsidRPr="00B5211F">
        <w:rPr>
          <w:rFonts w:ascii="Calibri" w:hAnsi="Calibri"/>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6B4B0E0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14:paraId="3965D1AC"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4) суб’єкт, який являється материнською установою (роботодавцем) або приймаючою установою:</w:t>
      </w:r>
    </w:p>
    <w:p w14:paraId="78B49430" w14:textId="0C84B35F" w:rsidR="00E50493" w:rsidRPr="00E50493" w:rsidRDefault="00B5211F" w:rsidP="00E50493">
      <w:pPr>
        <w:spacing w:line="100" w:lineRule="atLeast"/>
        <w:ind w:left="142"/>
        <w:jc w:val="both"/>
        <w:rPr>
          <w:rFonts w:cs="Calibri"/>
          <w:sz w:val="22"/>
          <w:szCs w:val="22"/>
          <w:lang w:val="uk-UA" w:eastAsia="en-US"/>
        </w:rPr>
      </w:pPr>
      <w:r w:rsidRPr="00B5211F">
        <w:rPr>
          <w:sz w:val="22"/>
          <w:szCs w:val="22"/>
          <w:lang w:val="uk-UA"/>
        </w:rPr>
        <w:t xml:space="preserve">a) </w:t>
      </w:r>
      <w:r w:rsidR="00E50493" w:rsidRPr="00E50493">
        <w:rPr>
          <w:rFonts w:eastAsia="Calibri" w:cs="Times New Roman"/>
          <w:sz w:val="22"/>
          <w:szCs w:val="22"/>
          <w:lang w:val="uk-UA" w:eastAsia="en-US"/>
        </w:rPr>
        <w:t>управляється або контролюється фізичною особою, правомірно:</w:t>
      </w:r>
    </w:p>
    <w:p w14:paraId="42A5EE4C"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поз. 621), яка протягом 2 років від моменту покарання була повторно покарана за подібне правопорушення, або</w:t>
      </w:r>
    </w:p>
    <w:p w14:paraId="72B3B2FF"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які йдеться у ст. 84 ч. 3–5 Закону від 20 березня 2025 р. «Про умови допустимості доручення роботи іноземцям на території Республіки Польща», або</w:t>
      </w:r>
    </w:p>
    <w:p w14:paraId="338F909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14:paraId="25AA726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14:paraId="16F4B8AF"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455DD96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 або була оголошен</w:t>
      </w:r>
      <w:r w:rsidR="00F8514F">
        <w:rPr>
          <w:rFonts w:ascii="Calibri" w:hAnsi="Calibri"/>
          <w:sz w:val="22"/>
          <w:szCs w:val="22"/>
          <w:lang w:val="uk-UA"/>
        </w:rPr>
        <w:t>а</w:t>
      </w:r>
      <w:r w:rsidRPr="00B5211F">
        <w:rPr>
          <w:rFonts w:ascii="Calibri" w:hAnsi="Calibri"/>
          <w:sz w:val="22"/>
          <w:szCs w:val="22"/>
          <w:lang w:val="uk-UA"/>
        </w:rPr>
        <w:t xml:space="preserve"> банкрутом.</w:t>
      </w:r>
    </w:p>
    <w:p w14:paraId="3C6B3238"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Окрім загальних випадків відмови, яка застосовується щодо видачі цього дозволу (див. п.4.10), також </w:t>
      </w:r>
      <w:r w:rsidRPr="00B5211F">
        <w:rPr>
          <w:rFonts w:ascii="Calibri" w:hAnsi="Calibri"/>
          <w:b/>
          <w:sz w:val="22"/>
          <w:szCs w:val="22"/>
          <w:lang w:val="uk-UA"/>
        </w:rPr>
        <w:t>надається відмова</w:t>
      </w:r>
      <w:r w:rsidRPr="00B5211F">
        <w:rPr>
          <w:rFonts w:ascii="Calibri" w:hAnsi="Calibri"/>
          <w:sz w:val="22"/>
          <w:szCs w:val="22"/>
          <w:lang w:val="uk-UA"/>
        </w:rPr>
        <w:t xml:space="preserve"> у видачі </w:t>
      </w:r>
      <w:r w:rsidRPr="00B5211F">
        <w:rPr>
          <w:rFonts w:ascii="Calibri" w:hAnsi="Calibri"/>
          <w:b/>
          <w:sz w:val="22"/>
          <w:szCs w:val="22"/>
          <w:lang w:val="uk-UA"/>
        </w:rPr>
        <w:t>чергового</w:t>
      </w:r>
      <w:r w:rsidRPr="00B5211F">
        <w:rPr>
          <w:rFonts w:ascii="Calibri" w:hAnsi="Calibri"/>
          <w:sz w:val="22"/>
          <w:szCs w:val="22"/>
          <w:lang w:val="uk-UA"/>
        </w:rPr>
        <w:t xml:space="preserve"> дозволу на тимчасове перебування для виконання роботи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якщо:</w:t>
      </w:r>
    </w:p>
    <w:p w14:paraId="77725F57"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обставини справи вказують, що попередній дозвіл на тимчасове перебування використовувався з іншою метою, аніж та, з якою він був виданий, або</w:t>
      </w:r>
    </w:p>
    <w:p w14:paraId="79C07401"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минув період перенесення підприємства на територію Європейського союзу, який становить: </w:t>
      </w:r>
    </w:p>
    <w:p w14:paraId="672F3DA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b/>
        <w:t>a) 3 роки –</w:t>
      </w:r>
      <w:r w:rsidRPr="00B5211F">
        <w:rPr>
          <w:lang w:val="uk-UA"/>
        </w:rPr>
        <w:t xml:space="preserve"> </w:t>
      </w:r>
      <w:r w:rsidRPr="00B5211F">
        <w:rPr>
          <w:rFonts w:ascii="Calibri" w:hAnsi="Calibri"/>
          <w:sz w:val="22"/>
          <w:szCs w:val="22"/>
          <w:lang w:val="uk-UA"/>
        </w:rPr>
        <w:t>у випадку</w:t>
      </w:r>
      <w:r w:rsidR="00D345B0">
        <w:rPr>
          <w:rFonts w:ascii="Calibri" w:hAnsi="Calibri"/>
          <w:sz w:val="22"/>
          <w:szCs w:val="22"/>
          <w:lang w:val="uk-UA"/>
        </w:rPr>
        <w:t xml:space="preserve"> </w:t>
      </w:r>
      <w:r w:rsidRPr="00B5211F">
        <w:rPr>
          <w:rFonts w:ascii="Calibri" w:hAnsi="Calibri"/>
          <w:sz w:val="22"/>
          <w:szCs w:val="22"/>
          <w:lang w:val="uk-UA"/>
        </w:rPr>
        <w:t xml:space="preserve">виконання роботи, пов’язаної із здійсненням керівних обов’язків або обов’язків спеціаліста, або </w:t>
      </w:r>
    </w:p>
    <w:p w14:paraId="1A5E04AB"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b/>
        <w:t>b) 1 рік – у випадку працівника, який проходить стажування, або</w:t>
      </w:r>
    </w:p>
    <w:p w14:paraId="23E5E066" w14:textId="4C5BD519"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3) заявку на видачу цього дозволу було подано під час нелегального перебування</w:t>
      </w:r>
      <w:r w:rsidR="00D345B0">
        <w:rPr>
          <w:rFonts w:ascii="Calibri" w:hAnsi="Calibri"/>
          <w:sz w:val="22"/>
          <w:szCs w:val="22"/>
          <w:lang w:val="uk-UA"/>
        </w:rPr>
        <w:t xml:space="preserve"> </w:t>
      </w:r>
      <w:r w:rsidRPr="00B5211F">
        <w:rPr>
          <w:rFonts w:ascii="Calibri" w:hAnsi="Calibri"/>
          <w:sz w:val="22"/>
          <w:szCs w:val="22"/>
          <w:lang w:val="uk-UA"/>
        </w:rPr>
        <w:t>іноземця, якому повинен бути виданий дозвіл, на території Республіка Польща.</w:t>
      </w:r>
    </w:p>
    <w:p w14:paraId="7A0AFC3E" w14:textId="1F6E80F4" w:rsidR="00A71067" w:rsidRPr="00B5211F" w:rsidRDefault="00A71067" w:rsidP="00B5211F">
      <w:pPr>
        <w:pStyle w:val="Tekstpodstawowy"/>
        <w:rPr>
          <w:rFonts w:ascii="Calibri" w:hAnsi="Calibri"/>
          <w:sz w:val="22"/>
          <w:szCs w:val="22"/>
          <w:lang w:val="uk-UA"/>
        </w:rPr>
      </w:pPr>
      <w:r w:rsidRPr="00A71067">
        <w:rPr>
          <w:rFonts w:ascii="Calibri" w:hAnsi="Calibri"/>
          <w:sz w:val="22"/>
          <w:szCs w:val="22"/>
          <w:lang w:val="uk-UA"/>
        </w:rPr>
        <w:t>Строк дії дозволу на тимчасове перебування з метою виконання роботи в рамках внутрішньокорпоративного переведення враховує періоди, протягом яких іноземець планує користуватися мобільністю на території інших держав-членів Європейського Союзу.</w:t>
      </w:r>
    </w:p>
    <w:p w14:paraId="44DE7F72"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Отримання дозволу на тимчасове перебування для виконання роботи </w:t>
      </w:r>
      <w:r w:rsidR="00430620" w:rsidRPr="00430620">
        <w:rPr>
          <w:rFonts w:cs="Times New Roman"/>
          <w:sz w:val="22"/>
          <w:szCs w:val="22"/>
          <w:lang w:val="uk-UA"/>
        </w:rPr>
        <w:t>в рамках внутрішньокорпоративного переміщення</w:t>
      </w:r>
      <w:r w:rsidRPr="00B5211F">
        <w:rPr>
          <w:rFonts w:cs="Times New Roman"/>
          <w:sz w:val="22"/>
          <w:szCs w:val="22"/>
          <w:lang w:val="uk-UA"/>
        </w:rPr>
        <w:t xml:space="preserve"> </w:t>
      </w:r>
      <w:r w:rsidRPr="00B5211F">
        <w:rPr>
          <w:rFonts w:cs="Times New Roman"/>
          <w:b/>
          <w:sz w:val="22"/>
          <w:szCs w:val="22"/>
          <w:lang w:val="uk-UA"/>
        </w:rPr>
        <w:t>не звільняє від дотримання вимог, які визначені окремими положеннями і які стосуються виконання регульованих спеціальностей або діяльності.</w:t>
      </w:r>
    </w:p>
    <w:p w14:paraId="26CC22D0" w14:textId="77777777" w:rsidR="00B5211F" w:rsidRPr="00B5211F" w:rsidRDefault="00B5211F" w:rsidP="00B5211F">
      <w:pPr>
        <w:pStyle w:val="Tekstpodstawowy"/>
        <w:rPr>
          <w:rFonts w:ascii="Calibri" w:hAnsi="Calibri"/>
          <w:bCs/>
          <w:sz w:val="22"/>
          <w:szCs w:val="22"/>
          <w:lang w:val="uk-UA"/>
        </w:rPr>
      </w:pPr>
      <w:r w:rsidRPr="00B5211F">
        <w:rPr>
          <w:rFonts w:ascii="Calibri" w:hAnsi="Calibri"/>
          <w:b/>
          <w:bCs/>
          <w:sz w:val="22"/>
          <w:szCs w:val="22"/>
          <w:lang w:val="uk-UA"/>
        </w:rPr>
        <w:t xml:space="preserve">Після видачі дозволу </w:t>
      </w:r>
      <w:r w:rsidRPr="00B5211F">
        <w:rPr>
          <w:rFonts w:ascii="Calibri" w:hAnsi="Calibri"/>
          <w:bCs/>
          <w:sz w:val="22"/>
          <w:szCs w:val="22"/>
          <w:lang w:val="uk-UA"/>
        </w:rPr>
        <w:t xml:space="preserve">на тимчасове перебування для виконання роботи </w:t>
      </w:r>
      <w:r w:rsidR="00430620" w:rsidRPr="00430620">
        <w:rPr>
          <w:rFonts w:ascii="Calibri" w:hAnsi="Calibri"/>
          <w:bCs/>
          <w:sz w:val="22"/>
          <w:szCs w:val="22"/>
          <w:lang w:val="uk-UA"/>
        </w:rPr>
        <w:t>в рамках внутрішньокорпоративного переміщення</w:t>
      </w:r>
      <w:r w:rsidRPr="00B5211F">
        <w:rPr>
          <w:rFonts w:ascii="Calibri" w:hAnsi="Calibri"/>
          <w:bCs/>
          <w:sz w:val="22"/>
          <w:szCs w:val="22"/>
          <w:lang w:val="uk-UA"/>
        </w:rPr>
        <w:t xml:space="preserve"> </w:t>
      </w:r>
      <w:r w:rsidRPr="00B5211F">
        <w:rPr>
          <w:rFonts w:ascii="Calibri" w:hAnsi="Calibri"/>
          <w:b/>
          <w:bCs/>
          <w:sz w:val="22"/>
          <w:szCs w:val="22"/>
          <w:lang w:val="uk-UA"/>
        </w:rPr>
        <w:t>приймаюча установа</w:t>
      </w:r>
      <w:r w:rsidR="00D345B0">
        <w:rPr>
          <w:rFonts w:ascii="Calibri" w:hAnsi="Calibri"/>
          <w:b/>
          <w:bCs/>
          <w:sz w:val="22"/>
          <w:szCs w:val="22"/>
          <w:lang w:val="uk-UA"/>
        </w:rPr>
        <w:t xml:space="preserve"> </w:t>
      </w:r>
      <w:r w:rsidRPr="00B5211F">
        <w:rPr>
          <w:rFonts w:ascii="Calibri" w:hAnsi="Calibri"/>
          <w:b/>
          <w:bCs/>
          <w:sz w:val="22"/>
          <w:szCs w:val="22"/>
          <w:lang w:val="uk-UA"/>
        </w:rPr>
        <w:t>зобов’язана</w:t>
      </w:r>
      <w:r w:rsidR="00D345B0">
        <w:rPr>
          <w:rFonts w:ascii="Calibri" w:hAnsi="Calibri"/>
          <w:b/>
          <w:bCs/>
          <w:sz w:val="22"/>
          <w:szCs w:val="22"/>
          <w:lang w:val="uk-UA"/>
        </w:rPr>
        <w:t xml:space="preserve"> </w:t>
      </w:r>
      <w:r w:rsidRPr="00B5211F">
        <w:rPr>
          <w:rFonts w:ascii="Calibri" w:hAnsi="Calibri"/>
          <w:b/>
          <w:bCs/>
          <w:sz w:val="22"/>
          <w:szCs w:val="22"/>
          <w:lang w:val="uk-UA"/>
        </w:rPr>
        <w:t xml:space="preserve">повідомити у письмовому вигляді </w:t>
      </w:r>
      <w:r w:rsidRPr="00B5211F">
        <w:rPr>
          <w:rFonts w:ascii="Calibri" w:hAnsi="Calibri"/>
          <w:bCs/>
          <w:sz w:val="22"/>
          <w:szCs w:val="22"/>
          <w:lang w:val="uk-UA"/>
        </w:rPr>
        <w:t>впродовж 15 робочих днів</w:t>
      </w:r>
      <w:r w:rsidRPr="00B5211F">
        <w:rPr>
          <w:rFonts w:ascii="Calibri" w:hAnsi="Calibri"/>
          <w:b/>
          <w:bCs/>
          <w:sz w:val="22"/>
          <w:szCs w:val="22"/>
          <w:lang w:val="uk-UA"/>
        </w:rPr>
        <w:t xml:space="preserve"> воєводу, який видав цей дозвіл, </w:t>
      </w:r>
      <w:r w:rsidRPr="00B5211F">
        <w:rPr>
          <w:rFonts w:ascii="Calibri" w:hAnsi="Calibri"/>
          <w:bCs/>
          <w:sz w:val="22"/>
          <w:szCs w:val="22"/>
          <w:lang w:val="uk-UA"/>
        </w:rPr>
        <w:t>про будь-яку зміну обставин, які впливають на умови видачі цього дозволу. Якщо вищезазначений дозвіл надав Керівник Управління у справах іноземців в другій інстанції, вищеназване повідомлення скеровується воєводі, який ухвалював рішення про надання цього дозволу в першій інстанції.</w:t>
      </w:r>
    </w:p>
    <w:p w14:paraId="00605CB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За винятком випадків, про які йшлося в п. 4.11, іноземцеві </w:t>
      </w:r>
      <w:r w:rsidRPr="00B5211F">
        <w:rPr>
          <w:rFonts w:ascii="Calibri" w:hAnsi="Calibri"/>
          <w:b/>
          <w:sz w:val="22"/>
          <w:szCs w:val="22"/>
          <w:lang w:val="uk-UA"/>
        </w:rPr>
        <w:t>скасовується</w:t>
      </w:r>
      <w:r w:rsidRPr="00B5211F">
        <w:rPr>
          <w:rFonts w:ascii="Calibri" w:hAnsi="Calibri"/>
          <w:sz w:val="22"/>
          <w:szCs w:val="22"/>
          <w:lang w:val="uk-UA"/>
        </w:rPr>
        <w:t xml:space="preserve"> дозвіл на тимчасове перебування для виконання роботи </w:t>
      </w:r>
      <w:r w:rsidR="00430620" w:rsidRPr="00430620">
        <w:rPr>
          <w:rFonts w:ascii="Calibri" w:hAnsi="Calibri"/>
          <w:sz w:val="22"/>
          <w:szCs w:val="22"/>
          <w:lang w:val="uk-UA"/>
        </w:rPr>
        <w:t>в рамках внутрішньокорпоративного переміщення</w:t>
      </w:r>
      <w:r w:rsidR="00430620" w:rsidRPr="00430620" w:rsidDel="00430620">
        <w:rPr>
          <w:rFonts w:ascii="Calibri" w:hAnsi="Calibri"/>
          <w:sz w:val="22"/>
          <w:szCs w:val="22"/>
          <w:lang w:val="uk-UA"/>
        </w:rPr>
        <w:t xml:space="preserve"> </w:t>
      </w:r>
      <w:r w:rsidRPr="00B5211F">
        <w:rPr>
          <w:rFonts w:ascii="Calibri" w:hAnsi="Calibri"/>
          <w:sz w:val="22"/>
          <w:szCs w:val="22"/>
          <w:lang w:val="uk-UA"/>
        </w:rPr>
        <w:t>якщо:</w:t>
      </w:r>
    </w:p>
    <w:p w14:paraId="0BD148C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обставини справи вказують, що він використовувався з іншою метою, аніж та, з якою він був виданий, або</w:t>
      </w:r>
    </w:p>
    <w:p w14:paraId="76E09BA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 xml:space="preserve">2) дані іноземця внесені в перелік іноземців, чиє перебування є небажаним на території Республіки Польща, або </w:t>
      </w:r>
    </w:p>
    <w:p w14:paraId="21C157B1"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w:t>
      </w:r>
      <w:r w:rsidRPr="00B5211F">
        <w:rPr>
          <w:lang w:val="uk-UA"/>
        </w:rPr>
        <w:t xml:space="preserve"> </w:t>
      </w:r>
      <w:r w:rsidRPr="00B5211F">
        <w:rPr>
          <w:rFonts w:ascii="Calibri" w:hAnsi="Calibri"/>
          <w:sz w:val="22"/>
          <w:szCs w:val="22"/>
          <w:lang w:val="uk-UA"/>
        </w:rPr>
        <w:t>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або</w:t>
      </w:r>
      <w:r w:rsidR="00D345B0">
        <w:rPr>
          <w:rFonts w:ascii="Calibri" w:hAnsi="Calibri"/>
          <w:sz w:val="22"/>
          <w:szCs w:val="22"/>
          <w:lang w:val="uk-UA"/>
        </w:rPr>
        <w:t xml:space="preserve"> </w:t>
      </w:r>
    </w:p>
    <w:p w14:paraId="114DE4D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4) 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w:t>
      </w:r>
      <w:r w:rsidR="003F55B7">
        <w:rPr>
          <w:rFonts w:ascii="Calibri" w:hAnsi="Calibri"/>
          <w:sz w:val="22"/>
          <w:szCs w:val="22"/>
          <w:lang w:val="uk-UA"/>
        </w:rPr>
        <w:t xml:space="preserve"> та</w:t>
      </w:r>
      <w:r w:rsidRPr="00B5211F">
        <w:rPr>
          <w:rFonts w:ascii="Calibri" w:hAnsi="Calibri"/>
          <w:sz w:val="22"/>
          <w:szCs w:val="22"/>
          <w:lang w:val="uk-UA"/>
        </w:rPr>
        <w:t xml:space="preserve"> не дає згоди на це лікування, або </w:t>
      </w:r>
    </w:p>
    <w:p w14:paraId="744FCC49"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5)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або</w:t>
      </w:r>
      <w:r w:rsidR="00D345B0">
        <w:rPr>
          <w:rFonts w:ascii="Calibri" w:hAnsi="Calibri"/>
          <w:sz w:val="22"/>
          <w:szCs w:val="22"/>
          <w:lang w:val="uk-UA"/>
        </w:rPr>
        <w:t xml:space="preserve"> </w:t>
      </w:r>
    </w:p>
    <w:p w14:paraId="345D0CB9"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6) в процесі процедури щодо видачі цього дозволу особа, яка подає заявку від імені і на користь приймаючої установи: </w:t>
      </w:r>
    </w:p>
    <w:p w14:paraId="70BDE6F3"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4051FF0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14:paraId="24B06D42"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7) суб’єкт, який являється материнською установою (роботодавцем) або приймаючою установою:</w:t>
      </w:r>
    </w:p>
    <w:p w14:paraId="06A80DD2" w14:textId="59E201DA" w:rsidR="00E50493" w:rsidRPr="00E50493" w:rsidRDefault="00B5211F" w:rsidP="00E50493">
      <w:pPr>
        <w:spacing w:line="100" w:lineRule="atLeast"/>
        <w:ind w:left="142"/>
        <w:jc w:val="both"/>
        <w:rPr>
          <w:rFonts w:cs="Calibri"/>
          <w:sz w:val="22"/>
          <w:szCs w:val="22"/>
          <w:lang w:val="uk-UA" w:eastAsia="en-US"/>
        </w:rPr>
      </w:pPr>
      <w:r w:rsidRPr="00B5211F">
        <w:rPr>
          <w:sz w:val="22"/>
          <w:szCs w:val="22"/>
          <w:lang w:val="uk-UA"/>
        </w:rPr>
        <w:t xml:space="preserve">a) </w:t>
      </w:r>
      <w:r w:rsidR="00E50493" w:rsidRPr="00E50493">
        <w:rPr>
          <w:rFonts w:eastAsia="Calibri" w:cs="Times New Roman"/>
          <w:sz w:val="22"/>
          <w:szCs w:val="22"/>
          <w:lang w:val="uk-UA" w:eastAsia="en-US"/>
        </w:rPr>
        <w:t>управляється або контролюється фізичною особою, правомірно:</w:t>
      </w:r>
    </w:p>
    <w:p w14:paraId="7826E36A"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поз. 621), яка протягом 2 років від моменту покарання була повторно покарана за подібне правопорушення, або</w:t>
      </w:r>
    </w:p>
    <w:p w14:paraId="06EF4735"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які йдеться у ст. 84 ч. 3–5 Закону від 20 березня 2025 р. «Про умови допустимості доручення роботи іноземцям на території Республіки Польща», або</w:t>
      </w:r>
    </w:p>
    <w:p w14:paraId="6255BE79"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14:paraId="0E790F83"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14:paraId="5554C91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30B4440A"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d) не здійснює господарської діяльності або </w:t>
      </w:r>
      <w:r w:rsidR="00F8514F" w:rsidRPr="00F8514F">
        <w:rPr>
          <w:rFonts w:ascii="Calibri" w:hAnsi="Calibri"/>
          <w:sz w:val="22"/>
          <w:szCs w:val="22"/>
          <w:lang w:val="uk-UA"/>
        </w:rPr>
        <w:t xml:space="preserve">була оголошена </w:t>
      </w:r>
      <w:r w:rsidRPr="00B5211F">
        <w:rPr>
          <w:rFonts w:ascii="Calibri" w:hAnsi="Calibri"/>
          <w:sz w:val="22"/>
          <w:szCs w:val="22"/>
          <w:lang w:val="uk-UA"/>
        </w:rPr>
        <w:t>банкрутом.</w:t>
      </w:r>
    </w:p>
    <w:p w14:paraId="0EA2F9B2" w14:textId="77777777" w:rsidR="00554230" w:rsidRPr="00427466" w:rsidRDefault="00554230" w:rsidP="00785ADB">
      <w:pPr>
        <w:pStyle w:val="Nagwek3"/>
        <w:jc w:val="both"/>
        <w:rPr>
          <w:rFonts w:eastAsia="Times New Roman" w:cs="Times New Roman"/>
          <w:color w:val="auto"/>
          <w:lang w:val="ru-RU"/>
        </w:rPr>
      </w:pPr>
      <w:bookmarkStart w:id="107" w:name="__RefHeading__9321_1093341223"/>
      <w:bookmarkStart w:id="108" w:name="_Toc505338755"/>
      <w:bookmarkStart w:id="109" w:name="_Toc5972876"/>
      <w:bookmarkStart w:id="110" w:name="_Toc6319921"/>
      <w:bookmarkStart w:id="111" w:name="_Toc215348416"/>
      <w:bookmarkEnd w:id="107"/>
      <w:r w:rsidRPr="00427466">
        <w:rPr>
          <w:lang w:val="ru-RU"/>
        </w:rPr>
        <w:t xml:space="preserve">4.6.4. </w:t>
      </w:r>
      <w:r>
        <w:rPr>
          <w:lang w:val="uk-UA"/>
        </w:rPr>
        <w:t xml:space="preserve"> </w:t>
      </w:r>
      <w:r w:rsidRPr="00427466">
        <w:rPr>
          <w:lang w:val="ru-RU"/>
        </w:rPr>
        <w:t xml:space="preserve">ПЕРЕБУВАННЯ ІНОЗЕМЦІВ НА ТЕРИТОРІЇ РЕСПУБЛІКИ ПОЛЬЩА З МЕТОЮ </w:t>
      </w:r>
      <w:r>
        <w:rPr>
          <w:lang w:val="uk-UA"/>
        </w:rPr>
        <w:t xml:space="preserve">КОРОТКОСТРОКОВОЇ ТА ДОВГОСТРОКОВОЇ </w:t>
      </w:r>
      <w:r w:rsidRPr="00427466">
        <w:rPr>
          <w:lang w:val="ru-RU"/>
        </w:rPr>
        <w:t xml:space="preserve">МОБІЛЬНОСТІ </w:t>
      </w:r>
      <w:bookmarkEnd w:id="108"/>
      <w:bookmarkEnd w:id="109"/>
      <w:bookmarkEnd w:id="110"/>
      <w:r w:rsidR="00430620" w:rsidRPr="00430620">
        <w:rPr>
          <w:lang w:val="uk-UA"/>
        </w:rPr>
        <w:t>в рамках внутрішньокорпоративного переміщення</w:t>
      </w:r>
      <w:bookmarkEnd w:id="111"/>
    </w:p>
    <w:p w14:paraId="1D51CEC6" w14:textId="77777777" w:rsidR="003824E8" w:rsidRDefault="003824E8" w:rsidP="00B5211F">
      <w:pPr>
        <w:pStyle w:val="Tekstpodstawowy"/>
        <w:rPr>
          <w:rFonts w:ascii="Calibri" w:hAnsi="Calibri"/>
          <w:b/>
          <w:bCs/>
          <w:sz w:val="22"/>
          <w:szCs w:val="22"/>
          <w:lang w:val="uk-UA"/>
        </w:rPr>
      </w:pPr>
    </w:p>
    <w:p w14:paraId="667642BE" w14:textId="33388775" w:rsidR="00B5211F" w:rsidRPr="00B5211F" w:rsidRDefault="00B5211F" w:rsidP="00B5211F">
      <w:pPr>
        <w:pStyle w:val="Tekstpodstawowy"/>
        <w:rPr>
          <w:rFonts w:ascii="Calibri" w:hAnsi="Calibri"/>
          <w:sz w:val="22"/>
          <w:szCs w:val="22"/>
          <w:lang w:val="uk-UA"/>
        </w:rPr>
      </w:pPr>
      <w:r w:rsidRPr="00B5211F">
        <w:rPr>
          <w:rFonts w:ascii="Calibri" w:hAnsi="Calibri"/>
          <w:b/>
          <w:bCs/>
          <w:sz w:val="22"/>
          <w:szCs w:val="22"/>
          <w:lang w:val="uk-UA"/>
        </w:rPr>
        <w:t xml:space="preserve">Мобільність </w:t>
      </w:r>
      <w:r w:rsidR="00430620" w:rsidRPr="00430620">
        <w:rPr>
          <w:rFonts w:ascii="Calibri" w:hAnsi="Calibri"/>
          <w:bCs/>
          <w:sz w:val="22"/>
          <w:szCs w:val="22"/>
          <w:lang w:val="uk-UA"/>
        </w:rPr>
        <w:t>в рамках внутрішньокорпоративного переміщення</w:t>
      </w:r>
      <w:r w:rsidR="001D5DBF" w:rsidRPr="001D5DBF">
        <w:rPr>
          <w:rFonts w:ascii="Calibri" w:hAnsi="Calibri"/>
          <w:b/>
          <w:bCs/>
          <w:sz w:val="22"/>
          <w:szCs w:val="22"/>
          <w:lang w:val="uk-UA"/>
        </w:rPr>
        <w:t xml:space="preserve"> </w:t>
      </w:r>
      <w:r w:rsidRPr="00B5211F">
        <w:rPr>
          <w:rFonts w:ascii="Calibri" w:hAnsi="Calibri"/>
          <w:b/>
          <w:bCs/>
          <w:sz w:val="22"/>
          <w:szCs w:val="22"/>
          <w:lang w:val="uk-UA"/>
        </w:rPr>
        <w:t xml:space="preserve">– </w:t>
      </w:r>
      <w:r w:rsidRPr="00B5211F">
        <w:rPr>
          <w:rFonts w:ascii="Calibri" w:hAnsi="Calibri"/>
          <w:bCs/>
          <w:sz w:val="22"/>
          <w:szCs w:val="22"/>
          <w:lang w:val="uk-UA"/>
        </w:rPr>
        <w:t>це право іноземця на в’їзд та перебування</w:t>
      </w:r>
      <w:r w:rsidR="00D345B0">
        <w:rPr>
          <w:rFonts w:ascii="Calibri" w:hAnsi="Calibri"/>
          <w:bCs/>
          <w:sz w:val="22"/>
          <w:szCs w:val="22"/>
          <w:lang w:val="uk-UA"/>
        </w:rPr>
        <w:t xml:space="preserve"> </w:t>
      </w:r>
      <w:r w:rsidRPr="00B5211F">
        <w:rPr>
          <w:rFonts w:ascii="Calibri" w:hAnsi="Calibri"/>
          <w:sz w:val="22"/>
          <w:szCs w:val="22"/>
          <w:lang w:val="uk-UA"/>
        </w:rPr>
        <w:t>на території країн-членів Європейського Союзу з метою виконання роботи в приймаючій установі, яка знаходиться у цій країні-члені Європейського Союзу, пов’язаної із здійсненням керівних обов’язків або обов’язків спеціаліста, або у випадку працівника, який проходить стажування,</w:t>
      </w:r>
      <w:r w:rsidR="00D345B0">
        <w:rPr>
          <w:rFonts w:ascii="Calibri" w:hAnsi="Calibri"/>
          <w:sz w:val="22"/>
          <w:szCs w:val="22"/>
          <w:lang w:val="uk-UA"/>
        </w:rPr>
        <w:t xml:space="preserve"> </w:t>
      </w:r>
      <w:r w:rsidRPr="00B5211F">
        <w:rPr>
          <w:rFonts w:ascii="Calibri" w:hAnsi="Calibri"/>
          <w:sz w:val="22"/>
          <w:szCs w:val="22"/>
          <w:lang w:val="uk-UA"/>
        </w:rPr>
        <w:t>в межах перенесення підприємства, що виникає з наявності дійсного дозволу на проживання, про який йшлося в ст. 1 п. 2 літ.а Регламенту Ради (</w:t>
      </w:r>
      <w:r w:rsidR="001E2054">
        <w:rPr>
          <w:rFonts w:ascii="Calibri" w:hAnsi="Calibri"/>
          <w:sz w:val="22"/>
          <w:szCs w:val="22"/>
          <w:lang w:val="uk-UA"/>
        </w:rPr>
        <w:t>Є</w:t>
      </w:r>
      <w:r w:rsidRPr="00B5211F">
        <w:rPr>
          <w:rFonts w:ascii="Calibri" w:hAnsi="Calibri"/>
          <w:sz w:val="22"/>
          <w:szCs w:val="22"/>
          <w:lang w:val="uk-UA"/>
        </w:rPr>
        <w:t xml:space="preserve">С) № 1030/2002 (відповідник польської карти перебування), з приміткою «ICT», виданого іншою країною-членом Європейського Союзу, ніж та, де іноземець </w:t>
      </w:r>
      <w:r w:rsidRPr="00B5211F">
        <w:rPr>
          <w:rFonts w:ascii="Calibri" w:hAnsi="Calibri"/>
          <w:sz w:val="22"/>
          <w:szCs w:val="22"/>
          <w:lang w:val="uk-UA"/>
        </w:rPr>
        <w:lastRenderedPageBreak/>
        <w:t xml:space="preserve">користується цим дозволом. </w:t>
      </w:r>
      <w:r w:rsidR="0017709A" w:rsidRPr="008556AA">
        <w:rPr>
          <w:rFonts w:ascii="Calibri" w:hAnsi="Calibri"/>
          <w:b/>
          <w:bCs/>
          <w:sz w:val="22"/>
          <w:szCs w:val="22"/>
          <w:lang w:val="uk-UA"/>
        </w:rPr>
        <w:t>Це не стосується Ірландії та Данії</w:t>
      </w:r>
      <w:r w:rsidR="0017709A" w:rsidRPr="0017709A">
        <w:rPr>
          <w:rFonts w:ascii="Calibri" w:hAnsi="Calibri"/>
          <w:sz w:val="22"/>
          <w:szCs w:val="22"/>
          <w:lang w:val="uk-UA"/>
        </w:rPr>
        <w:t xml:space="preserve">. </w:t>
      </w:r>
      <w:r w:rsidRPr="00B5211F">
        <w:rPr>
          <w:rFonts w:ascii="Calibri" w:hAnsi="Calibri"/>
          <w:sz w:val="22"/>
          <w:szCs w:val="22"/>
          <w:lang w:val="uk-UA"/>
        </w:rPr>
        <w:t xml:space="preserve">Мобільність може мати короткостроковий та довгостроковий характер. </w:t>
      </w:r>
    </w:p>
    <w:p w14:paraId="61EB516E" w14:textId="77777777" w:rsidR="00B5211F" w:rsidRPr="00B5211F" w:rsidRDefault="00B5211F" w:rsidP="00B5211F">
      <w:pPr>
        <w:pStyle w:val="Tekstpodstawowy"/>
        <w:rPr>
          <w:rFonts w:ascii="Calibri" w:hAnsi="Calibri"/>
          <w:sz w:val="22"/>
          <w:szCs w:val="22"/>
          <w:lang w:val="uk-UA"/>
        </w:rPr>
      </w:pPr>
      <w:r w:rsidRPr="00B5211F">
        <w:rPr>
          <w:rFonts w:ascii="Calibri" w:hAnsi="Calibri"/>
          <w:b/>
          <w:bCs/>
          <w:sz w:val="22"/>
          <w:szCs w:val="22"/>
          <w:lang w:val="uk-UA"/>
        </w:rPr>
        <w:t xml:space="preserve">Короткострокова мобільність </w:t>
      </w:r>
      <w:r w:rsidR="00430620" w:rsidRPr="00430620">
        <w:rPr>
          <w:rFonts w:ascii="Calibri" w:hAnsi="Calibri"/>
          <w:bCs/>
          <w:sz w:val="22"/>
          <w:szCs w:val="22"/>
          <w:lang w:val="uk-UA"/>
        </w:rPr>
        <w:t xml:space="preserve">в рамках внутрішньокорпоративного переміщення </w:t>
      </w:r>
      <w:r w:rsidRPr="00B5211F">
        <w:rPr>
          <w:rFonts w:ascii="Calibri" w:hAnsi="Calibri"/>
          <w:bCs/>
          <w:sz w:val="22"/>
          <w:szCs w:val="22"/>
          <w:lang w:val="uk-UA"/>
        </w:rPr>
        <w:t>означає</w:t>
      </w:r>
      <w:r w:rsidRPr="00B5211F">
        <w:rPr>
          <w:rFonts w:ascii="Calibri" w:hAnsi="Calibri"/>
          <w:b/>
          <w:bCs/>
          <w:sz w:val="22"/>
          <w:szCs w:val="22"/>
          <w:lang w:val="uk-UA"/>
        </w:rPr>
        <w:t xml:space="preserve"> </w:t>
      </w:r>
      <w:r w:rsidRPr="00B5211F">
        <w:rPr>
          <w:rFonts w:ascii="Calibri" w:hAnsi="Calibri"/>
          <w:bCs/>
          <w:sz w:val="22"/>
          <w:szCs w:val="22"/>
          <w:lang w:val="uk-UA"/>
        </w:rPr>
        <w:t>користування мобільністю протягом</w:t>
      </w:r>
      <w:r w:rsidRPr="00B5211F">
        <w:rPr>
          <w:rFonts w:ascii="Calibri" w:hAnsi="Calibri"/>
          <w:sz w:val="22"/>
          <w:szCs w:val="22"/>
          <w:lang w:val="uk-UA"/>
        </w:rPr>
        <w:t xml:space="preserve"> терміну до 90 днів у будь-який період, протягом 180 днів у будь-якій країні-члені Європе</w:t>
      </w:r>
      <w:r w:rsidR="00554230">
        <w:rPr>
          <w:rFonts w:ascii="Calibri" w:hAnsi="Calibri"/>
          <w:sz w:val="22"/>
          <w:szCs w:val="22"/>
          <w:lang w:val="uk-UA"/>
        </w:rPr>
        <w:t xml:space="preserve">йського Союзу. </w:t>
      </w:r>
      <w:r w:rsidRPr="00B5211F">
        <w:rPr>
          <w:rFonts w:ascii="Calibri" w:hAnsi="Calibri"/>
          <w:sz w:val="22"/>
          <w:szCs w:val="22"/>
          <w:lang w:val="uk-UA"/>
        </w:rPr>
        <w:t xml:space="preserve">В свою чергу, </w:t>
      </w:r>
      <w:r w:rsidRPr="00B5211F">
        <w:rPr>
          <w:rFonts w:ascii="Calibri" w:hAnsi="Calibri"/>
          <w:b/>
          <w:sz w:val="22"/>
          <w:szCs w:val="22"/>
          <w:lang w:val="uk-UA"/>
        </w:rPr>
        <w:t>довгострокова мобільність</w:t>
      </w:r>
      <w:r w:rsidRPr="00B5211F">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001D5DBF" w:rsidRPr="001D5DBF">
        <w:rPr>
          <w:rFonts w:ascii="Calibri" w:hAnsi="Calibri"/>
          <w:sz w:val="22"/>
          <w:szCs w:val="22"/>
          <w:lang w:val="uk-UA"/>
        </w:rPr>
        <w:t xml:space="preserve"> </w:t>
      </w:r>
      <w:r w:rsidRPr="00B5211F">
        <w:rPr>
          <w:rFonts w:ascii="Calibri" w:hAnsi="Calibri"/>
          <w:sz w:val="22"/>
          <w:szCs w:val="22"/>
          <w:lang w:val="uk-UA"/>
        </w:rPr>
        <w:t>означає користування мобільністю протягом терміну, який перевищує 90 днів у даній країні-члені Європейського Союзу.</w:t>
      </w:r>
    </w:p>
    <w:p w14:paraId="1B9FE412" w14:textId="77777777" w:rsidR="00554230"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Для того, щоб іноземець міг скористатися </w:t>
      </w:r>
      <w:r w:rsidRPr="00B5211F">
        <w:rPr>
          <w:rFonts w:ascii="Calibri" w:hAnsi="Calibri"/>
          <w:b/>
          <w:sz w:val="22"/>
          <w:szCs w:val="22"/>
          <w:lang w:val="uk-UA"/>
        </w:rPr>
        <w:t>короткостроковою мобільністю</w:t>
      </w:r>
      <w:r w:rsidRPr="00B5211F">
        <w:rPr>
          <w:rFonts w:ascii="Calibri" w:hAnsi="Calibri"/>
          <w:sz w:val="22"/>
          <w:szCs w:val="22"/>
          <w:lang w:val="uk-UA"/>
        </w:rPr>
        <w:t xml:space="preserve"> </w:t>
      </w:r>
      <w:r w:rsidR="001D5DBF" w:rsidRPr="00785ADB">
        <w:rPr>
          <w:rFonts w:ascii="Calibri" w:hAnsi="Calibri"/>
          <w:b/>
          <w:sz w:val="22"/>
          <w:szCs w:val="22"/>
          <w:lang w:val="uk-UA"/>
        </w:rPr>
        <w:t>працівника керівного складу, спеціаліста, або працівника, що проходить стажування</w:t>
      </w:r>
      <w:r w:rsidR="00B15703" w:rsidRPr="00785ADB">
        <w:rPr>
          <w:rFonts w:ascii="Calibri" w:hAnsi="Calibri"/>
          <w:b/>
          <w:sz w:val="22"/>
          <w:szCs w:val="22"/>
          <w:lang w:val="uk-UA"/>
        </w:rPr>
        <w:t>,</w:t>
      </w:r>
      <w:r w:rsidR="001D5DBF" w:rsidRPr="00785ADB">
        <w:rPr>
          <w:rFonts w:ascii="Calibri" w:hAnsi="Calibri"/>
          <w:b/>
          <w:sz w:val="22"/>
          <w:szCs w:val="22"/>
          <w:lang w:val="uk-UA"/>
        </w:rPr>
        <w:t xml:space="preserve"> </w:t>
      </w:r>
      <w:r w:rsidR="00430620" w:rsidRPr="00430620">
        <w:rPr>
          <w:rFonts w:ascii="Calibri" w:hAnsi="Calibri"/>
          <w:b/>
          <w:sz w:val="22"/>
          <w:szCs w:val="22"/>
          <w:lang w:val="uk-UA"/>
        </w:rPr>
        <w:t xml:space="preserve">в рамках внутрішньокорпоративного переміщення </w:t>
      </w:r>
      <w:r w:rsidRPr="00B5211F">
        <w:rPr>
          <w:rFonts w:ascii="Calibri" w:hAnsi="Calibri"/>
          <w:sz w:val="22"/>
          <w:szCs w:val="22"/>
          <w:lang w:val="uk-UA"/>
        </w:rPr>
        <w:t xml:space="preserve">на території Польщі, необхідно, щоб </w:t>
      </w:r>
      <w:r w:rsidR="00F8514F">
        <w:rPr>
          <w:rFonts w:ascii="Calibri" w:hAnsi="Calibri"/>
          <w:sz w:val="22"/>
          <w:szCs w:val="22"/>
          <w:lang w:val="uk-UA"/>
        </w:rPr>
        <w:t>Керівник</w:t>
      </w:r>
      <w:r w:rsidR="00554230">
        <w:rPr>
          <w:rFonts w:ascii="Calibri" w:hAnsi="Calibri"/>
          <w:sz w:val="22"/>
          <w:szCs w:val="22"/>
          <w:lang w:val="uk-UA"/>
        </w:rPr>
        <w:t xml:space="preserve"> Управління у справах іноземців:</w:t>
      </w:r>
    </w:p>
    <w:p w14:paraId="5FFD4AB9" w14:textId="77777777" w:rsidR="00B5211F" w:rsidRDefault="00B5211F" w:rsidP="00EB4D95">
      <w:pPr>
        <w:pStyle w:val="Tekstpodstawowy"/>
        <w:numPr>
          <w:ilvl w:val="0"/>
          <w:numId w:val="49"/>
        </w:numPr>
        <w:rPr>
          <w:rFonts w:ascii="Calibri" w:hAnsi="Calibri"/>
          <w:sz w:val="22"/>
          <w:szCs w:val="22"/>
          <w:lang w:val="uk-UA"/>
        </w:rPr>
      </w:pPr>
      <w:r w:rsidRPr="00B5211F">
        <w:rPr>
          <w:rFonts w:ascii="Calibri" w:hAnsi="Calibri"/>
          <w:b/>
          <w:sz w:val="22"/>
          <w:szCs w:val="22"/>
          <w:lang w:val="uk-UA"/>
        </w:rPr>
        <w:t>отримав повідомлення про намір іноземця</w:t>
      </w:r>
      <w:r w:rsidR="00D345B0">
        <w:rPr>
          <w:rFonts w:ascii="Calibri" w:hAnsi="Calibri"/>
          <w:b/>
          <w:sz w:val="22"/>
          <w:szCs w:val="22"/>
          <w:lang w:val="uk-UA"/>
        </w:rPr>
        <w:t xml:space="preserve"> </w:t>
      </w:r>
      <w:r w:rsidRPr="00B5211F">
        <w:rPr>
          <w:rFonts w:ascii="Calibri" w:hAnsi="Calibri"/>
          <w:b/>
          <w:sz w:val="22"/>
          <w:szCs w:val="22"/>
          <w:lang w:val="uk-UA"/>
        </w:rPr>
        <w:t>скористатися</w:t>
      </w:r>
      <w:r w:rsidRPr="00B5211F">
        <w:rPr>
          <w:rFonts w:ascii="Calibri" w:hAnsi="Calibri"/>
          <w:sz w:val="22"/>
          <w:szCs w:val="22"/>
          <w:lang w:val="uk-UA"/>
        </w:rPr>
        <w:t xml:space="preserve"> цією мобільністю від приймаючої установи, розташованої в іншій країні-члені Європейського Союзу, яка видала цьому іноземцеві дозвіл на проживання, про який йшлося в ст. 1</w:t>
      </w:r>
      <w:r w:rsidR="00D345B0">
        <w:rPr>
          <w:rFonts w:ascii="Calibri" w:hAnsi="Calibri"/>
          <w:sz w:val="22"/>
          <w:szCs w:val="22"/>
          <w:lang w:val="uk-UA"/>
        </w:rPr>
        <w:t xml:space="preserve"> </w:t>
      </w:r>
      <w:r w:rsidRPr="00B5211F">
        <w:rPr>
          <w:rFonts w:ascii="Calibri" w:hAnsi="Calibri"/>
          <w:sz w:val="22"/>
          <w:szCs w:val="22"/>
          <w:lang w:val="uk-UA"/>
        </w:rPr>
        <w:t>п. 2 літ.а Регламенту Ради (</w:t>
      </w:r>
      <w:r w:rsidR="001E2054">
        <w:rPr>
          <w:rFonts w:ascii="Calibri" w:hAnsi="Calibri"/>
          <w:sz w:val="22"/>
          <w:szCs w:val="22"/>
          <w:lang w:val="uk-UA"/>
        </w:rPr>
        <w:t>Є</w:t>
      </w:r>
      <w:r w:rsidRPr="00B5211F">
        <w:rPr>
          <w:rFonts w:ascii="Calibri" w:hAnsi="Calibri"/>
          <w:sz w:val="22"/>
          <w:szCs w:val="22"/>
          <w:lang w:val="uk-UA"/>
        </w:rPr>
        <w:t>С) № 1030/2002 (відповідник польської карти перебування), з приміткою «ICT»</w:t>
      </w:r>
      <w:r w:rsidR="00EB4D95">
        <w:rPr>
          <w:rFonts w:ascii="Calibri" w:hAnsi="Calibri"/>
          <w:sz w:val="22"/>
          <w:szCs w:val="22"/>
          <w:lang w:val="uk-UA"/>
        </w:rPr>
        <w:t>,</w:t>
      </w:r>
    </w:p>
    <w:p w14:paraId="1328804A" w14:textId="41380BC6" w:rsidR="00EB4D95" w:rsidRDefault="00EB4D95" w:rsidP="00EB4D95">
      <w:pPr>
        <w:pStyle w:val="Tekstpodstawowy"/>
        <w:numPr>
          <w:ilvl w:val="0"/>
          <w:numId w:val="49"/>
        </w:numPr>
        <w:rPr>
          <w:rFonts w:ascii="Calibri" w:hAnsi="Calibri"/>
          <w:sz w:val="22"/>
          <w:szCs w:val="22"/>
          <w:lang w:val="uk-UA"/>
        </w:rPr>
      </w:pPr>
      <w:r w:rsidRPr="00EB4D95">
        <w:rPr>
          <w:rFonts w:ascii="Calibri" w:hAnsi="Calibri"/>
          <w:sz w:val="22"/>
          <w:szCs w:val="22"/>
          <w:lang w:val="uk-UA"/>
        </w:rPr>
        <w:t>не видав рішення про відмову протягом 20 днів</w:t>
      </w:r>
      <w:r>
        <w:rPr>
          <w:rFonts w:ascii="Calibri" w:hAnsi="Calibri"/>
          <w:sz w:val="22"/>
          <w:szCs w:val="22"/>
          <w:lang w:val="uk-UA"/>
        </w:rPr>
        <w:t>.</w:t>
      </w:r>
    </w:p>
    <w:p w14:paraId="5284E0BF" w14:textId="77777777" w:rsidR="00806C3C" w:rsidRPr="00D627C9" w:rsidRDefault="00806C3C" w:rsidP="00806C3C">
      <w:pPr>
        <w:spacing w:after="0" w:line="100" w:lineRule="atLeast"/>
        <w:jc w:val="both"/>
        <w:rPr>
          <w:rFonts w:eastAsia="Times New Roman" w:cstheme="minorHAnsi"/>
          <w:sz w:val="22"/>
          <w:szCs w:val="22"/>
          <w:lang w:val="uk-UA"/>
        </w:rPr>
      </w:pPr>
      <w:bookmarkStart w:id="112" w:name="_Hlk208935732"/>
      <w:r w:rsidRPr="00D627C9">
        <w:rPr>
          <w:b/>
          <w:sz w:val="22"/>
          <w:szCs w:val="22"/>
          <w:lang w:val="uk-UA"/>
        </w:rPr>
        <w:t>УВАГА:</w:t>
      </w:r>
      <w:r w:rsidRPr="00D627C9">
        <w:rPr>
          <w:sz w:val="22"/>
          <w:szCs w:val="22"/>
          <w:lang w:val="uk-UA"/>
        </w:rPr>
        <w:t xml:space="preserve"> Іноземець, який в’їжджає на територію Республіки Польща з метою користування короткостроковою мобільністю працівника керівної ланки, спеціаліста або стажиста в рамках внутрішньокорпоративного переведення та має документ на проживання з позначкою «</w:t>
      </w:r>
      <w:r w:rsidRPr="008556AA">
        <w:rPr>
          <w:sz w:val="22"/>
          <w:szCs w:val="22"/>
        </w:rPr>
        <w:t>ICT</w:t>
      </w:r>
      <w:r w:rsidRPr="00D627C9">
        <w:rPr>
          <w:sz w:val="22"/>
          <w:szCs w:val="22"/>
          <w:lang w:val="uk-UA"/>
        </w:rPr>
        <w:t>», виданий іншою державою-членом Європейського Союзу, яка</w:t>
      </w:r>
      <w:r w:rsidRPr="00D627C9">
        <w:rPr>
          <w:b/>
          <w:bCs/>
          <w:sz w:val="22"/>
          <w:szCs w:val="22"/>
          <w:lang w:val="uk-UA"/>
        </w:rPr>
        <w:t xml:space="preserve"> не є державою Шенгенської зони, додатково подає копію надісланого повідомлення</w:t>
      </w:r>
      <w:r w:rsidRPr="00D627C9">
        <w:rPr>
          <w:sz w:val="22"/>
          <w:szCs w:val="22"/>
          <w:lang w:val="uk-UA"/>
        </w:rPr>
        <w:t xml:space="preserve"> про намір скористатися такою мобільністю або лист приймаючого підрозділу, що має зареєстровану юридичну адресу на території Республіки Польща, у якому зазначено щонайменше період користування мобільністю на цій території та адресу приймаючого підрозділу.</w:t>
      </w:r>
    </w:p>
    <w:p w14:paraId="4EAED807" w14:textId="77777777" w:rsidR="00806C3C" w:rsidRPr="008556AA" w:rsidRDefault="00806C3C" w:rsidP="00806C3C">
      <w:pPr>
        <w:spacing w:after="0" w:line="100" w:lineRule="atLeast"/>
        <w:jc w:val="both"/>
        <w:rPr>
          <w:rFonts w:eastAsia="Times New Roman" w:cstheme="minorHAnsi"/>
          <w:sz w:val="22"/>
          <w:szCs w:val="22"/>
        </w:rPr>
      </w:pPr>
      <w:bookmarkStart w:id="113" w:name="_Hlk110240531"/>
      <w:bookmarkEnd w:id="112"/>
      <w:r w:rsidRPr="008556AA">
        <w:rPr>
          <w:b/>
          <w:bCs/>
          <w:sz w:val="22"/>
          <w:szCs w:val="22"/>
        </w:rPr>
        <w:t>Повідомлення</w:t>
      </w:r>
      <w:r w:rsidRPr="008556AA">
        <w:rPr>
          <w:sz w:val="22"/>
          <w:szCs w:val="22"/>
        </w:rPr>
        <w:t xml:space="preserve"> повинно бути складене </w:t>
      </w:r>
      <w:r w:rsidRPr="008556AA">
        <w:rPr>
          <w:b/>
          <w:bCs/>
          <w:sz w:val="22"/>
          <w:szCs w:val="22"/>
        </w:rPr>
        <w:t>польською мовою.</w:t>
      </w:r>
      <w:r w:rsidRPr="008556AA">
        <w:rPr>
          <w:b/>
          <w:sz w:val="22"/>
          <w:szCs w:val="22"/>
        </w:rPr>
        <w:t xml:space="preserve"> </w:t>
      </w:r>
      <w:r w:rsidRPr="008556AA">
        <w:rPr>
          <w:sz w:val="22"/>
          <w:szCs w:val="22"/>
        </w:rPr>
        <w:t>Воно подається у письмовій формі — у паперовому вигляді або в електронній формі — на адресу для електронної доставки, про яку йдеться в ст. 2 п. 1 Закону від 18 листопада 2020 р. «Про електронну доставку» (Вісник  законів 2024 р., поз. 1045, з подальшими змінами і доповненнями).  Воно повинно містити</w:t>
      </w:r>
      <w:r w:rsidRPr="008556AA">
        <w:rPr>
          <w:b/>
          <w:bCs/>
          <w:sz w:val="22"/>
          <w:szCs w:val="22"/>
        </w:rPr>
        <w:t xml:space="preserve"> дані й інформацію про іноземця,</w:t>
      </w:r>
      <w:r w:rsidRPr="008556AA">
        <w:rPr>
          <w:sz w:val="22"/>
          <w:szCs w:val="22"/>
        </w:rPr>
        <w:t xml:space="preserve"> який має намір скористатися короткостроковою мобільністю:</w:t>
      </w:r>
    </w:p>
    <w:bookmarkEnd w:id="113"/>
    <w:p w14:paraId="6C385AE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ім’я (імена) та прізвище;</w:t>
      </w:r>
    </w:p>
    <w:p w14:paraId="4903E34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2) дату та місце народження;</w:t>
      </w:r>
    </w:p>
    <w:p w14:paraId="3531E2FF"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стать;</w:t>
      </w:r>
    </w:p>
    <w:p w14:paraId="55DE14D2"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4) громадянство;</w:t>
      </w:r>
    </w:p>
    <w:p w14:paraId="43D1A15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5) посаду, яку обійматиме іноземець під час виконання роботи;</w:t>
      </w:r>
    </w:p>
    <w:p w14:paraId="5C286E43"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6) передбачуваний період або періоди виконання роботи на території Польщі;</w:t>
      </w:r>
    </w:p>
    <w:p w14:paraId="161AD563" w14:textId="77777777" w:rsidR="00330852"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7) назву держави-члена Європейського Союзу, яка видала іноземцеві дозвіл на проживання, про який йшлося в ст. 1 п. 2 літ. </w:t>
      </w:r>
      <w:r w:rsidR="001E2054">
        <w:rPr>
          <w:rFonts w:ascii="Calibri" w:hAnsi="Calibri"/>
          <w:sz w:val="22"/>
          <w:szCs w:val="22"/>
          <w:lang w:val="uk-UA"/>
        </w:rPr>
        <w:t>а Регламенту Ради (Є</w:t>
      </w:r>
      <w:r w:rsidRPr="00B5211F">
        <w:rPr>
          <w:rFonts w:ascii="Calibri" w:hAnsi="Calibri"/>
          <w:sz w:val="22"/>
          <w:szCs w:val="22"/>
          <w:lang w:val="uk-UA"/>
        </w:rPr>
        <w:t>С) № 1030/2002 (відповідник польської карти перебування), з приміткою «ICT»;</w:t>
      </w:r>
    </w:p>
    <w:p w14:paraId="1E78F0A9" w14:textId="77777777"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8) назву та адресу приймаючої установи, розташованої на території Республіки Польща та материнської </w:t>
      </w:r>
      <w:r w:rsidR="00330852">
        <w:rPr>
          <w:rFonts w:ascii="Calibri" w:hAnsi="Calibri"/>
          <w:sz w:val="22"/>
          <w:szCs w:val="22"/>
          <w:lang w:val="uk-UA"/>
        </w:rPr>
        <w:t>установи (роботодавця) іноземця;</w:t>
      </w:r>
    </w:p>
    <w:p w14:paraId="20B557FE" w14:textId="77777777" w:rsidR="0074029F" w:rsidRPr="00785ADB" w:rsidRDefault="00330852" w:rsidP="00B5211F">
      <w:pPr>
        <w:pStyle w:val="Tekstpodstawowy"/>
        <w:rPr>
          <w:rFonts w:ascii="Calibri" w:hAnsi="Calibri"/>
          <w:sz w:val="22"/>
          <w:szCs w:val="22"/>
          <w:lang w:val="uk-UA"/>
        </w:rPr>
      </w:pPr>
      <w:r>
        <w:rPr>
          <w:rFonts w:ascii="Calibri" w:hAnsi="Calibri"/>
          <w:sz w:val="22"/>
          <w:szCs w:val="22"/>
          <w:lang w:val="uk-UA"/>
        </w:rPr>
        <w:t>9) ім’я, прізвище, посаду а також підпис особи, або осіб, уповноважених на репрезентацію приймаючої установи, місце розташування якої знаходиться на території Республіки Польща</w:t>
      </w:r>
      <w:r w:rsidR="0074029F" w:rsidRPr="00785ADB">
        <w:rPr>
          <w:rFonts w:ascii="Calibri" w:hAnsi="Calibri"/>
          <w:sz w:val="22"/>
          <w:szCs w:val="22"/>
          <w:lang w:val="uk-UA"/>
        </w:rPr>
        <w:t>;</w:t>
      </w:r>
    </w:p>
    <w:p w14:paraId="67FD6185" w14:textId="77777777" w:rsidR="00330852" w:rsidRPr="00B5211F" w:rsidRDefault="0074029F" w:rsidP="00B5211F">
      <w:pPr>
        <w:pStyle w:val="Tekstpodstawowy"/>
        <w:rPr>
          <w:rFonts w:ascii="Calibri" w:hAnsi="Calibri"/>
          <w:sz w:val="22"/>
          <w:szCs w:val="22"/>
          <w:lang w:val="uk-UA"/>
        </w:rPr>
      </w:pPr>
      <w:r w:rsidRPr="0074029F">
        <w:rPr>
          <w:rFonts w:ascii="Calibri" w:hAnsi="Calibri"/>
          <w:sz w:val="22"/>
          <w:szCs w:val="22"/>
          <w:lang w:val="uk-UA"/>
        </w:rPr>
        <w:t xml:space="preserve">10) ім’я, прізвище, посада та підпис особи, або осіб, які мають право представляти суб’єкта, що приймає іноземця, чиє підприємство знаходиться на території іншої держави-члена Європейського Союзу. </w:t>
      </w:r>
      <w:r w:rsidRPr="0074029F">
        <w:rPr>
          <w:rFonts w:ascii="Calibri" w:hAnsi="Calibri"/>
          <w:sz w:val="22"/>
          <w:szCs w:val="22"/>
          <w:lang w:val="uk-UA"/>
        </w:rPr>
        <w:lastRenderedPageBreak/>
        <w:t>Йдеться про державу, що видала іноземцеві документ, вказаний у Ст. 1, абзац 2, літера a Розпорядження № 1030/2002 (це еквівалент польського документа, що називається karta pobytu), із анотацією „ICT”</w:t>
      </w:r>
      <w:r w:rsidR="00330852">
        <w:rPr>
          <w:rFonts w:ascii="Calibri" w:hAnsi="Calibri"/>
          <w:sz w:val="22"/>
          <w:szCs w:val="22"/>
          <w:lang w:val="uk-UA"/>
        </w:rPr>
        <w:t>.</w:t>
      </w:r>
    </w:p>
    <w:p w14:paraId="7E9318A2" w14:textId="77777777"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Для того, щоб іноземець міг скористатися </w:t>
      </w:r>
      <w:r w:rsidRPr="00B5211F">
        <w:rPr>
          <w:rFonts w:ascii="Calibri" w:hAnsi="Calibri"/>
          <w:b/>
          <w:sz w:val="22"/>
          <w:szCs w:val="22"/>
          <w:lang w:val="uk-UA"/>
        </w:rPr>
        <w:t>довгостроковою мобільністю</w:t>
      </w:r>
      <w:r w:rsidRPr="00B5211F">
        <w:rPr>
          <w:rFonts w:ascii="Calibri" w:hAnsi="Calibri"/>
          <w:sz w:val="22"/>
          <w:szCs w:val="22"/>
          <w:lang w:val="uk-UA"/>
        </w:rPr>
        <w:t xml:space="preserve"> на території Польщі, необхідно клопотатися про </w:t>
      </w:r>
      <w:r w:rsidRPr="00B5211F">
        <w:rPr>
          <w:rFonts w:ascii="Calibri" w:hAnsi="Calibri"/>
          <w:b/>
          <w:sz w:val="22"/>
          <w:szCs w:val="22"/>
          <w:lang w:val="uk-UA"/>
        </w:rPr>
        <w:t>дозвіл на тимчасове перебування з метою довготривалої мобільності.</w:t>
      </w:r>
      <w:r w:rsidRPr="00B5211F">
        <w:rPr>
          <w:rFonts w:ascii="Calibri" w:hAnsi="Calibri"/>
          <w:sz w:val="22"/>
          <w:szCs w:val="22"/>
          <w:lang w:val="uk-UA"/>
        </w:rPr>
        <w:t xml:space="preserve"> </w:t>
      </w:r>
    </w:p>
    <w:p w14:paraId="6C24FF93" w14:textId="77777777" w:rsidR="00330852" w:rsidRPr="00427466" w:rsidRDefault="00330852" w:rsidP="00330852">
      <w:pPr>
        <w:pStyle w:val="Tekstpodstawowy"/>
        <w:rPr>
          <w:rFonts w:ascii="Calibri" w:hAnsi="Calibri"/>
          <w:sz w:val="22"/>
          <w:szCs w:val="22"/>
          <w:lang w:val="ru-RU"/>
        </w:rPr>
      </w:pPr>
      <w:r>
        <w:rPr>
          <w:rFonts w:ascii="Calibri" w:hAnsi="Calibri"/>
          <w:sz w:val="22"/>
          <w:szCs w:val="22"/>
          <w:lang w:val="uk-UA"/>
        </w:rPr>
        <w:t xml:space="preserve">До повідомлення слід </w:t>
      </w:r>
      <w:r w:rsidRPr="00330852">
        <w:rPr>
          <w:rFonts w:ascii="Calibri" w:hAnsi="Calibri"/>
          <w:b/>
          <w:color w:val="000000" w:themeColor="text1"/>
          <w:sz w:val="22"/>
          <w:szCs w:val="22"/>
          <w:lang w:val="uk-UA"/>
        </w:rPr>
        <w:t>додати наступні документи</w:t>
      </w:r>
      <w:r w:rsidRPr="00427466">
        <w:rPr>
          <w:rFonts w:ascii="Calibri" w:hAnsi="Calibri"/>
          <w:b/>
          <w:color w:val="000000" w:themeColor="text1"/>
          <w:sz w:val="22"/>
          <w:szCs w:val="22"/>
          <w:lang w:val="ru-RU"/>
        </w:rPr>
        <w:t>:</w:t>
      </w:r>
      <w:r w:rsidRPr="00427466">
        <w:rPr>
          <w:rFonts w:ascii="Calibri" w:hAnsi="Calibri"/>
          <w:color w:val="000000" w:themeColor="text1"/>
          <w:sz w:val="22"/>
          <w:szCs w:val="22"/>
          <w:lang w:val="ru-RU"/>
        </w:rPr>
        <w:t xml:space="preserve"> </w:t>
      </w:r>
    </w:p>
    <w:p w14:paraId="626DAD00" w14:textId="77777777"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1)  </w:t>
      </w:r>
      <w:r>
        <w:rPr>
          <w:rFonts w:ascii="Calibri" w:hAnsi="Calibri"/>
          <w:sz w:val="22"/>
          <w:szCs w:val="22"/>
          <w:lang w:val="uk-UA"/>
        </w:rPr>
        <w:t xml:space="preserve">підтвердження, що приймаюча сторона, місце розташування якої знаходиться на території Республіки Польща, є юридичною особою або організаційною одиницею, що не є юридичною особою, законодавчо  визнаною правоздатною, куди переводиться працівник в межах підприємства, і яка: </w:t>
      </w:r>
    </w:p>
    <w:p w14:paraId="2492C9EB" w14:textId="77777777"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w:t>
      </w:r>
      <w:r w:rsidRPr="00B92113">
        <w:rPr>
          <w:rFonts w:ascii="Calibri" w:hAnsi="Calibri"/>
          <w:sz w:val="22"/>
          <w:szCs w:val="22"/>
        </w:rPr>
        <w:t>a</w:t>
      </w:r>
      <w:r w:rsidRPr="00427466">
        <w:rPr>
          <w:rFonts w:ascii="Calibri" w:hAnsi="Calibri"/>
          <w:sz w:val="22"/>
          <w:szCs w:val="22"/>
          <w:lang w:val="ru-RU"/>
        </w:rPr>
        <w:t xml:space="preserve">)  </w:t>
      </w:r>
      <w:r w:rsidR="0002722D">
        <w:rPr>
          <w:rFonts w:ascii="Calibri" w:hAnsi="Calibri"/>
          <w:sz w:val="22"/>
          <w:szCs w:val="22"/>
          <w:lang w:val="uk-UA"/>
        </w:rPr>
        <w:t xml:space="preserve">зокрема є відділенням або представництвом материнського роботодавця, який є іноземним підприємцем або </w:t>
      </w:r>
    </w:p>
    <w:p w14:paraId="2E590BF2" w14:textId="77777777"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w:t>
      </w:r>
      <w:r w:rsidRPr="00B92113">
        <w:rPr>
          <w:rFonts w:ascii="Calibri" w:hAnsi="Calibri"/>
          <w:sz w:val="22"/>
          <w:szCs w:val="22"/>
        </w:rPr>
        <w:t>b</w:t>
      </w:r>
      <w:r w:rsidRPr="00427466">
        <w:rPr>
          <w:rFonts w:ascii="Calibri" w:hAnsi="Calibri"/>
          <w:sz w:val="22"/>
          <w:szCs w:val="22"/>
          <w:lang w:val="ru-RU"/>
        </w:rPr>
        <w:t xml:space="preserve">)  </w:t>
      </w:r>
      <w:r w:rsidR="0002722D">
        <w:rPr>
          <w:rFonts w:ascii="Calibri" w:hAnsi="Calibri"/>
          <w:sz w:val="22"/>
          <w:szCs w:val="22"/>
          <w:lang w:val="uk-UA"/>
        </w:rPr>
        <w:t>відноситься до тієї ж групи підприємств, що і материнський роботодавець</w:t>
      </w:r>
      <w:r w:rsidRPr="00427466">
        <w:rPr>
          <w:rFonts w:ascii="Calibri" w:hAnsi="Calibri"/>
          <w:sz w:val="22"/>
          <w:szCs w:val="22"/>
          <w:lang w:val="ru-RU"/>
        </w:rPr>
        <w:t xml:space="preserve">;  </w:t>
      </w:r>
    </w:p>
    <w:p w14:paraId="292C1902" w14:textId="77777777"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2)  </w:t>
      </w:r>
      <w:r w:rsidR="0002722D">
        <w:rPr>
          <w:rFonts w:ascii="Calibri" w:hAnsi="Calibri"/>
          <w:sz w:val="22"/>
          <w:szCs w:val="22"/>
          <w:lang w:val="uk-UA"/>
        </w:rPr>
        <w:t>підтвердження, що іноземець має формальну кваліфікацію та відповідає її умовам, які вимагаються у випадку наміру виконання роботи з регульованої професії</w:t>
      </w:r>
      <w:r w:rsidRPr="00427466">
        <w:rPr>
          <w:rFonts w:ascii="Calibri" w:hAnsi="Calibri"/>
          <w:sz w:val="22"/>
          <w:szCs w:val="22"/>
          <w:lang w:val="ru-RU"/>
        </w:rPr>
        <w:t xml:space="preserve">; </w:t>
      </w:r>
    </w:p>
    <w:p w14:paraId="1BC83041" w14:textId="77777777"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3)  </w:t>
      </w:r>
      <w:r w:rsidR="0002722D">
        <w:rPr>
          <w:rFonts w:ascii="Calibri" w:hAnsi="Calibri"/>
          <w:sz w:val="22"/>
          <w:szCs w:val="22"/>
          <w:lang w:val="uk-UA"/>
        </w:rPr>
        <w:t>договір, на підставі якого іноземець повинен виконувати роботу, укладений в письмовій формі, або документ, виданий материнським роботодавцем, що становить підставу перенесення підприємства</w:t>
      </w:r>
      <w:r w:rsidRPr="00427466">
        <w:rPr>
          <w:rFonts w:ascii="Calibri" w:hAnsi="Calibri"/>
          <w:sz w:val="22"/>
          <w:szCs w:val="22"/>
          <w:lang w:val="ru-RU"/>
        </w:rPr>
        <w:t xml:space="preserve">; </w:t>
      </w:r>
    </w:p>
    <w:p w14:paraId="69EFEEE0" w14:textId="77777777"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4)  </w:t>
      </w:r>
      <w:r w:rsidR="0002722D" w:rsidRPr="0002722D">
        <w:rPr>
          <w:rFonts w:ascii="Calibri" w:hAnsi="Calibri"/>
          <w:sz w:val="22"/>
          <w:szCs w:val="22"/>
          <w:lang w:val="uk-UA"/>
        </w:rPr>
        <w:t>копію дійсного проїзного документа іноземця</w:t>
      </w:r>
      <w:r w:rsidRPr="00427466">
        <w:rPr>
          <w:rFonts w:ascii="Calibri" w:hAnsi="Calibri"/>
          <w:sz w:val="22"/>
          <w:szCs w:val="22"/>
          <w:lang w:val="ru-RU"/>
        </w:rPr>
        <w:t xml:space="preserve">. </w:t>
      </w:r>
    </w:p>
    <w:p w14:paraId="34ABE93B" w14:textId="77777777" w:rsidR="00330852" w:rsidRPr="00427466" w:rsidRDefault="00C56D0E" w:rsidP="00330852">
      <w:pPr>
        <w:pStyle w:val="Tekstpodstawowy"/>
        <w:rPr>
          <w:rFonts w:ascii="Calibri" w:hAnsi="Calibri"/>
          <w:b/>
          <w:color w:val="000000" w:themeColor="text1"/>
          <w:sz w:val="22"/>
          <w:szCs w:val="22"/>
          <w:lang w:val="ru-RU"/>
        </w:rPr>
      </w:pPr>
      <w:r>
        <w:rPr>
          <w:rFonts w:ascii="Calibri" w:hAnsi="Calibri"/>
          <w:sz w:val="22"/>
          <w:szCs w:val="22"/>
          <w:lang w:val="uk-UA"/>
        </w:rPr>
        <w:t>Документи, с</w:t>
      </w:r>
      <w:r w:rsidR="0002722D">
        <w:rPr>
          <w:rFonts w:ascii="Calibri" w:hAnsi="Calibri"/>
          <w:sz w:val="22"/>
          <w:szCs w:val="22"/>
          <w:lang w:val="uk-UA"/>
        </w:rPr>
        <w:t xml:space="preserve">кладені іноземною мовою, долучаються разом з </w:t>
      </w:r>
      <w:r w:rsidR="0002722D" w:rsidRPr="0002722D">
        <w:rPr>
          <w:rFonts w:ascii="Calibri" w:hAnsi="Calibri"/>
          <w:b/>
          <w:color w:val="000000" w:themeColor="text1"/>
          <w:sz w:val="22"/>
          <w:szCs w:val="22"/>
          <w:lang w:val="uk-UA"/>
        </w:rPr>
        <w:t>присяжним перекладом на польську мову</w:t>
      </w:r>
      <w:r w:rsidR="00330852" w:rsidRPr="00427466">
        <w:rPr>
          <w:rFonts w:ascii="Calibri" w:hAnsi="Calibri"/>
          <w:b/>
          <w:color w:val="000000" w:themeColor="text1"/>
          <w:sz w:val="22"/>
          <w:szCs w:val="22"/>
          <w:lang w:val="ru-RU"/>
        </w:rPr>
        <w:t xml:space="preserve">. </w:t>
      </w:r>
    </w:p>
    <w:p w14:paraId="421F5ED1" w14:textId="77777777" w:rsidR="0002722D" w:rsidRPr="00427466" w:rsidRDefault="00C56D0E" w:rsidP="00330852">
      <w:pPr>
        <w:pStyle w:val="Tekstpodstawowy"/>
        <w:rPr>
          <w:rFonts w:ascii="Calibri" w:hAnsi="Calibri"/>
          <w:sz w:val="22"/>
          <w:szCs w:val="22"/>
          <w:lang w:val="ru-RU"/>
        </w:rPr>
      </w:pPr>
      <w:r>
        <w:rPr>
          <w:rFonts w:ascii="Calibri" w:hAnsi="Calibri"/>
          <w:sz w:val="22"/>
          <w:szCs w:val="22"/>
          <w:lang w:val="uk-UA"/>
        </w:rPr>
        <w:t>Керівник У</w:t>
      </w:r>
      <w:r w:rsidR="0002722D">
        <w:rPr>
          <w:rFonts w:ascii="Calibri" w:hAnsi="Calibri"/>
          <w:sz w:val="22"/>
          <w:szCs w:val="22"/>
          <w:lang w:val="uk-UA"/>
        </w:rPr>
        <w:t xml:space="preserve">правління </w:t>
      </w:r>
      <w:r w:rsidR="00D4041D">
        <w:rPr>
          <w:rFonts w:ascii="Calibri" w:hAnsi="Calibri"/>
          <w:sz w:val="22"/>
          <w:szCs w:val="22"/>
          <w:lang w:val="uk-UA"/>
        </w:rPr>
        <w:t xml:space="preserve">у справах </w:t>
      </w:r>
      <w:r w:rsidR="0002722D">
        <w:rPr>
          <w:rFonts w:ascii="Calibri" w:hAnsi="Calibri"/>
          <w:sz w:val="22"/>
          <w:szCs w:val="22"/>
          <w:lang w:val="uk-UA"/>
        </w:rPr>
        <w:t xml:space="preserve">іноземців видає </w:t>
      </w:r>
      <w:r w:rsidR="0002722D" w:rsidRPr="0002722D">
        <w:rPr>
          <w:rFonts w:ascii="Calibri" w:hAnsi="Calibri"/>
          <w:b/>
          <w:sz w:val="22"/>
          <w:szCs w:val="22"/>
          <w:lang w:val="uk-UA"/>
        </w:rPr>
        <w:t xml:space="preserve">рішення про відмову </w:t>
      </w:r>
      <w:r w:rsidR="0002722D" w:rsidRPr="0002722D">
        <w:rPr>
          <w:rFonts w:ascii="Calibri" w:hAnsi="Calibri"/>
          <w:sz w:val="22"/>
          <w:szCs w:val="22"/>
          <w:lang w:val="uk-UA"/>
        </w:rPr>
        <w:t>у випадку,</w:t>
      </w:r>
      <w:r w:rsidR="0002722D">
        <w:rPr>
          <w:rFonts w:ascii="Calibri" w:hAnsi="Calibri"/>
          <w:sz w:val="22"/>
          <w:szCs w:val="22"/>
          <w:lang w:val="uk-UA"/>
        </w:rPr>
        <w:t xml:space="preserve"> якщо: </w:t>
      </w:r>
    </w:p>
    <w:p w14:paraId="48853E5C" w14:textId="550BDC3D"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1)  </w:t>
      </w:r>
      <w:r w:rsidR="0002722D">
        <w:rPr>
          <w:rFonts w:ascii="Calibri" w:hAnsi="Calibri"/>
          <w:sz w:val="22"/>
          <w:szCs w:val="22"/>
          <w:lang w:val="uk-UA"/>
        </w:rPr>
        <w:t>приймаюча сторона, місце розташування якої знаходиться на території Республіки Польща не відповідає умовам, про які йшлося в ст</w:t>
      </w:r>
      <w:r w:rsidRPr="00427466">
        <w:rPr>
          <w:rFonts w:ascii="Calibri" w:hAnsi="Calibri"/>
          <w:sz w:val="22"/>
          <w:szCs w:val="22"/>
          <w:lang w:val="ru-RU"/>
        </w:rPr>
        <w:t xml:space="preserve">. 3 </w:t>
      </w:r>
      <w:r w:rsidR="0002722D">
        <w:rPr>
          <w:rFonts w:ascii="Calibri" w:hAnsi="Calibri"/>
          <w:sz w:val="22"/>
          <w:szCs w:val="22"/>
          <w:lang w:val="uk-UA"/>
        </w:rPr>
        <w:t>п.</w:t>
      </w:r>
      <w:r w:rsidRPr="00427466">
        <w:rPr>
          <w:rFonts w:ascii="Calibri" w:hAnsi="Calibri"/>
          <w:sz w:val="22"/>
          <w:szCs w:val="22"/>
          <w:lang w:val="ru-RU"/>
        </w:rPr>
        <w:t xml:space="preserve"> 5</w:t>
      </w:r>
      <w:r>
        <w:rPr>
          <w:rFonts w:ascii="Calibri" w:hAnsi="Calibri"/>
          <w:sz w:val="22"/>
          <w:szCs w:val="22"/>
        </w:rPr>
        <w:t>b</w:t>
      </w:r>
      <w:r w:rsidR="002E7E74" w:rsidRPr="00D627C9">
        <w:rPr>
          <w:rFonts w:ascii="Calibri" w:hAnsi="Calibri"/>
          <w:sz w:val="22"/>
          <w:szCs w:val="22"/>
          <w:lang w:val="ru-RU"/>
        </w:rPr>
        <w:t xml:space="preserve"> Закону про іноземців</w:t>
      </w:r>
      <w:r w:rsidRPr="00427466">
        <w:rPr>
          <w:rFonts w:ascii="Calibri" w:hAnsi="Calibri"/>
          <w:sz w:val="22"/>
          <w:szCs w:val="22"/>
          <w:lang w:val="ru-RU"/>
        </w:rPr>
        <w:t xml:space="preserve">, </w:t>
      </w:r>
      <w:r w:rsidR="0002722D">
        <w:rPr>
          <w:rFonts w:ascii="Calibri" w:hAnsi="Calibri"/>
          <w:sz w:val="22"/>
          <w:szCs w:val="22"/>
          <w:lang w:val="uk-UA"/>
        </w:rPr>
        <w:t>або</w:t>
      </w:r>
      <w:r w:rsidRPr="00427466">
        <w:rPr>
          <w:rFonts w:ascii="Calibri" w:hAnsi="Calibri"/>
          <w:sz w:val="22"/>
          <w:szCs w:val="22"/>
          <w:lang w:val="ru-RU"/>
        </w:rPr>
        <w:t xml:space="preserve"> </w:t>
      </w:r>
    </w:p>
    <w:p w14:paraId="3AB61F5F" w14:textId="77777777" w:rsidR="005D6C7E"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2)  </w:t>
      </w:r>
      <w:r w:rsidR="00254D22">
        <w:rPr>
          <w:rFonts w:ascii="Calibri" w:hAnsi="Calibri"/>
          <w:sz w:val="22"/>
          <w:szCs w:val="22"/>
          <w:lang w:val="uk-UA"/>
        </w:rPr>
        <w:t xml:space="preserve">іноземець не має формальної кваліфікації або не відповідає іншим умовам, які вимагаються у випадку </w:t>
      </w:r>
      <w:r w:rsidR="002E7E7C">
        <w:rPr>
          <w:rFonts w:ascii="Calibri" w:hAnsi="Calibri"/>
          <w:sz w:val="22"/>
          <w:szCs w:val="22"/>
          <w:lang w:val="uk-UA"/>
        </w:rPr>
        <w:t xml:space="preserve">наміру працювати за регульованою професією, або </w:t>
      </w:r>
    </w:p>
    <w:p w14:paraId="77DE5214" w14:textId="77777777"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3)  </w:t>
      </w:r>
      <w:r w:rsidR="005D6C7E">
        <w:rPr>
          <w:rFonts w:ascii="Calibri" w:hAnsi="Calibri"/>
          <w:sz w:val="22"/>
          <w:szCs w:val="22"/>
          <w:lang w:val="uk-UA"/>
        </w:rPr>
        <w:t xml:space="preserve">винагорода, визначена в договорі, на підставі якого іноземець повинен виконувати роботу, або в документі, виданому материнським роботодавцем, що є підставою для перенесення підприємства, нижча за винагороду працівників, які виконують на території Республіки Польща роботу аналогічного виду та на порівнюваній посаді, або </w:t>
      </w:r>
    </w:p>
    <w:p w14:paraId="26FFCFEA" w14:textId="77777777"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4)  </w:t>
      </w:r>
      <w:r w:rsidR="005D6C7E">
        <w:rPr>
          <w:rFonts w:ascii="Calibri" w:hAnsi="Calibri"/>
          <w:sz w:val="22"/>
          <w:szCs w:val="22"/>
          <w:lang w:val="uk-UA"/>
        </w:rPr>
        <w:t xml:space="preserve">термін дії наявного у іноземця дозволу на проживання, про який йдеться в ст. 1 п. 2 літ. а Регламенту № </w:t>
      </w:r>
      <w:r w:rsidRPr="00427466">
        <w:rPr>
          <w:rFonts w:ascii="Calibri" w:hAnsi="Calibri"/>
          <w:sz w:val="22"/>
          <w:szCs w:val="22"/>
          <w:lang w:val="ru-RU"/>
        </w:rPr>
        <w:t xml:space="preserve">1030/2002, </w:t>
      </w:r>
      <w:r w:rsidR="005D6C7E">
        <w:rPr>
          <w:rFonts w:ascii="Calibri" w:hAnsi="Calibri"/>
          <w:sz w:val="22"/>
          <w:szCs w:val="22"/>
          <w:lang w:val="uk-UA"/>
        </w:rPr>
        <w:t xml:space="preserve">виданого іншою країною-членом ЄС, що містить примітку «ІСТ», не містить </w:t>
      </w:r>
      <w:r w:rsidRPr="00427466">
        <w:rPr>
          <w:rFonts w:ascii="Calibri" w:hAnsi="Calibri"/>
          <w:sz w:val="22"/>
          <w:szCs w:val="22"/>
          <w:lang w:val="ru-RU"/>
        </w:rPr>
        <w:t xml:space="preserve"> </w:t>
      </w:r>
      <w:r w:rsidR="005D6C7E">
        <w:rPr>
          <w:rFonts w:ascii="Calibri" w:hAnsi="Calibri"/>
          <w:sz w:val="22"/>
          <w:szCs w:val="22"/>
          <w:lang w:val="uk-UA"/>
        </w:rPr>
        <w:t xml:space="preserve">періоду запланованої </w:t>
      </w:r>
      <w:r w:rsidR="00933782">
        <w:rPr>
          <w:rFonts w:ascii="Calibri" w:hAnsi="Calibri"/>
          <w:sz w:val="22"/>
          <w:szCs w:val="22"/>
          <w:lang w:val="uk-UA"/>
        </w:rPr>
        <w:t xml:space="preserve">короткострокової </w:t>
      </w:r>
      <w:r w:rsidR="005D6C7E">
        <w:rPr>
          <w:rFonts w:ascii="Calibri" w:hAnsi="Calibri"/>
          <w:sz w:val="22"/>
          <w:szCs w:val="22"/>
          <w:lang w:val="uk-UA"/>
        </w:rPr>
        <w:t xml:space="preserve">мобільності </w:t>
      </w:r>
      <w:r w:rsidR="00933782">
        <w:rPr>
          <w:rFonts w:ascii="Calibri" w:hAnsi="Calibri"/>
          <w:sz w:val="22"/>
          <w:szCs w:val="22"/>
          <w:lang w:val="uk-UA"/>
        </w:rPr>
        <w:t>працівника керівного складу, спеціаліста або працівника, що проходить стажування</w:t>
      </w:r>
      <w:r w:rsidR="00B15703" w:rsidRPr="00785ADB">
        <w:rPr>
          <w:rFonts w:ascii="Calibri" w:hAnsi="Calibri"/>
          <w:sz w:val="22"/>
          <w:szCs w:val="22"/>
          <w:lang w:val="ru-RU"/>
        </w:rPr>
        <w:t>,</w:t>
      </w:r>
      <w:r w:rsidR="00933782">
        <w:rPr>
          <w:rFonts w:ascii="Calibri" w:hAnsi="Calibri"/>
          <w:sz w:val="22"/>
          <w:szCs w:val="22"/>
          <w:lang w:val="uk-UA"/>
        </w:rPr>
        <w:t xml:space="preserve"> в рамках </w:t>
      </w:r>
      <w:r w:rsidR="00B15703" w:rsidRPr="00B15703">
        <w:rPr>
          <w:rFonts w:ascii="Calibri" w:hAnsi="Calibri"/>
          <w:sz w:val="22"/>
          <w:szCs w:val="22"/>
          <w:lang w:val="uk-UA"/>
        </w:rPr>
        <w:t>внутрішньокорпоративного переміщення</w:t>
      </w:r>
      <w:r w:rsidR="00933782">
        <w:rPr>
          <w:rFonts w:ascii="Calibri" w:hAnsi="Calibri"/>
          <w:sz w:val="22"/>
          <w:szCs w:val="22"/>
          <w:lang w:val="uk-UA"/>
        </w:rPr>
        <w:t>, або</w:t>
      </w:r>
      <w:r w:rsidRPr="00427466">
        <w:rPr>
          <w:rFonts w:ascii="Calibri" w:hAnsi="Calibri"/>
          <w:sz w:val="22"/>
          <w:szCs w:val="22"/>
          <w:lang w:val="ru-RU"/>
        </w:rPr>
        <w:t xml:space="preserve"> </w:t>
      </w:r>
    </w:p>
    <w:p w14:paraId="3ED80738" w14:textId="77777777" w:rsidR="00330852" w:rsidRPr="00427466" w:rsidRDefault="00330852" w:rsidP="00933782">
      <w:pPr>
        <w:pStyle w:val="Tekstpodstawowy"/>
        <w:rPr>
          <w:rFonts w:ascii="Calibri" w:hAnsi="Calibri"/>
          <w:sz w:val="22"/>
          <w:szCs w:val="22"/>
          <w:lang w:val="ru-RU"/>
        </w:rPr>
      </w:pPr>
      <w:r w:rsidRPr="00427466">
        <w:rPr>
          <w:rFonts w:ascii="Calibri" w:hAnsi="Calibri"/>
          <w:sz w:val="22"/>
          <w:szCs w:val="22"/>
          <w:lang w:val="ru-RU"/>
        </w:rPr>
        <w:t xml:space="preserve"> 5)  </w:t>
      </w:r>
      <w:r w:rsidR="00933782">
        <w:rPr>
          <w:rFonts w:ascii="Calibri" w:hAnsi="Calibri"/>
          <w:sz w:val="22"/>
          <w:szCs w:val="22"/>
          <w:lang w:val="uk-UA"/>
        </w:rPr>
        <w:t xml:space="preserve">це </w:t>
      </w:r>
      <w:r w:rsidR="00933782" w:rsidRPr="00B5211F">
        <w:rPr>
          <w:rFonts w:ascii="Calibri" w:hAnsi="Calibri"/>
          <w:sz w:val="22"/>
          <w:szCs w:val="22"/>
          <w:lang w:val="uk-UA"/>
        </w:rPr>
        <w:t>вимагається з огляду на обороноздатність та безпеку країни, а також охорону безпеки та громадського порядку,</w:t>
      </w:r>
      <w:r w:rsidR="00933782">
        <w:rPr>
          <w:rFonts w:ascii="Calibri" w:hAnsi="Calibri"/>
          <w:sz w:val="22"/>
          <w:szCs w:val="22"/>
          <w:lang w:val="uk-UA"/>
        </w:rPr>
        <w:t xml:space="preserve"> або</w:t>
      </w:r>
    </w:p>
    <w:p w14:paraId="0099C691" w14:textId="77777777"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6)  </w:t>
      </w:r>
      <w:r w:rsidR="00933782">
        <w:rPr>
          <w:rFonts w:ascii="Calibri" w:hAnsi="Calibri"/>
          <w:sz w:val="22"/>
          <w:szCs w:val="22"/>
          <w:lang w:val="uk-UA"/>
        </w:rPr>
        <w:t xml:space="preserve">повідомлення містить </w:t>
      </w:r>
      <w:r w:rsidR="00933782" w:rsidRPr="00B5211F">
        <w:rPr>
          <w:rFonts w:ascii="Calibri" w:hAnsi="Calibri"/>
          <w:sz w:val="22"/>
          <w:szCs w:val="22"/>
          <w:lang w:val="uk-UA"/>
        </w:rPr>
        <w:t>фальсифіковані персональні д</w:t>
      </w:r>
      <w:r w:rsidR="00933782">
        <w:rPr>
          <w:rFonts w:ascii="Calibri" w:hAnsi="Calibri"/>
          <w:sz w:val="22"/>
          <w:szCs w:val="22"/>
          <w:lang w:val="uk-UA"/>
        </w:rPr>
        <w:t>ані або фальсифіковану інформацію</w:t>
      </w:r>
      <w:r w:rsidR="00933782" w:rsidRPr="00B5211F">
        <w:rPr>
          <w:rFonts w:ascii="Calibri" w:hAnsi="Calibri"/>
          <w:sz w:val="22"/>
          <w:szCs w:val="22"/>
          <w:lang w:val="uk-UA"/>
        </w:rPr>
        <w:t>, або долуч</w:t>
      </w:r>
      <w:r w:rsidR="00933782">
        <w:rPr>
          <w:rFonts w:ascii="Calibri" w:hAnsi="Calibri"/>
          <w:sz w:val="22"/>
          <w:szCs w:val="22"/>
          <w:lang w:val="uk-UA"/>
        </w:rPr>
        <w:t xml:space="preserve">ені до нього документи </w:t>
      </w:r>
      <w:r w:rsidR="00933782" w:rsidRPr="00B5211F">
        <w:rPr>
          <w:rFonts w:ascii="Calibri" w:hAnsi="Calibri"/>
          <w:sz w:val="22"/>
          <w:szCs w:val="22"/>
          <w:lang w:val="uk-UA"/>
        </w:rPr>
        <w:t xml:space="preserve"> містять так</w:t>
      </w:r>
      <w:r w:rsidR="00933782">
        <w:rPr>
          <w:rFonts w:ascii="Calibri" w:hAnsi="Calibri"/>
          <w:sz w:val="22"/>
          <w:szCs w:val="22"/>
          <w:lang w:val="uk-UA"/>
        </w:rPr>
        <w:t>і дані або</w:t>
      </w:r>
      <w:r w:rsidR="00933782" w:rsidRPr="00B5211F">
        <w:rPr>
          <w:rFonts w:ascii="Calibri" w:hAnsi="Calibri"/>
          <w:sz w:val="22"/>
          <w:szCs w:val="22"/>
          <w:lang w:val="uk-UA"/>
        </w:rPr>
        <w:t xml:space="preserve"> інформацію</w:t>
      </w:r>
      <w:r w:rsidR="00933782">
        <w:rPr>
          <w:rFonts w:ascii="Calibri" w:hAnsi="Calibri"/>
          <w:sz w:val="22"/>
          <w:szCs w:val="22"/>
          <w:lang w:val="uk-UA"/>
        </w:rPr>
        <w:t>, або були підроблені чи перероблені, або</w:t>
      </w:r>
    </w:p>
    <w:p w14:paraId="26634646" w14:textId="77777777" w:rsidR="00330852" w:rsidRPr="00427466" w:rsidRDefault="00330852" w:rsidP="00933782">
      <w:pPr>
        <w:pStyle w:val="Tekstpodstawowy"/>
        <w:rPr>
          <w:rFonts w:ascii="Calibri" w:hAnsi="Calibri"/>
          <w:sz w:val="22"/>
          <w:szCs w:val="22"/>
          <w:lang w:val="ru-RU"/>
        </w:rPr>
      </w:pPr>
      <w:r w:rsidRPr="00427466">
        <w:rPr>
          <w:rFonts w:ascii="Calibri" w:hAnsi="Calibri"/>
          <w:sz w:val="22"/>
          <w:szCs w:val="22"/>
          <w:lang w:val="ru-RU"/>
        </w:rPr>
        <w:t xml:space="preserve"> 7)  </w:t>
      </w:r>
      <w:r w:rsidR="00933782" w:rsidRPr="00427466">
        <w:rPr>
          <w:rFonts w:ascii="Calibri" w:hAnsi="Calibri"/>
          <w:sz w:val="22"/>
          <w:szCs w:val="22"/>
          <w:lang w:val="ru-RU"/>
        </w:rPr>
        <w:t>дані іноземця внесені в перелік іноземців, чиє перебування є небажаним на території Республіки Польща, або</w:t>
      </w:r>
    </w:p>
    <w:p w14:paraId="498BBB9B" w14:textId="745DE784"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8)  </w:t>
      </w:r>
      <w:r w:rsidR="00933782">
        <w:rPr>
          <w:rFonts w:ascii="Calibri" w:hAnsi="Calibri"/>
          <w:sz w:val="22"/>
          <w:szCs w:val="22"/>
          <w:lang w:val="uk-UA"/>
        </w:rPr>
        <w:t xml:space="preserve">дані </w:t>
      </w:r>
      <w:r w:rsidR="00933782" w:rsidRPr="00427466">
        <w:rPr>
          <w:rFonts w:ascii="Calibri" w:hAnsi="Calibri"/>
          <w:sz w:val="22"/>
          <w:szCs w:val="22"/>
          <w:lang w:val="ru-RU"/>
        </w:rPr>
        <w:t>іноземця знаходяться в Шенгенській інформаційній системі для відмови йому у в'їзді</w:t>
      </w:r>
      <w:r w:rsidR="00D627C9" w:rsidRPr="00D627C9">
        <w:rPr>
          <w:rFonts w:ascii="Calibri" w:hAnsi="Calibri"/>
          <w:sz w:val="22"/>
          <w:szCs w:val="22"/>
          <w:lang w:val="ru-RU"/>
        </w:rPr>
        <w:t xml:space="preserve"> та перебуванні</w:t>
      </w:r>
      <w:r w:rsidRPr="00427466">
        <w:rPr>
          <w:rFonts w:ascii="Calibri" w:hAnsi="Calibri"/>
          <w:sz w:val="22"/>
          <w:szCs w:val="22"/>
          <w:lang w:val="ru-RU"/>
        </w:rPr>
        <w:t xml:space="preserve">. </w:t>
      </w:r>
    </w:p>
    <w:p w14:paraId="10A8F5ED" w14:textId="77777777" w:rsidR="00330852" w:rsidRPr="00427466" w:rsidRDefault="00D923BE" w:rsidP="00330852">
      <w:pPr>
        <w:pStyle w:val="Tekstpodstawowy"/>
        <w:rPr>
          <w:rFonts w:ascii="Calibri" w:hAnsi="Calibri"/>
          <w:sz w:val="22"/>
          <w:szCs w:val="22"/>
          <w:lang w:val="ru-RU"/>
        </w:rPr>
      </w:pPr>
      <w:r>
        <w:rPr>
          <w:rFonts w:ascii="Calibri" w:hAnsi="Calibri"/>
          <w:sz w:val="22"/>
          <w:szCs w:val="22"/>
          <w:lang w:val="uk-UA"/>
        </w:rPr>
        <w:lastRenderedPageBreak/>
        <w:t>Рішення Керівника У</w:t>
      </w:r>
      <w:r w:rsidR="00933782">
        <w:rPr>
          <w:rFonts w:ascii="Calibri" w:hAnsi="Calibri"/>
          <w:sz w:val="22"/>
          <w:szCs w:val="22"/>
          <w:lang w:val="uk-UA"/>
        </w:rPr>
        <w:t xml:space="preserve">правління у справах іноземців про відмову є </w:t>
      </w:r>
      <w:r w:rsidR="00933782" w:rsidRPr="00933782">
        <w:rPr>
          <w:rFonts w:ascii="Calibri" w:hAnsi="Calibri"/>
          <w:b/>
          <w:sz w:val="22"/>
          <w:szCs w:val="22"/>
          <w:lang w:val="uk-UA"/>
        </w:rPr>
        <w:t>остаточним</w:t>
      </w:r>
      <w:r w:rsidR="00330852" w:rsidRPr="00427466">
        <w:rPr>
          <w:rFonts w:ascii="Calibri" w:hAnsi="Calibri"/>
          <w:sz w:val="22"/>
          <w:szCs w:val="22"/>
          <w:lang w:val="ru-RU"/>
        </w:rPr>
        <w:t xml:space="preserve">. </w:t>
      </w:r>
    </w:p>
    <w:p w14:paraId="3CEF4157" w14:textId="77777777" w:rsidR="00330852" w:rsidRDefault="00D4041D" w:rsidP="00330852">
      <w:pPr>
        <w:pStyle w:val="Tekstpodstawowy"/>
        <w:rPr>
          <w:rFonts w:ascii="Calibri" w:hAnsi="Calibri"/>
          <w:sz w:val="22"/>
          <w:szCs w:val="22"/>
          <w:lang w:val="ru-RU"/>
        </w:rPr>
      </w:pPr>
      <w:r>
        <w:rPr>
          <w:rFonts w:ascii="Calibri" w:hAnsi="Calibri"/>
          <w:sz w:val="22"/>
          <w:szCs w:val="22"/>
          <w:lang w:val="uk-UA"/>
        </w:rPr>
        <w:t xml:space="preserve">Після отримання повідомлення Керівник управління у справах іноземців звертається до </w:t>
      </w:r>
      <w:r w:rsidR="00D01C12">
        <w:rPr>
          <w:rFonts w:ascii="Calibri" w:hAnsi="Calibri"/>
          <w:sz w:val="22"/>
          <w:szCs w:val="22"/>
          <w:lang w:val="uk-UA"/>
        </w:rPr>
        <w:t>Головного к</w:t>
      </w:r>
      <w:r w:rsidRPr="00D4041D">
        <w:rPr>
          <w:rFonts w:ascii="Calibri" w:hAnsi="Calibri"/>
          <w:sz w:val="22"/>
          <w:szCs w:val="22"/>
          <w:lang w:val="uk-UA"/>
        </w:rPr>
        <w:t>оменданта відділу Прикордонної варти</w:t>
      </w:r>
      <w:r w:rsidR="00D01C12">
        <w:rPr>
          <w:rFonts w:ascii="Calibri" w:hAnsi="Calibri"/>
          <w:sz w:val="22"/>
          <w:szCs w:val="22"/>
          <w:lang w:val="uk-UA"/>
        </w:rPr>
        <w:t>, Головного коменданта поліції,</w:t>
      </w:r>
      <w:r w:rsidR="006C7B70">
        <w:rPr>
          <w:rFonts w:ascii="Calibri" w:hAnsi="Calibri"/>
          <w:sz w:val="22"/>
          <w:szCs w:val="22"/>
          <w:lang w:val="uk-UA"/>
        </w:rPr>
        <w:t xml:space="preserve"> Керівника Агентства внутрішньої безпеки, а у випадку необхідності також до інших органів, про передачу інформації, чи наявні причини, що є підставою для відмови у виданні рішення про відмову, про які йшлося в п.5. Згадувані вище органи передають інформацію протягом 15 днів з дати отримання заяви</w:t>
      </w:r>
      <w:r w:rsidR="00330852" w:rsidRPr="00427466">
        <w:rPr>
          <w:rFonts w:ascii="Calibri" w:hAnsi="Calibri"/>
          <w:sz w:val="22"/>
          <w:szCs w:val="22"/>
          <w:lang w:val="ru-RU"/>
        </w:rPr>
        <w:t>.</w:t>
      </w:r>
    </w:p>
    <w:p w14:paraId="41AA81F1" w14:textId="77777777" w:rsidR="00D849E4" w:rsidRPr="00427466" w:rsidRDefault="00D849E4" w:rsidP="00330852">
      <w:pPr>
        <w:pStyle w:val="Tekstpodstawowy"/>
        <w:rPr>
          <w:rFonts w:ascii="Calibri" w:hAnsi="Calibri"/>
          <w:sz w:val="22"/>
          <w:szCs w:val="22"/>
          <w:lang w:val="ru-RU"/>
        </w:rPr>
      </w:pPr>
      <w:r w:rsidRPr="00D849E4">
        <w:rPr>
          <w:rFonts w:ascii="Calibri" w:hAnsi="Calibri"/>
          <w:sz w:val="22"/>
          <w:szCs w:val="22"/>
          <w:lang w:val="ru-RU"/>
        </w:rPr>
        <w:t>ДОЗВІЛ НА ТИМЧАСОВЕ ПРОЖИВАННЯ З МЕТОЮ ДОВГОТЕРМІНОВОЇ МОБІЛЬНОСТІ ПРАЦІВНИКА КЕРІВНОЇ ЛАНКИ, СПЕЦІАЛІСТА АБО ПРАЦІВНИКА, ЯКИЙ ПРОХОДИТЬ СТАЖУВАННЯ</w:t>
      </w:r>
      <w:r w:rsidR="000F067B" w:rsidRPr="00785ADB">
        <w:rPr>
          <w:rFonts w:ascii="Calibri" w:hAnsi="Calibri"/>
          <w:sz w:val="22"/>
          <w:szCs w:val="22"/>
          <w:lang w:val="ru-RU"/>
        </w:rPr>
        <w:t>,</w:t>
      </w:r>
      <w:r w:rsidRPr="00D849E4">
        <w:rPr>
          <w:rFonts w:ascii="Calibri" w:hAnsi="Calibri"/>
          <w:sz w:val="22"/>
          <w:szCs w:val="22"/>
          <w:lang w:val="ru-RU"/>
        </w:rPr>
        <w:t xml:space="preserve"> </w:t>
      </w:r>
      <w:r w:rsidR="00167432" w:rsidRPr="00167432">
        <w:rPr>
          <w:rFonts w:ascii="Calibri" w:hAnsi="Calibri"/>
          <w:sz w:val="22"/>
          <w:szCs w:val="22"/>
          <w:lang w:val="ru-RU"/>
        </w:rPr>
        <w:t>В РАМКАХ ВНУТРІШНЬОКОРПОРАТИВНОГО ПЕРЕМІЩЕННЯ</w:t>
      </w:r>
    </w:p>
    <w:p w14:paraId="4547E480" w14:textId="77777777" w:rsidR="00330852" w:rsidRPr="00427466" w:rsidRDefault="006C7B70" w:rsidP="00B5211F">
      <w:pPr>
        <w:pStyle w:val="Tekstpodstawowy"/>
        <w:rPr>
          <w:rFonts w:ascii="Calibri" w:hAnsi="Calibri"/>
          <w:sz w:val="22"/>
          <w:szCs w:val="22"/>
          <w:lang w:val="ru-RU"/>
        </w:rPr>
      </w:pPr>
      <w:r>
        <w:rPr>
          <w:rFonts w:ascii="Calibri" w:hAnsi="Calibri"/>
          <w:sz w:val="22"/>
          <w:szCs w:val="22"/>
          <w:lang w:val="uk-UA"/>
        </w:rPr>
        <w:t xml:space="preserve">З метою користування іноземцем </w:t>
      </w:r>
      <w:r w:rsidRPr="006C7B70">
        <w:rPr>
          <w:rFonts w:ascii="Calibri" w:hAnsi="Calibri"/>
          <w:b/>
          <w:sz w:val="22"/>
          <w:szCs w:val="22"/>
          <w:lang w:val="uk-UA"/>
        </w:rPr>
        <w:t>довгостроковою мобільністю</w:t>
      </w:r>
      <w:r>
        <w:rPr>
          <w:rFonts w:ascii="Calibri" w:hAnsi="Calibri"/>
          <w:sz w:val="22"/>
          <w:szCs w:val="22"/>
          <w:lang w:val="uk-UA"/>
        </w:rPr>
        <w:t xml:space="preserve"> на території Республіки Польща є необхідним клопотання про </w:t>
      </w:r>
      <w:r w:rsidRPr="006C7B70">
        <w:rPr>
          <w:rFonts w:ascii="Calibri" w:hAnsi="Calibri"/>
          <w:b/>
          <w:sz w:val="22"/>
          <w:szCs w:val="22"/>
          <w:lang w:val="uk-UA"/>
        </w:rPr>
        <w:t>дозвіл на тимчасове перебування з метою довгострокової мобільності працівника керівного складу, спеціаліста, працівника, що проходить стажування</w:t>
      </w:r>
      <w:r w:rsidR="000F067B" w:rsidRPr="00785ADB">
        <w:rPr>
          <w:rFonts w:ascii="Calibri" w:hAnsi="Calibri"/>
          <w:b/>
          <w:sz w:val="22"/>
          <w:szCs w:val="22"/>
          <w:lang w:val="ru-RU"/>
        </w:rPr>
        <w:t>,</w:t>
      </w:r>
      <w:r w:rsidRPr="006C7B70">
        <w:rPr>
          <w:rFonts w:ascii="Calibri" w:hAnsi="Calibri"/>
          <w:b/>
          <w:sz w:val="22"/>
          <w:szCs w:val="22"/>
          <w:lang w:val="uk-UA"/>
        </w:rPr>
        <w:t xml:space="preserve"> в рамках </w:t>
      </w:r>
      <w:r w:rsidR="00167432" w:rsidRPr="00167432">
        <w:rPr>
          <w:rFonts w:ascii="Calibri" w:hAnsi="Calibri"/>
          <w:b/>
          <w:sz w:val="22"/>
          <w:szCs w:val="22"/>
          <w:lang w:val="uk-UA"/>
        </w:rPr>
        <w:t>внутрішньокорпоративного переміщення</w:t>
      </w:r>
      <w:r w:rsidRPr="006C7B70">
        <w:rPr>
          <w:rFonts w:ascii="Calibri" w:hAnsi="Calibri"/>
          <w:b/>
          <w:sz w:val="22"/>
          <w:szCs w:val="22"/>
          <w:lang w:val="uk-UA"/>
        </w:rPr>
        <w:t>.</w:t>
      </w:r>
      <w:r>
        <w:rPr>
          <w:rFonts w:ascii="Calibri" w:hAnsi="Calibri"/>
          <w:sz w:val="22"/>
          <w:szCs w:val="22"/>
          <w:lang w:val="uk-UA"/>
        </w:rPr>
        <w:t xml:space="preserve"> </w:t>
      </w:r>
    </w:p>
    <w:p w14:paraId="7215D63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Щоб отримати вищезазначений дозвіл іноземець повинен виконувати умови, що стосуються наявності </w:t>
      </w:r>
      <w:r w:rsidRPr="00B5211F">
        <w:rPr>
          <w:rFonts w:cs="Times New Roman"/>
          <w:b/>
          <w:sz w:val="22"/>
          <w:szCs w:val="22"/>
          <w:lang w:val="uk-UA"/>
        </w:rPr>
        <w:t>медичного страхування</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 п. 4.5) </w:t>
      </w:r>
    </w:p>
    <w:p w14:paraId="4AC711E2"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Додатково </w:t>
      </w:r>
      <w:r w:rsidRPr="00B5211F">
        <w:rPr>
          <w:rFonts w:ascii="Calibri" w:hAnsi="Calibri"/>
          <w:b/>
          <w:sz w:val="22"/>
          <w:szCs w:val="22"/>
          <w:lang w:val="uk-UA"/>
        </w:rPr>
        <w:t>іноземець повинен</w:t>
      </w:r>
      <w:r w:rsidRPr="00B5211F">
        <w:rPr>
          <w:rFonts w:ascii="Calibri" w:hAnsi="Calibri"/>
          <w:sz w:val="22"/>
          <w:szCs w:val="22"/>
          <w:lang w:val="uk-UA"/>
        </w:rPr>
        <w:t>:</w:t>
      </w:r>
    </w:p>
    <w:p w14:paraId="5205DD26" w14:textId="77777777"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мати формальну кваліфікацію та відповідати іншим необхідним умовам у разі наміру доручити йому</w:t>
      </w:r>
      <w:r w:rsidR="00D345B0">
        <w:rPr>
          <w:rFonts w:ascii="Calibri" w:hAnsi="Calibri"/>
          <w:sz w:val="22"/>
          <w:szCs w:val="22"/>
          <w:lang w:val="uk-UA"/>
        </w:rPr>
        <w:t xml:space="preserve"> </w:t>
      </w:r>
      <w:r w:rsidRPr="00B5211F">
        <w:rPr>
          <w:rFonts w:ascii="Calibri" w:hAnsi="Calibri"/>
          <w:sz w:val="22"/>
          <w:szCs w:val="22"/>
          <w:lang w:val="uk-UA"/>
        </w:rPr>
        <w:t>виконання робіт в регульованій професії в розумінні ст. 5 п. 4 Закону від 22</w:t>
      </w:r>
      <w:r w:rsidR="00D345B0">
        <w:rPr>
          <w:rFonts w:ascii="Calibri" w:hAnsi="Calibri"/>
          <w:sz w:val="22"/>
          <w:szCs w:val="22"/>
          <w:lang w:val="uk-UA"/>
        </w:rPr>
        <w:t xml:space="preserve"> </w:t>
      </w:r>
      <w:r w:rsidRPr="00B5211F">
        <w:rPr>
          <w:rFonts w:ascii="Calibri" w:hAnsi="Calibri"/>
          <w:sz w:val="22"/>
          <w:szCs w:val="22"/>
          <w:lang w:val="uk-UA"/>
        </w:rPr>
        <w:t>грудня 2015 р. «Про принципи визнання професійних кваліфікацій, отриманих в державах-членах Європейського Союзу</w:t>
      </w:r>
      <w:r w:rsidR="00F8514F">
        <w:rPr>
          <w:rFonts w:ascii="Calibri" w:hAnsi="Calibri"/>
          <w:sz w:val="22"/>
          <w:szCs w:val="22"/>
          <w:lang w:val="uk-UA"/>
        </w:rPr>
        <w:t>»</w:t>
      </w:r>
    </w:p>
    <w:p w14:paraId="4601D0AC" w14:textId="77777777" w:rsidR="006C7B70" w:rsidRDefault="006C7B70" w:rsidP="00B5211F">
      <w:pPr>
        <w:pStyle w:val="Tekstpodstawowy"/>
        <w:rPr>
          <w:rFonts w:ascii="Calibri" w:hAnsi="Calibri"/>
          <w:sz w:val="22"/>
          <w:szCs w:val="22"/>
          <w:lang w:val="uk-UA"/>
        </w:rPr>
      </w:pPr>
      <w:r>
        <w:rPr>
          <w:rFonts w:ascii="Calibri" w:hAnsi="Calibri"/>
          <w:sz w:val="22"/>
          <w:szCs w:val="22"/>
          <w:lang w:val="uk-UA"/>
        </w:rPr>
        <w:t xml:space="preserve">2) мати дозвіл на проживання, про </w:t>
      </w:r>
      <w:r w:rsidRPr="006C7B70">
        <w:rPr>
          <w:rFonts w:ascii="Calibri" w:hAnsi="Calibri"/>
          <w:sz w:val="22"/>
          <w:szCs w:val="22"/>
          <w:lang w:val="uk-UA"/>
        </w:rPr>
        <w:t xml:space="preserve">який йшлося в ст. 1 п. 2 літ.а Регламенту Ради (ЄС) № 1030/2002 </w:t>
      </w:r>
      <w:r>
        <w:rPr>
          <w:rFonts w:ascii="Calibri" w:hAnsi="Calibri"/>
          <w:sz w:val="22"/>
          <w:szCs w:val="22"/>
          <w:lang w:val="uk-UA"/>
        </w:rPr>
        <w:t>з приміткою «ІСТ», виданий іншою державою-членом ЄС,</w:t>
      </w:r>
    </w:p>
    <w:p w14:paraId="4EAF3678" w14:textId="77777777" w:rsidR="00B5211F" w:rsidRPr="00B5211F" w:rsidRDefault="006C7B70" w:rsidP="00B5211F">
      <w:pPr>
        <w:pStyle w:val="Tekstpodstawowy"/>
        <w:rPr>
          <w:rFonts w:ascii="Calibri" w:hAnsi="Calibri"/>
          <w:sz w:val="22"/>
          <w:szCs w:val="22"/>
          <w:lang w:val="uk-UA"/>
        </w:rPr>
      </w:pPr>
      <w:r>
        <w:rPr>
          <w:rFonts w:ascii="Calibri" w:hAnsi="Calibri"/>
          <w:sz w:val="22"/>
          <w:szCs w:val="22"/>
          <w:lang w:val="uk-UA"/>
        </w:rPr>
        <w:t>3</w:t>
      </w:r>
      <w:r w:rsidR="00B5211F" w:rsidRPr="00B5211F">
        <w:rPr>
          <w:rFonts w:ascii="Calibri" w:hAnsi="Calibri"/>
          <w:sz w:val="22"/>
          <w:szCs w:val="22"/>
          <w:lang w:val="uk-UA"/>
        </w:rPr>
        <w:t>) після закінчення періоду перенесення підприємства він повторно зможе повернутися у материнську установу (роботодавця) або інше підприємство, що належить до тієї ж групи підприємств, що знаходиться за межами території Європейського Союзу.</w:t>
      </w:r>
      <w:r w:rsidR="00D345B0">
        <w:rPr>
          <w:rFonts w:ascii="Calibri" w:hAnsi="Calibri"/>
          <w:sz w:val="22"/>
          <w:szCs w:val="22"/>
          <w:lang w:val="uk-UA"/>
        </w:rPr>
        <w:t xml:space="preserve"> </w:t>
      </w:r>
    </w:p>
    <w:p w14:paraId="32C96738"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b/>
          <w:sz w:val="22"/>
          <w:szCs w:val="22"/>
          <w:lang w:val="uk-UA"/>
        </w:rPr>
        <w:t>Умовою видачі</w:t>
      </w:r>
      <w:r w:rsidRPr="00B5211F">
        <w:rPr>
          <w:rFonts w:eastAsia="Times New Roman" w:cs="Times New Roman"/>
          <w:sz w:val="22"/>
          <w:szCs w:val="22"/>
          <w:lang w:val="uk-UA"/>
        </w:rPr>
        <w:t xml:space="preserve"> дозволу також є надання укладеного в письмовому вигляді </w:t>
      </w:r>
      <w:r w:rsidRPr="00B5211F">
        <w:rPr>
          <w:rFonts w:eastAsia="Times New Roman" w:cs="Times New Roman"/>
          <w:b/>
          <w:sz w:val="22"/>
          <w:szCs w:val="22"/>
          <w:lang w:val="uk-UA"/>
        </w:rPr>
        <w:t>договору</w:t>
      </w:r>
      <w:r w:rsidRPr="00B5211F">
        <w:rPr>
          <w:rFonts w:eastAsia="Times New Roman" w:cs="Times New Roman"/>
          <w:sz w:val="22"/>
          <w:szCs w:val="22"/>
          <w:lang w:val="uk-UA"/>
        </w:rPr>
        <w:t xml:space="preserve">, на підставі якого іноземець повинен виконувати роботи, або </w:t>
      </w:r>
      <w:r w:rsidRPr="00B5211F">
        <w:rPr>
          <w:rFonts w:eastAsia="Times New Roman" w:cs="Times New Roman"/>
          <w:b/>
          <w:sz w:val="22"/>
          <w:szCs w:val="22"/>
          <w:lang w:val="uk-UA"/>
        </w:rPr>
        <w:t>документу</w:t>
      </w:r>
      <w:r w:rsidRPr="00B5211F">
        <w:rPr>
          <w:rFonts w:eastAsia="Times New Roman" w:cs="Times New Roman"/>
          <w:sz w:val="22"/>
          <w:szCs w:val="22"/>
          <w:lang w:val="uk-UA"/>
        </w:rPr>
        <w:t>, виданого материнською установою (роботодавцем), який є підставою для перенесення підприємства, у яких вказується:</w:t>
      </w:r>
    </w:p>
    <w:p w14:paraId="7389B013" w14:textId="77777777" w:rsidR="00B5211F" w:rsidRPr="00B5211F" w:rsidRDefault="00B5211F" w:rsidP="00B5211F">
      <w:pPr>
        <w:tabs>
          <w:tab w:val="left" w:pos="8121"/>
        </w:tabs>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період переведення іноземця на підприємство,</w:t>
      </w:r>
      <w:r w:rsidRPr="00B5211F">
        <w:rPr>
          <w:rFonts w:eastAsia="Times New Roman" w:cs="Times New Roman"/>
          <w:sz w:val="22"/>
          <w:szCs w:val="22"/>
          <w:lang w:val="uk-UA"/>
        </w:rPr>
        <w:tab/>
      </w:r>
    </w:p>
    <w:p w14:paraId="0434B5DA"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місце знаходження приймаючої установи,</w:t>
      </w:r>
    </w:p>
    <w:p w14:paraId="753123DD"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 посада іноземця в приймаючій установі, </w:t>
      </w:r>
    </w:p>
    <w:p w14:paraId="7939D3E9"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винагорода та інші умови працевлаштування іноземця в приймаючій установі.</w:t>
      </w:r>
    </w:p>
    <w:p w14:paraId="3A8390F3" w14:textId="77777777" w:rsidR="00B5211F" w:rsidRPr="00B5211F" w:rsidRDefault="00B5211F" w:rsidP="00B5211F">
      <w:pPr>
        <w:pStyle w:val="Tekstpodstawowy"/>
        <w:rPr>
          <w:rFonts w:ascii="Calibri" w:hAnsi="Calibri"/>
          <w:sz w:val="22"/>
          <w:szCs w:val="22"/>
          <w:lang w:val="uk-UA"/>
        </w:rPr>
      </w:pPr>
      <w:r w:rsidRPr="00B5211F">
        <w:rPr>
          <w:rFonts w:ascii="Calibri" w:hAnsi="Calibri"/>
          <w:b/>
          <w:sz w:val="22"/>
          <w:szCs w:val="22"/>
          <w:lang w:val="uk-UA"/>
        </w:rPr>
        <w:t>Винагорода,</w:t>
      </w:r>
      <w:r w:rsidRPr="00B5211F">
        <w:rPr>
          <w:rFonts w:ascii="Calibri" w:hAnsi="Calibri"/>
          <w:sz w:val="22"/>
          <w:szCs w:val="22"/>
          <w:lang w:val="uk-UA"/>
        </w:rPr>
        <w:t xml:space="preserve"> про яку йшлося вище, повинна:</w:t>
      </w:r>
    </w:p>
    <w:p w14:paraId="645C8521" w14:textId="7C17F8B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бути більшою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стосовно іноземця, а також кожного члена його сім'ї, які знаходяться на його утриманні. (Вона повинна перевищувати </w:t>
      </w:r>
      <w:r w:rsidR="00103781" w:rsidRPr="00D627C9">
        <w:rPr>
          <w:rFonts w:ascii="Calibri" w:hAnsi="Calibri"/>
          <w:sz w:val="22"/>
          <w:szCs w:val="22"/>
          <w:lang w:val="uk-UA"/>
        </w:rPr>
        <w:t>823</w:t>
      </w:r>
      <w:r w:rsidR="00167432" w:rsidRPr="00B5211F">
        <w:rPr>
          <w:rFonts w:ascii="Calibri" w:hAnsi="Calibri"/>
          <w:sz w:val="22"/>
          <w:szCs w:val="22"/>
          <w:lang w:val="uk-UA"/>
        </w:rPr>
        <w:t xml:space="preserve"> </w:t>
      </w:r>
      <w:r w:rsidRPr="00B5211F">
        <w:rPr>
          <w:rFonts w:ascii="Calibri" w:hAnsi="Calibri"/>
          <w:sz w:val="22"/>
          <w:szCs w:val="22"/>
          <w:lang w:val="uk-UA"/>
        </w:rPr>
        <w:t xml:space="preserve">зл. для осіб в сім'ї, або </w:t>
      </w:r>
      <w:r w:rsidR="00103781" w:rsidRPr="00D627C9">
        <w:rPr>
          <w:rFonts w:ascii="Calibri" w:hAnsi="Calibri"/>
          <w:sz w:val="22"/>
          <w:szCs w:val="22"/>
          <w:lang w:val="uk-UA"/>
        </w:rPr>
        <w:t>1010</w:t>
      </w:r>
      <w:r w:rsidR="00167432" w:rsidRPr="00B5211F">
        <w:rPr>
          <w:rFonts w:ascii="Calibri" w:hAnsi="Calibri"/>
          <w:sz w:val="22"/>
          <w:szCs w:val="22"/>
          <w:lang w:val="uk-UA"/>
        </w:rPr>
        <w:t xml:space="preserve"> </w:t>
      </w:r>
      <w:r w:rsidRPr="00B5211F">
        <w:rPr>
          <w:rFonts w:ascii="Calibri" w:hAnsi="Calibri"/>
          <w:sz w:val="22"/>
          <w:szCs w:val="22"/>
          <w:lang w:val="uk-UA"/>
        </w:rPr>
        <w:t>зл. для осіб, які самостійно ведуть господарство);</w:t>
      </w:r>
    </w:p>
    <w:p w14:paraId="4C6C2E6F"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2) не нижчою за винагороду працівників, які виконують на території Республіки Польща роботу з такою ж тривалістю робочого часу порівнюваного виду на порівнюваній посаді;</w:t>
      </w:r>
    </w:p>
    <w:p w14:paraId="6D3E444B" w14:textId="3EAD9013"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3) не нижчою за 70 % від середньомісячної заробітної плати брутто в національній економіці у воєводстві, де знаходиться приймаюча установа, за рік, що передує поданню заявки про видачу дозволу, оголошеної Головою Головного статистичного управління відповідно до ст. 30 п. 2 Закону від 26 жовтня 1995 року </w:t>
      </w:r>
      <w:r w:rsidR="00103781" w:rsidRPr="00103781">
        <w:rPr>
          <w:rFonts w:ascii="Calibri" w:hAnsi="Calibri"/>
          <w:sz w:val="22"/>
          <w:szCs w:val="22"/>
          <w:lang w:val="uk-UA"/>
        </w:rPr>
        <w:t xml:space="preserve">«Про соціальні форми розвитку житлового будівництва» </w:t>
      </w:r>
      <w:r w:rsidRPr="00B5211F">
        <w:rPr>
          <w:rFonts w:ascii="Calibri" w:hAnsi="Calibri"/>
          <w:sz w:val="22"/>
          <w:szCs w:val="22"/>
          <w:lang w:val="uk-UA"/>
        </w:rPr>
        <w:t xml:space="preserve">. </w:t>
      </w:r>
    </w:p>
    <w:p w14:paraId="08CEE7A3"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b/>
          <w:bCs/>
          <w:sz w:val="22"/>
          <w:szCs w:val="22"/>
          <w:lang w:val="uk-UA"/>
        </w:rPr>
        <w:lastRenderedPageBreak/>
        <w:t xml:space="preserve">Надається відмова від початку процедури </w:t>
      </w:r>
      <w:r w:rsidRPr="00B5211F">
        <w:rPr>
          <w:rFonts w:eastAsia="Times New Roman" w:cs="Times New Roman"/>
          <w:bCs/>
          <w:sz w:val="22"/>
          <w:szCs w:val="22"/>
          <w:lang w:val="uk-UA"/>
        </w:rPr>
        <w:t>з видачі іноземцеві дозволу</w:t>
      </w:r>
      <w:r w:rsidR="007A21ED" w:rsidRPr="007A21ED">
        <w:rPr>
          <w:rFonts w:eastAsia="Times New Roman" w:cs="Times New Roman"/>
          <w:bCs/>
          <w:sz w:val="22"/>
          <w:szCs w:val="22"/>
          <w:lang w:val="uk-UA"/>
        </w:rPr>
        <w:t xml:space="preserve"> на тимчасове перебування з метою довгострокової мобільності працівника керівного складу, спеціаліста, працівника, що проходить стажування</w:t>
      </w:r>
      <w:r w:rsidR="007A21ED" w:rsidRPr="00785ADB">
        <w:rPr>
          <w:rFonts w:eastAsia="Times New Roman" w:cs="Times New Roman"/>
          <w:bCs/>
          <w:sz w:val="22"/>
          <w:szCs w:val="22"/>
          <w:lang w:val="uk-UA"/>
        </w:rPr>
        <w:t>,</w:t>
      </w:r>
      <w:r w:rsidR="007A21ED" w:rsidRPr="007A21ED">
        <w:rPr>
          <w:rFonts w:eastAsia="Times New Roman" w:cs="Times New Roman"/>
          <w:bCs/>
          <w:sz w:val="22"/>
          <w:szCs w:val="22"/>
          <w:lang w:val="uk-UA"/>
        </w:rPr>
        <w:t xml:space="preserve"> в рамках внутрішньокорпоративного переміщення</w:t>
      </w:r>
      <w:r w:rsidRPr="00B5211F">
        <w:rPr>
          <w:rFonts w:eastAsia="Times New Roman" w:cs="Times New Roman"/>
          <w:bCs/>
          <w:sz w:val="22"/>
          <w:szCs w:val="22"/>
          <w:lang w:val="uk-UA"/>
        </w:rPr>
        <w:t>, якщо іноземець на дату подання заявки про видачу дозволу</w:t>
      </w:r>
      <w:r w:rsidRPr="00B5211F">
        <w:rPr>
          <w:rFonts w:eastAsia="Times New Roman" w:cs="Times New Roman"/>
          <w:sz w:val="22"/>
          <w:szCs w:val="22"/>
          <w:lang w:val="uk-UA"/>
        </w:rPr>
        <w:t>:</w:t>
      </w:r>
    </w:p>
    <w:p w14:paraId="04990B65"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sz w:val="22"/>
          <w:szCs w:val="22"/>
          <w:lang w:val="uk-UA"/>
        </w:rPr>
        <w:t xml:space="preserve">1) </w:t>
      </w:r>
      <w:r w:rsidRPr="00B5211F">
        <w:rPr>
          <w:rFonts w:eastAsia="Times New Roman" w:cs="Times New Roman"/>
          <w:sz w:val="22"/>
          <w:szCs w:val="22"/>
          <w:lang w:val="uk-UA"/>
        </w:rPr>
        <w:t xml:space="preserve">клопочеться про дозвіл на тимчасове перебування для навчання у </w:t>
      </w:r>
      <w:r w:rsidR="00346378">
        <w:rPr>
          <w:rFonts w:eastAsia="Times New Roman" w:cs="Times New Roman"/>
          <w:b/>
          <w:sz w:val="22"/>
          <w:szCs w:val="22"/>
          <w:lang w:val="uk-UA"/>
        </w:rPr>
        <w:t>ЗВО</w:t>
      </w:r>
      <w:r w:rsidRPr="00B5211F">
        <w:rPr>
          <w:rFonts w:eastAsia="Times New Roman" w:cs="Times New Roman"/>
          <w:sz w:val="22"/>
          <w:szCs w:val="22"/>
          <w:lang w:val="uk-UA"/>
        </w:rPr>
        <w:t>, або має такий дозвіл, або</w:t>
      </w:r>
    </w:p>
    <w:p w14:paraId="7E56D77D" w14:textId="77777777" w:rsid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2) клопочеться про дозвіл на тимчасове перебування </w:t>
      </w:r>
      <w:r w:rsidRPr="00B5211F">
        <w:rPr>
          <w:rFonts w:eastAsia="Times New Roman" w:cs="Times New Roman"/>
          <w:b/>
          <w:sz w:val="22"/>
          <w:szCs w:val="22"/>
          <w:lang w:val="uk-UA"/>
        </w:rPr>
        <w:t>для проведення наукових досліджень</w:t>
      </w:r>
      <w:r w:rsidRPr="00B5211F">
        <w:rPr>
          <w:rFonts w:eastAsia="Times New Roman" w:cs="Times New Roman"/>
          <w:sz w:val="22"/>
          <w:szCs w:val="22"/>
          <w:lang w:val="uk-UA"/>
        </w:rPr>
        <w:t>, або має такий дозвіл, або</w:t>
      </w:r>
    </w:p>
    <w:p w14:paraId="6495C048" w14:textId="77777777" w:rsidR="0087577A" w:rsidRPr="00B5211F" w:rsidRDefault="0087577A" w:rsidP="00B5211F">
      <w:pPr>
        <w:spacing w:after="0" w:line="100" w:lineRule="atLeast"/>
        <w:jc w:val="both"/>
        <w:rPr>
          <w:rFonts w:eastAsia="Times New Roman" w:cs="Times New Roman"/>
          <w:sz w:val="22"/>
          <w:szCs w:val="22"/>
          <w:lang w:val="uk-UA"/>
        </w:rPr>
      </w:pPr>
      <w:r>
        <w:rPr>
          <w:rFonts w:eastAsia="Times New Roman" w:cs="Times New Roman"/>
          <w:sz w:val="22"/>
          <w:szCs w:val="22"/>
          <w:lang w:val="uk-UA"/>
        </w:rPr>
        <w:t xml:space="preserve">3) клопочеться про дозвіл на тимчасове проживання з метою </w:t>
      </w:r>
      <w:r w:rsidRPr="0087577A">
        <w:rPr>
          <w:rFonts w:eastAsia="Times New Roman" w:cs="Times New Roman"/>
          <w:b/>
          <w:sz w:val="22"/>
          <w:szCs w:val="22"/>
          <w:lang w:val="uk-UA"/>
        </w:rPr>
        <w:t>довготривалої мобільності наукового співробітника</w:t>
      </w:r>
      <w:r>
        <w:rPr>
          <w:rFonts w:eastAsia="Times New Roman" w:cs="Times New Roman"/>
          <w:sz w:val="22"/>
          <w:szCs w:val="22"/>
          <w:lang w:val="uk-UA"/>
        </w:rPr>
        <w:t>, або має такий дозвіл, або</w:t>
      </w:r>
    </w:p>
    <w:p w14:paraId="5FFE7D52"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3) являється працівником підприємства, яке знаходиться в іншій країні-члені Європейського Союзу, і тимчасово </w:t>
      </w:r>
      <w:r w:rsidRPr="00B5211F">
        <w:rPr>
          <w:rFonts w:eastAsia="Times New Roman" w:cs="Times New Roman"/>
          <w:b/>
          <w:sz w:val="22"/>
          <w:szCs w:val="22"/>
          <w:lang w:val="uk-UA"/>
        </w:rPr>
        <w:t>відряджений роботодавцем</w:t>
      </w:r>
      <w:r w:rsidRPr="00B5211F">
        <w:rPr>
          <w:rFonts w:eastAsia="Times New Roman" w:cs="Times New Roman"/>
          <w:sz w:val="22"/>
          <w:szCs w:val="22"/>
          <w:lang w:val="uk-UA"/>
        </w:rPr>
        <w:t xml:space="preserve"> </w:t>
      </w:r>
      <w:r w:rsidRPr="00B5211F">
        <w:rPr>
          <w:rFonts w:eastAsia="Times New Roman" w:cs="Times New Roman"/>
          <w:b/>
          <w:sz w:val="22"/>
          <w:szCs w:val="22"/>
          <w:lang w:val="uk-UA"/>
        </w:rPr>
        <w:t xml:space="preserve">для надання послуг </w:t>
      </w:r>
      <w:r w:rsidRPr="00B5211F">
        <w:rPr>
          <w:rFonts w:eastAsia="Times New Roman" w:cs="Times New Roman"/>
          <w:sz w:val="22"/>
          <w:szCs w:val="22"/>
          <w:lang w:val="uk-UA"/>
        </w:rPr>
        <w:t xml:space="preserve">на території Республіки Польща, або </w:t>
      </w:r>
    </w:p>
    <w:p w14:paraId="411A9399"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sz w:val="22"/>
          <w:szCs w:val="22"/>
          <w:lang w:val="uk-UA"/>
        </w:rPr>
        <w:t xml:space="preserve">4) </w:t>
      </w:r>
      <w:r w:rsidRPr="00B5211F">
        <w:rPr>
          <w:rFonts w:eastAsia="Times New Roman" w:cs="Times New Roman"/>
          <w:sz w:val="22"/>
          <w:szCs w:val="22"/>
          <w:lang w:val="uk-UA"/>
        </w:rPr>
        <w:t xml:space="preserve">здійснює </w:t>
      </w:r>
      <w:r w:rsidRPr="00B5211F">
        <w:rPr>
          <w:rFonts w:eastAsia="Times New Roman" w:cs="Times New Roman"/>
          <w:b/>
          <w:sz w:val="22"/>
          <w:szCs w:val="22"/>
          <w:lang w:val="uk-UA"/>
        </w:rPr>
        <w:t>господарську діяльність</w:t>
      </w:r>
      <w:r w:rsidRPr="00B5211F">
        <w:rPr>
          <w:rFonts w:eastAsia="Times New Roman" w:cs="Times New Roman"/>
          <w:sz w:val="22"/>
          <w:szCs w:val="22"/>
          <w:lang w:val="uk-UA"/>
        </w:rPr>
        <w:t>, або</w:t>
      </w:r>
      <w:r w:rsidR="00D345B0">
        <w:rPr>
          <w:rFonts w:eastAsia="Times New Roman" w:cs="Times New Roman"/>
          <w:sz w:val="22"/>
          <w:szCs w:val="22"/>
          <w:lang w:val="uk-UA"/>
        </w:rPr>
        <w:t xml:space="preserve"> </w:t>
      </w:r>
    </w:p>
    <w:p w14:paraId="339D2222" w14:textId="77777777" w:rsidR="00B5211F" w:rsidRPr="00CC1C2E"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5) працевлаштований </w:t>
      </w:r>
      <w:r w:rsidRPr="00B5211F">
        <w:rPr>
          <w:rFonts w:eastAsia="Times New Roman" w:cs="Times New Roman"/>
          <w:b/>
          <w:sz w:val="22"/>
          <w:szCs w:val="22"/>
          <w:lang w:val="uk-UA"/>
        </w:rPr>
        <w:t>агентством з тимчасового працевлаштування</w:t>
      </w:r>
      <w:r w:rsidRPr="00B5211F">
        <w:rPr>
          <w:rFonts w:eastAsia="Times New Roman" w:cs="Times New Roman"/>
          <w:sz w:val="22"/>
          <w:szCs w:val="22"/>
          <w:lang w:val="uk-UA"/>
        </w:rPr>
        <w:t xml:space="preserve"> або іншим підприємством, яке займається </w:t>
      </w:r>
      <w:r w:rsidRPr="00B5211F">
        <w:rPr>
          <w:rFonts w:eastAsia="Times New Roman" w:cs="Times New Roman"/>
          <w:b/>
          <w:sz w:val="22"/>
          <w:szCs w:val="22"/>
          <w:lang w:val="uk-UA"/>
        </w:rPr>
        <w:t>наданням працівникам доступу</w:t>
      </w:r>
      <w:r w:rsidRPr="00B5211F">
        <w:rPr>
          <w:rFonts w:eastAsia="Times New Roman" w:cs="Times New Roman"/>
          <w:sz w:val="22"/>
          <w:szCs w:val="22"/>
          <w:lang w:val="uk-UA"/>
        </w:rPr>
        <w:t xml:space="preserve"> до роботи під контролем та керівництвом іншого підприємства, або є перенесеним підприємством за участю суб'єкта господарювання, який надає послуги з працевлаштування</w:t>
      </w:r>
      <w:r w:rsidR="00CC1C2E" w:rsidRPr="00785ADB">
        <w:rPr>
          <w:rFonts w:eastAsia="Times New Roman" w:cs="Times New Roman"/>
          <w:sz w:val="22"/>
          <w:szCs w:val="22"/>
          <w:lang w:val="uk-UA"/>
        </w:rPr>
        <w:t>.</w:t>
      </w:r>
    </w:p>
    <w:p w14:paraId="2E334C1E" w14:textId="77777777" w:rsidR="00CC1C2E" w:rsidRPr="00CC1C2E" w:rsidRDefault="00CC1C2E" w:rsidP="00CC1C2E">
      <w:pPr>
        <w:spacing w:after="0" w:line="100" w:lineRule="atLeast"/>
        <w:jc w:val="both"/>
        <w:rPr>
          <w:rFonts w:eastAsia="Times New Roman" w:cs="Times New Roman"/>
          <w:sz w:val="22"/>
          <w:szCs w:val="22"/>
          <w:lang w:val="uk-UA"/>
        </w:rPr>
      </w:pPr>
      <w:r w:rsidRPr="00CC1C2E">
        <w:rPr>
          <w:rFonts w:eastAsia="Times New Roman" w:cs="Times New Roman"/>
          <w:sz w:val="22"/>
          <w:szCs w:val="22"/>
          <w:lang w:val="uk-UA"/>
        </w:rPr>
        <w:t xml:space="preserve">У справі розгляду клопотання щодо видачі іноземцю дозволу на тимчасове проживання з метою довготермінової мобільності працівника керівної ланки; спеціаліста; працівника, який проходить стажування – в рамках внутрішньокорпоративного переміщення іноземець одержить відмову також в інших ситуаціях. Йдеться про те, </w:t>
      </w:r>
      <w:r w:rsidRPr="00785ADB">
        <w:rPr>
          <w:rFonts w:eastAsia="Times New Roman" w:cs="Times New Roman"/>
          <w:b/>
          <w:sz w:val="22"/>
          <w:szCs w:val="22"/>
          <w:lang w:val="uk-UA"/>
        </w:rPr>
        <w:t>коли клопотання про видачу дозволу, вказаного у цьому пункті, було подане у день (або впродовж 14 днів від цього дня</w:t>
      </w:r>
      <w:r w:rsidRPr="00CC1C2E">
        <w:rPr>
          <w:rFonts w:eastAsia="Times New Roman" w:cs="Times New Roman"/>
          <w:sz w:val="22"/>
          <w:szCs w:val="22"/>
          <w:lang w:val="uk-UA"/>
        </w:rPr>
        <w:t>), коли Керівник Управління у справах іноземців одержав повідомлення про те, що іноземець має намір користуватися – на території Республіки Польща – короткотерміновою мобільністю: працівника керівної ланки; спеціаліста; працівника, який проходить стажування – в рамках внутрішньокорпоративного переміщення.</w:t>
      </w:r>
      <w:r w:rsidRPr="00785ADB">
        <w:rPr>
          <w:rFonts w:eastAsia="Times New Roman" w:cs="Times New Roman"/>
          <w:sz w:val="22"/>
          <w:szCs w:val="22"/>
          <w:lang w:val="uk-UA"/>
        </w:rPr>
        <w:t xml:space="preserve"> </w:t>
      </w:r>
    </w:p>
    <w:p w14:paraId="00FBE59B"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В процесі процедури щодо видачі іноземцеві зазначеного дозволу приймаюча установа зобов’язана </w:t>
      </w:r>
      <w:r w:rsidRPr="00B5211F">
        <w:rPr>
          <w:rFonts w:ascii="Calibri" w:hAnsi="Calibri"/>
          <w:b/>
          <w:sz w:val="22"/>
          <w:szCs w:val="22"/>
          <w:lang w:val="uk-UA"/>
        </w:rPr>
        <w:t>негайно у письмовому вигляді повідомити воєводу</w:t>
      </w:r>
      <w:r w:rsidRPr="00B5211F">
        <w:rPr>
          <w:rFonts w:ascii="Calibri" w:hAnsi="Calibri"/>
          <w:sz w:val="22"/>
          <w:szCs w:val="22"/>
          <w:lang w:val="uk-UA"/>
        </w:rPr>
        <w:t xml:space="preserve"> про будь-яку зміну обставин, які впливають на умови видачі цього дозволу.</w:t>
      </w:r>
    </w:p>
    <w:p w14:paraId="5AA42274"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Окрім загальних випадків відмови, яка застосовується щодо видачі дозволу на тимчасове перебування (див. п.4.10), також </w:t>
      </w:r>
      <w:r w:rsidRPr="00B5211F">
        <w:rPr>
          <w:rFonts w:eastAsia="Times New Roman" w:cs="Times New Roman"/>
          <w:b/>
          <w:sz w:val="22"/>
          <w:szCs w:val="22"/>
          <w:lang w:val="uk-UA"/>
        </w:rPr>
        <w:t>надається відмова</w:t>
      </w:r>
      <w:r w:rsidRPr="00B5211F">
        <w:rPr>
          <w:rFonts w:eastAsia="Times New Roman" w:cs="Times New Roman"/>
          <w:sz w:val="22"/>
          <w:szCs w:val="22"/>
          <w:lang w:val="uk-UA"/>
        </w:rPr>
        <w:t xml:space="preserve"> у видачі дозволу на тимчасове перебування з метою довготривалої мобільності</w:t>
      </w:r>
      <w:r w:rsidR="0087577A">
        <w:rPr>
          <w:rFonts w:eastAsia="Times New Roman" w:cs="Times New Roman"/>
          <w:sz w:val="22"/>
          <w:szCs w:val="22"/>
          <w:lang w:val="uk-UA"/>
        </w:rPr>
        <w:t xml:space="preserve"> працівника керівного складу, спеціаліста, або працівника, що проходить стажування</w:t>
      </w:r>
      <w:r w:rsidR="005859B0" w:rsidRPr="00785ADB">
        <w:rPr>
          <w:lang w:val="uk-UA"/>
        </w:rPr>
        <w:t xml:space="preserve"> </w:t>
      </w:r>
      <w:r w:rsidR="005859B0" w:rsidRPr="005859B0">
        <w:rPr>
          <w:rFonts w:eastAsia="Times New Roman" w:cs="Times New Roman"/>
          <w:sz w:val="22"/>
          <w:szCs w:val="22"/>
          <w:lang w:val="uk-UA"/>
        </w:rPr>
        <w:t>в рамках внутрішньокорпоративного переміщення</w:t>
      </w:r>
      <w:r w:rsidRPr="00B5211F">
        <w:rPr>
          <w:rFonts w:eastAsia="Times New Roman" w:cs="Times New Roman"/>
          <w:sz w:val="22"/>
          <w:szCs w:val="22"/>
          <w:lang w:val="uk-UA"/>
        </w:rPr>
        <w:t>, якщо:</w:t>
      </w:r>
    </w:p>
    <w:p w14:paraId="65CAB05B"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закінчився термін дії дозволу на проживання, про який йшлося в ст. </w:t>
      </w:r>
      <w:r w:rsidR="001E2054">
        <w:rPr>
          <w:rFonts w:ascii="Calibri" w:hAnsi="Calibri"/>
          <w:sz w:val="22"/>
          <w:szCs w:val="22"/>
          <w:lang w:val="uk-UA"/>
        </w:rPr>
        <w:t>1 п. 2 літ. а Регламенту Ради (Є</w:t>
      </w:r>
      <w:r w:rsidRPr="00B5211F">
        <w:rPr>
          <w:rFonts w:ascii="Calibri" w:hAnsi="Calibri"/>
          <w:sz w:val="22"/>
          <w:szCs w:val="22"/>
          <w:lang w:val="uk-UA"/>
        </w:rPr>
        <w:t xml:space="preserve">С) № 1030/2002 (відповідник польської карти перебування), з приміткою «ICT», виданого іншою країною-членом Європейського Союзу, або </w:t>
      </w:r>
    </w:p>
    <w:p w14:paraId="2BDC6DCC" w14:textId="77777777" w:rsidR="00B5211F" w:rsidRPr="00B5211F" w:rsidRDefault="00B5211F" w:rsidP="00B5211F">
      <w:pPr>
        <w:spacing w:after="0" w:line="240" w:lineRule="auto"/>
        <w:jc w:val="both"/>
        <w:rPr>
          <w:rFonts w:eastAsia="Times New Roman" w:cs="Times New Roman"/>
          <w:sz w:val="22"/>
          <w:szCs w:val="22"/>
          <w:lang w:val="uk-UA"/>
        </w:rPr>
      </w:pPr>
      <w:r w:rsidRPr="00B5211F">
        <w:rPr>
          <w:sz w:val="22"/>
          <w:szCs w:val="22"/>
          <w:lang w:val="uk-UA"/>
        </w:rPr>
        <w:t xml:space="preserve">2) </w:t>
      </w:r>
      <w:r w:rsidRPr="00B5211F">
        <w:rPr>
          <w:rFonts w:eastAsia="Times New Roman" w:cs="Times New Roman"/>
          <w:sz w:val="22"/>
          <w:szCs w:val="22"/>
          <w:lang w:val="uk-UA"/>
        </w:rPr>
        <w:t xml:space="preserve">в процесі процедури щодо видачі цього дозволу особа, яка подає заявку від імені і на користь приймаючої установи: </w:t>
      </w:r>
    </w:p>
    <w:p w14:paraId="426D03AD" w14:textId="77777777" w:rsidR="00B5211F" w:rsidRPr="00B5211F" w:rsidRDefault="00B5211F" w:rsidP="00B5211F">
      <w:pPr>
        <w:spacing w:before="0" w:after="0" w:line="240" w:lineRule="auto"/>
        <w:jc w:val="both"/>
        <w:rPr>
          <w:rFonts w:eastAsia="Times New Roman" w:cs="Times New Roman"/>
          <w:sz w:val="22"/>
          <w:szCs w:val="22"/>
          <w:lang w:val="uk-UA"/>
        </w:rPr>
      </w:pPr>
      <w:r w:rsidRPr="00B5211F">
        <w:rPr>
          <w:rFonts w:eastAsia="Times New Roman" w:cs="Times New Roman"/>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6B32D225"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14:paraId="17B4CE87"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суб’єкт, який являється материнською установою (роботодавцем) або приймаючою установою:</w:t>
      </w:r>
    </w:p>
    <w:p w14:paraId="0A64E293" w14:textId="693D3CAA" w:rsidR="00E50493" w:rsidRPr="00E50493" w:rsidRDefault="00B5211F" w:rsidP="00E50493">
      <w:pPr>
        <w:spacing w:line="100" w:lineRule="atLeast"/>
        <w:ind w:left="142"/>
        <w:jc w:val="both"/>
        <w:rPr>
          <w:rFonts w:cs="Calibri"/>
          <w:sz w:val="22"/>
          <w:szCs w:val="22"/>
          <w:lang w:val="uk-UA" w:eastAsia="en-US"/>
        </w:rPr>
      </w:pPr>
      <w:r w:rsidRPr="00B5211F">
        <w:rPr>
          <w:sz w:val="22"/>
          <w:szCs w:val="22"/>
          <w:lang w:val="uk-UA"/>
        </w:rPr>
        <w:t xml:space="preserve">a) </w:t>
      </w:r>
      <w:r w:rsidR="00E50493" w:rsidRPr="00E50493">
        <w:rPr>
          <w:rFonts w:eastAsia="Calibri" w:cs="Times New Roman"/>
          <w:sz w:val="22"/>
          <w:szCs w:val="22"/>
          <w:lang w:val="uk-UA" w:eastAsia="en-US"/>
        </w:rPr>
        <w:t>управляється або контролюється фізичною особою, правомірно:</w:t>
      </w:r>
    </w:p>
    <w:p w14:paraId="5B54EA75"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xml:space="preserve">–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w:t>
      </w:r>
      <w:r w:rsidRPr="00E50493">
        <w:rPr>
          <w:rFonts w:eastAsia="Calibri" w:cs="Times New Roman"/>
          <w:sz w:val="22"/>
          <w:szCs w:val="22"/>
          <w:lang w:val="uk-UA" w:eastAsia="en-US"/>
        </w:rPr>
        <w:lastRenderedPageBreak/>
        <w:t>поз. 621), яка протягом 2 років від моменту покарання була повторно покарана за подібне правопорушення, або</w:t>
      </w:r>
    </w:p>
    <w:p w14:paraId="63B3682A"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які йдеться у ст. 84 ч. 3–5 Закону від 20 березня 2025 р. «Про умови допустимості доручення роботи іноземцям на території Республіки Польща», або</w:t>
      </w:r>
    </w:p>
    <w:p w14:paraId="465C315A"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14:paraId="59DE16A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14:paraId="3817A6B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7E62733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d) не здійснює господарської діяльності або </w:t>
      </w:r>
      <w:r w:rsidR="00F8514F" w:rsidRPr="00F8514F">
        <w:rPr>
          <w:rFonts w:ascii="Calibri" w:hAnsi="Calibri"/>
          <w:sz w:val="22"/>
          <w:szCs w:val="22"/>
          <w:lang w:val="uk-UA"/>
        </w:rPr>
        <w:t xml:space="preserve">була оголошена </w:t>
      </w:r>
      <w:r w:rsidRPr="00B5211F">
        <w:rPr>
          <w:rFonts w:ascii="Calibri" w:hAnsi="Calibri"/>
          <w:sz w:val="22"/>
          <w:szCs w:val="22"/>
          <w:lang w:val="uk-UA"/>
        </w:rPr>
        <w:t>банкрутом.</w:t>
      </w:r>
    </w:p>
    <w:p w14:paraId="21EC1267"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4) минув період перенесення підприємства на територію Європейського союзу, який становить: </w:t>
      </w:r>
    </w:p>
    <w:p w14:paraId="788ABD13"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 3 роки – у випадку</w:t>
      </w:r>
      <w:r w:rsidR="00D345B0">
        <w:rPr>
          <w:rFonts w:ascii="Calibri" w:hAnsi="Calibri"/>
          <w:sz w:val="22"/>
          <w:szCs w:val="22"/>
          <w:lang w:val="uk-UA"/>
        </w:rPr>
        <w:t xml:space="preserve"> </w:t>
      </w:r>
      <w:r w:rsidRPr="00B5211F">
        <w:rPr>
          <w:rFonts w:ascii="Calibri" w:hAnsi="Calibri"/>
          <w:sz w:val="22"/>
          <w:szCs w:val="22"/>
          <w:lang w:val="uk-UA"/>
        </w:rPr>
        <w:t xml:space="preserve">виконання роботи, пов’язаної із здійсненням керівних обов’язків або обов’язків спеціаліста, або </w:t>
      </w:r>
    </w:p>
    <w:p w14:paraId="7D8482E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1 рік – у випадку працівника, який проходить стажування, або</w:t>
      </w:r>
    </w:p>
    <w:p w14:paraId="5F9FB63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5) заявку на видачу цього дозволу було подано під час нелегального перебування</w:t>
      </w:r>
      <w:r w:rsidR="00D345B0">
        <w:rPr>
          <w:rFonts w:ascii="Calibri" w:hAnsi="Calibri"/>
          <w:sz w:val="22"/>
          <w:szCs w:val="22"/>
          <w:lang w:val="uk-UA"/>
        </w:rPr>
        <w:t xml:space="preserve"> </w:t>
      </w:r>
      <w:r w:rsidRPr="00B5211F">
        <w:rPr>
          <w:rFonts w:ascii="Calibri" w:hAnsi="Calibri"/>
          <w:sz w:val="22"/>
          <w:szCs w:val="22"/>
          <w:lang w:val="uk-UA"/>
        </w:rPr>
        <w:t>іноземця, якому повинен бути виданий дозвіл, на території Республіка Польща.</w:t>
      </w:r>
    </w:p>
    <w:p w14:paraId="0D1DEFB1"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Окрім загальних випадків відмови, яка застосовується щодо видачі цього дозволу на тимчасове перебування (див. п.4.10), також </w:t>
      </w:r>
      <w:r w:rsidR="0087577A">
        <w:rPr>
          <w:rFonts w:eastAsia="Times New Roman" w:cs="Times New Roman"/>
          <w:sz w:val="22"/>
          <w:szCs w:val="22"/>
          <w:lang w:val="uk-UA"/>
        </w:rPr>
        <w:t xml:space="preserve">іноземцеві </w:t>
      </w:r>
      <w:r w:rsidRPr="00B5211F">
        <w:rPr>
          <w:rFonts w:eastAsia="Times New Roman" w:cs="Times New Roman"/>
          <w:b/>
          <w:sz w:val="22"/>
          <w:szCs w:val="22"/>
          <w:lang w:val="uk-UA"/>
        </w:rPr>
        <w:t>надається відмова</w:t>
      </w:r>
      <w:r w:rsidRPr="00B5211F">
        <w:rPr>
          <w:rFonts w:eastAsia="Times New Roman" w:cs="Times New Roman"/>
          <w:sz w:val="22"/>
          <w:szCs w:val="22"/>
          <w:lang w:val="uk-UA"/>
        </w:rPr>
        <w:t xml:space="preserve"> у видачі </w:t>
      </w:r>
      <w:r w:rsidRPr="00B5211F">
        <w:rPr>
          <w:rFonts w:eastAsia="Times New Roman" w:cs="Times New Roman"/>
          <w:b/>
          <w:sz w:val="22"/>
          <w:szCs w:val="22"/>
          <w:lang w:val="uk-UA"/>
        </w:rPr>
        <w:t>чергового</w:t>
      </w:r>
      <w:r w:rsidRPr="00B5211F">
        <w:rPr>
          <w:rFonts w:eastAsia="Times New Roman" w:cs="Times New Roman"/>
          <w:sz w:val="22"/>
          <w:szCs w:val="22"/>
          <w:lang w:val="uk-UA"/>
        </w:rPr>
        <w:t xml:space="preserve"> дозволу на тимчасове перебування з м</w:t>
      </w:r>
      <w:r w:rsidR="0087577A">
        <w:rPr>
          <w:rFonts w:eastAsia="Times New Roman" w:cs="Times New Roman"/>
          <w:sz w:val="22"/>
          <w:szCs w:val="22"/>
          <w:lang w:val="uk-UA"/>
        </w:rPr>
        <w:t>етою довгострокової мобільності працівника керівного складу, спеціаліста, або працівника, що проходить стажування</w:t>
      </w:r>
      <w:r w:rsidR="005859B0" w:rsidRPr="00785ADB">
        <w:rPr>
          <w:rFonts w:eastAsia="Times New Roman" w:cs="Times New Roman"/>
          <w:sz w:val="22"/>
          <w:szCs w:val="22"/>
          <w:lang w:val="uk-UA"/>
        </w:rPr>
        <w:t>,</w:t>
      </w:r>
      <w:r w:rsidR="0087577A">
        <w:rPr>
          <w:rFonts w:eastAsia="Times New Roman" w:cs="Times New Roman"/>
          <w:sz w:val="22"/>
          <w:szCs w:val="22"/>
          <w:lang w:val="uk-UA"/>
        </w:rPr>
        <w:t xml:space="preserve">  </w:t>
      </w:r>
      <w:r w:rsidR="00430620" w:rsidRPr="00430620">
        <w:rPr>
          <w:rFonts w:eastAsia="Times New Roman" w:cs="Times New Roman"/>
          <w:sz w:val="22"/>
          <w:szCs w:val="22"/>
          <w:lang w:val="uk-UA"/>
        </w:rPr>
        <w:t>в рамках внутрішньокорпоративного переміщення</w:t>
      </w:r>
      <w:r w:rsidR="0087577A">
        <w:rPr>
          <w:rFonts w:eastAsia="Times New Roman" w:cs="Times New Roman"/>
          <w:sz w:val="22"/>
          <w:szCs w:val="22"/>
          <w:lang w:val="uk-UA"/>
        </w:rPr>
        <w:t>,</w:t>
      </w:r>
      <w:r w:rsidRPr="00B5211F">
        <w:rPr>
          <w:rFonts w:eastAsia="Times New Roman" w:cs="Times New Roman"/>
          <w:sz w:val="22"/>
          <w:szCs w:val="22"/>
          <w:lang w:val="uk-UA"/>
        </w:rPr>
        <w:t xml:space="preserve"> якщо: </w:t>
      </w:r>
    </w:p>
    <w:p w14:paraId="50810402"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005859B0" w:rsidRPr="00785ADB">
        <w:rPr>
          <w:rFonts w:ascii="Calibri" w:hAnsi="Calibri"/>
          <w:sz w:val="22"/>
          <w:szCs w:val="22"/>
          <w:lang w:val="uk-UA"/>
        </w:rPr>
        <w:t xml:space="preserve">   </w:t>
      </w:r>
      <w:r w:rsidRPr="00B5211F">
        <w:rPr>
          <w:rFonts w:ascii="Calibri" w:hAnsi="Calibri"/>
          <w:sz w:val="22"/>
          <w:szCs w:val="22"/>
          <w:lang w:val="uk-UA"/>
        </w:rPr>
        <w:t xml:space="preserve">, або </w:t>
      </w:r>
    </w:p>
    <w:p w14:paraId="0083AF1A"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обставини справи вказують, що попередній дозвіл на тимчасове перебування використовувався з іншою метою, аніж та, з якою він був виданий </w:t>
      </w:r>
    </w:p>
    <w:p w14:paraId="56E11AE9" w14:textId="77777777" w:rsidR="00B5211F" w:rsidRPr="00795737"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Отримання дозволу на тимчасове перебування з метою довгострокової мобільності </w:t>
      </w:r>
      <w:r w:rsidR="00795737" w:rsidRPr="00795737">
        <w:rPr>
          <w:rFonts w:cs="Times New Roman"/>
          <w:sz w:val="22"/>
          <w:szCs w:val="22"/>
          <w:lang w:val="uk-UA"/>
        </w:rPr>
        <w:t>працівника керівного складу, спеціаліста, або працівника, що проходить стажування</w:t>
      </w:r>
      <w:r w:rsidR="00795737" w:rsidRPr="00785ADB">
        <w:rPr>
          <w:rFonts w:cs="Times New Roman"/>
          <w:sz w:val="22"/>
          <w:szCs w:val="22"/>
          <w:lang w:val="uk-UA"/>
        </w:rPr>
        <w:t xml:space="preserve">, </w:t>
      </w:r>
      <w:r w:rsidR="00795737" w:rsidRPr="00795737">
        <w:rPr>
          <w:rFonts w:cs="Times New Roman"/>
          <w:sz w:val="22"/>
          <w:szCs w:val="22"/>
          <w:lang w:val="uk-UA"/>
        </w:rPr>
        <w:t xml:space="preserve">в рамках внутрішньокорпоративного переміщення </w:t>
      </w:r>
      <w:r w:rsidRPr="00B5211F">
        <w:rPr>
          <w:rFonts w:cs="Times New Roman"/>
          <w:b/>
          <w:sz w:val="22"/>
          <w:szCs w:val="22"/>
          <w:lang w:val="uk-UA"/>
        </w:rPr>
        <w:t>не звільняє від дотримання вимог, які визначені окремими положеннями і які стосуються виконання регульованих спеціальностей або діяльності.</w:t>
      </w:r>
      <w:r w:rsidR="00795737" w:rsidRPr="00785ADB">
        <w:rPr>
          <w:rFonts w:cs="Times New Roman"/>
          <w:b/>
          <w:sz w:val="22"/>
          <w:szCs w:val="22"/>
          <w:lang w:val="uk-UA"/>
        </w:rPr>
        <w:t xml:space="preserve"> </w:t>
      </w:r>
    </w:p>
    <w:p w14:paraId="14D24BC4" w14:textId="77777777" w:rsidR="00B5211F" w:rsidRPr="00B5211F" w:rsidRDefault="00B5211F" w:rsidP="00B5211F">
      <w:pPr>
        <w:spacing w:after="0" w:line="100" w:lineRule="atLeast"/>
        <w:jc w:val="both"/>
        <w:rPr>
          <w:rFonts w:eastAsia="Times New Roman" w:cs="Times New Roman"/>
          <w:bCs/>
          <w:sz w:val="22"/>
          <w:szCs w:val="22"/>
          <w:lang w:val="uk-UA"/>
        </w:rPr>
      </w:pPr>
      <w:r w:rsidRPr="00B5211F">
        <w:rPr>
          <w:rFonts w:eastAsia="Times New Roman" w:cs="Times New Roman"/>
          <w:b/>
          <w:bCs/>
          <w:sz w:val="22"/>
          <w:szCs w:val="22"/>
          <w:lang w:val="uk-UA"/>
        </w:rPr>
        <w:t xml:space="preserve">Після видачі дозволу </w:t>
      </w:r>
      <w:r w:rsidRPr="00B5211F">
        <w:rPr>
          <w:rFonts w:eastAsia="Times New Roman" w:cs="Times New Roman"/>
          <w:bCs/>
          <w:sz w:val="22"/>
          <w:szCs w:val="22"/>
          <w:lang w:val="uk-UA"/>
        </w:rPr>
        <w:t>на тимчасове перебування з метою довгострокової мобільності</w:t>
      </w:r>
      <w:r w:rsidR="0087577A" w:rsidRPr="0087577A">
        <w:rPr>
          <w:rFonts w:eastAsia="Times New Roman" w:cs="Times New Roman"/>
          <w:sz w:val="22"/>
          <w:szCs w:val="22"/>
          <w:lang w:val="uk-UA"/>
        </w:rPr>
        <w:t xml:space="preserve"> </w:t>
      </w:r>
      <w:r w:rsidR="0087577A">
        <w:rPr>
          <w:rFonts w:eastAsia="Times New Roman" w:cs="Times New Roman"/>
          <w:sz w:val="22"/>
          <w:szCs w:val="22"/>
          <w:lang w:val="uk-UA"/>
        </w:rPr>
        <w:t>працівника керівного складу, спеціаліста, або працівника, що проходить стажування</w:t>
      </w:r>
      <w:r w:rsidR="00795737" w:rsidRPr="00785ADB">
        <w:rPr>
          <w:rFonts w:eastAsia="Times New Roman" w:cs="Times New Roman"/>
          <w:sz w:val="22"/>
          <w:szCs w:val="22"/>
          <w:lang w:val="uk-UA"/>
        </w:rPr>
        <w:t>,</w:t>
      </w:r>
      <w:r w:rsidR="0087577A">
        <w:rPr>
          <w:rFonts w:eastAsia="Times New Roman" w:cs="Times New Roman"/>
          <w:sz w:val="22"/>
          <w:szCs w:val="22"/>
          <w:lang w:val="uk-UA"/>
        </w:rPr>
        <w:t xml:space="preserve">  </w:t>
      </w:r>
      <w:r w:rsidR="00430620" w:rsidRPr="00430620">
        <w:rPr>
          <w:rFonts w:eastAsia="Times New Roman" w:cs="Times New Roman"/>
          <w:sz w:val="22"/>
          <w:szCs w:val="22"/>
          <w:lang w:val="uk-UA"/>
        </w:rPr>
        <w:t>в рамках внутрішньокорпоративного переміщення</w:t>
      </w:r>
      <w:r w:rsidR="0087577A">
        <w:rPr>
          <w:rFonts w:eastAsia="Times New Roman" w:cs="Times New Roman"/>
          <w:sz w:val="22"/>
          <w:szCs w:val="22"/>
          <w:lang w:val="uk-UA"/>
        </w:rPr>
        <w:t>,</w:t>
      </w:r>
      <w:r w:rsidRPr="00B5211F">
        <w:rPr>
          <w:rFonts w:eastAsia="Times New Roman" w:cs="Times New Roman"/>
          <w:bCs/>
          <w:sz w:val="22"/>
          <w:szCs w:val="22"/>
          <w:lang w:val="uk-UA"/>
        </w:rPr>
        <w:t xml:space="preserve"> </w:t>
      </w:r>
      <w:r w:rsidRPr="00B5211F">
        <w:rPr>
          <w:rFonts w:eastAsia="Times New Roman" w:cs="Times New Roman"/>
          <w:b/>
          <w:bCs/>
          <w:sz w:val="22"/>
          <w:szCs w:val="22"/>
          <w:lang w:val="uk-UA"/>
        </w:rPr>
        <w:t>приймаюча установа</w:t>
      </w:r>
      <w:r w:rsidR="00D345B0">
        <w:rPr>
          <w:rFonts w:eastAsia="Times New Roman" w:cs="Times New Roman"/>
          <w:b/>
          <w:bCs/>
          <w:sz w:val="22"/>
          <w:szCs w:val="22"/>
          <w:lang w:val="uk-UA"/>
        </w:rPr>
        <w:t xml:space="preserve"> </w:t>
      </w:r>
      <w:r w:rsidRPr="00B5211F">
        <w:rPr>
          <w:rFonts w:eastAsia="Times New Roman" w:cs="Times New Roman"/>
          <w:b/>
          <w:bCs/>
          <w:sz w:val="22"/>
          <w:szCs w:val="22"/>
          <w:lang w:val="uk-UA"/>
        </w:rPr>
        <w:t>зобов’язана</w:t>
      </w:r>
      <w:r w:rsidR="00D345B0">
        <w:rPr>
          <w:rFonts w:eastAsia="Times New Roman" w:cs="Times New Roman"/>
          <w:b/>
          <w:bCs/>
          <w:sz w:val="22"/>
          <w:szCs w:val="22"/>
          <w:lang w:val="uk-UA"/>
        </w:rPr>
        <w:t xml:space="preserve"> </w:t>
      </w:r>
      <w:r w:rsidRPr="00B5211F">
        <w:rPr>
          <w:rFonts w:eastAsia="Times New Roman" w:cs="Times New Roman"/>
          <w:b/>
          <w:bCs/>
          <w:sz w:val="22"/>
          <w:szCs w:val="22"/>
          <w:lang w:val="uk-UA"/>
        </w:rPr>
        <w:t xml:space="preserve">повідомити у письмовому вигляді </w:t>
      </w:r>
      <w:r w:rsidRPr="00B5211F">
        <w:rPr>
          <w:rFonts w:eastAsia="Times New Roman" w:cs="Times New Roman"/>
          <w:bCs/>
          <w:sz w:val="22"/>
          <w:szCs w:val="22"/>
          <w:lang w:val="uk-UA"/>
        </w:rPr>
        <w:t>впродовж 15 робочих днів</w:t>
      </w:r>
      <w:r w:rsidRPr="00B5211F">
        <w:rPr>
          <w:rFonts w:eastAsia="Times New Roman" w:cs="Times New Roman"/>
          <w:b/>
          <w:bCs/>
          <w:sz w:val="22"/>
          <w:szCs w:val="22"/>
          <w:lang w:val="uk-UA"/>
        </w:rPr>
        <w:t xml:space="preserve"> воєводу, який видав цей дозвіл, </w:t>
      </w:r>
      <w:r w:rsidRPr="00B5211F">
        <w:rPr>
          <w:rFonts w:eastAsia="Times New Roman" w:cs="Times New Roman"/>
          <w:bCs/>
          <w:sz w:val="22"/>
          <w:szCs w:val="22"/>
          <w:lang w:val="uk-UA"/>
        </w:rPr>
        <w:t xml:space="preserve">про будь-яку зміну обставин, які впливають на умови видачі цього дозволу. Якщо вищезазначений дозвіл надав Керівник Управління у справах іноземців в другій інстанції, вищеназване повідомлення скеровується воєводі, який ухвалював рішення про надання цього дозволу в першій інстанції. </w:t>
      </w:r>
    </w:p>
    <w:p w14:paraId="62B16B74"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За винятком випадків, про які йшлося в п. 4.11, іноземцеві </w:t>
      </w:r>
      <w:r w:rsidRPr="00B5211F">
        <w:rPr>
          <w:rFonts w:ascii="Calibri" w:hAnsi="Calibri"/>
          <w:b/>
          <w:sz w:val="22"/>
          <w:szCs w:val="22"/>
          <w:lang w:val="uk-UA"/>
        </w:rPr>
        <w:t>скасовується дозвіл</w:t>
      </w:r>
      <w:r w:rsidRPr="00B5211F">
        <w:rPr>
          <w:rFonts w:ascii="Calibri" w:hAnsi="Calibri"/>
          <w:sz w:val="22"/>
          <w:szCs w:val="22"/>
          <w:lang w:val="uk-UA"/>
        </w:rPr>
        <w:t xml:space="preserve"> на тимчасове перебування з метою довгострокової мобільності</w:t>
      </w:r>
      <w:r w:rsidR="001E2E89" w:rsidRPr="00427466">
        <w:rPr>
          <w:lang w:val="uk-UA"/>
        </w:rPr>
        <w:t xml:space="preserve"> </w:t>
      </w:r>
      <w:r w:rsidR="001E2E89" w:rsidRPr="001E2E89">
        <w:rPr>
          <w:rFonts w:ascii="Calibri" w:hAnsi="Calibri"/>
          <w:sz w:val="22"/>
          <w:szCs w:val="22"/>
          <w:lang w:val="uk-UA"/>
        </w:rPr>
        <w:t>працівника керівного складу, спеціаліста, або працівника, що проходить стажування</w:t>
      </w:r>
      <w:r w:rsidR="009B5D10" w:rsidRPr="00785ADB">
        <w:rPr>
          <w:rFonts w:ascii="Calibri" w:hAnsi="Calibri"/>
          <w:sz w:val="22"/>
          <w:szCs w:val="22"/>
          <w:lang w:val="uk-UA"/>
        </w:rPr>
        <w:t>,</w:t>
      </w:r>
      <w:r w:rsidR="001E2E89" w:rsidRPr="001E2E89">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якщо:</w:t>
      </w:r>
    </w:p>
    <w:p w14:paraId="4B74256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обставини справи вказують, що він використовувався з іншою метою, аніж та, з якою він був виданий, або</w:t>
      </w:r>
    </w:p>
    <w:p w14:paraId="41CB6EE1"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дані іноземця внесені в перелік іноземців, чиє перебування є небажаним на території Республіки Польща, або </w:t>
      </w:r>
    </w:p>
    <w:p w14:paraId="346989C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або</w:t>
      </w:r>
      <w:r w:rsidR="00D345B0">
        <w:rPr>
          <w:rFonts w:ascii="Calibri" w:hAnsi="Calibri"/>
          <w:sz w:val="22"/>
          <w:szCs w:val="22"/>
          <w:lang w:val="uk-UA"/>
        </w:rPr>
        <w:t xml:space="preserve"> </w:t>
      </w:r>
    </w:p>
    <w:p w14:paraId="4FD666B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4) підпадає під обов’язкове лікування на підставі ст. 40 п. 1 Закону від 5 грудня 2008 р. «Про запобігання хворобам та боротьбу з інфекціями і інфекційними</w:t>
      </w:r>
      <w:r w:rsidR="003F55B7">
        <w:rPr>
          <w:rFonts w:ascii="Calibri" w:hAnsi="Calibri"/>
          <w:sz w:val="22"/>
          <w:szCs w:val="22"/>
          <w:lang w:val="uk-UA"/>
        </w:rPr>
        <w:t xml:space="preserve"> хворобами у людей» та</w:t>
      </w:r>
      <w:r w:rsidRPr="00B5211F">
        <w:rPr>
          <w:rFonts w:ascii="Calibri" w:hAnsi="Calibri"/>
          <w:sz w:val="22"/>
          <w:szCs w:val="22"/>
          <w:lang w:val="uk-UA"/>
        </w:rPr>
        <w:t xml:space="preserve"> не дає згоди на це лікування, або </w:t>
      </w:r>
    </w:p>
    <w:p w14:paraId="6F2E42E7"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5)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або</w:t>
      </w:r>
      <w:r w:rsidR="00D345B0">
        <w:rPr>
          <w:rFonts w:ascii="Calibri" w:hAnsi="Calibri"/>
          <w:sz w:val="22"/>
          <w:szCs w:val="22"/>
          <w:lang w:val="uk-UA"/>
        </w:rPr>
        <w:t xml:space="preserve"> </w:t>
      </w:r>
    </w:p>
    <w:p w14:paraId="5CC9975F"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6) в процесі процедури щодо видачі цього дозволу особа, яка подає заявку від імені і на користь приймаючої установи: </w:t>
      </w:r>
    </w:p>
    <w:p w14:paraId="3CC0F04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50CF9D2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14:paraId="47CDB412"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7) суб’єкт, який являється материнською установою (роботодавцем) або приймаючою установою:</w:t>
      </w:r>
    </w:p>
    <w:p w14:paraId="2E255442" w14:textId="6D4D23F1" w:rsidR="00E50493" w:rsidRPr="00E50493" w:rsidRDefault="00B5211F" w:rsidP="00E50493">
      <w:pPr>
        <w:spacing w:line="100" w:lineRule="atLeast"/>
        <w:ind w:left="142"/>
        <w:jc w:val="both"/>
        <w:rPr>
          <w:rFonts w:cs="Calibri"/>
          <w:sz w:val="22"/>
          <w:szCs w:val="22"/>
          <w:lang w:val="uk-UA" w:eastAsia="en-US"/>
        </w:rPr>
      </w:pPr>
      <w:r w:rsidRPr="00B5211F">
        <w:rPr>
          <w:sz w:val="22"/>
          <w:szCs w:val="22"/>
          <w:lang w:val="uk-UA"/>
        </w:rPr>
        <w:t xml:space="preserve">a) </w:t>
      </w:r>
      <w:r w:rsidR="00E50493" w:rsidRPr="00E50493">
        <w:rPr>
          <w:rFonts w:eastAsia="Calibri" w:cs="Times New Roman"/>
          <w:sz w:val="22"/>
          <w:szCs w:val="22"/>
          <w:lang w:val="uk-UA" w:eastAsia="en-US"/>
        </w:rPr>
        <w:t>управляється або контролюється фізичною особою, правомірно:</w:t>
      </w:r>
    </w:p>
    <w:p w14:paraId="691E3394"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поз. 621), яка протягом 2 років від моменту покарання була повторно покарана за подібне правопорушення, або</w:t>
      </w:r>
    </w:p>
    <w:p w14:paraId="46AD992B"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які йдеться у ст. 84 ч. 3–5 Закону від 20 березня 2025 р. «Про умови допустимості доручення роботи іноземцям на території Республіки Польща», або</w:t>
      </w:r>
    </w:p>
    <w:p w14:paraId="3F6337DF"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14:paraId="5C634AD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14:paraId="683BECDB"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5DFA6EF7" w14:textId="77777777"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 або була оголошена банкрутом.</w:t>
      </w:r>
    </w:p>
    <w:p w14:paraId="6B7FD8AA" w14:textId="77777777" w:rsidR="001E2E89" w:rsidRPr="00B5211F" w:rsidRDefault="001E2E89" w:rsidP="00B5211F">
      <w:pPr>
        <w:pStyle w:val="Tekstpodstawowy"/>
        <w:rPr>
          <w:rFonts w:ascii="Calibri" w:hAnsi="Calibri"/>
          <w:sz w:val="22"/>
          <w:szCs w:val="22"/>
          <w:lang w:val="uk-UA"/>
        </w:rPr>
      </w:pPr>
      <w:r>
        <w:rPr>
          <w:rFonts w:ascii="Calibri" w:hAnsi="Calibri"/>
          <w:sz w:val="22"/>
          <w:szCs w:val="22"/>
          <w:lang w:val="uk-UA"/>
        </w:rPr>
        <w:t xml:space="preserve">У випадку, якщо іноземець, що має </w:t>
      </w:r>
      <w:r w:rsidRPr="001E2E89">
        <w:rPr>
          <w:rFonts w:ascii="Calibri" w:hAnsi="Calibri"/>
          <w:b/>
          <w:sz w:val="22"/>
          <w:szCs w:val="22"/>
          <w:lang w:val="uk-UA"/>
        </w:rPr>
        <w:t xml:space="preserve">польський дозвіл на тимчасове перебування з метою виконання робіт в рамках </w:t>
      </w:r>
      <w:r w:rsidR="00585592" w:rsidRPr="00585592">
        <w:rPr>
          <w:rFonts w:ascii="Calibri" w:hAnsi="Calibri"/>
          <w:b/>
          <w:sz w:val="22"/>
          <w:szCs w:val="22"/>
          <w:lang w:val="uk-UA"/>
        </w:rPr>
        <w:t>внутрішньокорпоративного переміщення</w:t>
      </w:r>
      <w:r>
        <w:rPr>
          <w:rFonts w:ascii="Calibri" w:hAnsi="Calibri"/>
          <w:sz w:val="22"/>
          <w:szCs w:val="22"/>
          <w:lang w:val="uk-UA"/>
        </w:rPr>
        <w:t xml:space="preserve">хоче </w:t>
      </w:r>
      <w:r w:rsidRPr="00A77990">
        <w:rPr>
          <w:rFonts w:ascii="Calibri" w:hAnsi="Calibri"/>
          <w:b/>
          <w:sz w:val="22"/>
          <w:szCs w:val="22"/>
          <w:lang w:val="uk-UA"/>
        </w:rPr>
        <w:t>скористатися короткостроковою або довгостроковою мобільністю</w:t>
      </w:r>
      <w:r>
        <w:rPr>
          <w:rFonts w:ascii="Calibri" w:hAnsi="Calibri"/>
          <w:sz w:val="22"/>
          <w:szCs w:val="22"/>
          <w:lang w:val="uk-UA"/>
        </w:rPr>
        <w:t xml:space="preserve"> </w:t>
      </w:r>
      <w:r w:rsidRPr="001E2E89">
        <w:rPr>
          <w:rFonts w:ascii="Calibri" w:hAnsi="Calibri"/>
          <w:sz w:val="22"/>
          <w:szCs w:val="22"/>
          <w:lang w:val="uk-UA"/>
        </w:rPr>
        <w:t>працівника керівного складу, спеціаліста, або працівника, що проходить стажування</w:t>
      </w:r>
      <w:r w:rsidR="00585592" w:rsidRPr="00785ADB">
        <w:rPr>
          <w:rFonts w:ascii="Calibri" w:hAnsi="Calibri"/>
          <w:sz w:val="22"/>
          <w:szCs w:val="22"/>
          <w:lang w:val="uk-UA"/>
        </w:rPr>
        <w:t>,</w:t>
      </w:r>
      <w:r w:rsidRPr="001E2E89">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Pr>
          <w:rFonts w:ascii="Calibri" w:hAnsi="Calibri"/>
          <w:sz w:val="22"/>
          <w:szCs w:val="22"/>
          <w:lang w:val="uk-UA"/>
        </w:rPr>
        <w:t xml:space="preserve"> </w:t>
      </w:r>
      <w:r w:rsidRPr="00A77990">
        <w:rPr>
          <w:rFonts w:ascii="Calibri" w:hAnsi="Calibri"/>
          <w:b/>
          <w:sz w:val="22"/>
          <w:szCs w:val="22"/>
          <w:lang w:val="uk-UA"/>
        </w:rPr>
        <w:t>у іншій країні-члені ЄС, приймаюча сторона</w:t>
      </w:r>
      <w:r>
        <w:rPr>
          <w:rFonts w:ascii="Calibri" w:hAnsi="Calibri"/>
          <w:sz w:val="22"/>
          <w:szCs w:val="22"/>
          <w:lang w:val="uk-UA"/>
        </w:rPr>
        <w:t xml:space="preserve"> з місцем знаходження на Території Республіки Польща повідомляє про цей намір відповідний орган держави-члена ЄС, де іноземець має намір користуватися цією мобільністю та </w:t>
      </w:r>
      <w:r w:rsidRPr="00A77990">
        <w:rPr>
          <w:rFonts w:ascii="Calibri" w:hAnsi="Calibri"/>
          <w:b/>
          <w:sz w:val="22"/>
          <w:szCs w:val="22"/>
          <w:lang w:val="uk-UA"/>
        </w:rPr>
        <w:t>Керівника Управління у справах іноземців</w:t>
      </w:r>
      <w:r>
        <w:rPr>
          <w:rFonts w:ascii="Calibri" w:hAnsi="Calibri"/>
          <w:sz w:val="22"/>
          <w:szCs w:val="22"/>
          <w:lang w:val="uk-UA"/>
        </w:rPr>
        <w:t>, якщо чинним законодавством цієї країни-члена ЄС передбачають вимогу такого повідомлення.</w:t>
      </w:r>
    </w:p>
    <w:p w14:paraId="22A7D0EB" w14:textId="3EE6A12F" w:rsidR="00B5211F" w:rsidRDefault="00B5211F" w:rsidP="00B5211F">
      <w:pPr>
        <w:pStyle w:val="Nagwek3"/>
        <w:spacing w:after="200"/>
        <w:rPr>
          <w:lang w:val="uk-UA"/>
        </w:rPr>
      </w:pPr>
      <w:bookmarkStart w:id="114" w:name="__RefHeading__18939_1093341223"/>
      <w:bookmarkStart w:id="115" w:name="_Toc386286368"/>
      <w:bookmarkStart w:id="116" w:name="_Toc215348417"/>
      <w:bookmarkEnd w:id="114"/>
      <w:r w:rsidRPr="00B5211F">
        <w:rPr>
          <w:lang w:val="uk-UA"/>
        </w:rPr>
        <w:t xml:space="preserve">4.6.5. </w:t>
      </w:r>
      <w:bookmarkEnd w:id="115"/>
      <w:r w:rsidRPr="00B5211F">
        <w:rPr>
          <w:lang w:val="uk-UA"/>
        </w:rPr>
        <w:t>ДОЗВІЛ НА ТИМЧАСОВЕ ПЕРЕБУВАННЯ ДЛЯ ВИКОНАННЯ РОБОТИ ІНОЗЕМЦЕМ, ЯКИЙ ВІДРЯДЖЕНИЙ ІНОЗЕМНИМ ПРАЦЕДАВЦЕМ НА ТЕРИТОРІЮ РЕСПУБЛІКИ ПОЛЬЩА</w:t>
      </w:r>
      <w:bookmarkEnd w:id="116"/>
    </w:p>
    <w:p w14:paraId="5AD5AD29" w14:textId="77777777" w:rsidR="000C0D01" w:rsidRPr="008556AA" w:rsidRDefault="000C0D01" w:rsidP="000C0D01">
      <w:pPr>
        <w:spacing w:after="0" w:line="240" w:lineRule="auto"/>
        <w:jc w:val="both"/>
        <w:rPr>
          <w:rFonts w:cstheme="minorHAnsi"/>
          <w:sz w:val="22"/>
          <w:szCs w:val="22"/>
        </w:rPr>
      </w:pPr>
      <w:r w:rsidRPr="00D627C9">
        <w:rPr>
          <w:sz w:val="22"/>
          <w:szCs w:val="22"/>
          <w:lang w:val="uk-UA"/>
        </w:rPr>
        <w:t xml:space="preserve">Дозвіл на тимчасове перебування з метою виконання роботи іноземцем, якого відряджає іноземний роботодавець на територію </w:t>
      </w:r>
      <w:r w:rsidRPr="008556AA">
        <w:rPr>
          <w:sz w:val="22"/>
          <w:szCs w:val="22"/>
        </w:rPr>
        <w:t xml:space="preserve">Республіки Польща, надається іноземцю за умови виконання необхідних вимог. </w:t>
      </w:r>
    </w:p>
    <w:p w14:paraId="1B06953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 xml:space="preserve">Іноземець повинен виконувати умови, що стосуються </w:t>
      </w:r>
      <w:r w:rsidRPr="00B5211F">
        <w:rPr>
          <w:rFonts w:cs="Times New Roman"/>
          <w:b/>
          <w:sz w:val="22"/>
          <w:szCs w:val="22"/>
          <w:lang w:val="uk-UA"/>
        </w:rPr>
        <w:t>наявності медичного страхування, стабільного і регулярного джерела доходу</w:t>
      </w:r>
      <w:r w:rsidRPr="00B5211F">
        <w:rPr>
          <w:rFonts w:cs="Times New Roman"/>
          <w:sz w:val="22"/>
          <w:szCs w:val="22"/>
          <w:lang w:val="uk-UA"/>
        </w:rPr>
        <w:t xml:space="preserve">, достатнього для покриття витрат на утримання самого себе і утримання членів його сім'ї, які знаходяться на його утриманні, а також він має бути </w:t>
      </w:r>
      <w:r w:rsidRPr="00B5211F">
        <w:rPr>
          <w:rFonts w:cs="Times New Roman"/>
          <w:b/>
          <w:sz w:val="22"/>
          <w:szCs w:val="22"/>
          <w:lang w:val="uk-UA"/>
        </w:rPr>
        <w:t>забезпечений житлом на території Р</w:t>
      </w:r>
      <w:r w:rsidR="00A70504">
        <w:rPr>
          <w:rFonts w:cs="Times New Roman"/>
          <w:b/>
          <w:sz w:val="22"/>
          <w:szCs w:val="22"/>
          <w:lang w:val="uk-UA"/>
        </w:rPr>
        <w:t>еспублі</w:t>
      </w:r>
      <w:r w:rsidRPr="00B5211F">
        <w:rPr>
          <w:rFonts w:cs="Times New Roman"/>
          <w:b/>
          <w:sz w:val="22"/>
          <w:szCs w:val="22"/>
          <w:lang w:val="uk-UA"/>
        </w:rPr>
        <w:t>ки Польща</w:t>
      </w:r>
      <w:r w:rsidRPr="00B5211F">
        <w:rPr>
          <w:rFonts w:cs="Times New Roman"/>
          <w:sz w:val="22"/>
          <w:szCs w:val="22"/>
          <w:lang w:val="uk-UA"/>
        </w:rPr>
        <w:t xml:space="preserve"> (дивися п. 4.5)</w:t>
      </w:r>
    </w:p>
    <w:p w14:paraId="66977AFB" w14:textId="1EF1DBBB"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Умовою для видачі дозволу є також наявність </w:t>
      </w:r>
      <w:r w:rsidRPr="00B5211F">
        <w:rPr>
          <w:rFonts w:cs="Times New Roman"/>
          <w:b/>
          <w:sz w:val="22"/>
          <w:szCs w:val="22"/>
          <w:lang w:val="uk-UA"/>
        </w:rPr>
        <w:t>дозволу на роботу</w:t>
      </w:r>
      <w:r w:rsidRPr="00B5211F">
        <w:rPr>
          <w:rFonts w:cs="Times New Roman"/>
          <w:sz w:val="22"/>
          <w:szCs w:val="22"/>
          <w:lang w:val="uk-UA"/>
        </w:rPr>
        <w:t xml:space="preserve"> в розумінні </w:t>
      </w:r>
      <w:r w:rsidR="000C0D01" w:rsidRPr="000C0D01">
        <w:rPr>
          <w:rFonts w:eastAsia="Calibri" w:cs="Times New Roman"/>
          <w:sz w:val="22"/>
          <w:szCs w:val="22"/>
          <w:lang w:val="uk-UA" w:eastAsia="en-US"/>
        </w:rPr>
        <w:t xml:space="preserve"> </w:t>
      </w:r>
      <w:r w:rsidR="000C0D01" w:rsidRPr="00E50493">
        <w:rPr>
          <w:sz w:val="22"/>
          <w:szCs w:val="22"/>
          <w:lang w:val="uk-UA"/>
        </w:rPr>
        <w:t>Закону від 20 березня 2025 р. «Про умови допустимості доручення роботи іноземцям на території Республіки Польща»</w:t>
      </w:r>
      <w:r w:rsidR="000C0D01" w:rsidRPr="00D627C9">
        <w:rPr>
          <w:sz w:val="22"/>
          <w:szCs w:val="22"/>
          <w:lang w:val="uk-UA"/>
        </w:rPr>
        <w:t xml:space="preserve"> </w:t>
      </w:r>
      <w:r w:rsidRPr="00B5211F">
        <w:rPr>
          <w:rFonts w:cs="Times New Roman"/>
          <w:sz w:val="22"/>
          <w:szCs w:val="22"/>
          <w:lang w:val="uk-UA"/>
        </w:rPr>
        <w:t>, або письмова заява працедавця про намір доручити йому роботу, якщо дозвіл на роботу не потрібний;</w:t>
      </w:r>
    </w:p>
    <w:p w14:paraId="5C55CFC4"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Вимога легального перебування не стосується іноземця, який тимчасово відряджається для надання послуг на території Республіки Польща, працедавцем, що знаходиться на території іншої </w:t>
      </w:r>
      <w:r w:rsidR="005A70DA">
        <w:rPr>
          <w:rFonts w:cs="Times New Roman"/>
          <w:sz w:val="22"/>
          <w:szCs w:val="22"/>
          <w:lang w:val="uk-UA"/>
        </w:rPr>
        <w:t xml:space="preserve">держави-члена </w:t>
      </w:r>
      <w:r w:rsidRPr="00B5211F">
        <w:rPr>
          <w:rFonts w:cs="Times New Roman"/>
          <w:sz w:val="22"/>
          <w:szCs w:val="22"/>
          <w:lang w:val="uk-UA"/>
        </w:rPr>
        <w:t>Європейського Союзу, Швейцарії, Норвегії, Ісландії або Ліхтенштейну, уповноваженого на перебування та працевлаштування на території цієї держави.</w:t>
      </w:r>
    </w:p>
    <w:p w14:paraId="63107136" w14:textId="77777777" w:rsidR="00B5211F" w:rsidRPr="004073F5" w:rsidRDefault="00B5211F" w:rsidP="004073F5">
      <w:pPr>
        <w:pStyle w:val="Nagwek3"/>
        <w:spacing w:after="200"/>
        <w:rPr>
          <w:rFonts w:cs="Times New Roman"/>
          <w:b/>
          <w:lang w:val="uk-UA"/>
        </w:rPr>
      </w:pPr>
      <w:bookmarkStart w:id="117" w:name="__RefHeading__9323_1093341223"/>
      <w:bookmarkStart w:id="118" w:name="_Toc386286369"/>
      <w:bookmarkStart w:id="119" w:name="_Toc215348418"/>
      <w:bookmarkEnd w:id="117"/>
      <w:r w:rsidRPr="00B5211F">
        <w:rPr>
          <w:lang w:val="uk-UA"/>
        </w:rPr>
        <w:t>4.6.</w:t>
      </w:r>
      <w:r w:rsidRPr="004073F5">
        <w:rPr>
          <w:lang w:val="uk-UA"/>
        </w:rPr>
        <w:t>6</w:t>
      </w:r>
      <w:r w:rsidRPr="00B5211F">
        <w:rPr>
          <w:lang w:val="uk-UA"/>
        </w:rPr>
        <w:t xml:space="preserve">. </w:t>
      </w:r>
      <w:bookmarkEnd w:id="118"/>
      <w:r w:rsidRPr="00B5211F">
        <w:rPr>
          <w:lang w:val="uk-UA"/>
        </w:rPr>
        <w:t>ДОЗВІЛ НА ТИМЧАСОВЕ ПЕРЕБУВАННЯ ДЛЯ ЗДІЙСНЕННЯ ГОСПОДАРСЬКОЇ ДІЯЛЬНОСТІ</w:t>
      </w:r>
      <w:bookmarkEnd w:id="119"/>
    </w:p>
    <w:p w14:paraId="3F73AB91" w14:textId="77777777" w:rsidR="00385CC2" w:rsidRDefault="00385CC2" w:rsidP="00B5211F">
      <w:pPr>
        <w:spacing w:line="100" w:lineRule="atLeast"/>
        <w:jc w:val="both"/>
        <w:rPr>
          <w:rFonts w:cs="Times New Roman"/>
          <w:sz w:val="22"/>
          <w:szCs w:val="22"/>
          <w:lang w:val="uk-UA"/>
        </w:rPr>
      </w:pPr>
    </w:p>
    <w:p w14:paraId="02E74553" w14:textId="77777777" w:rsidR="00385CC2" w:rsidRPr="00385CC2" w:rsidRDefault="00385CC2" w:rsidP="00385CC2">
      <w:pPr>
        <w:spacing w:before="0" w:after="0" w:line="240" w:lineRule="auto"/>
        <w:jc w:val="both"/>
        <w:rPr>
          <w:rFonts w:eastAsia="Calibri" w:cs="Calibri"/>
          <w:sz w:val="22"/>
          <w:szCs w:val="22"/>
          <w:lang w:val="uk-UA" w:eastAsia="en-US"/>
        </w:rPr>
      </w:pPr>
      <w:r w:rsidRPr="00385CC2">
        <w:rPr>
          <w:rFonts w:eastAsia="Calibri" w:cs="Times New Roman"/>
          <w:sz w:val="22"/>
          <w:szCs w:val="22"/>
          <w:lang w:val="uk-UA" w:eastAsia="en-US"/>
        </w:rPr>
        <w:t>Дозвіл на тимчасове перебування з метою ведення господарської діяльності надається іноземцю, якщо метою його перебування на території Республіки Польща є ведення господарської діяльності на підставі чинних на цій території нормативних актів, і виконані такі умови.</w:t>
      </w:r>
    </w:p>
    <w:p w14:paraId="08D40AC0" w14:textId="0BEC086E"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повинен виконувати умови, що стосуються </w:t>
      </w:r>
      <w:r w:rsidRPr="00B5211F">
        <w:rPr>
          <w:rFonts w:cs="Times New Roman"/>
          <w:b/>
          <w:sz w:val="22"/>
          <w:szCs w:val="22"/>
          <w:lang w:val="uk-UA"/>
        </w:rPr>
        <w:t>наявності медичного страхування, стабільного і регулярного джерела доходу</w:t>
      </w:r>
      <w:r w:rsidRPr="00B5211F">
        <w:rPr>
          <w:rFonts w:cs="Times New Roman"/>
          <w:sz w:val="22"/>
          <w:szCs w:val="22"/>
          <w:lang w:val="uk-UA"/>
        </w:rPr>
        <w:t xml:space="preserve">, достатнього для покриття витрат на утримання самого себе і утримання членів його сім'ї, які знаходяться на його утриманні, а також він має бути </w:t>
      </w:r>
      <w:r w:rsidRPr="00B5211F">
        <w:rPr>
          <w:rFonts w:cs="Times New Roman"/>
          <w:b/>
          <w:sz w:val="22"/>
          <w:szCs w:val="22"/>
          <w:lang w:val="uk-UA"/>
        </w:rPr>
        <w:t>забезпечений житлом на території Р</w:t>
      </w:r>
      <w:r w:rsidR="00A70504">
        <w:rPr>
          <w:rFonts w:cs="Times New Roman"/>
          <w:b/>
          <w:sz w:val="22"/>
          <w:szCs w:val="22"/>
          <w:lang w:val="uk-UA"/>
        </w:rPr>
        <w:t>еспублі</w:t>
      </w:r>
      <w:r w:rsidRPr="00B5211F">
        <w:rPr>
          <w:rFonts w:cs="Times New Roman"/>
          <w:b/>
          <w:sz w:val="22"/>
          <w:szCs w:val="22"/>
          <w:lang w:val="uk-UA"/>
        </w:rPr>
        <w:t>ки Польща</w:t>
      </w:r>
      <w:r w:rsidRPr="00B5211F">
        <w:rPr>
          <w:rFonts w:cs="Times New Roman"/>
          <w:sz w:val="22"/>
          <w:szCs w:val="22"/>
          <w:lang w:val="uk-UA"/>
        </w:rPr>
        <w:t xml:space="preserve"> (дивися п. 4.5)</w:t>
      </w:r>
    </w:p>
    <w:p w14:paraId="49AD0AF7" w14:textId="77777777"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Умовами для видачі дозволу також є:</w:t>
      </w:r>
    </w:p>
    <w:p w14:paraId="0E8A8DCF"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наявність згоди відповідного органу на зайняття визначеної посади або виконання професії, коли обов'язок її отримання виникає з окремих положень;</w:t>
      </w:r>
    </w:p>
    <w:p w14:paraId="746EFD23"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суб'єкт, що здійснює господарську діяльність, повинен:</w:t>
      </w:r>
    </w:p>
    <w:p w14:paraId="60F217BB" w14:textId="3844E9B5" w:rsidR="004073F5"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в податковий рік, що передує поданню заявці на видачу іноземцеві дозволу на тимчасове перебування для здійснення господарської діяльності, отримати </w:t>
      </w:r>
      <w:r w:rsidRPr="00B5211F">
        <w:rPr>
          <w:rFonts w:cs="Times New Roman"/>
          <w:b/>
          <w:sz w:val="22"/>
          <w:szCs w:val="22"/>
          <w:lang w:val="uk-UA"/>
        </w:rPr>
        <w:t>дохід, який становитиме не менше 12-кратної середньомісячної заробітної плати брутто в національній економіці у воєводстві</w:t>
      </w:r>
      <w:r w:rsidRPr="00B5211F">
        <w:rPr>
          <w:rFonts w:cs="Times New Roman"/>
          <w:sz w:val="22"/>
          <w:szCs w:val="22"/>
          <w:lang w:val="uk-UA"/>
        </w:rPr>
        <w:t>, в якому цей суб'єкт знаходиться або проживає, протягом року, що передує поданню заявки, оголошеного Головою Головного статистичного управління відповідно до ст. 30 п. 2 Закону від 26 жовтня 1995 року</w:t>
      </w:r>
      <w:r w:rsidR="00385CC2" w:rsidRPr="00D627C9">
        <w:rPr>
          <w:rFonts w:cs="Times New Roman"/>
          <w:sz w:val="22"/>
          <w:szCs w:val="22"/>
          <w:lang w:val="uk-UA"/>
        </w:rPr>
        <w:t xml:space="preserve"> «Про соціальні форми розвитку житлового будівництва»</w:t>
      </w:r>
      <w:r w:rsidRPr="00B5211F">
        <w:rPr>
          <w:rFonts w:cs="Times New Roman"/>
          <w:sz w:val="22"/>
          <w:szCs w:val="22"/>
          <w:lang w:val="uk-UA"/>
        </w:rPr>
        <w:t xml:space="preserve">, </w:t>
      </w:r>
      <w:r w:rsidRPr="00B5211F">
        <w:rPr>
          <w:rFonts w:cs="Times New Roman"/>
          <w:b/>
          <w:sz w:val="22"/>
          <w:szCs w:val="22"/>
          <w:lang w:val="uk-UA"/>
        </w:rPr>
        <w:t xml:space="preserve">або працевлаштувати на невизначений час і в повному вимірі робочого часу не менше ніж на 1 рік, що передує поданню заявки, не менше 2 робітників, які є громадянами Польщі або іноземцями, про яких </w:t>
      </w:r>
      <w:r w:rsidR="00D9129A">
        <w:rPr>
          <w:rFonts w:cs="Times New Roman"/>
          <w:b/>
          <w:sz w:val="22"/>
          <w:szCs w:val="22"/>
          <w:lang w:val="uk-UA"/>
        </w:rPr>
        <w:t xml:space="preserve">йдеться в ст. </w:t>
      </w:r>
      <w:r w:rsidR="00385CC2" w:rsidRPr="00385CC2">
        <w:rPr>
          <w:rFonts w:cs="Times New Roman"/>
          <w:b/>
          <w:sz w:val="22"/>
          <w:szCs w:val="22"/>
          <w:lang w:val="uk-UA"/>
        </w:rPr>
        <w:t>1, параграф 4, пункт 6 та ст</w:t>
      </w:r>
      <w:r w:rsidR="00385CC2" w:rsidRPr="00D627C9">
        <w:rPr>
          <w:rFonts w:cs="Times New Roman"/>
          <w:b/>
          <w:sz w:val="22"/>
          <w:szCs w:val="22"/>
          <w:lang w:val="uk-UA"/>
        </w:rPr>
        <w:t>.</w:t>
      </w:r>
      <w:r w:rsidR="00385CC2" w:rsidRPr="00385CC2">
        <w:rPr>
          <w:rFonts w:cs="Times New Roman"/>
          <w:b/>
          <w:sz w:val="22"/>
          <w:szCs w:val="22"/>
          <w:lang w:val="uk-UA"/>
        </w:rPr>
        <w:t xml:space="preserve"> 3, параграф 1, пункти 1-12</w:t>
      </w:r>
      <w:r w:rsidR="00385CC2" w:rsidRPr="00D627C9">
        <w:rPr>
          <w:rFonts w:cs="Times New Roman"/>
          <w:b/>
          <w:sz w:val="22"/>
          <w:szCs w:val="22"/>
          <w:lang w:val="uk-UA"/>
        </w:rPr>
        <w:t xml:space="preserve"> </w:t>
      </w:r>
      <w:r w:rsidR="00385CC2" w:rsidRPr="00385CC2">
        <w:rPr>
          <w:rFonts w:cs="Times New Roman"/>
          <w:b/>
          <w:sz w:val="22"/>
          <w:szCs w:val="22"/>
          <w:lang w:val="uk-UA"/>
        </w:rPr>
        <w:t xml:space="preserve">Закону від 20 березня 2025 р. «Про умови допустимості доручення роботи іноземцям на території Республіки Польща» </w:t>
      </w:r>
      <w:r w:rsidRPr="00B5211F">
        <w:rPr>
          <w:rFonts w:cs="Times New Roman"/>
          <w:b/>
          <w:sz w:val="22"/>
          <w:szCs w:val="22"/>
          <w:lang w:val="uk-UA"/>
        </w:rPr>
        <w:t>(напр. біженців або іноземців, що мають дозвіл на тимчасове перебування чи перебування довгострокового резидента ЄС),</w:t>
      </w:r>
      <w:r w:rsidRPr="00B5211F">
        <w:rPr>
          <w:rFonts w:cs="Times New Roman"/>
          <w:sz w:val="22"/>
          <w:szCs w:val="22"/>
          <w:lang w:val="uk-UA"/>
        </w:rPr>
        <w:t xml:space="preserve"> або </w:t>
      </w:r>
    </w:p>
    <w:p w14:paraId="4285500D" w14:textId="77777777" w:rsidR="00B5211F" w:rsidRPr="004073F5" w:rsidRDefault="00B5211F" w:rsidP="00B5211F">
      <w:pPr>
        <w:spacing w:line="100" w:lineRule="atLeast"/>
        <w:jc w:val="both"/>
        <w:rPr>
          <w:rFonts w:cs="Times New Roman"/>
          <w:sz w:val="22"/>
          <w:szCs w:val="22"/>
          <w:lang w:val="uk-UA"/>
        </w:rPr>
      </w:pPr>
      <w:r w:rsidRPr="00B5211F">
        <w:rPr>
          <w:b/>
          <w:sz w:val="22"/>
          <w:lang w:val="uk-UA"/>
        </w:rPr>
        <w:t>b) підтвердити, що має засоби, які дозволяють виконати в майбутньому</w:t>
      </w:r>
      <w:r w:rsidRPr="00B5211F">
        <w:rPr>
          <w:sz w:val="22"/>
          <w:lang w:val="uk-UA"/>
        </w:rPr>
        <w:t xml:space="preserve"> умови, визначені у літ. а, або ж проводить діяльність, яка дозволить виконати ці умови в майбутньому, зокрема проводить дії спрямовані на зростання інвестицій, трансфер технологій, впровадження корисних інновацій чи на створення робочих місць.</w:t>
      </w:r>
    </w:p>
    <w:p w14:paraId="0F5CEAE0" w14:textId="77777777" w:rsidR="00B5211F" w:rsidRPr="00B5211F" w:rsidRDefault="00B5211F" w:rsidP="00B5211F">
      <w:pPr>
        <w:spacing w:line="100" w:lineRule="atLeast"/>
        <w:jc w:val="both"/>
        <w:rPr>
          <w:sz w:val="22"/>
          <w:lang w:val="uk-UA"/>
        </w:rPr>
      </w:pPr>
      <w:r w:rsidRPr="00B5211F">
        <w:rPr>
          <w:sz w:val="22"/>
          <w:lang w:val="uk-UA"/>
        </w:rPr>
        <w:t xml:space="preserve">Умови, визначені вище у літ. a) або </w:t>
      </w:r>
      <w:r w:rsidR="00D9129A" w:rsidRPr="00D9129A">
        <w:rPr>
          <w:sz w:val="22"/>
          <w:lang w:val="uk-UA"/>
        </w:rPr>
        <w:t>b</w:t>
      </w:r>
      <w:r w:rsidRPr="00B5211F">
        <w:rPr>
          <w:sz w:val="22"/>
          <w:lang w:val="uk-UA"/>
        </w:rPr>
        <w:t>), застосовуються до створеного іноземцем командитного товариства, командитно-акціонерного товариства, товариства з обмеженою відповідальністю, акціонерного товариства або до товариства, до якого іноземець приєднався, або акції чи паї якого придбав.</w:t>
      </w:r>
    </w:p>
    <w:p w14:paraId="7AAB5948"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lastRenderedPageBreak/>
        <w:t xml:space="preserve">Дозвіл на тимчасове перебування для здійснення господарської діяльності видається також іноземцеві, метою перебування якого є </w:t>
      </w:r>
      <w:r w:rsidRPr="00B5211F">
        <w:rPr>
          <w:rFonts w:cs="Times New Roman"/>
          <w:b/>
          <w:sz w:val="22"/>
          <w:szCs w:val="22"/>
          <w:lang w:val="uk-UA"/>
        </w:rPr>
        <w:t>виконання роботи, яка полягає у виконанні функцій у правлінні товариства з обмеженою відповідальністю або акціонерного товариства, яке він створив, або акції, чи паї якого придбав,</w:t>
      </w:r>
      <w:r w:rsidRPr="00B5211F">
        <w:rPr>
          <w:lang w:val="uk-UA"/>
        </w:rPr>
        <w:t xml:space="preserve"> </w:t>
      </w:r>
      <w:r w:rsidRPr="00B5211F">
        <w:rPr>
          <w:rFonts w:cs="Times New Roman"/>
          <w:b/>
          <w:sz w:val="22"/>
          <w:szCs w:val="22"/>
          <w:lang w:val="uk-UA"/>
        </w:rPr>
        <w:t>або веде справи командитного товариства або акціонерно-командитного товариства через генерального партнера,</w:t>
      </w:r>
      <w:r w:rsidR="00D345B0">
        <w:rPr>
          <w:rFonts w:cs="Times New Roman"/>
          <w:b/>
          <w:sz w:val="22"/>
          <w:szCs w:val="22"/>
          <w:lang w:val="uk-UA"/>
        </w:rPr>
        <w:t xml:space="preserve"> </w:t>
      </w:r>
      <w:r w:rsidRPr="00B5211F">
        <w:rPr>
          <w:rFonts w:cs="Times New Roman"/>
          <w:b/>
          <w:sz w:val="22"/>
          <w:szCs w:val="22"/>
          <w:lang w:val="uk-UA"/>
        </w:rPr>
        <w:t>або виконує обов’</w:t>
      </w:r>
      <w:r w:rsidR="00A70504">
        <w:rPr>
          <w:rFonts w:cs="Times New Roman"/>
          <w:b/>
          <w:sz w:val="22"/>
          <w:szCs w:val="22"/>
          <w:lang w:val="uk-UA"/>
        </w:rPr>
        <w:t>я</w:t>
      </w:r>
      <w:r w:rsidRPr="00B5211F">
        <w:rPr>
          <w:rFonts w:cs="Times New Roman"/>
          <w:b/>
          <w:sz w:val="22"/>
          <w:szCs w:val="22"/>
          <w:lang w:val="uk-UA"/>
        </w:rPr>
        <w:t>зки як представник</w:t>
      </w:r>
      <w:r w:rsidRPr="00B5211F">
        <w:rPr>
          <w:rFonts w:cs="Times New Roman"/>
          <w:sz w:val="22"/>
          <w:szCs w:val="22"/>
          <w:lang w:val="uk-UA"/>
        </w:rPr>
        <w:t xml:space="preserve"> за умови, що товариство виконує умови, згадані у літ. a) або </w:t>
      </w:r>
      <w:r w:rsidR="00D9129A" w:rsidRPr="00D9129A">
        <w:rPr>
          <w:rFonts w:cs="Times New Roman"/>
          <w:sz w:val="22"/>
          <w:szCs w:val="22"/>
          <w:lang w:val="uk-UA"/>
        </w:rPr>
        <w:t>b</w:t>
      </w:r>
      <w:r w:rsidRPr="00B5211F">
        <w:rPr>
          <w:rFonts w:cs="Times New Roman"/>
          <w:sz w:val="22"/>
          <w:szCs w:val="22"/>
          <w:lang w:val="uk-UA"/>
        </w:rPr>
        <w:t xml:space="preserve">). Для видачі цього дозволу </w:t>
      </w:r>
      <w:r w:rsidRPr="00B5211F">
        <w:rPr>
          <w:rFonts w:cs="Times New Roman"/>
          <w:b/>
          <w:sz w:val="22"/>
          <w:szCs w:val="22"/>
          <w:lang w:val="uk-UA"/>
        </w:rPr>
        <w:t xml:space="preserve">не вимагається дозвіл на роботу; також не потрібно долучати інформацію старости про відсутність можливості задовольнити кадрові потреби працедавця на місцевому ринку праці, а також умови порівнюваності винагороди. </w:t>
      </w:r>
    </w:p>
    <w:p w14:paraId="1A8D0B0E"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Окрім загальних випадків відмови у видачі дозволу на тимчасове перебування (див. п. 4.10), у видачі дозволу на тимчасове перебування для здійснення господарської діяльності, </w:t>
      </w:r>
      <w:r w:rsidRPr="00B5211F">
        <w:rPr>
          <w:rFonts w:cs="Times New Roman"/>
          <w:b/>
          <w:sz w:val="22"/>
          <w:szCs w:val="22"/>
          <w:lang w:val="uk-UA"/>
        </w:rPr>
        <w:t>коли метою перебування є виконання роботи, яка полягає у виконанні функцій в правлінні товариства, яке створене іноземцем, або акції, чи паї якого придбав, або веде справи командитного товариства або акціонерно-командитного товариства через генерального партнера,</w:t>
      </w:r>
      <w:r w:rsidR="00D345B0">
        <w:rPr>
          <w:rFonts w:cs="Times New Roman"/>
          <w:b/>
          <w:sz w:val="22"/>
          <w:szCs w:val="22"/>
          <w:lang w:val="uk-UA"/>
        </w:rPr>
        <w:t xml:space="preserve"> </w:t>
      </w:r>
      <w:r w:rsidRPr="00B5211F">
        <w:rPr>
          <w:rFonts w:cs="Times New Roman"/>
          <w:b/>
          <w:sz w:val="22"/>
          <w:szCs w:val="22"/>
          <w:lang w:val="uk-UA"/>
        </w:rPr>
        <w:t>або виконує обов’</w:t>
      </w:r>
      <w:r w:rsidR="00A70504">
        <w:rPr>
          <w:rFonts w:cs="Times New Roman"/>
          <w:b/>
          <w:sz w:val="22"/>
          <w:szCs w:val="22"/>
          <w:lang w:val="uk-UA"/>
        </w:rPr>
        <w:t>я</w:t>
      </w:r>
      <w:r w:rsidRPr="00B5211F">
        <w:rPr>
          <w:rFonts w:cs="Times New Roman"/>
          <w:b/>
          <w:sz w:val="22"/>
          <w:szCs w:val="22"/>
          <w:lang w:val="uk-UA"/>
        </w:rPr>
        <w:t>зки як представник,</w:t>
      </w:r>
      <w:r w:rsidRPr="00B5211F">
        <w:rPr>
          <w:rFonts w:cs="Times New Roman"/>
          <w:sz w:val="22"/>
          <w:szCs w:val="22"/>
          <w:lang w:val="uk-UA"/>
        </w:rPr>
        <w:t xml:space="preserve"> іноземцеві буде </w:t>
      </w:r>
      <w:r w:rsidRPr="00B5211F">
        <w:rPr>
          <w:rFonts w:cs="Times New Roman"/>
          <w:b/>
          <w:sz w:val="22"/>
          <w:szCs w:val="22"/>
          <w:lang w:val="uk-UA"/>
        </w:rPr>
        <w:t>відмовлено,</w:t>
      </w:r>
      <w:r w:rsidRPr="00B5211F">
        <w:rPr>
          <w:rFonts w:cs="Times New Roman"/>
          <w:sz w:val="22"/>
          <w:szCs w:val="22"/>
          <w:lang w:val="uk-UA"/>
        </w:rPr>
        <w:t xml:space="preserve"> якщо: </w:t>
      </w:r>
    </w:p>
    <w:p w14:paraId="2FEDE124"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суб'єкт, що доручає виконання роботи, або суб’єкт, що керує ним або контролює його:</w:t>
      </w:r>
    </w:p>
    <w:p w14:paraId="244ADDF4" w14:textId="77777777" w:rsidR="00262E98" w:rsidRPr="00262E98" w:rsidRDefault="00262E98" w:rsidP="00262E98">
      <w:pPr>
        <w:spacing w:line="100" w:lineRule="atLeast"/>
        <w:jc w:val="both"/>
        <w:rPr>
          <w:rFonts w:cs="Times New Roman"/>
          <w:sz w:val="22"/>
          <w:szCs w:val="22"/>
          <w:lang w:val="uk-UA"/>
        </w:rPr>
      </w:pPr>
      <w:r w:rsidRPr="00262E98">
        <w:rPr>
          <w:rFonts w:cs="Times New Roman"/>
          <w:sz w:val="22"/>
          <w:szCs w:val="22"/>
          <w:lang w:val="uk-UA"/>
        </w:rPr>
        <w:t>a) був правомірно покараний за правопорушення, про яке йдеться в ст. 84 ч. 1 Закону від 20 березня 2025 р. «Про умови допустимості доручення роботи іноземцям на території Республіки Польща», і протягом 2 років від моменту покарання був повторно покараний за подібне правопорушення, або</w:t>
      </w:r>
    </w:p>
    <w:p w14:paraId="6731AB29" w14:textId="77777777" w:rsidR="00262E98" w:rsidRPr="00262E98" w:rsidRDefault="00262E98" w:rsidP="00262E98">
      <w:pPr>
        <w:spacing w:line="100" w:lineRule="atLeast"/>
        <w:jc w:val="both"/>
        <w:rPr>
          <w:rFonts w:cs="Times New Roman"/>
          <w:sz w:val="22"/>
          <w:szCs w:val="22"/>
          <w:lang w:val="uk-UA"/>
        </w:rPr>
      </w:pPr>
      <w:r w:rsidRPr="00262E98">
        <w:rPr>
          <w:rFonts w:cs="Times New Roman"/>
          <w:sz w:val="22"/>
          <w:szCs w:val="22"/>
          <w:lang w:val="uk-UA"/>
        </w:rPr>
        <w:t>b) був правомірно покараний за правопорушення, про які йдеться в ст. 84 ч. 3–5 Закону від 20 березня 2025 р. «Про умови допустимості доручення роботи іноземцям на території Республіки Польща», або</w:t>
      </w:r>
    </w:p>
    <w:p w14:paraId="778035B5" w14:textId="77777777" w:rsidR="00262E98" w:rsidRPr="00262E98" w:rsidRDefault="00262E98" w:rsidP="00262E98">
      <w:pPr>
        <w:spacing w:line="100" w:lineRule="atLeast"/>
        <w:jc w:val="both"/>
        <w:rPr>
          <w:rFonts w:cs="Times New Roman"/>
          <w:sz w:val="22"/>
          <w:szCs w:val="22"/>
          <w:lang w:val="uk-UA"/>
        </w:rPr>
      </w:pPr>
      <w:r w:rsidRPr="00262E98">
        <w:rPr>
          <w:rFonts w:cs="Times New Roman"/>
          <w:sz w:val="22"/>
          <w:szCs w:val="22"/>
          <w:lang w:val="uk-UA"/>
        </w:rPr>
        <w:t>c) є фізичною особою, засудженою правомірним вироком за злочин, про який ідеться в ст. 218–221, ст. 270, ст. 271, ст. 272, ст. 273 або ст. 275 Кримінального кодексу, або,</w:t>
      </w:r>
    </w:p>
    <w:p w14:paraId="0C995D97" w14:textId="77777777" w:rsidR="00262E98" w:rsidRPr="00262E98" w:rsidRDefault="00262E98" w:rsidP="00262E98">
      <w:pPr>
        <w:spacing w:line="100" w:lineRule="atLeast"/>
        <w:jc w:val="both"/>
        <w:rPr>
          <w:rFonts w:cs="Times New Roman"/>
          <w:sz w:val="22"/>
          <w:szCs w:val="22"/>
          <w:lang w:val="uk-UA"/>
        </w:rPr>
      </w:pPr>
      <w:r w:rsidRPr="00262E98">
        <w:rPr>
          <w:rFonts w:cs="Times New Roman"/>
          <w:sz w:val="22"/>
          <w:szCs w:val="22"/>
          <w:lang w:val="uk-UA"/>
        </w:rPr>
        <w:t>d) є фізичною особою, засудженою правомірним вироком за злочин, про який ідеться в ст. 9 або ст. 10 Закону від 15 червня 2012 р. «Про наслідки доручення виконання роботи іноземцям, які перебувають усупереч положенням на території Республіки Польща», або</w:t>
      </w:r>
    </w:p>
    <w:p w14:paraId="72A80EA4" w14:textId="77777777" w:rsidR="00262E98" w:rsidRPr="00262E98" w:rsidRDefault="00262E98" w:rsidP="00262E98">
      <w:pPr>
        <w:spacing w:line="100" w:lineRule="atLeast"/>
        <w:jc w:val="both"/>
        <w:rPr>
          <w:rFonts w:cs="Times New Roman"/>
          <w:sz w:val="22"/>
          <w:szCs w:val="22"/>
          <w:lang w:val="uk-UA"/>
        </w:rPr>
      </w:pPr>
      <w:r w:rsidRPr="00262E98">
        <w:rPr>
          <w:rFonts w:cs="Times New Roman"/>
          <w:sz w:val="22"/>
          <w:szCs w:val="22"/>
          <w:lang w:val="uk-UA"/>
        </w:rPr>
        <w:t>e) був правомірно покараний за правопорушення, про яке йдеться в ст. 11 Закону від 15 червня 2012 р. «Про наслідки доручення виконання роботи іноземцям, які перебувають усупереч положенням на території Республіки Польща», або</w:t>
      </w:r>
    </w:p>
    <w:p w14:paraId="3446B0E6" w14:textId="77777777" w:rsidR="00262E98" w:rsidRPr="00262E98" w:rsidRDefault="00262E98" w:rsidP="00262E98">
      <w:pPr>
        <w:spacing w:line="100" w:lineRule="atLeast"/>
        <w:jc w:val="both"/>
        <w:rPr>
          <w:rFonts w:cs="Times New Roman"/>
          <w:sz w:val="22"/>
          <w:szCs w:val="22"/>
          <w:lang w:val="uk-UA"/>
        </w:rPr>
      </w:pPr>
      <w:r w:rsidRPr="00262E98">
        <w:rPr>
          <w:rFonts w:cs="Times New Roman"/>
          <w:sz w:val="22"/>
          <w:szCs w:val="22"/>
          <w:lang w:val="uk-UA"/>
        </w:rPr>
        <w:t>f) є фізичною особою, правомірно засудженою за злочин, про який ідеться в ст. 189a Кримінального кодексу, або засудженою в іншій державі за злочин, про який ідеться в Протоколі про запобігання, припинення та покарання за торгівлю людьми, особливо жінками та дітьми, що доповнює Конвенцію Організації Об’єднаних Націй проти транснаціональної організованої злочинності, ухваленому Генеральною Асамблеєю Організації Об’єднаних Націй 15 листопада 2000 р. (Вісник  законів 2005 р., поз. 160), або</w:t>
      </w:r>
    </w:p>
    <w:p w14:paraId="16FD4332" w14:textId="77777777" w:rsidR="00262E98" w:rsidRPr="00262E98" w:rsidRDefault="00262E98" w:rsidP="00262E98">
      <w:pPr>
        <w:spacing w:line="100" w:lineRule="atLeast"/>
        <w:jc w:val="both"/>
        <w:rPr>
          <w:rFonts w:cs="Times New Roman"/>
          <w:sz w:val="22"/>
          <w:szCs w:val="22"/>
          <w:lang w:val="uk-UA"/>
        </w:rPr>
      </w:pPr>
      <w:r w:rsidRPr="00262E98">
        <w:rPr>
          <w:rFonts w:cs="Times New Roman"/>
          <w:sz w:val="22"/>
          <w:szCs w:val="22"/>
          <w:lang w:val="uk-UA"/>
        </w:rPr>
        <w:t>g) не виконує обов’язку сплати внесків на соціальне страхування, медичне страхування, Фонд праці, Фонд гарантування виплат працівникам, Фонд компенсаційних пенсій та Фонд солідарності або не виконує обов’язку сплати внесків на соціальне страхування фермерів, за винятком випадків, коли він отримав передбачене законом відстрочення строку сплати або розстрочення прострочених платежів, або коли розмір несплаченого внеску не перевищує суми витрат на нагадування в примусовому провадженні, або</w:t>
      </w:r>
    </w:p>
    <w:p w14:paraId="0D078E43" w14:textId="77777777" w:rsidR="00262E98" w:rsidRPr="00262E98" w:rsidRDefault="00262E98" w:rsidP="00262E98">
      <w:pPr>
        <w:spacing w:line="100" w:lineRule="atLeast"/>
        <w:jc w:val="both"/>
        <w:rPr>
          <w:rFonts w:cs="Times New Roman"/>
          <w:sz w:val="22"/>
          <w:szCs w:val="22"/>
          <w:lang w:val="uk-UA"/>
        </w:rPr>
      </w:pPr>
      <w:r w:rsidRPr="00262E98">
        <w:rPr>
          <w:rFonts w:cs="Times New Roman"/>
          <w:sz w:val="22"/>
          <w:szCs w:val="22"/>
          <w:lang w:val="uk-UA"/>
        </w:rPr>
        <w:t>h) не виконує обов’язку реєстрації до системи соціального страхування працівників або інших осіб, охоплених обов’язковим соціальним страхуванням, або</w:t>
      </w:r>
    </w:p>
    <w:p w14:paraId="4C2ED63D" w14:textId="75E9638C" w:rsidR="00262E98" w:rsidRPr="00B5211F" w:rsidRDefault="00262E98" w:rsidP="00262E98">
      <w:pPr>
        <w:spacing w:line="100" w:lineRule="atLeast"/>
        <w:jc w:val="both"/>
        <w:rPr>
          <w:rFonts w:cs="Times New Roman"/>
          <w:sz w:val="22"/>
          <w:szCs w:val="22"/>
          <w:lang w:val="uk-UA"/>
        </w:rPr>
      </w:pPr>
      <w:r w:rsidRPr="00262E98">
        <w:rPr>
          <w:rFonts w:cs="Times New Roman"/>
          <w:sz w:val="22"/>
          <w:szCs w:val="22"/>
          <w:lang w:val="uk-UA"/>
        </w:rPr>
        <w:t>i) має заборгованість зі сплати податку на доходи фізичних осіб або податку на доходи юридичних осіб, за винятком випадків, коли він отримав передбачене законом звільнення, відстрочення, розстрочення прострочених платежів або повне призупинення виконання рішення компетентного органу;</w:t>
      </w:r>
    </w:p>
    <w:p w14:paraId="4A64EFCF"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 xml:space="preserve">2) </w:t>
      </w:r>
      <w:r w:rsidRPr="00B5211F">
        <w:rPr>
          <w:rFonts w:cs="Times New Roman"/>
          <w:b/>
          <w:sz w:val="22"/>
          <w:szCs w:val="22"/>
          <w:lang w:val="uk-UA"/>
        </w:rPr>
        <w:t>іноземець:</w:t>
      </w:r>
    </w:p>
    <w:p w14:paraId="1D50B989" w14:textId="75FC1150"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w:t>
      </w:r>
      <w:r w:rsidRPr="00B5211F">
        <w:rPr>
          <w:rFonts w:cs="Times New Roman"/>
          <w:b/>
          <w:sz w:val="22"/>
          <w:szCs w:val="22"/>
          <w:lang w:val="uk-UA"/>
        </w:rPr>
        <w:t>не відповідає кваліфікаційним вимогам та іншим умовам</w:t>
      </w:r>
      <w:r w:rsidRPr="00B5211F">
        <w:rPr>
          <w:rFonts w:cs="Times New Roman"/>
          <w:sz w:val="22"/>
          <w:szCs w:val="22"/>
          <w:lang w:val="uk-UA"/>
        </w:rPr>
        <w:t xml:space="preserve"> у разі наміру доручити йому виконання роботи в регульованій професії в розумінні ст. 5 п. 4 Закону від 22</w:t>
      </w:r>
      <w:r w:rsidR="00D345B0">
        <w:rPr>
          <w:rFonts w:cs="Times New Roman"/>
          <w:sz w:val="22"/>
          <w:szCs w:val="22"/>
          <w:lang w:val="uk-UA"/>
        </w:rPr>
        <w:t xml:space="preserve"> </w:t>
      </w:r>
      <w:r w:rsidRPr="00B5211F">
        <w:rPr>
          <w:rFonts w:cs="Times New Roman"/>
          <w:sz w:val="22"/>
          <w:szCs w:val="22"/>
          <w:lang w:val="uk-UA"/>
        </w:rPr>
        <w:t>грудня 2015 р. «Про принципи визнання професійних кваліфікацій, отриманих в державах-членах Європейського Союзу, або</w:t>
      </w:r>
    </w:p>
    <w:p w14:paraId="3CEA6E5F" w14:textId="623132A8"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б) був правомочно покараний </w:t>
      </w:r>
      <w:r w:rsidRPr="00B5211F">
        <w:rPr>
          <w:rFonts w:cs="Times New Roman"/>
          <w:b/>
          <w:sz w:val="22"/>
          <w:szCs w:val="22"/>
          <w:lang w:val="uk-UA"/>
        </w:rPr>
        <w:t>за злочин</w:t>
      </w:r>
      <w:r w:rsidRPr="00B5211F">
        <w:rPr>
          <w:rFonts w:cs="Times New Roman"/>
          <w:sz w:val="22"/>
          <w:szCs w:val="22"/>
          <w:lang w:val="uk-UA"/>
        </w:rPr>
        <w:t>, про який йдеться в ст. 270-275 Кримінального кодексу, здійснений ним у зв'язку з процедурою щодо видачі дозволу на роботу або видачі дозволу на тимчасове перебування та роботу</w:t>
      </w:r>
      <w:r w:rsidR="00262E98" w:rsidRPr="00D627C9">
        <w:rPr>
          <w:rFonts w:cs="Times New Roman"/>
          <w:sz w:val="22"/>
          <w:szCs w:val="22"/>
          <w:lang w:val="uk-UA"/>
        </w:rPr>
        <w:t>.</w:t>
      </w:r>
      <w:r w:rsidRPr="00B5211F">
        <w:rPr>
          <w:rFonts w:cs="Times New Roman"/>
          <w:b/>
          <w:sz w:val="22"/>
          <w:szCs w:val="22"/>
          <w:lang w:val="uk-UA"/>
        </w:rPr>
        <w:t xml:space="preserve"> </w:t>
      </w:r>
    </w:p>
    <w:p w14:paraId="73E5DA12" w14:textId="77777777" w:rsidR="00B5211F" w:rsidRPr="00B5211F" w:rsidRDefault="00B5211F" w:rsidP="00B5211F">
      <w:pPr>
        <w:pStyle w:val="Nagwek3"/>
        <w:spacing w:after="200"/>
        <w:rPr>
          <w:rFonts w:cs="Times New Roman"/>
          <w:lang w:val="uk-UA"/>
        </w:rPr>
      </w:pPr>
      <w:bookmarkStart w:id="120" w:name="__RefHeading__4763_369570355"/>
      <w:bookmarkStart w:id="121" w:name="_Toc386286370"/>
      <w:bookmarkStart w:id="122" w:name="_Toc215348419"/>
      <w:bookmarkEnd w:id="120"/>
      <w:r w:rsidRPr="00B5211F">
        <w:rPr>
          <w:lang w:val="uk-UA"/>
        </w:rPr>
        <w:t>4.6</w:t>
      </w:r>
      <w:r w:rsidRPr="004073F5">
        <w:rPr>
          <w:lang w:val="uk-UA"/>
        </w:rPr>
        <w:t>.7</w:t>
      </w:r>
      <w:r w:rsidRPr="00B5211F">
        <w:rPr>
          <w:lang w:val="uk-UA"/>
        </w:rPr>
        <w:t xml:space="preserve">. ДОЗВІЛ НА ТИМЧАСОВЕ ПЕРЕБУВАННЯ ДЛЯ НАВЧАННЯ У </w:t>
      </w:r>
      <w:r w:rsidR="00346378">
        <w:rPr>
          <w:lang w:val="uk-UA"/>
        </w:rPr>
        <w:t>ЗВО</w:t>
      </w:r>
      <w:bookmarkEnd w:id="121"/>
      <w:r w:rsidR="004073F5">
        <w:rPr>
          <w:lang w:val="uk-UA"/>
        </w:rPr>
        <w:t>. МОБІЛЬНІСТЬ СТУДЕНТА</w:t>
      </w:r>
      <w:bookmarkEnd w:id="122"/>
    </w:p>
    <w:p w14:paraId="53EBCFC3" w14:textId="34182218"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для навчання у </w:t>
      </w:r>
      <w:r w:rsidR="00346378">
        <w:rPr>
          <w:rFonts w:cs="Times New Roman"/>
          <w:sz w:val="22"/>
          <w:szCs w:val="22"/>
          <w:lang w:val="uk-UA"/>
        </w:rPr>
        <w:t>ЗВО</w:t>
      </w:r>
      <w:r w:rsidRPr="00B5211F">
        <w:rPr>
          <w:rFonts w:cs="Times New Roman"/>
          <w:sz w:val="22"/>
          <w:szCs w:val="22"/>
          <w:lang w:val="uk-UA"/>
        </w:rPr>
        <w:t xml:space="preserve"> видається іноземцеві, коли метою його перебування на території Республіки Польща є </w:t>
      </w:r>
      <w:r w:rsidRPr="00B5211F">
        <w:rPr>
          <w:rFonts w:cs="Times New Roman"/>
          <w:b/>
          <w:sz w:val="22"/>
          <w:szCs w:val="22"/>
          <w:lang w:val="uk-UA"/>
        </w:rPr>
        <w:t xml:space="preserve">початок або продовження </w:t>
      </w:r>
      <w:r w:rsidR="004073F5">
        <w:rPr>
          <w:rFonts w:cs="Times New Roman"/>
          <w:b/>
          <w:sz w:val="22"/>
          <w:szCs w:val="22"/>
          <w:lang w:val="uk-UA"/>
        </w:rPr>
        <w:t>навчання</w:t>
      </w:r>
      <w:r w:rsidR="004073F5" w:rsidRPr="00427466">
        <w:rPr>
          <w:lang w:val="uk-UA"/>
        </w:rPr>
        <w:t xml:space="preserve"> </w:t>
      </w:r>
      <w:r w:rsidR="001426DD" w:rsidRPr="001426DD">
        <w:rPr>
          <w:b/>
          <w:lang w:val="uk-UA"/>
        </w:rPr>
        <w:t>(тобто навчання на денній формі: навчання першого рівня, навчання другого рівня або єдина магістерська освіта, або навчання в докторантурі)</w:t>
      </w:r>
      <w:r w:rsidR="001426DD" w:rsidRPr="00D627C9">
        <w:rPr>
          <w:b/>
          <w:lang w:val="uk-UA"/>
        </w:rPr>
        <w:t xml:space="preserve"> </w:t>
      </w:r>
      <w:r w:rsidR="004073F5" w:rsidRPr="004073F5">
        <w:rPr>
          <w:rFonts w:cs="Times New Roman"/>
          <w:b/>
          <w:sz w:val="22"/>
          <w:szCs w:val="22"/>
          <w:lang w:val="uk-UA"/>
        </w:rPr>
        <w:t xml:space="preserve">у навчальному закладі,  затвердженому відповідним міністром внутрішніх справ, </w:t>
      </w:r>
      <w:r w:rsidR="004073F5" w:rsidRPr="00786F1C">
        <w:rPr>
          <w:rFonts w:cs="Times New Roman"/>
          <w:sz w:val="22"/>
          <w:szCs w:val="22"/>
          <w:lang w:val="uk-UA"/>
        </w:rPr>
        <w:t>за винятком</w:t>
      </w:r>
      <w:r w:rsidR="00786F1C" w:rsidRPr="00786F1C">
        <w:rPr>
          <w:rFonts w:cs="Times New Roman"/>
          <w:sz w:val="22"/>
          <w:szCs w:val="22"/>
          <w:lang w:val="uk-UA"/>
        </w:rPr>
        <w:t>,</w:t>
      </w:r>
      <w:r w:rsidR="004073F5" w:rsidRPr="00786F1C">
        <w:rPr>
          <w:rFonts w:cs="Times New Roman"/>
          <w:sz w:val="22"/>
          <w:szCs w:val="22"/>
          <w:lang w:val="uk-UA"/>
        </w:rPr>
        <w:t xml:space="preserve"> якщо цей заклад не підпадає під вимогу затвердження або в закладі здійснюється навчання за курсом, який не підлягає вимозі затвердження, щодо якого не було видано рішення </w:t>
      </w:r>
      <w:r w:rsidR="00786F1C" w:rsidRPr="00786F1C">
        <w:rPr>
          <w:rFonts w:cs="Times New Roman"/>
          <w:sz w:val="22"/>
          <w:szCs w:val="22"/>
          <w:lang w:val="uk-UA"/>
        </w:rPr>
        <w:t>про заборону прийому іноземців</w:t>
      </w:r>
      <w:r w:rsidRPr="00786F1C">
        <w:rPr>
          <w:rFonts w:cs="Times New Roman"/>
          <w:sz w:val="22"/>
          <w:szCs w:val="22"/>
          <w:lang w:val="uk-UA"/>
        </w:rPr>
        <w:t>,</w:t>
      </w:r>
      <w:r w:rsidRPr="00B5211F">
        <w:rPr>
          <w:rFonts w:cs="Times New Roman"/>
          <w:sz w:val="22"/>
          <w:szCs w:val="22"/>
          <w:lang w:val="uk-UA"/>
        </w:rPr>
        <w:t xml:space="preserve"> </w:t>
      </w:r>
      <w:r w:rsidR="00A70504">
        <w:rPr>
          <w:rFonts w:cs="Times New Roman"/>
          <w:sz w:val="22"/>
          <w:szCs w:val="22"/>
          <w:lang w:val="uk-UA"/>
        </w:rPr>
        <w:t>а та</w:t>
      </w:r>
      <w:r w:rsidRPr="00B5211F">
        <w:rPr>
          <w:rFonts w:cs="Times New Roman"/>
          <w:sz w:val="22"/>
          <w:szCs w:val="22"/>
          <w:lang w:val="uk-UA"/>
        </w:rPr>
        <w:t>кож, якщо сукупно виконуються наступні умови</w:t>
      </w:r>
      <w:r w:rsidR="004073F5">
        <w:rPr>
          <w:rFonts w:cs="Times New Roman"/>
          <w:sz w:val="22"/>
          <w:szCs w:val="22"/>
          <w:lang w:val="uk-UA"/>
        </w:rPr>
        <w:t xml:space="preserve"> </w:t>
      </w:r>
      <w:r w:rsidRPr="00B5211F">
        <w:rPr>
          <w:rFonts w:cs="Times New Roman"/>
          <w:sz w:val="22"/>
          <w:szCs w:val="22"/>
          <w:lang w:val="uk-UA"/>
        </w:rPr>
        <w:t>:</w:t>
      </w:r>
    </w:p>
    <w:p w14:paraId="188E42FC"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іноземець надасть:</w:t>
      </w:r>
    </w:p>
    <w:p w14:paraId="24AC7A8A"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w:t>
      </w:r>
      <w:r w:rsidRPr="00B5211F">
        <w:rPr>
          <w:rFonts w:cs="Times New Roman"/>
          <w:b/>
          <w:sz w:val="22"/>
          <w:szCs w:val="22"/>
          <w:lang w:val="uk-UA"/>
        </w:rPr>
        <w:t xml:space="preserve">довідку з навчального закладу </w:t>
      </w:r>
      <w:r w:rsidRPr="00B5211F">
        <w:rPr>
          <w:rFonts w:cs="Times New Roman"/>
          <w:sz w:val="22"/>
          <w:szCs w:val="22"/>
          <w:lang w:val="uk-UA"/>
        </w:rPr>
        <w:t>про його прийом на навчання або на продовження навчання, зразок якого міститься у виконавчому розпорядженні до Закону про іноземців.</w:t>
      </w:r>
    </w:p>
    <w:p w14:paraId="07E5D46E" w14:textId="791261CF"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б) </w:t>
      </w:r>
      <w:r w:rsidRPr="00B5211F">
        <w:rPr>
          <w:rFonts w:cs="Times New Roman"/>
          <w:b/>
          <w:sz w:val="22"/>
          <w:szCs w:val="22"/>
          <w:lang w:val="uk-UA"/>
        </w:rPr>
        <w:t xml:space="preserve">підтвердження </w:t>
      </w:r>
      <w:bookmarkStart w:id="123" w:name="_Hlk215329564"/>
      <w:r w:rsidR="001426DD" w:rsidRPr="001426DD">
        <w:rPr>
          <w:rFonts w:cs="Times New Roman"/>
          <w:b/>
          <w:sz w:val="22"/>
          <w:szCs w:val="22"/>
          <w:lang w:val="uk-UA"/>
        </w:rPr>
        <w:t>сплати за семестр або рік навчання</w:t>
      </w:r>
      <w:bookmarkEnd w:id="123"/>
      <w:r w:rsidRPr="00B5211F">
        <w:rPr>
          <w:rFonts w:cs="Times New Roman"/>
          <w:sz w:val="22"/>
          <w:szCs w:val="22"/>
          <w:lang w:val="uk-UA"/>
        </w:rPr>
        <w:t>, якщо він розпочинає або продовжує платне навчання;</w:t>
      </w:r>
    </w:p>
    <w:p w14:paraId="171340B4"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також повинен </w:t>
      </w:r>
      <w:r w:rsidRPr="00B5211F">
        <w:rPr>
          <w:rFonts w:cs="Times New Roman"/>
          <w:b/>
          <w:sz w:val="22"/>
          <w:szCs w:val="22"/>
          <w:lang w:val="uk-UA"/>
        </w:rPr>
        <w:t>виконувати умови, що стосуються наявності медичного страхування, а також мати достатньо фінансових коштів</w:t>
      </w:r>
      <w:r w:rsidRPr="00B5211F">
        <w:rPr>
          <w:rFonts w:cs="Times New Roman"/>
          <w:sz w:val="22"/>
          <w:szCs w:val="22"/>
          <w:lang w:val="uk-UA"/>
        </w:rPr>
        <w:t xml:space="preserve"> для покриття витрат на своє утримання та на зворотну поїздку в країну походження, або ж для покриття витрат на транзит до третьої країни, яка надасть дозвіл на в'їзд (див. п. 4.5).</w:t>
      </w:r>
    </w:p>
    <w:p w14:paraId="58A5EA78" w14:textId="535876FA" w:rsid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Умовою для видачі дозволу є також наявність </w:t>
      </w:r>
      <w:r w:rsidRPr="00B5211F">
        <w:rPr>
          <w:rFonts w:cs="Times New Roman"/>
          <w:b/>
          <w:sz w:val="22"/>
          <w:szCs w:val="22"/>
          <w:lang w:val="uk-UA"/>
        </w:rPr>
        <w:t>достатніх фінансових коштів для покриття витрат на оплату</w:t>
      </w:r>
      <w:r w:rsidR="00D345B0">
        <w:rPr>
          <w:rFonts w:cs="Times New Roman"/>
          <w:b/>
          <w:sz w:val="22"/>
          <w:szCs w:val="22"/>
          <w:lang w:val="uk-UA"/>
        </w:rPr>
        <w:t xml:space="preserve"> </w:t>
      </w:r>
      <w:r w:rsidRPr="00B5211F">
        <w:rPr>
          <w:rFonts w:cs="Times New Roman"/>
          <w:b/>
          <w:sz w:val="22"/>
          <w:szCs w:val="22"/>
          <w:lang w:val="uk-UA"/>
        </w:rPr>
        <w:t xml:space="preserve">навчання у </w:t>
      </w:r>
      <w:r w:rsidR="00346378">
        <w:rPr>
          <w:rFonts w:cs="Times New Roman"/>
          <w:b/>
          <w:sz w:val="22"/>
          <w:szCs w:val="22"/>
          <w:lang w:val="uk-UA"/>
        </w:rPr>
        <w:t>ЗВО</w:t>
      </w:r>
      <w:r w:rsidRPr="00B5211F">
        <w:rPr>
          <w:rFonts w:cs="Times New Roman"/>
          <w:b/>
          <w:sz w:val="22"/>
          <w:szCs w:val="22"/>
          <w:lang w:val="uk-UA"/>
        </w:rPr>
        <w:t>.</w:t>
      </w:r>
    </w:p>
    <w:p w14:paraId="270BFECD" w14:textId="387DA7C3" w:rsidR="001426DD" w:rsidRPr="001426DD" w:rsidRDefault="001426DD" w:rsidP="001426DD">
      <w:pPr>
        <w:suppressAutoHyphens w:val="0"/>
        <w:spacing w:before="0" w:after="160" w:line="100" w:lineRule="atLeast"/>
        <w:jc w:val="both"/>
        <w:rPr>
          <w:rFonts w:eastAsia="Calibri" w:cs="Times New Roman"/>
          <w:sz w:val="22"/>
          <w:szCs w:val="22"/>
          <w:lang w:val="uk-UA" w:eastAsia="en-US"/>
        </w:rPr>
      </w:pPr>
      <w:bookmarkStart w:id="124" w:name="_Hlk209557451"/>
      <w:r w:rsidRPr="008556AA">
        <w:rPr>
          <w:rFonts w:eastAsia="Calibri" w:cs="Times New Roman"/>
          <w:b/>
          <w:bCs/>
          <w:sz w:val="22"/>
          <w:szCs w:val="22"/>
          <w:lang w:val="uk-UA" w:eastAsia="en-US"/>
        </w:rPr>
        <w:t xml:space="preserve">Перелік закладів, що проводять навчання, затверджених </w:t>
      </w:r>
      <w:r w:rsidRPr="001426DD">
        <w:rPr>
          <w:rFonts w:eastAsia="Calibri" w:cs="Times New Roman"/>
          <w:sz w:val="22"/>
          <w:szCs w:val="22"/>
          <w:lang w:val="uk-UA" w:eastAsia="en-US"/>
        </w:rPr>
        <w:t xml:space="preserve">для прийому іноземців з метою початку або продовження навчання, а також інформацію про заклади, які не підлягають такому затвердженню, можна знайти </w:t>
      </w:r>
      <w:hyperlink r:id="rId9" w:history="1">
        <w:r w:rsidRPr="003D0D76">
          <w:rPr>
            <w:rStyle w:val="Hipercze"/>
            <w:rFonts w:eastAsia="Calibri" w:cs="Times New Roman"/>
            <w:sz w:val="22"/>
            <w:szCs w:val="22"/>
            <w:lang w:val="uk-UA" w:eastAsia="en-US"/>
          </w:rPr>
          <w:t>тут</w:t>
        </w:r>
      </w:hyperlink>
      <w:r w:rsidRPr="001426DD">
        <w:rPr>
          <w:rFonts w:eastAsia="Calibri" w:cs="Times New Roman"/>
          <w:sz w:val="22"/>
          <w:szCs w:val="22"/>
          <w:lang w:val="uk-UA" w:eastAsia="en-US"/>
        </w:rPr>
        <w:t xml:space="preserve">. </w:t>
      </w:r>
      <w:bookmarkEnd w:id="124"/>
      <w:r w:rsidRPr="001426DD">
        <w:rPr>
          <w:rFonts w:eastAsia="Calibri" w:cs="Times New Roman"/>
          <w:sz w:val="22"/>
          <w:szCs w:val="22"/>
          <w:lang w:val="uk-UA" w:eastAsia="en-US"/>
        </w:rPr>
        <w:t>Зобов’язанню щодо затвердження з цією метою, зокрема, не підлягають державні академічні вищі навчальні заклади.</w:t>
      </w:r>
    </w:p>
    <w:p w14:paraId="123AD099" w14:textId="77777777" w:rsidR="001426DD" w:rsidRPr="001426DD" w:rsidRDefault="001426DD" w:rsidP="001426DD">
      <w:pPr>
        <w:suppressAutoHyphens w:val="0"/>
        <w:spacing w:before="0" w:after="160" w:line="100" w:lineRule="atLeast"/>
        <w:jc w:val="both"/>
        <w:rPr>
          <w:rFonts w:eastAsia="Calibri" w:cs="Calibri"/>
          <w:sz w:val="22"/>
          <w:szCs w:val="22"/>
          <w:lang w:val="uk-UA" w:eastAsia="en-US"/>
        </w:rPr>
      </w:pPr>
      <w:r w:rsidRPr="001426DD">
        <w:rPr>
          <w:rFonts w:eastAsia="Calibri" w:cs="Calibri"/>
          <w:sz w:val="22"/>
          <w:szCs w:val="22"/>
          <w:lang w:val="uk-UA" w:eastAsia="en-US"/>
        </w:rPr>
        <w:t xml:space="preserve">Дозвіл на тимчасове </w:t>
      </w:r>
      <w:r w:rsidRPr="001426DD">
        <w:rPr>
          <w:rFonts w:eastAsia="Calibri" w:cs="Times New Roman"/>
          <w:sz w:val="22"/>
          <w:szCs w:val="22"/>
          <w:lang w:val="uk-UA" w:eastAsia="en-US"/>
        </w:rPr>
        <w:t xml:space="preserve">перебування </w:t>
      </w:r>
      <w:r w:rsidRPr="001426DD">
        <w:rPr>
          <w:rFonts w:eastAsia="Calibri" w:cs="Calibri"/>
          <w:sz w:val="22"/>
          <w:szCs w:val="22"/>
          <w:lang w:val="uk-UA" w:eastAsia="en-US"/>
        </w:rPr>
        <w:t xml:space="preserve">з метою навчання у вищих навчальних закладах також надається іноземцю, який має намір пройти </w:t>
      </w:r>
      <w:r w:rsidRPr="001426DD">
        <w:rPr>
          <w:rFonts w:eastAsia="Calibri" w:cs="Calibri"/>
          <w:b/>
          <w:bCs/>
          <w:sz w:val="22"/>
          <w:szCs w:val="22"/>
          <w:lang w:val="uk-UA" w:eastAsia="en-US"/>
        </w:rPr>
        <w:t>підготовчий курс для вступу</w:t>
      </w:r>
      <w:r w:rsidRPr="001426DD">
        <w:rPr>
          <w:rFonts w:eastAsia="Calibri" w:cs="Calibri"/>
          <w:sz w:val="22"/>
          <w:szCs w:val="22"/>
          <w:lang w:val="uk-UA" w:eastAsia="en-US"/>
        </w:rPr>
        <w:t xml:space="preserve"> до таких навчальних закладів і відповідає умовам надання дозволу на тимчасове перебування з метою навчання у вищих навчальних закладах, </w:t>
      </w:r>
      <w:r w:rsidRPr="001426DD">
        <w:rPr>
          <w:rFonts w:eastAsia="Calibri" w:cs="Times New Roman"/>
          <w:sz w:val="22"/>
          <w:szCs w:val="22"/>
          <w:lang w:val="uk-UA" w:eastAsia="en-US"/>
        </w:rPr>
        <w:t>якщо він є громадянином держави, визначеної в нормативних актах, виданих на підставі ст. 144 ч. 18 Закону «Про іноземців». На даний момент це стосується громадян Республіки Білорусь.</w:t>
      </w:r>
    </w:p>
    <w:p w14:paraId="7020D675" w14:textId="77777777" w:rsidR="00B5211F" w:rsidRPr="00B5211F" w:rsidRDefault="00B5211F" w:rsidP="00B5211F">
      <w:pPr>
        <w:spacing w:line="100" w:lineRule="atLeast"/>
        <w:jc w:val="both"/>
        <w:rPr>
          <w:rFonts w:cs="Times New Roman"/>
          <w:sz w:val="22"/>
          <w:szCs w:val="22"/>
          <w:lang w:val="uk-UA"/>
        </w:rPr>
      </w:pPr>
      <w:r w:rsidRPr="00786F1C">
        <w:rPr>
          <w:rFonts w:cs="Times New Roman"/>
          <w:sz w:val="22"/>
          <w:szCs w:val="22"/>
          <w:lang w:val="uk-UA"/>
        </w:rPr>
        <w:t xml:space="preserve">Дозвіл </w:t>
      </w:r>
      <w:r w:rsidR="00786F1C">
        <w:rPr>
          <w:rFonts w:cs="Times New Roman"/>
          <w:sz w:val="22"/>
          <w:szCs w:val="22"/>
          <w:lang w:val="uk-UA"/>
        </w:rPr>
        <w:t xml:space="preserve">на тимчасове проживання </w:t>
      </w:r>
      <w:r w:rsidRPr="00786F1C">
        <w:rPr>
          <w:rFonts w:cs="Times New Roman"/>
          <w:sz w:val="22"/>
          <w:szCs w:val="22"/>
          <w:lang w:val="uk-UA"/>
        </w:rPr>
        <w:t>для навчання</w:t>
      </w:r>
      <w:r w:rsidRPr="00B5211F">
        <w:rPr>
          <w:rFonts w:cs="Times New Roman"/>
          <w:sz w:val="22"/>
          <w:szCs w:val="22"/>
          <w:lang w:val="uk-UA"/>
        </w:rPr>
        <w:t xml:space="preserve"> у </w:t>
      </w:r>
      <w:r w:rsidR="00346378">
        <w:rPr>
          <w:rFonts w:cs="Times New Roman"/>
          <w:sz w:val="22"/>
          <w:szCs w:val="22"/>
          <w:lang w:val="uk-UA"/>
        </w:rPr>
        <w:t>ЗВО</w:t>
      </w:r>
      <w:r w:rsidRPr="00B5211F">
        <w:rPr>
          <w:rFonts w:cs="Times New Roman"/>
          <w:sz w:val="22"/>
          <w:szCs w:val="22"/>
          <w:lang w:val="uk-UA"/>
        </w:rPr>
        <w:t xml:space="preserve"> </w:t>
      </w:r>
      <w:r w:rsidRPr="00786F1C">
        <w:rPr>
          <w:rFonts w:cs="Times New Roman"/>
          <w:sz w:val="22"/>
          <w:szCs w:val="22"/>
          <w:lang w:val="uk-UA"/>
        </w:rPr>
        <w:t>видається також іноземцеві,</w:t>
      </w:r>
      <w:r w:rsidRPr="00B5211F">
        <w:rPr>
          <w:rFonts w:cs="Times New Roman"/>
          <w:sz w:val="22"/>
          <w:szCs w:val="22"/>
          <w:lang w:val="uk-UA"/>
        </w:rPr>
        <w:t xml:space="preserve"> </w:t>
      </w:r>
      <w:r w:rsidR="00786F1C">
        <w:rPr>
          <w:rFonts w:cs="Times New Roman"/>
          <w:sz w:val="22"/>
          <w:szCs w:val="22"/>
          <w:lang w:val="uk-UA"/>
        </w:rPr>
        <w:t xml:space="preserve">якщо </w:t>
      </w:r>
      <w:r w:rsidR="00786F1C" w:rsidRPr="00346378">
        <w:rPr>
          <w:rFonts w:cs="Times New Roman"/>
          <w:b/>
          <w:sz w:val="22"/>
          <w:szCs w:val="22"/>
          <w:lang w:val="uk-UA"/>
        </w:rPr>
        <w:t xml:space="preserve">навчання, що є продовженням або доповненням </w:t>
      </w:r>
      <w:r w:rsidR="00346378" w:rsidRPr="00346378">
        <w:rPr>
          <w:rFonts w:cs="Times New Roman"/>
          <w:b/>
          <w:sz w:val="22"/>
          <w:szCs w:val="22"/>
          <w:lang w:val="uk-UA"/>
        </w:rPr>
        <w:t>навчання, яке здійснювалося на території іншої країни-члена ЄС не входить у програму ЄС або багатосторонню програму</w:t>
      </w:r>
      <w:r w:rsidR="00346378">
        <w:rPr>
          <w:rFonts w:cs="Times New Roman"/>
          <w:sz w:val="22"/>
          <w:szCs w:val="22"/>
          <w:lang w:val="uk-UA"/>
        </w:rPr>
        <w:t xml:space="preserve">, що охоплює кошти в сфері мобільності ані є </w:t>
      </w:r>
      <w:r w:rsidR="00346378" w:rsidRPr="00346378">
        <w:rPr>
          <w:rFonts w:cs="Times New Roman"/>
          <w:b/>
          <w:sz w:val="22"/>
          <w:szCs w:val="22"/>
          <w:lang w:val="uk-UA"/>
        </w:rPr>
        <w:t xml:space="preserve">угодою між принаймні двома </w:t>
      </w:r>
      <w:r w:rsidR="00346378">
        <w:rPr>
          <w:rFonts w:cs="Times New Roman"/>
          <w:b/>
          <w:sz w:val="22"/>
          <w:szCs w:val="22"/>
          <w:lang w:val="uk-UA"/>
        </w:rPr>
        <w:t>ЗВО</w:t>
      </w:r>
      <w:r w:rsidR="00346378" w:rsidRPr="00346378">
        <w:rPr>
          <w:rFonts w:cs="Times New Roman"/>
          <w:b/>
          <w:sz w:val="22"/>
          <w:szCs w:val="22"/>
          <w:lang w:val="uk-UA"/>
        </w:rPr>
        <w:t>, якою передбачена мобільність всередині ЄС</w:t>
      </w:r>
      <w:r w:rsidR="00346378">
        <w:rPr>
          <w:rFonts w:cs="Times New Roman"/>
          <w:sz w:val="22"/>
          <w:szCs w:val="22"/>
          <w:lang w:val="uk-UA"/>
        </w:rPr>
        <w:t xml:space="preserve">, а  іноземець </w:t>
      </w:r>
      <w:r w:rsidRPr="00B5211F">
        <w:rPr>
          <w:rFonts w:cs="Times New Roman"/>
          <w:sz w:val="22"/>
          <w:szCs w:val="22"/>
          <w:lang w:val="uk-UA"/>
        </w:rPr>
        <w:t xml:space="preserve">виконує вищезгадані умови для видачі дозволу для навчання у </w:t>
      </w:r>
      <w:r w:rsidR="00346378">
        <w:rPr>
          <w:rFonts w:cs="Times New Roman"/>
          <w:sz w:val="22"/>
          <w:szCs w:val="22"/>
          <w:lang w:val="uk-UA"/>
        </w:rPr>
        <w:t>ЗВО</w:t>
      </w:r>
      <w:r w:rsidRPr="00B5211F">
        <w:rPr>
          <w:rFonts w:cs="Times New Roman"/>
          <w:sz w:val="22"/>
          <w:szCs w:val="22"/>
          <w:lang w:val="uk-UA"/>
        </w:rPr>
        <w:t>.</w:t>
      </w:r>
    </w:p>
    <w:p w14:paraId="36D030AE" w14:textId="77777777" w:rsidR="00B97539" w:rsidRDefault="00B97539" w:rsidP="00B97539">
      <w:pPr>
        <w:spacing w:line="100" w:lineRule="atLeast"/>
        <w:jc w:val="both"/>
        <w:rPr>
          <w:rFonts w:cs="Times New Roman"/>
          <w:sz w:val="22"/>
          <w:szCs w:val="22"/>
          <w:lang w:val="uk-UA"/>
        </w:rPr>
      </w:pPr>
      <w:r w:rsidRPr="00B5211F">
        <w:rPr>
          <w:rFonts w:cs="Times New Roman"/>
          <w:sz w:val="22"/>
          <w:szCs w:val="22"/>
          <w:lang w:val="uk-UA"/>
        </w:rPr>
        <w:t xml:space="preserve">Окрім загальних випадків відмови, які мають відношення </w:t>
      </w:r>
      <w:r>
        <w:rPr>
          <w:rFonts w:cs="Times New Roman"/>
          <w:sz w:val="22"/>
          <w:szCs w:val="22"/>
          <w:lang w:val="uk-UA"/>
        </w:rPr>
        <w:t>до цього дозволу (дивися п. 4.9</w:t>
      </w:r>
      <w:r w:rsidRPr="00B5211F">
        <w:rPr>
          <w:rFonts w:cs="Times New Roman"/>
          <w:sz w:val="22"/>
          <w:szCs w:val="22"/>
          <w:lang w:val="uk-UA"/>
        </w:rPr>
        <w:t xml:space="preserve">), </w:t>
      </w:r>
      <w:r w:rsidRPr="00B5211F">
        <w:rPr>
          <w:rFonts w:cs="Times New Roman"/>
          <w:b/>
          <w:sz w:val="22"/>
          <w:szCs w:val="22"/>
          <w:lang w:val="uk-UA"/>
        </w:rPr>
        <w:t>іноземцеві буде відмовлено у видачі такого дозволу</w:t>
      </w:r>
      <w:r w:rsidRPr="00B5211F">
        <w:rPr>
          <w:rFonts w:cs="Times New Roman"/>
          <w:sz w:val="22"/>
          <w:szCs w:val="22"/>
          <w:lang w:val="uk-UA"/>
        </w:rPr>
        <w:t>, якщо:</w:t>
      </w:r>
    </w:p>
    <w:p w14:paraId="6BE84585" w14:textId="77777777" w:rsidR="00B97539" w:rsidRDefault="00B97539" w:rsidP="00B97539">
      <w:pPr>
        <w:spacing w:line="100" w:lineRule="atLeast"/>
        <w:jc w:val="both"/>
        <w:rPr>
          <w:rFonts w:cs="Times New Roman"/>
          <w:sz w:val="22"/>
          <w:szCs w:val="22"/>
          <w:lang w:val="uk-UA"/>
        </w:rPr>
      </w:pPr>
      <w:r>
        <w:rPr>
          <w:rFonts w:cs="Times New Roman"/>
          <w:sz w:val="22"/>
          <w:szCs w:val="22"/>
          <w:lang w:val="uk-UA"/>
        </w:rPr>
        <w:lastRenderedPageBreak/>
        <w:t xml:space="preserve">1) він має дозвіл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14:paraId="48BFF601" w14:textId="77777777" w:rsidR="00B97539" w:rsidRPr="00B5211F" w:rsidRDefault="00B97539" w:rsidP="00B97539">
      <w:pPr>
        <w:spacing w:line="100" w:lineRule="atLeast"/>
        <w:jc w:val="both"/>
        <w:rPr>
          <w:rFonts w:cs="Times New Roman"/>
          <w:sz w:val="22"/>
          <w:szCs w:val="22"/>
          <w:lang w:val="uk-UA"/>
        </w:rPr>
      </w:pPr>
      <w:r>
        <w:rPr>
          <w:rFonts w:cs="Times New Roman"/>
          <w:sz w:val="22"/>
          <w:szCs w:val="22"/>
          <w:lang w:val="uk-UA"/>
        </w:rPr>
        <w:t xml:space="preserve">2) </w:t>
      </w:r>
      <w:r w:rsidR="00697648">
        <w:rPr>
          <w:rFonts w:cs="Times New Roman"/>
          <w:sz w:val="22"/>
          <w:szCs w:val="22"/>
          <w:lang w:val="uk-UA"/>
        </w:rPr>
        <w:t xml:space="preserve">клопочеться про видачу </w:t>
      </w:r>
      <w:r>
        <w:rPr>
          <w:rFonts w:cs="Times New Roman"/>
          <w:sz w:val="22"/>
          <w:szCs w:val="22"/>
          <w:lang w:val="uk-UA"/>
        </w:rPr>
        <w:t xml:space="preserve"> дозв</w:t>
      </w:r>
      <w:r w:rsidR="00697648">
        <w:rPr>
          <w:rFonts w:cs="Times New Roman"/>
          <w:sz w:val="22"/>
          <w:szCs w:val="22"/>
          <w:lang w:val="uk-UA"/>
        </w:rPr>
        <w:t>олу</w:t>
      </w:r>
      <w:r>
        <w:rPr>
          <w:rFonts w:cs="Times New Roman"/>
          <w:sz w:val="22"/>
          <w:szCs w:val="22"/>
          <w:lang w:val="uk-UA"/>
        </w:rPr>
        <w:t xml:space="preserve"> на тимчасове перебування з метою виконання роботи за професією, що вимагає високої кваліфікації, або має такий дозвіл.</w:t>
      </w:r>
    </w:p>
    <w:p w14:paraId="074D536B" w14:textId="77777777" w:rsidR="00B5211F" w:rsidRPr="00B97539" w:rsidRDefault="00B5211F" w:rsidP="00B5211F">
      <w:pPr>
        <w:spacing w:line="100" w:lineRule="atLeast"/>
        <w:jc w:val="both"/>
        <w:rPr>
          <w:rFonts w:cs="Times New Roman"/>
          <w:sz w:val="22"/>
          <w:szCs w:val="22"/>
          <w:lang w:val="uk-UA"/>
        </w:rPr>
      </w:pPr>
      <w:r w:rsidRPr="00B97539">
        <w:rPr>
          <w:rFonts w:cs="Times New Roman"/>
          <w:sz w:val="22"/>
          <w:szCs w:val="22"/>
          <w:lang w:val="uk-UA"/>
        </w:rPr>
        <w:t xml:space="preserve">Окрім загальних випадків відмови, які мають відношення </w:t>
      </w:r>
      <w:r w:rsidR="00B97539" w:rsidRPr="00B97539">
        <w:rPr>
          <w:rFonts w:cs="Times New Roman"/>
          <w:sz w:val="22"/>
          <w:szCs w:val="22"/>
          <w:lang w:val="uk-UA"/>
        </w:rPr>
        <w:t>до цього дозволу (дивися п. 4.10</w:t>
      </w:r>
      <w:r w:rsidRPr="00B97539">
        <w:rPr>
          <w:rFonts w:cs="Times New Roman"/>
          <w:sz w:val="22"/>
          <w:szCs w:val="22"/>
          <w:lang w:val="uk-UA"/>
        </w:rPr>
        <w:t xml:space="preserve">), </w:t>
      </w:r>
      <w:r w:rsidRPr="00B97539">
        <w:rPr>
          <w:rFonts w:cs="Times New Roman"/>
          <w:b/>
          <w:sz w:val="22"/>
          <w:szCs w:val="22"/>
          <w:lang w:val="uk-UA"/>
        </w:rPr>
        <w:t>іноземцеві буде відмовлено у видачі такого дозволу</w:t>
      </w:r>
      <w:r w:rsidRPr="00B97539">
        <w:rPr>
          <w:rFonts w:cs="Times New Roman"/>
          <w:sz w:val="22"/>
          <w:szCs w:val="22"/>
          <w:lang w:val="uk-UA"/>
        </w:rPr>
        <w:t>, якщо:</w:t>
      </w:r>
    </w:p>
    <w:p w14:paraId="3C85D530" w14:textId="3566A4AC" w:rsidR="00B97539" w:rsidRPr="00427466" w:rsidRDefault="00B97539" w:rsidP="00B97539">
      <w:pPr>
        <w:spacing w:line="100" w:lineRule="atLeast"/>
        <w:jc w:val="both"/>
        <w:rPr>
          <w:rFonts w:cs="Times New Roman"/>
          <w:sz w:val="22"/>
          <w:szCs w:val="22"/>
          <w:lang w:val="uk-UA"/>
        </w:rPr>
      </w:pPr>
      <w:bookmarkStart w:id="125" w:name="__RefHeading__4765_369570355"/>
      <w:bookmarkStart w:id="126" w:name="_Toc386286371"/>
      <w:bookmarkEnd w:id="125"/>
      <w:r w:rsidRPr="00427466">
        <w:rPr>
          <w:rFonts w:cs="Times New Roman"/>
          <w:bCs/>
          <w:sz w:val="22"/>
          <w:szCs w:val="22"/>
          <w:lang w:val="ru-RU"/>
        </w:rPr>
        <w:t xml:space="preserve">1) </w:t>
      </w:r>
      <w:r w:rsidRPr="00427466">
        <w:rPr>
          <w:rFonts w:cs="Times New Roman"/>
          <w:sz w:val="22"/>
          <w:szCs w:val="22"/>
          <w:lang w:val="ru-RU"/>
        </w:rPr>
        <w:t xml:space="preserve"> </w:t>
      </w:r>
      <w:r w:rsidR="00420EC9">
        <w:rPr>
          <w:rFonts w:cs="Times New Roman"/>
          <w:sz w:val="22"/>
          <w:szCs w:val="22"/>
          <w:lang w:val="uk-UA"/>
        </w:rPr>
        <w:t xml:space="preserve">ЗВО,  що здійснює навчання </w:t>
      </w:r>
      <w:r w:rsidR="00420EC9" w:rsidRPr="00420EC9">
        <w:rPr>
          <w:rFonts w:cs="Times New Roman"/>
          <w:b/>
          <w:sz w:val="22"/>
          <w:szCs w:val="22"/>
          <w:lang w:val="uk-UA"/>
        </w:rPr>
        <w:t>реалізує свою діяльність переважним чином з метою спрощення незаконного в’їзду або перебування студентів та докторантів</w:t>
      </w:r>
      <w:r w:rsidR="00420EC9">
        <w:rPr>
          <w:rFonts w:cs="Times New Roman"/>
          <w:sz w:val="22"/>
          <w:szCs w:val="22"/>
          <w:lang w:val="uk-UA"/>
        </w:rPr>
        <w:t xml:space="preserve"> на територію Республіки Польща </w:t>
      </w:r>
      <w:r w:rsidR="00786621" w:rsidRPr="00786621">
        <w:rPr>
          <w:rFonts w:cs="Times New Roman"/>
          <w:b/>
          <w:sz w:val="22"/>
          <w:szCs w:val="22"/>
          <w:lang w:val="uk-UA"/>
        </w:rPr>
        <w:t>зокрема, пропонує та надає освітні послуги, пов'язані виключно з навчанням іноземців у вищих навчальних закладах</w:t>
      </w:r>
      <w:r w:rsidR="00786621" w:rsidRPr="00D627C9">
        <w:rPr>
          <w:rFonts w:cs="Times New Roman"/>
          <w:b/>
          <w:sz w:val="22"/>
          <w:szCs w:val="22"/>
          <w:lang w:val="uk-UA"/>
        </w:rPr>
        <w:t xml:space="preserve">, </w:t>
      </w:r>
      <w:r w:rsidR="00420EC9">
        <w:rPr>
          <w:rFonts w:cs="Times New Roman"/>
          <w:sz w:val="22"/>
          <w:szCs w:val="22"/>
          <w:lang w:val="uk-UA"/>
        </w:rPr>
        <w:t>або</w:t>
      </w:r>
      <w:r w:rsidRPr="00427466">
        <w:rPr>
          <w:rFonts w:cs="Times New Roman"/>
          <w:sz w:val="22"/>
          <w:szCs w:val="22"/>
          <w:lang w:val="uk-UA"/>
        </w:rPr>
        <w:t xml:space="preserve"> </w:t>
      </w:r>
    </w:p>
    <w:p w14:paraId="75505772" w14:textId="77777777" w:rsidR="00B97539" w:rsidRPr="00427466" w:rsidRDefault="00B97539" w:rsidP="00B97539">
      <w:pPr>
        <w:spacing w:line="100" w:lineRule="atLeast"/>
        <w:jc w:val="both"/>
        <w:rPr>
          <w:rFonts w:cs="Times New Roman"/>
          <w:sz w:val="22"/>
          <w:szCs w:val="22"/>
          <w:lang w:val="uk-UA"/>
        </w:rPr>
      </w:pPr>
      <w:r w:rsidRPr="00427466">
        <w:rPr>
          <w:rFonts w:cs="Times New Roman"/>
          <w:bCs/>
          <w:sz w:val="22"/>
          <w:szCs w:val="22"/>
          <w:lang w:val="uk-UA"/>
        </w:rPr>
        <w:t xml:space="preserve"> 2) </w:t>
      </w:r>
      <w:r w:rsidRPr="00427466">
        <w:rPr>
          <w:rFonts w:cs="Times New Roman"/>
          <w:sz w:val="22"/>
          <w:szCs w:val="22"/>
          <w:lang w:val="uk-UA"/>
        </w:rPr>
        <w:t xml:space="preserve"> </w:t>
      </w:r>
      <w:r w:rsidR="009F2FB3">
        <w:rPr>
          <w:rFonts w:cs="Times New Roman"/>
          <w:sz w:val="22"/>
          <w:szCs w:val="22"/>
          <w:lang w:val="uk-UA"/>
        </w:rPr>
        <w:t>виникаю</w:t>
      </w:r>
      <w:r w:rsidR="00420EC9">
        <w:rPr>
          <w:rFonts w:cs="Times New Roman"/>
          <w:sz w:val="22"/>
          <w:szCs w:val="22"/>
          <w:lang w:val="uk-UA"/>
        </w:rPr>
        <w:t xml:space="preserve">ть </w:t>
      </w:r>
      <w:r w:rsidR="009F2FB3" w:rsidRPr="009F2FB3">
        <w:rPr>
          <w:rFonts w:cs="Times New Roman"/>
          <w:b/>
          <w:sz w:val="22"/>
          <w:szCs w:val="22"/>
          <w:lang w:val="uk-UA"/>
        </w:rPr>
        <w:t xml:space="preserve">обґрунтовані сумніви щодо достовірності поданих іноземцем заяв щодо мети його перебування </w:t>
      </w:r>
      <w:r w:rsidR="009F2FB3">
        <w:rPr>
          <w:rFonts w:cs="Times New Roman"/>
          <w:sz w:val="22"/>
          <w:szCs w:val="22"/>
          <w:lang w:val="uk-UA"/>
        </w:rPr>
        <w:t>на території Республіки Польща у зв’язку з доступними органові підтвердженнями або об’єктивні обставини, що вказують на те, що мета перебування іноземця</w:t>
      </w:r>
      <w:r w:rsidR="00420EC9">
        <w:rPr>
          <w:rFonts w:cs="Times New Roman"/>
          <w:sz w:val="22"/>
          <w:szCs w:val="22"/>
          <w:lang w:val="uk-UA"/>
        </w:rPr>
        <w:t xml:space="preserve"> </w:t>
      </w:r>
      <w:r w:rsidR="009F2FB3">
        <w:rPr>
          <w:rFonts w:cs="Times New Roman"/>
          <w:sz w:val="22"/>
          <w:szCs w:val="22"/>
          <w:lang w:val="uk-UA"/>
        </w:rPr>
        <w:t>може бути іншою, аніж задекларована</w:t>
      </w:r>
      <w:r w:rsidRPr="00427466">
        <w:rPr>
          <w:rFonts w:cs="Times New Roman"/>
          <w:sz w:val="22"/>
          <w:szCs w:val="22"/>
          <w:lang w:val="uk-UA"/>
        </w:rPr>
        <w:t xml:space="preserve">. </w:t>
      </w:r>
    </w:p>
    <w:p w14:paraId="2637956B" w14:textId="77777777" w:rsidR="00B97539" w:rsidRPr="00427466" w:rsidRDefault="009F2FB3" w:rsidP="00B97539">
      <w:pPr>
        <w:spacing w:line="100" w:lineRule="atLeast"/>
        <w:jc w:val="both"/>
        <w:rPr>
          <w:rFonts w:cs="Times New Roman"/>
          <w:sz w:val="22"/>
          <w:szCs w:val="22"/>
          <w:lang w:val="ru-RU"/>
        </w:rPr>
      </w:pPr>
      <w:r>
        <w:rPr>
          <w:rFonts w:cs="Times New Roman"/>
          <w:sz w:val="22"/>
          <w:szCs w:val="22"/>
          <w:lang w:val="uk-UA"/>
        </w:rPr>
        <w:t xml:space="preserve">Також </w:t>
      </w:r>
      <w:r w:rsidR="003B6939">
        <w:rPr>
          <w:rFonts w:cs="Times New Roman"/>
          <w:sz w:val="22"/>
          <w:szCs w:val="22"/>
          <w:lang w:val="uk-UA"/>
        </w:rPr>
        <w:t xml:space="preserve">буде відмовлено в надання дозволу </w:t>
      </w:r>
      <w:r>
        <w:rPr>
          <w:rFonts w:cs="Times New Roman"/>
          <w:sz w:val="22"/>
          <w:szCs w:val="22"/>
          <w:lang w:val="uk-UA"/>
        </w:rPr>
        <w:t xml:space="preserve">у випадку </w:t>
      </w:r>
      <w:r w:rsidRPr="003B6939">
        <w:rPr>
          <w:rFonts w:cs="Times New Roman"/>
          <w:b/>
          <w:sz w:val="22"/>
          <w:szCs w:val="22"/>
          <w:lang w:val="uk-UA"/>
        </w:rPr>
        <w:t>повторного клопотання про надання дозволу</w:t>
      </w:r>
      <w:r>
        <w:rPr>
          <w:rFonts w:cs="Times New Roman"/>
          <w:sz w:val="22"/>
          <w:szCs w:val="22"/>
          <w:lang w:val="uk-UA"/>
        </w:rPr>
        <w:t xml:space="preserve"> </w:t>
      </w:r>
      <w:r w:rsidR="003B6939">
        <w:rPr>
          <w:rFonts w:cs="Times New Roman"/>
          <w:sz w:val="22"/>
          <w:szCs w:val="22"/>
          <w:lang w:val="uk-UA"/>
        </w:rPr>
        <w:t>для навчання у ЗВО, якщо обставини справи вказують, що попередній дозвіл на тимчасове проживання було використано з інш</w:t>
      </w:r>
      <w:r w:rsidR="00180E61">
        <w:rPr>
          <w:rFonts w:cs="Times New Roman"/>
          <w:sz w:val="22"/>
          <w:szCs w:val="22"/>
          <w:lang w:val="uk-UA"/>
        </w:rPr>
        <w:t>ою, аніж він був виданий, метою</w:t>
      </w:r>
    </w:p>
    <w:p w14:paraId="3D6BFE04" w14:textId="192530F1" w:rsidR="00B97539" w:rsidRDefault="003B6939" w:rsidP="00B97539">
      <w:pPr>
        <w:spacing w:line="100" w:lineRule="atLeast"/>
        <w:jc w:val="both"/>
        <w:rPr>
          <w:rFonts w:cs="Times New Roman"/>
          <w:sz w:val="22"/>
          <w:szCs w:val="22"/>
          <w:lang w:val="uk-UA"/>
        </w:rPr>
      </w:pPr>
      <w:r>
        <w:rPr>
          <w:rFonts w:cs="Times New Roman"/>
          <w:sz w:val="22"/>
          <w:szCs w:val="22"/>
          <w:lang w:val="uk-UA"/>
        </w:rPr>
        <w:t xml:space="preserve">Також іноземцеві </w:t>
      </w:r>
      <w:r w:rsidRPr="003B6939">
        <w:rPr>
          <w:rFonts w:cs="Times New Roman"/>
          <w:b/>
          <w:sz w:val="22"/>
          <w:szCs w:val="22"/>
          <w:lang w:val="uk-UA"/>
        </w:rPr>
        <w:t>може бути відмовлено в наданні чергового дозволу для навчання у ЗВО, якщо іноземця будо вилучено зі списку студентів або докторантів</w:t>
      </w:r>
      <w:r>
        <w:rPr>
          <w:rFonts w:cs="Times New Roman"/>
          <w:sz w:val="22"/>
          <w:szCs w:val="22"/>
          <w:lang w:val="uk-UA"/>
        </w:rPr>
        <w:t>.</w:t>
      </w:r>
    </w:p>
    <w:p w14:paraId="2A16923D" w14:textId="77777777" w:rsidR="00CC3709" w:rsidRPr="00CC3709" w:rsidRDefault="00CC3709" w:rsidP="00CC3709">
      <w:pPr>
        <w:spacing w:line="100" w:lineRule="atLeast"/>
        <w:jc w:val="both"/>
        <w:rPr>
          <w:rFonts w:cs="Times New Roman"/>
          <w:sz w:val="22"/>
          <w:szCs w:val="22"/>
          <w:lang w:val="uk-UA"/>
        </w:rPr>
      </w:pPr>
      <w:r w:rsidRPr="00CC3709">
        <w:rPr>
          <w:rFonts w:cs="Times New Roman"/>
          <w:sz w:val="22"/>
          <w:szCs w:val="22"/>
          <w:lang w:val="uk-UA"/>
        </w:rPr>
        <w:t xml:space="preserve">Процедура надання іноземцю дозволу на тимчасове перебування з метою навчання у вищих навчальних закладах проводиться з урахуванням дати початку навчання, передбаченої навчальною програмою. </w:t>
      </w:r>
    </w:p>
    <w:p w14:paraId="74EC659E" w14:textId="77777777" w:rsidR="00CC3709" w:rsidRPr="00CC3709" w:rsidRDefault="00CC3709" w:rsidP="00CC3709">
      <w:pPr>
        <w:spacing w:line="100" w:lineRule="atLeast"/>
        <w:jc w:val="both"/>
        <w:rPr>
          <w:rFonts w:cs="Times New Roman"/>
          <w:b/>
          <w:sz w:val="22"/>
          <w:szCs w:val="22"/>
          <w:lang w:val="ru-RU"/>
        </w:rPr>
      </w:pPr>
      <w:r w:rsidRPr="00CC3709">
        <w:rPr>
          <w:rFonts w:cs="Times New Roman"/>
          <w:b/>
          <w:sz w:val="22"/>
          <w:szCs w:val="22"/>
          <w:lang w:val="uk-UA"/>
        </w:rPr>
        <w:t>Про надання іноземцеві дозволу для навчання у ЗВО воєвода повідомляє ректора ЗВО</w:t>
      </w:r>
      <w:r w:rsidRPr="00CC3709">
        <w:rPr>
          <w:rFonts w:cs="Times New Roman"/>
          <w:sz w:val="22"/>
          <w:szCs w:val="22"/>
          <w:lang w:val="uk-UA"/>
        </w:rPr>
        <w:t xml:space="preserve"> або керівника іншого навчального закладу, вказаного іноземцем у заяві про надання йому цього дозволу. </w:t>
      </w:r>
    </w:p>
    <w:p w14:paraId="2C0347C0" w14:textId="38FBCF1E" w:rsidR="00CC3709" w:rsidRPr="00CC3709" w:rsidRDefault="00CC3709" w:rsidP="00CC3709">
      <w:pPr>
        <w:spacing w:line="100" w:lineRule="atLeast"/>
        <w:jc w:val="both"/>
        <w:rPr>
          <w:rFonts w:cs="Times New Roman"/>
          <w:b/>
          <w:sz w:val="22"/>
          <w:szCs w:val="22"/>
          <w:lang w:val="ru-RU"/>
        </w:rPr>
      </w:pPr>
      <w:r w:rsidRPr="00CC3709">
        <w:rPr>
          <w:rFonts w:cs="Times New Roman"/>
          <w:b/>
          <w:sz w:val="22"/>
          <w:szCs w:val="22"/>
          <w:lang w:val="uk-UA"/>
        </w:rPr>
        <w:t>Ректор ЗВО або керівник іншого навчального закладу  негайно повідомляє у письмовому вигляді воєводу</w:t>
      </w:r>
      <w:r w:rsidRPr="00CC3709">
        <w:rPr>
          <w:rFonts w:cs="Times New Roman"/>
          <w:sz w:val="22"/>
          <w:szCs w:val="22"/>
          <w:lang w:val="uk-UA"/>
        </w:rPr>
        <w:t>, який видав іноземцеві дозвіл  для навчання у ВЗО,</w:t>
      </w:r>
      <w:r w:rsidRPr="00CC3709">
        <w:rPr>
          <w:rFonts w:cs="Times New Roman"/>
          <w:b/>
          <w:sz w:val="22"/>
          <w:szCs w:val="22"/>
          <w:lang w:val="uk-UA"/>
        </w:rPr>
        <w:t xml:space="preserve"> про вилучення іноземця з переліку студентів</w:t>
      </w:r>
      <w:r w:rsidRPr="00D627C9">
        <w:rPr>
          <w:rFonts w:cs="Times New Roman"/>
          <w:b/>
          <w:sz w:val="22"/>
          <w:szCs w:val="22"/>
          <w:lang w:val="ru-RU"/>
        </w:rPr>
        <w:t xml:space="preserve"> або докторантів</w:t>
      </w:r>
      <w:r w:rsidRPr="00CC3709">
        <w:rPr>
          <w:rFonts w:cs="Times New Roman"/>
          <w:b/>
          <w:sz w:val="22"/>
          <w:szCs w:val="22"/>
          <w:lang w:val="uk-UA"/>
        </w:rPr>
        <w:t xml:space="preserve">. </w:t>
      </w:r>
    </w:p>
    <w:p w14:paraId="72FCB89D" w14:textId="77777777" w:rsidR="00B97539" w:rsidRPr="00427466" w:rsidRDefault="003B6939" w:rsidP="00B97539">
      <w:pPr>
        <w:spacing w:line="100" w:lineRule="atLeast"/>
        <w:jc w:val="both"/>
        <w:rPr>
          <w:rFonts w:cs="Times New Roman"/>
          <w:sz w:val="22"/>
          <w:szCs w:val="22"/>
          <w:lang w:val="ru-RU"/>
        </w:rPr>
      </w:pPr>
      <w:r>
        <w:rPr>
          <w:rFonts w:cs="Times New Roman"/>
          <w:sz w:val="22"/>
          <w:szCs w:val="22"/>
          <w:lang w:val="uk-UA"/>
        </w:rPr>
        <w:t xml:space="preserve">Окрім загальних випадків, що застосовуються для цього дозволу (див п.4.11),  </w:t>
      </w:r>
      <w:r w:rsidRPr="003B6939">
        <w:rPr>
          <w:rFonts w:cs="Times New Roman"/>
          <w:b/>
          <w:color w:val="000000" w:themeColor="text1"/>
          <w:sz w:val="22"/>
          <w:szCs w:val="22"/>
          <w:lang w:val="uk-UA"/>
        </w:rPr>
        <w:t>скасування</w:t>
      </w:r>
      <w:r>
        <w:rPr>
          <w:rFonts w:cs="Times New Roman"/>
          <w:sz w:val="22"/>
          <w:szCs w:val="22"/>
          <w:lang w:val="uk-UA"/>
        </w:rPr>
        <w:t xml:space="preserve">  дозволу на тимчасове перебування здійснюється якщо:</w:t>
      </w:r>
    </w:p>
    <w:p w14:paraId="64436514" w14:textId="77777777"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w:t>
      </w:r>
      <w:r w:rsidR="003B6939" w:rsidRPr="00427466">
        <w:rPr>
          <w:rFonts w:cs="Times New Roman"/>
          <w:sz w:val="22"/>
          <w:szCs w:val="22"/>
          <w:lang w:val="ru-RU"/>
        </w:rPr>
        <w:t xml:space="preserve">обставини справи вказують, що </w:t>
      </w:r>
      <w:r w:rsidR="003B6939">
        <w:rPr>
          <w:rFonts w:cs="Times New Roman"/>
          <w:sz w:val="22"/>
          <w:szCs w:val="22"/>
          <w:lang w:val="uk-UA"/>
        </w:rPr>
        <w:t>він використовується з іншою, аніж був виданий, метою або</w:t>
      </w:r>
      <w:r w:rsidRPr="00427466">
        <w:rPr>
          <w:rFonts w:cs="Times New Roman"/>
          <w:sz w:val="22"/>
          <w:szCs w:val="22"/>
          <w:lang w:val="ru-RU"/>
        </w:rPr>
        <w:t xml:space="preserve"> </w:t>
      </w:r>
    </w:p>
    <w:p w14:paraId="0889AED3" w14:textId="77777777" w:rsidR="000D62B3" w:rsidRPr="00427466" w:rsidRDefault="00B97539" w:rsidP="000D62B3">
      <w:pPr>
        <w:spacing w:line="100" w:lineRule="atLeast"/>
        <w:jc w:val="both"/>
        <w:rPr>
          <w:rFonts w:cs="Times New Roman"/>
          <w:bCs/>
          <w:sz w:val="22"/>
          <w:szCs w:val="22"/>
          <w:lang w:val="ru-RU"/>
        </w:rPr>
      </w:pPr>
      <w:r w:rsidRPr="00427466">
        <w:rPr>
          <w:rFonts w:cs="Times New Roman"/>
          <w:bCs/>
          <w:sz w:val="22"/>
          <w:szCs w:val="22"/>
          <w:lang w:val="ru-RU"/>
        </w:rPr>
        <w:t xml:space="preserve"> 2) </w:t>
      </w:r>
      <w:r w:rsidR="000D62B3" w:rsidRPr="00427466">
        <w:rPr>
          <w:rFonts w:cs="Times New Roman"/>
          <w:bCs/>
          <w:sz w:val="22"/>
          <w:szCs w:val="22"/>
          <w:lang w:val="ru-RU"/>
        </w:rPr>
        <w:t>до цього зобов'язує внесення даних іноземця в перелік іноземців, перебування яких на території Республіки Польща є небажаним, або</w:t>
      </w:r>
    </w:p>
    <w:p w14:paraId="2504801D" w14:textId="77777777" w:rsidR="000D62B3" w:rsidRPr="000D62B3" w:rsidRDefault="000D62B3" w:rsidP="000D62B3">
      <w:pPr>
        <w:spacing w:line="100" w:lineRule="atLeast"/>
        <w:jc w:val="both"/>
        <w:rPr>
          <w:rFonts w:cs="Times New Roman"/>
          <w:bCs/>
          <w:sz w:val="22"/>
          <w:szCs w:val="22"/>
          <w:lang w:val="uk-UA"/>
        </w:rPr>
      </w:pPr>
      <w:r w:rsidRPr="00427466">
        <w:rPr>
          <w:rFonts w:cs="Times New Roman"/>
          <w:bCs/>
          <w:sz w:val="22"/>
          <w:szCs w:val="22"/>
          <w:lang w:val="ru-RU"/>
        </w:rPr>
        <w:t xml:space="preserve">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Pr>
          <w:rFonts w:cs="Times New Roman"/>
          <w:bCs/>
          <w:sz w:val="22"/>
          <w:szCs w:val="22"/>
          <w:lang w:val="uk-UA"/>
        </w:rPr>
        <w:t>або</w:t>
      </w:r>
    </w:p>
    <w:p w14:paraId="38B39980" w14:textId="77777777" w:rsidR="000D62B3" w:rsidRPr="00427466" w:rsidRDefault="000D62B3" w:rsidP="000D62B3">
      <w:pPr>
        <w:spacing w:line="100" w:lineRule="atLeast"/>
        <w:jc w:val="both"/>
        <w:rPr>
          <w:rFonts w:cs="Times New Roman"/>
          <w:bCs/>
          <w:sz w:val="22"/>
          <w:szCs w:val="22"/>
          <w:lang w:val="ru-RU"/>
        </w:rPr>
      </w:pPr>
      <w:r w:rsidRPr="00427466">
        <w:rPr>
          <w:rFonts w:cs="Times New Roman"/>
          <w:bCs/>
          <w:sz w:val="22"/>
          <w:szCs w:val="22"/>
          <w:lang w:val="ru-RU"/>
        </w:rPr>
        <w:t>4) в процедурі щодо видачі йому дозволу на тимчасове перебування:</w:t>
      </w:r>
    </w:p>
    <w:p w14:paraId="5D14897B" w14:textId="77777777" w:rsidR="000D62B3" w:rsidRPr="00427466" w:rsidRDefault="000D62B3" w:rsidP="000D62B3">
      <w:pPr>
        <w:spacing w:line="100" w:lineRule="atLeast"/>
        <w:jc w:val="both"/>
        <w:rPr>
          <w:rFonts w:cs="Times New Roman"/>
          <w:bCs/>
          <w:sz w:val="22"/>
          <w:szCs w:val="22"/>
          <w:lang w:val="ru-RU"/>
        </w:rPr>
      </w:pPr>
      <w:r w:rsidRPr="000D62B3">
        <w:rPr>
          <w:rFonts w:cs="Times New Roman"/>
          <w:bCs/>
          <w:sz w:val="22"/>
          <w:szCs w:val="22"/>
        </w:rPr>
        <w:t>a</w:t>
      </w:r>
      <w:r w:rsidRPr="00427466">
        <w:rPr>
          <w:rFonts w:cs="Times New Roman"/>
          <w:bCs/>
          <w:sz w:val="22"/>
          <w:szCs w:val="22"/>
          <w:lang w:val="ru-RU"/>
        </w:rPr>
        <w:t xml:space="preserve">)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77EB268C" w14:textId="77777777" w:rsidR="000D62B3" w:rsidRPr="00427466" w:rsidRDefault="000D62B3" w:rsidP="000D62B3">
      <w:pPr>
        <w:spacing w:line="100" w:lineRule="atLeast"/>
        <w:jc w:val="both"/>
        <w:rPr>
          <w:rFonts w:cs="Times New Roman"/>
          <w:bCs/>
          <w:sz w:val="22"/>
          <w:szCs w:val="22"/>
          <w:lang w:val="ru-RU"/>
        </w:rPr>
      </w:pPr>
      <w:r w:rsidRPr="000D62B3">
        <w:rPr>
          <w:rFonts w:cs="Times New Roman"/>
          <w:bCs/>
          <w:sz w:val="22"/>
          <w:szCs w:val="22"/>
        </w:rPr>
        <w:t>b</w:t>
      </w:r>
      <w:r w:rsidRPr="00427466">
        <w:rPr>
          <w:rFonts w:cs="Times New Roman"/>
          <w:bCs/>
          <w:sz w:val="22"/>
          <w:szCs w:val="22"/>
          <w:lang w:val="ru-RU"/>
        </w:rPr>
        <w:t xml:space="preserve">)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14:paraId="1332B429" w14:textId="77777777" w:rsidR="000D62B3" w:rsidRPr="00427466" w:rsidRDefault="000D62B3" w:rsidP="000D62B3">
      <w:pPr>
        <w:spacing w:line="100" w:lineRule="atLeast"/>
        <w:jc w:val="both"/>
        <w:rPr>
          <w:rFonts w:cs="Times New Roman"/>
          <w:bCs/>
          <w:sz w:val="22"/>
          <w:szCs w:val="22"/>
          <w:lang w:val="ru-RU"/>
        </w:rPr>
      </w:pPr>
      <w:r w:rsidRPr="00427466">
        <w:rPr>
          <w:rFonts w:cs="Times New Roman"/>
          <w:bCs/>
          <w:sz w:val="22"/>
          <w:szCs w:val="22"/>
          <w:lang w:val="ru-RU"/>
        </w:rPr>
        <w:lastRenderedPageBreak/>
        <w:t>5)</w:t>
      </w:r>
      <w:r w:rsidRPr="00427466">
        <w:rPr>
          <w:rFonts w:cs="Times New Roman"/>
          <w:bCs/>
          <w:sz w:val="22"/>
          <w:szCs w:val="22"/>
          <w:lang w:val="ru-RU"/>
        </w:rPr>
        <w:tab/>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14:paraId="1B364092" w14:textId="359E9279" w:rsidR="00B97539" w:rsidRPr="00427466" w:rsidRDefault="000D62B3" w:rsidP="000D62B3">
      <w:pPr>
        <w:spacing w:line="100" w:lineRule="atLeast"/>
        <w:jc w:val="both"/>
        <w:rPr>
          <w:rFonts w:cs="Times New Roman"/>
          <w:sz w:val="22"/>
          <w:szCs w:val="22"/>
          <w:lang w:val="ru-RU"/>
        </w:rPr>
      </w:pPr>
      <w:r>
        <w:rPr>
          <w:rFonts w:cs="Times New Roman"/>
          <w:bCs/>
          <w:sz w:val="22"/>
          <w:szCs w:val="22"/>
          <w:lang w:val="uk-UA"/>
        </w:rPr>
        <w:t>6</w:t>
      </w:r>
      <w:r w:rsidRPr="00427466">
        <w:rPr>
          <w:rFonts w:cs="Times New Roman"/>
          <w:bCs/>
          <w:sz w:val="22"/>
          <w:szCs w:val="22"/>
          <w:lang w:val="ru-RU"/>
        </w:rPr>
        <w:t>)</w:t>
      </w:r>
      <w:r w:rsidRPr="00427466">
        <w:rPr>
          <w:rFonts w:cs="Times New Roman"/>
          <w:bCs/>
          <w:sz w:val="22"/>
          <w:szCs w:val="22"/>
          <w:lang w:val="ru-RU"/>
        </w:rPr>
        <w:tab/>
      </w:r>
      <w:r>
        <w:rPr>
          <w:rFonts w:cs="Times New Roman"/>
          <w:bCs/>
          <w:sz w:val="22"/>
          <w:szCs w:val="22"/>
          <w:lang w:val="uk-UA"/>
        </w:rPr>
        <w:t xml:space="preserve">ВЗО, що здійснює навчання </w:t>
      </w:r>
      <w:r w:rsidR="00B97539" w:rsidRPr="00427466">
        <w:rPr>
          <w:rFonts w:cs="Times New Roman"/>
          <w:bCs/>
          <w:sz w:val="22"/>
          <w:szCs w:val="22"/>
          <w:lang w:val="ru-RU"/>
        </w:rPr>
        <w:t xml:space="preserve"> </w:t>
      </w:r>
      <w:r w:rsidR="00B97539" w:rsidRPr="00427466">
        <w:rPr>
          <w:rFonts w:cs="Times New Roman"/>
          <w:sz w:val="22"/>
          <w:szCs w:val="22"/>
          <w:lang w:val="ru-RU"/>
        </w:rPr>
        <w:t xml:space="preserve"> </w:t>
      </w:r>
      <w:r w:rsidRPr="000D62B3">
        <w:rPr>
          <w:rFonts w:cs="Times New Roman"/>
          <w:sz w:val="22"/>
          <w:szCs w:val="22"/>
          <w:lang w:val="uk-UA"/>
        </w:rPr>
        <w:t>реалізує свою діяльність переважним чином з метою спрощення незаконного в’їзду або перебування студентів та докторантів</w:t>
      </w:r>
      <w:r>
        <w:rPr>
          <w:rFonts w:cs="Times New Roman"/>
          <w:sz w:val="22"/>
          <w:szCs w:val="22"/>
          <w:lang w:val="uk-UA"/>
        </w:rPr>
        <w:t xml:space="preserve"> на територію Республіки Польща</w:t>
      </w:r>
      <w:r w:rsidR="00EE6869" w:rsidRPr="00D627C9">
        <w:rPr>
          <w:lang w:val="uk-UA"/>
        </w:rPr>
        <w:t xml:space="preserve"> </w:t>
      </w:r>
      <w:bookmarkStart w:id="127" w:name="_Hlk215330139"/>
      <w:r w:rsidR="00EE6869" w:rsidRPr="00EE6869">
        <w:rPr>
          <w:rFonts w:cs="Times New Roman"/>
          <w:sz w:val="22"/>
          <w:szCs w:val="22"/>
          <w:lang w:val="uk-UA"/>
        </w:rPr>
        <w:t>зокрема, пропонує та надає освітні послуги, пов'язані виключно з навчанням іноземців у вищих навчальних закладах</w:t>
      </w:r>
      <w:bookmarkEnd w:id="127"/>
      <w:r w:rsidR="00B97539" w:rsidRPr="00427466">
        <w:rPr>
          <w:rFonts w:cs="Times New Roman"/>
          <w:sz w:val="22"/>
          <w:szCs w:val="22"/>
          <w:lang w:val="ru-RU"/>
        </w:rPr>
        <w:t xml:space="preserve">. </w:t>
      </w:r>
    </w:p>
    <w:p w14:paraId="0B57D2F2" w14:textId="77777777" w:rsidR="00B97539" w:rsidRPr="00427466" w:rsidRDefault="000D62B3" w:rsidP="00B97539">
      <w:pPr>
        <w:spacing w:line="100" w:lineRule="atLeast"/>
        <w:jc w:val="both"/>
        <w:rPr>
          <w:rFonts w:cs="Times New Roman"/>
          <w:b/>
          <w:sz w:val="22"/>
          <w:szCs w:val="22"/>
          <w:lang w:val="ru-RU"/>
        </w:rPr>
      </w:pPr>
      <w:r>
        <w:rPr>
          <w:rFonts w:cs="Times New Roman"/>
          <w:sz w:val="22"/>
          <w:szCs w:val="22"/>
          <w:lang w:val="uk-UA"/>
        </w:rPr>
        <w:t>Іноземцеві можна скасувати  дозвіл</w:t>
      </w:r>
      <w:r w:rsidR="005D396E">
        <w:rPr>
          <w:rFonts w:cs="Times New Roman"/>
          <w:sz w:val="22"/>
          <w:szCs w:val="22"/>
          <w:lang w:val="uk-UA"/>
        </w:rPr>
        <w:t>,</w:t>
      </w:r>
      <w:r>
        <w:rPr>
          <w:rFonts w:cs="Times New Roman"/>
          <w:sz w:val="22"/>
          <w:szCs w:val="22"/>
          <w:lang w:val="uk-UA"/>
        </w:rPr>
        <w:t xml:space="preserve"> </w:t>
      </w:r>
      <w:r w:rsidR="005D396E">
        <w:rPr>
          <w:rFonts w:cs="Times New Roman"/>
          <w:sz w:val="22"/>
          <w:szCs w:val="22"/>
          <w:lang w:val="uk-UA"/>
        </w:rPr>
        <w:t xml:space="preserve">виданий для навчання у ЗВО, </w:t>
      </w:r>
      <w:r w:rsidR="005D396E" w:rsidRPr="005D396E">
        <w:rPr>
          <w:rFonts w:cs="Times New Roman"/>
          <w:b/>
          <w:sz w:val="22"/>
          <w:szCs w:val="22"/>
          <w:lang w:val="uk-UA"/>
        </w:rPr>
        <w:t>якщо його було вилучено зі списків студентів або докторантів</w:t>
      </w:r>
      <w:r w:rsidR="00B97539" w:rsidRPr="00427466">
        <w:rPr>
          <w:rFonts w:cs="Times New Roman"/>
          <w:b/>
          <w:sz w:val="22"/>
          <w:szCs w:val="22"/>
          <w:lang w:val="ru-RU"/>
        </w:rPr>
        <w:t xml:space="preserve">. </w:t>
      </w:r>
    </w:p>
    <w:p w14:paraId="43444057" w14:textId="55B52DEF" w:rsidR="00B97539" w:rsidRPr="00427466" w:rsidRDefault="005D396E" w:rsidP="00B97539">
      <w:pPr>
        <w:spacing w:line="100" w:lineRule="atLeast"/>
        <w:jc w:val="both"/>
        <w:rPr>
          <w:rFonts w:cs="Times New Roman"/>
          <w:b/>
          <w:sz w:val="22"/>
          <w:szCs w:val="22"/>
          <w:lang w:val="ru-RU"/>
        </w:rPr>
      </w:pPr>
      <w:r>
        <w:rPr>
          <w:rFonts w:cs="Times New Roman"/>
          <w:b/>
          <w:bCs/>
          <w:sz w:val="22"/>
          <w:szCs w:val="22"/>
          <w:lang w:val="uk-UA"/>
        </w:rPr>
        <w:t xml:space="preserve">Мобільність студента </w:t>
      </w:r>
      <w:r w:rsidRPr="005D396E">
        <w:rPr>
          <w:rFonts w:cs="Times New Roman"/>
          <w:bCs/>
          <w:sz w:val="22"/>
          <w:szCs w:val="22"/>
          <w:lang w:val="uk-UA"/>
        </w:rPr>
        <w:t xml:space="preserve">дає право іноземцю, </w:t>
      </w:r>
      <w:r w:rsidR="00513504">
        <w:rPr>
          <w:rFonts w:cs="Times New Roman"/>
          <w:bCs/>
          <w:sz w:val="22"/>
          <w:szCs w:val="22"/>
          <w:lang w:val="uk-UA"/>
        </w:rPr>
        <w:t>що студентом або докторантом на в’їзд та перебування на території країн-членів ЄС з метою продовження або доповнення навчання, яке розпочалося на території іншої країни-члена ЄС, що виникає з наявності дійсного дозволу на проживання</w:t>
      </w:r>
      <w:r w:rsidR="00B97539" w:rsidRPr="00427466">
        <w:rPr>
          <w:rFonts w:cs="Times New Roman"/>
          <w:sz w:val="22"/>
          <w:szCs w:val="22"/>
          <w:lang w:val="ru-RU"/>
        </w:rPr>
        <w:t xml:space="preserve">, </w:t>
      </w:r>
      <w:r w:rsidR="00513504">
        <w:rPr>
          <w:rFonts w:cs="Times New Roman"/>
          <w:sz w:val="22"/>
          <w:szCs w:val="22"/>
          <w:lang w:val="uk-UA"/>
        </w:rPr>
        <w:t>про який йшлося в ст.</w:t>
      </w:r>
      <w:r w:rsidR="00B97539" w:rsidRPr="00427466">
        <w:rPr>
          <w:rFonts w:cs="Times New Roman"/>
          <w:sz w:val="22"/>
          <w:szCs w:val="22"/>
          <w:lang w:val="ru-RU"/>
        </w:rPr>
        <w:t xml:space="preserve"> 1 </w:t>
      </w:r>
      <w:r w:rsidR="00513504">
        <w:rPr>
          <w:rFonts w:cs="Times New Roman"/>
          <w:sz w:val="22"/>
          <w:szCs w:val="22"/>
          <w:lang w:val="uk-UA"/>
        </w:rPr>
        <w:t>п</w:t>
      </w:r>
      <w:r w:rsidR="00B97539" w:rsidRPr="00427466">
        <w:rPr>
          <w:rFonts w:cs="Times New Roman"/>
          <w:sz w:val="22"/>
          <w:szCs w:val="22"/>
          <w:lang w:val="ru-RU"/>
        </w:rPr>
        <w:t xml:space="preserve">. 2 </w:t>
      </w:r>
      <w:r w:rsidR="00513504">
        <w:rPr>
          <w:rFonts w:cs="Times New Roman"/>
          <w:sz w:val="22"/>
          <w:szCs w:val="22"/>
          <w:lang w:val="uk-UA"/>
        </w:rPr>
        <w:t>літ</w:t>
      </w:r>
      <w:r w:rsidR="00B97539" w:rsidRPr="00427466">
        <w:rPr>
          <w:rFonts w:cs="Times New Roman"/>
          <w:sz w:val="22"/>
          <w:szCs w:val="22"/>
          <w:lang w:val="ru-RU"/>
        </w:rPr>
        <w:t xml:space="preserve">. </w:t>
      </w:r>
      <w:r w:rsidR="00B97539" w:rsidRPr="009C66C7">
        <w:rPr>
          <w:rFonts w:cs="Times New Roman"/>
          <w:sz w:val="22"/>
          <w:szCs w:val="22"/>
        </w:rPr>
        <w:t>a</w:t>
      </w:r>
      <w:r w:rsidR="00B97539" w:rsidRPr="00427466">
        <w:rPr>
          <w:rFonts w:cs="Times New Roman"/>
          <w:sz w:val="22"/>
          <w:szCs w:val="22"/>
          <w:lang w:val="ru-RU"/>
        </w:rPr>
        <w:t xml:space="preserve"> </w:t>
      </w:r>
      <w:r w:rsidR="00513504">
        <w:rPr>
          <w:rFonts w:cs="Times New Roman"/>
          <w:sz w:val="22"/>
          <w:szCs w:val="22"/>
          <w:lang w:val="uk-UA"/>
        </w:rPr>
        <w:t>Регламенту Ради</w:t>
      </w:r>
      <w:r w:rsidR="00513504" w:rsidRPr="00427466">
        <w:rPr>
          <w:rFonts w:cs="Times New Roman"/>
          <w:sz w:val="22"/>
          <w:szCs w:val="22"/>
          <w:lang w:val="ru-RU"/>
        </w:rPr>
        <w:t xml:space="preserve"> (ЄС</w:t>
      </w:r>
      <w:r w:rsidR="00B97539" w:rsidRPr="00427466">
        <w:rPr>
          <w:rFonts w:cs="Times New Roman"/>
          <w:sz w:val="22"/>
          <w:szCs w:val="22"/>
          <w:lang w:val="ru-RU"/>
        </w:rPr>
        <w:t xml:space="preserve">) </w:t>
      </w:r>
      <w:r w:rsidR="00513504">
        <w:rPr>
          <w:rFonts w:cs="Times New Roman"/>
          <w:sz w:val="22"/>
          <w:szCs w:val="22"/>
          <w:lang w:val="uk-UA"/>
        </w:rPr>
        <w:t>№</w:t>
      </w:r>
      <w:r w:rsidR="00B97539" w:rsidRPr="00427466">
        <w:rPr>
          <w:rFonts w:cs="Times New Roman"/>
          <w:sz w:val="22"/>
          <w:szCs w:val="22"/>
          <w:lang w:val="ru-RU"/>
        </w:rPr>
        <w:t xml:space="preserve"> 1030/2002 (</w:t>
      </w:r>
      <w:r w:rsidR="00513504">
        <w:rPr>
          <w:rFonts w:cs="Times New Roman"/>
          <w:sz w:val="22"/>
          <w:szCs w:val="22"/>
          <w:lang w:val="uk-UA"/>
        </w:rPr>
        <w:t>відповідник польської карти перебування</w:t>
      </w:r>
      <w:r w:rsidR="00B97539" w:rsidRPr="00427466">
        <w:rPr>
          <w:rFonts w:cs="Times New Roman"/>
          <w:sz w:val="22"/>
          <w:szCs w:val="22"/>
          <w:lang w:val="ru-RU"/>
        </w:rPr>
        <w:t xml:space="preserve">) </w:t>
      </w:r>
      <w:r w:rsidR="00513504">
        <w:rPr>
          <w:rFonts w:cs="Times New Roman"/>
          <w:sz w:val="22"/>
          <w:szCs w:val="22"/>
          <w:lang w:val="uk-UA"/>
        </w:rPr>
        <w:t>або довготривалої візи з приміткою «студент», виданої іншою країною-членом ЄС, аніж та, в якій іноземець користується цим правом</w:t>
      </w:r>
      <w:r w:rsidR="00B97539" w:rsidRPr="00427466">
        <w:rPr>
          <w:rFonts w:cs="Times New Roman"/>
          <w:sz w:val="22"/>
          <w:szCs w:val="22"/>
          <w:lang w:val="ru-RU"/>
        </w:rPr>
        <w:t xml:space="preserve">. </w:t>
      </w:r>
      <w:r w:rsidR="00552EDF" w:rsidRPr="008556AA">
        <w:rPr>
          <w:rFonts w:cs="Times New Roman"/>
          <w:b/>
          <w:bCs/>
          <w:sz w:val="22"/>
          <w:szCs w:val="22"/>
          <w:lang w:val="ru-RU"/>
        </w:rPr>
        <w:t>Це не стосується Ірландії та Данії</w:t>
      </w:r>
      <w:r w:rsidR="00552EDF" w:rsidRPr="00552EDF">
        <w:rPr>
          <w:rFonts w:cs="Times New Roman"/>
          <w:sz w:val="22"/>
          <w:szCs w:val="22"/>
          <w:lang w:val="ru-RU"/>
        </w:rPr>
        <w:t xml:space="preserve">. </w:t>
      </w:r>
      <w:r w:rsidR="00513504">
        <w:rPr>
          <w:rFonts w:cs="Times New Roman"/>
          <w:sz w:val="22"/>
          <w:szCs w:val="22"/>
          <w:lang w:val="uk-UA"/>
        </w:rPr>
        <w:t xml:space="preserve">Мобільність студента охоплює період, що не перевищує </w:t>
      </w:r>
      <w:r w:rsidR="00B97539" w:rsidRPr="00427466">
        <w:rPr>
          <w:rFonts w:cs="Times New Roman"/>
          <w:b/>
          <w:sz w:val="22"/>
          <w:szCs w:val="22"/>
          <w:lang w:val="ru-RU"/>
        </w:rPr>
        <w:t xml:space="preserve">360 </w:t>
      </w:r>
      <w:r w:rsidR="00513504">
        <w:rPr>
          <w:rFonts w:cs="Times New Roman"/>
          <w:b/>
          <w:sz w:val="22"/>
          <w:szCs w:val="22"/>
          <w:lang w:val="uk-UA"/>
        </w:rPr>
        <w:t>в кожній країні-члені ЄС</w:t>
      </w:r>
      <w:r w:rsidR="00B97539" w:rsidRPr="00427466">
        <w:rPr>
          <w:rFonts w:cs="Times New Roman"/>
          <w:b/>
          <w:sz w:val="22"/>
          <w:szCs w:val="22"/>
          <w:lang w:val="ru-RU"/>
        </w:rPr>
        <w:t>.</w:t>
      </w:r>
    </w:p>
    <w:p w14:paraId="2C652CD0" w14:textId="77777777" w:rsidR="00B97539" w:rsidRPr="00427466" w:rsidRDefault="00B97539" w:rsidP="00B97539">
      <w:pPr>
        <w:spacing w:line="100" w:lineRule="atLeast"/>
        <w:jc w:val="both"/>
        <w:rPr>
          <w:rFonts w:cs="Times New Roman"/>
          <w:sz w:val="22"/>
          <w:szCs w:val="22"/>
          <w:lang w:val="ru-RU"/>
        </w:rPr>
      </w:pPr>
      <w:r w:rsidRPr="00427466">
        <w:rPr>
          <w:rFonts w:cs="Times New Roman"/>
          <w:b/>
          <w:sz w:val="22"/>
          <w:szCs w:val="22"/>
          <w:lang w:val="ru-RU"/>
        </w:rPr>
        <w:t xml:space="preserve"> </w:t>
      </w:r>
      <w:r w:rsidR="00513504" w:rsidRPr="00513504">
        <w:rPr>
          <w:rFonts w:cs="Times New Roman"/>
          <w:sz w:val="22"/>
          <w:szCs w:val="22"/>
          <w:lang w:val="uk-UA"/>
        </w:rPr>
        <w:t>Іноземець, який є студентом або докторантом може скористатися</w:t>
      </w:r>
      <w:r w:rsidR="00513504">
        <w:rPr>
          <w:rFonts w:cs="Times New Roman"/>
          <w:b/>
          <w:sz w:val="22"/>
          <w:szCs w:val="22"/>
          <w:lang w:val="uk-UA"/>
        </w:rPr>
        <w:t xml:space="preserve"> мобільністю студента</w:t>
      </w:r>
      <w:r w:rsidRPr="00427466">
        <w:rPr>
          <w:rFonts w:cs="Times New Roman"/>
          <w:sz w:val="22"/>
          <w:szCs w:val="22"/>
          <w:lang w:val="ru-RU"/>
        </w:rPr>
        <w:t xml:space="preserve">, </w:t>
      </w:r>
      <w:r w:rsidR="00513504">
        <w:rPr>
          <w:rFonts w:cs="Times New Roman"/>
          <w:sz w:val="22"/>
          <w:szCs w:val="22"/>
          <w:lang w:val="uk-UA"/>
        </w:rPr>
        <w:t>якщо сукупно дотримані наступні умови</w:t>
      </w:r>
      <w:r w:rsidRPr="00427466">
        <w:rPr>
          <w:rFonts w:cs="Times New Roman"/>
          <w:sz w:val="22"/>
          <w:szCs w:val="22"/>
          <w:lang w:val="ru-RU"/>
        </w:rPr>
        <w:t>:</w:t>
      </w:r>
    </w:p>
    <w:p w14:paraId="4074EDEC" w14:textId="77777777"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w:t>
      </w:r>
      <w:r w:rsidR="00EB2C70">
        <w:rPr>
          <w:rFonts w:cs="Times New Roman"/>
          <w:sz w:val="22"/>
          <w:szCs w:val="22"/>
          <w:lang w:val="uk-UA"/>
        </w:rPr>
        <w:t xml:space="preserve">метою його перебування на території Польщі є </w:t>
      </w:r>
      <w:r w:rsidR="00EB2C70" w:rsidRPr="00EB2C70">
        <w:rPr>
          <w:rFonts w:cs="Times New Roman"/>
          <w:b/>
          <w:sz w:val="22"/>
          <w:szCs w:val="22"/>
          <w:lang w:val="uk-UA"/>
        </w:rPr>
        <w:t>продовження або доповнення навчання</w:t>
      </w:r>
      <w:r w:rsidR="00EB2C70">
        <w:rPr>
          <w:rFonts w:cs="Times New Roman"/>
          <w:sz w:val="22"/>
          <w:szCs w:val="22"/>
          <w:lang w:val="uk-UA"/>
        </w:rPr>
        <w:t>, яке здійснювалося на території іншої країни-члена ЄС</w:t>
      </w:r>
      <w:r w:rsidRPr="00427466">
        <w:rPr>
          <w:rFonts w:cs="Times New Roman"/>
          <w:sz w:val="22"/>
          <w:szCs w:val="22"/>
          <w:lang w:val="ru-RU"/>
        </w:rPr>
        <w:t xml:space="preserve">; </w:t>
      </w:r>
    </w:p>
    <w:p w14:paraId="60D83FB6" w14:textId="77777777"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2) </w:t>
      </w:r>
      <w:r w:rsidRPr="00427466">
        <w:rPr>
          <w:rFonts w:cs="Times New Roman"/>
          <w:sz w:val="22"/>
          <w:szCs w:val="22"/>
          <w:lang w:val="ru-RU"/>
        </w:rPr>
        <w:t xml:space="preserve"> </w:t>
      </w:r>
      <w:r w:rsidR="00EB2C70">
        <w:rPr>
          <w:rFonts w:cs="Times New Roman"/>
          <w:sz w:val="22"/>
          <w:szCs w:val="22"/>
          <w:lang w:val="uk-UA"/>
        </w:rPr>
        <w:t xml:space="preserve">іноземець охоплений </w:t>
      </w:r>
      <w:r w:rsidR="00EB2C70" w:rsidRPr="00EB2C70">
        <w:rPr>
          <w:rFonts w:cs="Times New Roman"/>
          <w:b/>
          <w:sz w:val="22"/>
          <w:szCs w:val="22"/>
          <w:lang w:val="uk-UA"/>
        </w:rPr>
        <w:t>програмою ЄС</w:t>
      </w:r>
      <w:r w:rsidR="00EB2C70" w:rsidRPr="00EB2C70">
        <w:rPr>
          <w:rFonts w:cs="Times New Roman"/>
          <w:sz w:val="22"/>
          <w:szCs w:val="22"/>
          <w:lang w:val="uk-UA"/>
        </w:rPr>
        <w:t xml:space="preserve"> або </w:t>
      </w:r>
      <w:r w:rsidR="00EB2C70" w:rsidRPr="00EB2C70">
        <w:rPr>
          <w:rFonts w:cs="Times New Roman"/>
          <w:b/>
          <w:sz w:val="22"/>
          <w:szCs w:val="22"/>
          <w:lang w:val="uk-UA"/>
        </w:rPr>
        <w:t>багатосторонньою програмою</w:t>
      </w:r>
      <w:r w:rsidR="00EB2C70" w:rsidRPr="00EB2C70">
        <w:rPr>
          <w:rFonts w:cs="Times New Roman"/>
          <w:sz w:val="22"/>
          <w:szCs w:val="22"/>
          <w:lang w:val="uk-UA"/>
        </w:rPr>
        <w:t xml:space="preserve">, що охоплює кошти в сфері мобільності </w:t>
      </w:r>
      <w:r w:rsidR="00EB2C70">
        <w:rPr>
          <w:rFonts w:cs="Times New Roman"/>
          <w:sz w:val="22"/>
          <w:szCs w:val="22"/>
          <w:lang w:val="uk-UA"/>
        </w:rPr>
        <w:t>і</w:t>
      </w:r>
      <w:r w:rsidR="00EB2C70" w:rsidRPr="00EB2C70">
        <w:rPr>
          <w:rFonts w:cs="Times New Roman"/>
          <w:sz w:val="22"/>
          <w:szCs w:val="22"/>
          <w:lang w:val="uk-UA"/>
        </w:rPr>
        <w:t xml:space="preserve"> </w:t>
      </w:r>
      <w:r w:rsidR="00EB2C70" w:rsidRPr="00EB2C70">
        <w:rPr>
          <w:rFonts w:cs="Times New Roman"/>
          <w:b/>
          <w:sz w:val="22"/>
          <w:szCs w:val="22"/>
          <w:lang w:val="uk-UA"/>
        </w:rPr>
        <w:t>є угодою між принаймні двома ЗВО,</w:t>
      </w:r>
      <w:r w:rsidR="00EB2C70" w:rsidRPr="00EB2C70">
        <w:rPr>
          <w:rFonts w:cs="Times New Roman"/>
          <w:sz w:val="22"/>
          <w:szCs w:val="22"/>
          <w:lang w:val="uk-UA"/>
        </w:rPr>
        <w:t xml:space="preserve"> якою передбачена </w:t>
      </w:r>
      <w:r w:rsidR="00EB2C70" w:rsidRPr="00EB2C70">
        <w:rPr>
          <w:rFonts w:cs="Times New Roman"/>
          <w:b/>
          <w:sz w:val="22"/>
          <w:szCs w:val="22"/>
          <w:lang w:val="uk-UA"/>
        </w:rPr>
        <w:t>мобільність всередині ЄС</w:t>
      </w:r>
      <w:r w:rsidRPr="00427466">
        <w:rPr>
          <w:rFonts w:cs="Times New Roman"/>
          <w:sz w:val="22"/>
          <w:szCs w:val="22"/>
          <w:lang w:val="ru-RU"/>
        </w:rPr>
        <w:t xml:space="preserve">; </w:t>
      </w:r>
    </w:p>
    <w:p w14:paraId="6311262C" w14:textId="77777777"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3) </w:t>
      </w:r>
      <w:r w:rsidRPr="00427466">
        <w:rPr>
          <w:rFonts w:cs="Times New Roman"/>
          <w:sz w:val="22"/>
          <w:szCs w:val="22"/>
          <w:lang w:val="ru-RU"/>
        </w:rPr>
        <w:t xml:space="preserve"> </w:t>
      </w:r>
      <w:r w:rsidR="00EB2C70" w:rsidRPr="00EB2C70">
        <w:rPr>
          <w:rFonts w:cs="Times New Roman"/>
          <w:b/>
          <w:sz w:val="22"/>
          <w:szCs w:val="22"/>
          <w:lang w:val="uk-UA"/>
        </w:rPr>
        <w:t>дозвіл на перебування</w:t>
      </w:r>
      <w:r w:rsidR="00EB2C70">
        <w:rPr>
          <w:rFonts w:cs="Times New Roman"/>
          <w:sz w:val="22"/>
          <w:szCs w:val="22"/>
          <w:lang w:val="uk-UA"/>
        </w:rPr>
        <w:t xml:space="preserve">, який має іноземець, і про який йдеться в ст. </w:t>
      </w:r>
      <w:r w:rsidR="00EB2C70" w:rsidRPr="00427466">
        <w:rPr>
          <w:rFonts w:cs="Times New Roman"/>
          <w:sz w:val="22"/>
          <w:szCs w:val="22"/>
          <w:lang w:val="ru-RU"/>
        </w:rPr>
        <w:t>1 п. 2 літ</w:t>
      </w:r>
      <w:r w:rsidRPr="00427466">
        <w:rPr>
          <w:rFonts w:cs="Times New Roman"/>
          <w:sz w:val="22"/>
          <w:szCs w:val="22"/>
          <w:lang w:val="ru-RU"/>
        </w:rPr>
        <w:t xml:space="preserve">. </w:t>
      </w:r>
      <w:r w:rsidRPr="00647707">
        <w:rPr>
          <w:rFonts w:cs="Times New Roman"/>
          <w:sz w:val="22"/>
          <w:szCs w:val="22"/>
        </w:rPr>
        <w:t>a</w:t>
      </w:r>
      <w:r w:rsidRPr="00427466">
        <w:rPr>
          <w:rFonts w:cs="Times New Roman"/>
          <w:sz w:val="22"/>
          <w:szCs w:val="22"/>
          <w:lang w:val="ru-RU"/>
        </w:rPr>
        <w:t xml:space="preserve"> </w:t>
      </w:r>
      <w:r w:rsidR="00EB2C70">
        <w:rPr>
          <w:rFonts w:cs="Times New Roman"/>
          <w:sz w:val="22"/>
          <w:szCs w:val="22"/>
          <w:lang w:val="uk-UA"/>
        </w:rPr>
        <w:t>Регламенту №</w:t>
      </w:r>
      <w:r w:rsidRPr="00427466">
        <w:rPr>
          <w:rFonts w:cs="Times New Roman"/>
          <w:sz w:val="22"/>
          <w:szCs w:val="22"/>
          <w:lang w:val="ru-RU"/>
        </w:rPr>
        <w:t xml:space="preserve"> 1030/2002, </w:t>
      </w:r>
      <w:r w:rsidR="00EB2C70">
        <w:rPr>
          <w:rFonts w:cs="Times New Roman"/>
          <w:sz w:val="22"/>
          <w:szCs w:val="22"/>
          <w:lang w:val="uk-UA"/>
        </w:rPr>
        <w:t xml:space="preserve">або </w:t>
      </w:r>
      <w:r w:rsidR="00EB2C70" w:rsidRPr="00EB2C70">
        <w:rPr>
          <w:rFonts w:cs="Times New Roman"/>
          <w:b/>
          <w:sz w:val="22"/>
          <w:szCs w:val="22"/>
          <w:lang w:val="uk-UA"/>
        </w:rPr>
        <w:t>довгострокова віза</w:t>
      </w:r>
      <w:r w:rsidR="00EB2C70">
        <w:rPr>
          <w:rFonts w:cs="Times New Roman"/>
          <w:sz w:val="22"/>
          <w:szCs w:val="22"/>
          <w:lang w:val="uk-UA"/>
        </w:rPr>
        <w:t>, видана іншою країною-членом ЄС, містить примітку «студент»</w:t>
      </w:r>
      <w:r w:rsidRPr="00427466">
        <w:rPr>
          <w:rFonts w:cs="Times New Roman"/>
          <w:sz w:val="22"/>
          <w:szCs w:val="22"/>
          <w:lang w:val="ru-RU"/>
        </w:rPr>
        <w:t xml:space="preserve">; </w:t>
      </w:r>
    </w:p>
    <w:p w14:paraId="23F245E5" w14:textId="77777777"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4) </w:t>
      </w:r>
      <w:r w:rsidRPr="00427466">
        <w:rPr>
          <w:rFonts w:cs="Times New Roman"/>
          <w:sz w:val="22"/>
          <w:szCs w:val="22"/>
          <w:lang w:val="ru-RU"/>
        </w:rPr>
        <w:t xml:space="preserve"> </w:t>
      </w:r>
      <w:r w:rsidR="00EB2C70">
        <w:rPr>
          <w:rFonts w:cs="Times New Roman"/>
          <w:sz w:val="22"/>
          <w:szCs w:val="22"/>
          <w:lang w:val="uk-UA"/>
        </w:rPr>
        <w:t>період перебування в Польщі не перевищує</w:t>
      </w:r>
      <w:r w:rsidRPr="00427466">
        <w:rPr>
          <w:rFonts w:cs="Times New Roman"/>
          <w:sz w:val="22"/>
          <w:szCs w:val="22"/>
          <w:lang w:val="ru-RU"/>
        </w:rPr>
        <w:t xml:space="preserve"> </w:t>
      </w:r>
      <w:r w:rsidR="00EB2C70" w:rsidRPr="00427466">
        <w:rPr>
          <w:rFonts w:cs="Times New Roman"/>
          <w:b/>
          <w:sz w:val="22"/>
          <w:szCs w:val="22"/>
          <w:lang w:val="ru-RU"/>
        </w:rPr>
        <w:t>360 днів</w:t>
      </w:r>
      <w:r w:rsidRPr="00427466">
        <w:rPr>
          <w:rFonts w:cs="Times New Roman"/>
          <w:b/>
          <w:sz w:val="22"/>
          <w:szCs w:val="22"/>
          <w:lang w:val="ru-RU"/>
        </w:rPr>
        <w:t>.</w:t>
      </w:r>
    </w:p>
    <w:p w14:paraId="207028DA" w14:textId="77777777" w:rsidR="00B97539" w:rsidRPr="00427466" w:rsidRDefault="00EB2C70" w:rsidP="00B97539">
      <w:pPr>
        <w:spacing w:line="100" w:lineRule="atLeast"/>
        <w:jc w:val="both"/>
        <w:rPr>
          <w:rFonts w:cs="Times New Roman"/>
          <w:sz w:val="22"/>
          <w:szCs w:val="22"/>
          <w:lang w:val="ru-RU"/>
        </w:rPr>
      </w:pPr>
      <w:r>
        <w:rPr>
          <w:rFonts w:cs="Times New Roman"/>
          <w:sz w:val="22"/>
          <w:szCs w:val="22"/>
          <w:lang w:val="uk-UA"/>
        </w:rPr>
        <w:t xml:space="preserve">Умовою для користування іноземцем </w:t>
      </w:r>
      <w:r w:rsidRPr="00EB2C70">
        <w:rPr>
          <w:rFonts w:cs="Times New Roman"/>
          <w:b/>
          <w:sz w:val="22"/>
          <w:szCs w:val="22"/>
          <w:lang w:val="uk-UA"/>
        </w:rPr>
        <w:t xml:space="preserve">мобільністю студента </w:t>
      </w:r>
      <w:r>
        <w:rPr>
          <w:rFonts w:cs="Times New Roman"/>
          <w:sz w:val="22"/>
          <w:szCs w:val="22"/>
          <w:lang w:val="uk-UA"/>
        </w:rPr>
        <w:t>на території Польщі є те, щоб Керівник Управління у справах іноземців</w:t>
      </w:r>
      <w:r w:rsidR="00B97539" w:rsidRPr="00427466">
        <w:rPr>
          <w:rFonts w:cs="Times New Roman"/>
          <w:sz w:val="22"/>
          <w:szCs w:val="22"/>
          <w:lang w:val="ru-RU"/>
        </w:rPr>
        <w:t>:</w:t>
      </w:r>
    </w:p>
    <w:p w14:paraId="09DBF1B0" w14:textId="77777777" w:rsidR="00B97539" w:rsidRPr="00427466" w:rsidRDefault="00066D18" w:rsidP="00B97539">
      <w:pPr>
        <w:numPr>
          <w:ilvl w:val="0"/>
          <w:numId w:val="50"/>
        </w:numPr>
        <w:spacing w:line="100" w:lineRule="atLeast"/>
        <w:jc w:val="both"/>
        <w:rPr>
          <w:rFonts w:cs="Times New Roman"/>
          <w:sz w:val="22"/>
          <w:szCs w:val="22"/>
          <w:lang w:val="ru-RU"/>
        </w:rPr>
      </w:pPr>
      <w:r>
        <w:rPr>
          <w:rFonts w:cs="Times New Roman"/>
          <w:sz w:val="22"/>
          <w:szCs w:val="22"/>
          <w:lang w:val="uk-UA"/>
        </w:rPr>
        <w:t xml:space="preserve">отримав </w:t>
      </w:r>
      <w:r w:rsidRPr="00066D18">
        <w:rPr>
          <w:rFonts w:cs="Times New Roman"/>
          <w:b/>
          <w:sz w:val="22"/>
          <w:szCs w:val="22"/>
          <w:lang w:val="uk-UA"/>
        </w:rPr>
        <w:t xml:space="preserve">повідомлення </w:t>
      </w:r>
      <w:r w:rsidR="00B97539" w:rsidRPr="00427466">
        <w:rPr>
          <w:rFonts w:cs="Times New Roman"/>
          <w:b/>
          <w:sz w:val="22"/>
          <w:szCs w:val="22"/>
          <w:lang w:val="ru-RU"/>
        </w:rPr>
        <w:t xml:space="preserve"> </w:t>
      </w:r>
      <w:r w:rsidRPr="00066D18">
        <w:rPr>
          <w:rFonts w:cs="Times New Roman"/>
          <w:b/>
          <w:sz w:val="22"/>
          <w:szCs w:val="22"/>
          <w:lang w:val="uk-UA"/>
        </w:rPr>
        <w:t>про намір іноземця користуватися</w:t>
      </w:r>
      <w:r>
        <w:rPr>
          <w:rFonts w:cs="Times New Roman"/>
          <w:sz w:val="22"/>
          <w:szCs w:val="22"/>
          <w:lang w:val="uk-UA"/>
        </w:rPr>
        <w:t xml:space="preserve"> цією мобільністю від навчального закладу, що здійснює навчання, та знаходиться на території Польщі, </w:t>
      </w:r>
      <w:r>
        <w:rPr>
          <w:rFonts w:cs="Times New Roman"/>
          <w:bCs/>
          <w:sz w:val="22"/>
          <w:szCs w:val="22"/>
          <w:lang w:val="uk-UA"/>
        </w:rPr>
        <w:t>затвердженому відповідним міністром внутрішніх справ, за винятком якщо цей заклад не підпадає під вимогу затвердження або в закладі здійснюється навчання за курсом, який не підлягає вимозі затвердження, щодо якого не було видано рішення про заборону прийому іноземців</w:t>
      </w:r>
      <w:r w:rsidR="00B97539" w:rsidRPr="00427466">
        <w:rPr>
          <w:rFonts w:cs="Times New Roman"/>
          <w:sz w:val="22"/>
          <w:szCs w:val="22"/>
          <w:lang w:val="ru-RU"/>
        </w:rPr>
        <w:t>,</w:t>
      </w:r>
    </w:p>
    <w:p w14:paraId="332D0265" w14:textId="77777777" w:rsidR="00DD7450" w:rsidRDefault="00066D18" w:rsidP="00DD7450">
      <w:pPr>
        <w:numPr>
          <w:ilvl w:val="0"/>
          <w:numId w:val="50"/>
        </w:numPr>
        <w:spacing w:line="100" w:lineRule="atLeast"/>
        <w:jc w:val="both"/>
        <w:rPr>
          <w:rFonts w:cs="Times New Roman"/>
          <w:sz w:val="22"/>
          <w:szCs w:val="22"/>
          <w:lang w:val="ru-RU"/>
        </w:rPr>
      </w:pPr>
      <w:r>
        <w:rPr>
          <w:rFonts w:cs="Times New Roman"/>
          <w:sz w:val="22"/>
          <w:szCs w:val="22"/>
          <w:lang w:val="uk-UA"/>
        </w:rPr>
        <w:t>не видав рішення про відмову протягом</w:t>
      </w:r>
      <w:r w:rsidR="00B97539" w:rsidRPr="00427466">
        <w:rPr>
          <w:rFonts w:cs="Times New Roman"/>
          <w:sz w:val="22"/>
          <w:szCs w:val="22"/>
          <w:lang w:val="ru-RU"/>
        </w:rPr>
        <w:t xml:space="preserve"> 3</w:t>
      </w:r>
      <w:r w:rsidRPr="00427466">
        <w:rPr>
          <w:rFonts w:cs="Times New Roman"/>
          <w:sz w:val="22"/>
          <w:szCs w:val="22"/>
          <w:lang w:val="ru-RU"/>
        </w:rPr>
        <w:t>0 днів</w:t>
      </w:r>
      <w:r w:rsidR="00B97539" w:rsidRPr="00427466">
        <w:rPr>
          <w:rFonts w:cs="Times New Roman"/>
          <w:sz w:val="22"/>
          <w:szCs w:val="22"/>
          <w:lang w:val="ru-RU"/>
        </w:rPr>
        <w:t xml:space="preserve">. </w:t>
      </w:r>
    </w:p>
    <w:p w14:paraId="18CF8622" w14:textId="01D067DC" w:rsidR="00DD7450" w:rsidRPr="007A7096" w:rsidRDefault="00DD7450" w:rsidP="008556AA">
      <w:pPr>
        <w:spacing w:line="100" w:lineRule="atLeast"/>
        <w:ind w:left="720"/>
        <w:jc w:val="both"/>
        <w:rPr>
          <w:rFonts w:cs="Times New Roman"/>
          <w:sz w:val="22"/>
          <w:szCs w:val="22"/>
          <w:lang w:val="ru-RU"/>
        </w:rPr>
      </w:pPr>
      <w:bookmarkStart w:id="128" w:name="_Hlk215330877"/>
      <w:r w:rsidRPr="008556AA">
        <w:rPr>
          <w:rFonts w:cs="Times New Roman"/>
          <w:b/>
          <w:bCs/>
          <w:sz w:val="22"/>
          <w:szCs w:val="22"/>
          <w:lang w:val="ru-RU"/>
        </w:rPr>
        <w:t>УВАГА</w:t>
      </w:r>
      <w:r w:rsidRPr="00DD7450">
        <w:rPr>
          <w:rFonts w:cs="Times New Roman"/>
          <w:sz w:val="22"/>
          <w:szCs w:val="22"/>
          <w:lang w:val="ru-RU"/>
        </w:rPr>
        <w:t xml:space="preserve">: Іноземець, який в’їжджає на територію Республіки Польща з метою користування студентською мобільністю та має документ на перебування або довгострокову візу з позначкою «студент», видані іншою державою-членом Європейського Союзу, що </w:t>
      </w:r>
      <w:r w:rsidRPr="008556AA">
        <w:rPr>
          <w:rFonts w:cs="Times New Roman"/>
          <w:b/>
          <w:bCs/>
          <w:sz w:val="22"/>
          <w:szCs w:val="22"/>
          <w:lang w:val="ru-RU"/>
        </w:rPr>
        <w:t>не є державою Шенгенської зони, додатково подає копію надісланого повідомлення</w:t>
      </w:r>
      <w:r w:rsidRPr="00DD7450">
        <w:rPr>
          <w:rFonts w:cs="Times New Roman"/>
          <w:sz w:val="22"/>
          <w:szCs w:val="22"/>
          <w:lang w:val="ru-RU"/>
        </w:rPr>
        <w:t xml:space="preserve"> про намір іноземця скористатися цією мобільністю.</w:t>
      </w:r>
    </w:p>
    <w:bookmarkEnd w:id="128"/>
    <w:p w14:paraId="358C73D9" w14:textId="0D4560B1" w:rsidR="00054C2E" w:rsidRPr="00C05FDF" w:rsidRDefault="007A7096" w:rsidP="008556AA">
      <w:pPr>
        <w:spacing w:after="0" w:line="100" w:lineRule="atLeast"/>
        <w:jc w:val="both"/>
        <w:rPr>
          <w:rFonts w:cs="Calibri"/>
          <w:sz w:val="22"/>
          <w:szCs w:val="22"/>
          <w:lang w:val="uk-UA"/>
        </w:rPr>
      </w:pPr>
      <w:r w:rsidRPr="00D627C9">
        <w:rPr>
          <w:rFonts w:cs="Calibri"/>
          <w:b/>
          <w:sz w:val="22"/>
          <w:szCs w:val="22"/>
          <w:lang w:val="ru-RU"/>
        </w:rPr>
        <w:t xml:space="preserve"> </w:t>
      </w:r>
      <w:r w:rsidRPr="007A7096">
        <w:rPr>
          <w:rFonts w:eastAsia="Calibri" w:cs="Times New Roman"/>
          <w:b/>
          <w:bCs/>
          <w:sz w:val="22"/>
          <w:szCs w:val="22"/>
          <w:lang w:val="uk-UA" w:eastAsia="en-US"/>
        </w:rPr>
        <w:t>Повідомлення</w:t>
      </w:r>
      <w:r w:rsidRPr="007A7096">
        <w:rPr>
          <w:rFonts w:eastAsia="Calibri" w:cs="Times New Roman"/>
          <w:sz w:val="22"/>
          <w:szCs w:val="22"/>
          <w:lang w:val="uk-UA" w:eastAsia="en-US"/>
        </w:rPr>
        <w:t xml:space="preserve"> повинно бути складене </w:t>
      </w:r>
      <w:r w:rsidRPr="007A7096">
        <w:rPr>
          <w:rFonts w:eastAsia="Calibri" w:cs="Times New Roman"/>
          <w:b/>
          <w:bCs/>
          <w:sz w:val="22"/>
          <w:szCs w:val="22"/>
          <w:lang w:val="uk-UA" w:eastAsia="en-US"/>
        </w:rPr>
        <w:t>польською мовою.</w:t>
      </w:r>
      <w:r w:rsidRPr="007A7096">
        <w:rPr>
          <w:rFonts w:eastAsia="Calibri" w:cs="Times New Roman"/>
          <w:b/>
          <w:sz w:val="22"/>
          <w:szCs w:val="22"/>
          <w:lang w:val="uk-UA" w:eastAsia="en-US"/>
        </w:rPr>
        <w:t xml:space="preserve"> </w:t>
      </w:r>
      <w:r w:rsidRPr="007A7096">
        <w:rPr>
          <w:rFonts w:eastAsia="Calibri" w:cs="Times New Roman"/>
          <w:sz w:val="22"/>
          <w:szCs w:val="22"/>
          <w:lang w:val="uk-UA" w:eastAsia="en-US"/>
        </w:rPr>
        <w:t>Воно подається у письмовій формі — у паперовому вигляді або в електронній формі — на адресу для електронної доставки, про яку йдеться в ст. 2 п. 1 Закону від 18 листопада 2020 р. «Про електронну доставку» (Вісник  законів 2024 р., поз. 1045, з подальшими змінами і доповненнями).  Воно повинно містити</w:t>
      </w:r>
      <w:r w:rsidRPr="007A7096">
        <w:rPr>
          <w:rFonts w:eastAsia="Calibri" w:cs="Times New Roman"/>
          <w:b/>
          <w:bCs/>
          <w:sz w:val="22"/>
          <w:szCs w:val="22"/>
          <w:lang w:val="uk-UA" w:eastAsia="en-US"/>
        </w:rPr>
        <w:t xml:space="preserve"> дані й інформацію про іноземця,</w:t>
      </w:r>
      <w:r w:rsidRPr="007A7096">
        <w:rPr>
          <w:rFonts w:eastAsia="Calibri" w:cs="Times New Roman"/>
          <w:sz w:val="22"/>
          <w:szCs w:val="22"/>
          <w:lang w:val="uk-UA" w:eastAsia="en-US"/>
        </w:rPr>
        <w:t xml:space="preserve"> який має намір скористатися мобільністю</w:t>
      </w:r>
      <w:r w:rsidRPr="00D627C9">
        <w:rPr>
          <w:rFonts w:eastAsia="Calibri" w:cs="Times New Roman"/>
          <w:sz w:val="22"/>
          <w:szCs w:val="22"/>
          <w:lang w:val="uk-UA" w:eastAsia="en-US"/>
        </w:rPr>
        <w:t xml:space="preserve"> </w:t>
      </w:r>
      <w:r w:rsidR="00054C2E" w:rsidRPr="00C05FDF">
        <w:rPr>
          <w:rFonts w:cs="Calibri"/>
          <w:sz w:val="22"/>
          <w:szCs w:val="22"/>
          <w:lang w:val="uk-UA"/>
        </w:rPr>
        <w:t>:</w:t>
      </w:r>
    </w:p>
    <w:p w14:paraId="68452AC4" w14:textId="77777777"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1) ім’я (імена) та прізвище;</w:t>
      </w:r>
    </w:p>
    <w:p w14:paraId="4086805D" w14:textId="77777777"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lastRenderedPageBreak/>
        <w:t>2) дату та місце народження;</w:t>
      </w:r>
    </w:p>
    <w:p w14:paraId="02F73D7D" w14:textId="77777777"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3) стать;</w:t>
      </w:r>
    </w:p>
    <w:p w14:paraId="61FEA5BF" w14:textId="77777777"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4) громадянство;</w:t>
      </w:r>
    </w:p>
    <w:p w14:paraId="01297938" w14:textId="77777777"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 xml:space="preserve">5) </w:t>
      </w:r>
      <w:r>
        <w:rPr>
          <w:rFonts w:ascii="Calibri" w:hAnsi="Calibri"/>
          <w:sz w:val="22"/>
          <w:szCs w:val="22"/>
          <w:lang w:val="uk-UA"/>
        </w:rPr>
        <w:t>серію, номер та термін дії наявного в іноземця подорожнього документа</w:t>
      </w:r>
      <w:r w:rsidRPr="00B5211F">
        <w:rPr>
          <w:rFonts w:ascii="Calibri" w:hAnsi="Calibri"/>
          <w:sz w:val="22"/>
          <w:szCs w:val="22"/>
          <w:lang w:val="uk-UA"/>
        </w:rPr>
        <w:t>;</w:t>
      </w:r>
    </w:p>
    <w:p w14:paraId="2F1C01E2" w14:textId="77777777"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 xml:space="preserve">6) передбачуваний період або періоди </w:t>
      </w:r>
      <w:r>
        <w:rPr>
          <w:rFonts w:ascii="Calibri" w:hAnsi="Calibri"/>
          <w:sz w:val="22"/>
          <w:szCs w:val="22"/>
          <w:lang w:val="uk-UA"/>
        </w:rPr>
        <w:t>продовження або доповнення навчання</w:t>
      </w:r>
      <w:r w:rsidRPr="00B5211F">
        <w:rPr>
          <w:rFonts w:ascii="Calibri" w:hAnsi="Calibri"/>
          <w:sz w:val="22"/>
          <w:szCs w:val="22"/>
          <w:lang w:val="uk-UA"/>
        </w:rPr>
        <w:t>;</w:t>
      </w:r>
    </w:p>
    <w:p w14:paraId="6080F8D8" w14:textId="77777777" w:rsidR="00066D18"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 xml:space="preserve">7) назву держави-члена Європейського Союзу, яка видала іноземцеві дозвіл на проживання, про який йшлося в ст. 1 п. 2 літ. </w:t>
      </w:r>
      <w:r>
        <w:rPr>
          <w:rFonts w:ascii="Calibri" w:hAnsi="Calibri"/>
          <w:sz w:val="22"/>
          <w:szCs w:val="22"/>
          <w:lang w:val="uk-UA"/>
        </w:rPr>
        <w:t>а Регламенту Ради (Є</w:t>
      </w:r>
      <w:r w:rsidRPr="00B5211F">
        <w:rPr>
          <w:rFonts w:ascii="Calibri" w:hAnsi="Calibri"/>
          <w:sz w:val="22"/>
          <w:szCs w:val="22"/>
          <w:lang w:val="uk-UA"/>
        </w:rPr>
        <w:t xml:space="preserve">С) № 1030/2002 </w:t>
      </w:r>
      <w:r w:rsidR="00435724">
        <w:rPr>
          <w:rFonts w:ascii="Calibri" w:hAnsi="Calibri"/>
          <w:sz w:val="22"/>
          <w:szCs w:val="22"/>
          <w:lang w:val="uk-UA"/>
        </w:rPr>
        <w:t xml:space="preserve">або довгострокову візу </w:t>
      </w:r>
      <w:r w:rsidRPr="00B5211F">
        <w:rPr>
          <w:rFonts w:ascii="Calibri" w:hAnsi="Calibri"/>
          <w:sz w:val="22"/>
          <w:szCs w:val="22"/>
          <w:lang w:val="uk-UA"/>
        </w:rPr>
        <w:t xml:space="preserve"> з приміткою «</w:t>
      </w:r>
      <w:r w:rsidR="00435724">
        <w:rPr>
          <w:rFonts w:ascii="Calibri" w:hAnsi="Calibri"/>
          <w:sz w:val="22"/>
          <w:szCs w:val="22"/>
          <w:lang w:val="uk-UA"/>
        </w:rPr>
        <w:t>студент</w:t>
      </w:r>
      <w:r w:rsidRPr="00B5211F">
        <w:rPr>
          <w:rFonts w:ascii="Calibri" w:hAnsi="Calibri"/>
          <w:sz w:val="22"/>
          <w:szCs w:val="22"/>
          <w:lang w:val="uk-UA"/>
        </w:rPr>
        <w:t>»;</w:t>
      </w:r>
    </w:p>
    <w:p w14:paraId="4ED74F39" w14:textId="77777777" w:rsidR="00435724" w:rsidRDefault="00435724" w:rsidP="00066D18">
      <w:pPr>
        <w:pStyle w:val="Tekstpodstawowy"/>
        <w:tabs>
          <w:tab w:val="left" w:pos="709"/>
          <w:tab w:val="left" w:pos="1134"/>
        </w:tabs>
        <w:ind w:left="284"/>
        <w:rPr>
          <w:rFonts w:ascii="Calibri" w:hAnsi="Calibri"/>
          <w:sz w:val="22"/>
          <w:szCs w:val="22"/>
          <w:lang w:val="uk-UA"/>
        </w:rPr>
      </w:pPr>
      <w:r>
        <w:rPr>
          <w:rFonts w:ascii="Calibri" w:hAnsi="Calibri"/>
          <w:sz w:val="22"/>
          <w:szCs w:val="22"/>
          <w:lang w:val="uk-UA"/>
        </w:rPr>
        <w:t>8) термін дії дозволу на проживання або термін дії та допустимий термін перебування, вказаний в довгостроковій візі, про яку йшлося в п.7;</w:t>
      </w:r>
    </w:p>
    <w:p w14:paraId="35070A49" w14:textId="77777777" w:rsidR="00435724" w:rsidRDefault="00435724" w:rsidP="00066D18">
      <w:pPr>
        <w:pStyle w:val="Tekstpodstawowy"/>
        <w:tabs>
          <w:tab w:val="left" w:pos="709"/>
          <w:tab w:val="left" w:pos="1134"/>
        </w:tabs>
        <w:ind w:left="284"/>
        <w:rPr>
          <w:rFonts w:ascii="Calibri" w:hAnsi="Calibri"/>
          <w:sz w:val="22"/>
          <w:szCs w:val="22"/>
          <w:lang w:val="uk-UA"/>
        </w:rPr>
      </w:pPr>
      <w:r>
        <w:rPr>
          <w:rFonts w:ascii="Calibri" w:hAnsi="Calibri"/>
          <w:sz w:val="22"/>
          <w:szCs w:val="22"/>
          <w:lang w:val="uk-UA"/>
        </w:rPr>
        <w:t xml:space="preserve">9) назву програми ЄС або багатосторонньої програми, </w:t>
      </w:r>
      <w:r w:rsidRPr="00435724">
        <w:rPr>
          <w:rFonts w:ascii="Calibri" w:hAnsi="Calibri"/>
          <w:sz w:val="22"/>
          <w:szCs w:val="22"/>
          <w:lang w:val="uk-UA"/>
        </w:rPr>
        <w:t>що охоплює кошти в сфері мобільності</w:t>
      </w:r>
      <w:r>
        <w:rPr>
          <w:rFonts w:ascii="Calibri" w:hAnsi="Calibri"/>
          <w:sz w:val="22"/>
          <w:szCs w:val="22"/>
          <w:lang w:val="uk-UA"/>
        </w:rPr>
        <w:t xml:space="preserve">, або </w:t>
      </w:r>
      <w:r w:rsidRPr="00435724">
        <w:rPr>
          <w:rFonts w:ascii="Calibri" w:hAnsi="Calibri"/>
          <w:sz w:val="22"/>
          <w:szCs w:val="22"/>
          <w:lang w:val="uk-UA"/>
        </w:rPr>
        <w:t>угод</w:t>
      </w:r>
      <w:r>
        <w:rPr>
          <w:rFonts w:ascii="Calibri" w:hAnsi="Calibri"/>
          <w:sz w:val="22"/>
          <w:szCs w:val="22"/>
          <w:lang w:val="uk-UA"/>
        </w:rPr>
        <w:t>и</w:t>
      </w:r>
      <w:r w:rsidRPr="00435724">
        <w:rPr>
          <w:rFonts w:ascii="Calibri" w:hAnsi="Calibri"/>
          <w:sz w:val="22"/>
          <w:szCs w:val="22"/>
          <w:lang w:val="uk-UA"/>
        </w:rPr>
        <w:t xml:space="preserve"> між принаймні двома ЗВО, якою передбачена мобільність всередині ЄС</w:t>
      </w:r>
      <w:r w:rsidR="006C66F9">
        <w:rPr>
          <w:rFonts w:ascii="Calibri" w:hAnsi="Calibri"/>
          <w:sz w:val="22"/>
          <w:szCs w:val="22"/>
          <w:lang w:val="uk-UA"/>
        </w:rPr>
        <w:t>;</w:t>
      </w:r>
    </w:p>
    <w:p w14:paraId="6A225E6B" w14:textId="77777777" w:rsidR="006C66F9" w:rsidRPr="00B5211F" w:rsidRDefault="006C66F9" w:rsidP="006C66F9">
      <w:pPr>
        <w:pStyle w:val="Tekstpodstawowy"/>
        <w:tabs>
          <w:tab w:val="left" w:pos="709"/>
          <w:tab w:val="left" w:pos="1134"/>
        </w:tabs>
        <w:ind w:left="284"/>
        <w:rPr>
          <w:rFonts w:ascii="Calibri" w:hAnsi="Calibri"/>
          <w:sz w:val="22"/>
          <w:szCs w:val="22"/>
          <w:lang w:val="uk-UA"/>
        </w:rPr>
      </w:pPr>
      <w:r>
        <w:rPr>
          <w:rFonts w:ascii="Calibri" w:hAnsi="Calibri"/>
          <w:sz w:val="22"/>
          <w:szCs w:val="22"/>
          <w:lang w:val="uk-UA"/>
        </w:rPr>
        <w:t xml:space="preserve">10) </w:t>
      </w:r>
      <w:r w:rsidRPr="00B5211F">
        <w:rPr>
          <w:rFonts w:ascii="Calibri" w:hAnsi="Calibri"/>
          <w:sz w:val="22"/>
          <w:szCs w:val="22"/>
          <w:lang w:val="uk-UA"/>
        </w:rPr>
        <w:t xml:space="preserve">назву та адресу </w:t>
      </w:r>
      <w:r>
        <w:rPr>
          <w:rFonts w:ascii="Calibri" w:hAnsi="Calibri"/>
          <w:sz w:val="22"/>
          <w:szCs w:val="22"/>
          <w:lang w:val="uk-UA"/>
        </w:rPr>
        <w:t>навчального закладу, що здійснює навчання, розташованого</w:t>
      </w:r>
      <w:r w:rsidRPr="00B5211F">
        <w:rPr>
          <w:rFonts w:ascii="Calibri" w:hAnsi="Calibri"/>
          <w:sz w:val="22"/>
          <w:szCs w:val="22"/>
          <w:lang w:val="uk-UA"/>
        </w:rPr>
        <w:t xml:space="preserve"> на території</w:t>
      </w:r>
      <w:r>
        <w:rPr>
          <w:rFonts w:ascii="Calibri" w:hAnsi="Calibri"/>
          <w:sz w:val="22"/>
          <w:szCs w:val="22"/>
          <w:lang w:val="uk-UA"/>
        </w:rPr>
        <w:t xml:space="preserve"> держави-члена ЄС, про яку йшлося в п.7, де іноземець раніше здійснював навчання;</w:t>
      </w:r>
    </w:p>
    <w:p w14:paraId="438D2F26" w14:textId="77777777" w:rsidR="00066D18" w:rsidRDefault="006C66F9" w:rsidP="00066D18">
      <w:pPr>
        <w:pStyle w:val="Tekstpodstawowy"/>
        <w:tabs>
          <w:tab w:val="left" w:pos="709"/>
          <w:tab w:val="left" w:pos="1134"/>
        </w:tabs>
        <w:ind w:left="284"/>
        <w:rPr>
          <w:rFonts w:ascii="Calibri" w:hAnsi="Calibri"/>
          <w:sz w:val="22"/>
          <w:szCs w:val="22"/>
          <w:lang w:val="uk-UA"/>
        </w:rPr>
      </w:pPr>
      <w:r>
        <w:rPr>
          <w:rFonts w:ascii="Calibri" w:hAnsi="Calibri"/>
          <w:sz w:val="22"/>
          <w:szCs w:val="22"/>
          <w:lang w:val="uk-UA"/>
        </w:rPr>
        <w:t>11</w:t>
      </w:r>
      <w:r w:rsidR="00066D18" w:rsidRPr="00B5211F">
        <w:rPr>
          <w:rFonts w:ascii="Calibri" w:hAnsi="Calibri"/>
          <w:sz w:val="22"/>
          <w:szCs w:val="22"/>
          <w:lang w:val="uk-UA"/>
        </w:rPr>
        <w:t xml:space="preserve">) назву та адресу </w:t>
      </w:r>
      <w:r>
        <w:rPr>
          <w:rFonts w:ascii="Calibri" w:hAnsi="Calibri"/>
          <w:sz w:val="22"/>
          <w:szCs w:val="22"/>
          <w:lang w:val="uk-UA"/>
        </w:rPr>
        <w:t>навчального закладу, що здійснює навчання, розташованого</w:t>
      </w:r>
      <w:r w:rsidR="00066D18" w:rsidRPr="00B5211F">
        <w:rPr>
          <w:rFonts w:ascii="Calibri" w:hAnsi="Calibri"/>
          <w:sz w:val="22"/>
          <w:szCs w:val="22"/>
          <w:lang w:val="uk-UA"/>
        </w:rPr>
        <w:t xml:space="preserve"> на території Ре</w:t>
      </w:r>
      <w:r>
        <w:rPr>
          <w:rFonts w:ascii="Calibri" w:hAnsi="Calibri"/>
          <w:sz w:val="22"/>
          <w:szCs w:val="22"/>
          <w:lang w:val="uk-UA"/>
        </w:rPr>
        <w:t>спубліки Польща, де іноземець планує продовжувати або доповнювати навчання, розпочаті на території іншої країни-члена ЄС</w:t>
      </w:r>
      <w:r w:rsidR="00066D18">
        <w:rPr>
          <w:rFonts w:ascii="Calibri" w:hAnsi="Calibri"/>
          <w:sz w:val="22"/>
          <w:szCs w:val="22"/>
          <w:lang w:val="uk-UA"/>
        </w:rPr>
        <w:t>;</w:t>
      </w:r>
    </w:p>
    <w:p w14:paraId="1A569D73" w14:textId="77777777" w:rsidR="00066D18" w:rsidRPr="00B5211F" w:rsidRDefault="006C66F9" w:rsidP="00066D18">
      <w:pPr>
        <w:pStyle w:val="Tekstpodstawowy"/>
        <w:tabs>
          <w:tab w:val="left" w:pos="709"/>
          <w:tab w:val="left" w:pos="1134"/>
        </w:tabs>
        <w:ind w:left="284"/>
        <w:rPr>
          <w:rFonts w:ascii="Calibri" w:hAnsi="Calibri"/>
          <w:sz w:val="22"/>
          <w:szCs w:val="22"/>
          <w:lang w:val="uk-UA"/>
        </w:rPr>
      </w:pPr>
      <w:r>
        <w:rPr>
          <w:rFonts w:ascii="Calibri" w:hAnsi="Calibri"/>
          <w:sz w:val="22"/>
          <w:szCs w:val="22"/>
          <w:lang w:val="uk-UA"/>
        </w:rPr>
        <w:t>12</w:t>
      </w:r>
      <w:r w:rsidR="00066D18">
        <w:rPr>
          <w:rFonts w:ascii="Calibri" w:hAnsi="Calibri"/>
          <w:sz w:val="22"/>
          <w:szCs w:val="22"/>
          <w:lang w:val="uk-UA"/>
        </w:rPr>
        <w:t xml:space="preserve">) ім’я, прізвище, посаду а також підпис особи, або осіб, уповноважених на репрезентацію </w:t>
      </w:r>
      <w:r>
        <w:rPr>
          <w:rFonts w:ascii="Calibri" w:hAnsi="Calibri"/>
          <w:sz w:val="22"/>
          <w:szCs w:val="22"/>
          <w:lang w:val="uk-UA"/>
        </w:rPr>
        <w:t>закладу</w:t>
      </w:r>
      <w:r w:rsidR="00066D18">
        <w:rPr>
          <w:rFonts w:ascii="Calibri" w:hAnsi="Calibri"/>
          <w:sz w:val="22"/>
          <w:szCs w:val="22"/>
          <w:lang w:val="uk-UA"/>
        </w:rPr>
        <w:t xml:space="preserve">, </w:t>
      </w:r>
      <w:r>
        <w:rPr>
          <w:rFonts w:ascii="Calibri" w:hAnsi="Calibri"/>
          <w:sz w:val="22"/>
          <w:szCs w:val="22"/>
          <w:lang w:val="uk-UA"/>
        </w:rPr>
        <w:t>що здійснює навчання, місце розташування якого</w:t>
      </w:r>
      <w:r w:rsidR="00066D18">
        <w:rPr>
          <w:rFonts w:ascii="Calibri" w:hAnsi="Calibri"/>
          <w:sz w:val="22"/>
          <w:szCs w:val="22"/>
          <w:lang w:val="uk-UA"/>
        </w:rPr>
        <w:t xml:space="preserve"> знаходиться на території Республіки Польща.</w:t>
      </w:r>
    </w:p>
    <w:p w14:paraId="07E2F3B0" w14:textId="77777777" w:rsidR="00B97539" w:rsidRPr="00427466" w:rsidRDefault="006C66F9" w:rsidP="00B97539">
      <w:pPr>
        <w:spacing w:line="100" w:lineRule="atLeast"/>
        <w:jc w:val="both"/>
        <w:rPr>
          <w:rFonts w:cs="Times New Roman"/>
          <w:sz w:val="22"/>
          <w:szCs w:val="22"/>
          <w:lang w:val="ru-RU"/>
        </w:rPr>
      </w:pPr>
      <w:r>
        <w:rPr>
          <w:rFonts w:cs="Times New Roman"/>
          <w:bCs/>
          <w:sz w:val="22"/>
          <w:szCs w:val="22"/>
          <w:lang w:val="uk-UA"/>
        </w:rPr>
        <w:t xml:space="preserve">До повідомлення слід </w:t>
      </w:r>
      <w:r w:rsidRPr="006C66F9">
        <w:rPr>
          <w:rFonts w:cs="Times New Roman"/>
          <w:b/>
          <w:bCs/>
          <w:sz w:val="22"/>
          <w:szCs w:val="22"/>
          <w:lang w:val="uk-UA"/>
        </w:rPr>
        <w:t>долучити</w:t>
      </w:r>
      <w:r>
        <w:rPr>
          <w:rFonts w:cs="Times New Roman"/>
          <w:bCs/>
          <w:sz w:val="22"/>
          <w:szCs w:val="22"/>
          <w:lang w:val="uk-UA"/>
        </w:rPr>
        <w:t xml:space="preserve"> </w:t>
      </w:r>
      <w:r w:rsidRPr="006C66F9">
        <w:rPr>
          <w:rFonts w:cs="Times New Roman"/>
          <w:b/>
          <w:bCs/>
          <w:sz w:val="22"/>
          <w:szCs w:val="22"/>
          <w:lang w:val="uk-UA"/>
        </w:rPr>
        <w:t>підтвердження:</w:t>
      </w:r>
      <w:r>
        <w:rPr>
          <w:rFonts w:cs="Times New Roman"/>
          <w:bCs/>
          <w:sz w:val="22"/>
          <w:szCs w:val="22"/>
          <w:lang w:val="uk-UA"/>
        </w:rPr>
        <w:t xml:space="preserve"> </w:t>
      </w:r>
    </w:p>
    <w:p w14:paraId="28AB4F2D" w14:textId="77777777" w:rsidR="00B97539" w:rsidRPr="00427466" w:rsidRDefault="00B97539" w:rsidP="00B97539">
      <w:pPr>
        <w:spacing w:line="100" w:lineRule="atLeast"/>
        <w:jc w:val="both"/>
        <w:rPr>
          <w:rFonts w:cs="Times New Roman"/>
          <w:sz w:val="22"/>
          <w:szCs w:val="22"/>
          <w:lang w:val="ru-RU"/>
        </w:rPr>
      </w:pPr>
      <w:r w:rsidRPr="00427466">
        <w:rPr>
          <w:rFonts w:cs="Times New Roman"/>
          <w:sz w:val="22"/>
          <w:szCs w:val="22"/>
          <w:lang w:val="ru-RU"/>
        </w:rPr>
        <w:t xml:space="preserve"> </w:t>
      </w:r>
      <w:r w:rsidRPr="00427466">
        <w:rPr>
          <w:rFonts w:cs="Times New Roman"/>
          <w:bCs/>
          <w:sz w:val="22"/>
          <w:szCs w:val="22"/>
          <w:lang w:val="ru-RU"/>
        </w:rPr>
        <w:t xml:space="preserve">1) </w:t>
      </w:r>
      <w:r w:rsidRPr="00427466">
        <w:rPr>
          <w:rFonts w:cs="Times New Roman"/>
          <w:sz w:val="22"/>
          <w:szCs w:val="22"/>
          <w:lang w:val="ru-RU"/>
        </w:rPr>
        <w:t xml:space="preserve"> </w:t>
      </w:r>
      <w:r w:rsidR="006C66F9">
        <w:rPr>
          <w:rFonts w:cs="Times New Roman"/>
          <w:sz w:val="22"/>
          <w:szCs w:val="22"/>
          <w:lang w:val="uk-UA"/>
        </w:rPr>
        <w:t xml:space="preserve">наявності в іноземця </w:t>
      </w:r>
      <w:r w:rsidR="00C56D0E">
        <w:rPr>
          <w:rFonts w:cs="Times New Roman"/>
          <w:sz w:val="22"/>
          <w:szCs w:val="22"/>
          <w:lang w:val="uk-UA"/>
        </w:rPr>
        <w:t>дозволу на проживання, про який йдеться в ст</w:t>
      </w:r>
      <w:r w:rsidRPr="00427466">
        <w:rPr>
          <w:rFonts w:cs="Times New Roman"/>
          <w:sz w:val="22"/>
          <w:szCs w:val="22"/>
          <w:lang w:val="ru-RU"/>
        </w:rPr>
        <w:t xml:space="preserve">. 1 </w:t>
      </w:r>
      <w:r w:rsidR="00C56D0E">
        <w:rPr>
          <w:rFonts w:cs="Times New Roman"/>
          <w:sz w:val="22"/>
          <w:szCs w:val="22"/>
          <w:lang w:val="uk-UA"/>
        </w:rPr>
        <w:t>п</w:t>
      </w:r>
      <w:r w:rsidRPr="00427466">
        <w:rPr>
          <w:rFonts w:cs="Times New Roman"/>
          <w:sz w:val="22"/>
          <w:szCs w:val="22"/>
          <w:lang w:val="ru-RU"/>
        </w:rPr>
        <w:t xml:space="preserve">. 2 </w:t>
      </w:r>
      <w:r w:rsidR="00C56D0E">
        <w:rPr>
          <w:rFonts w:cs="Times New Roman"/>
          <w:sz w:val="22"/>
          <w:szCs w:val="22"/>
          <w:lang w:val="uk-UA"/>
        </w:rPr>
        <w:t>літ</w:t>
      </w:r>
      <w:r w:rsidRPr="00427466">
        <w:rPr>
          <w:rFonts w:cs="Times New Roman"/>
          <w:sz w:val="22"/>
          <w:szCs w:val="22"/>
          <w:lang w:val="ru-RU"/>
        </w:rPr>
        <w:t xml:space="preserve">. </w:t>
      </w:r>
      <w:r w:rsidRPr="00904A13">
        <w:rPr>
          <w:rFonts w:cs="Times New Roman"/>
          <w:sz w:val="22"/>
          <w:szCs w:val="22"/>
        </w:rPr>
        <w:t>a</w:t>
      </w:r>
      <w:r w:rsidRPr="00427466">
        <w:rPr>
          <w:rFonts w:cs="Times New Roman"/>
          <w:sz w:val="22"/>
          <w:szCs w:val="22"/>
          <w:lang w:val="ru-RU"/>
        </w:rPr>
        <w:t xml:space="preserve"> </w:t>
      </w:r>
      <w:r w:rsidR="00C56D0E">
        <w:rPr>
          <w:rFonts w:cs="Times New Roman"/>
          <w:sz w:val="22"/>
          <w:szCs w:val="22"/>
          <w:lang w:val="uk-UA"/>
        </w:rPr>
        <w:t>Регламенту №</w:t>
      </w:r>
      <w:r w:rsidRPr="00427466">
        <w:rPr>
          <w:rFonts w:cs="Times New Roman"/>
          <w:sz w:val="22"/>
          <w:szCs w:val="22"/>
          <w:lang w:val="ru-RU"/>
        </w:rPr>
        <w:t xml:space="preserve"> 1030/2002, </w:t>
      </w:r>
      <w:r w:rsidR="00C56D0E">
        <w:rPr>
          <w:rFonts w:cs="Times New Roman"/>
          <w:sz w:val="22"/>
          <w:szCs w:val="22"/>
          <w:lang w:val="uk-UA"/>
        </w:rPr>
        <w:t>або довгострокової візи, виданої іншою країною-членом ЄС, що містить примітку «студент»</w:t>
      </w:r>
      <w:r w:rsidRPr="00427466">
        <w:rPr>
          <w:rFonts w:cs="Times New Roman"/>
          <w:sz w:val="22"/>
          <w:szCs w:val="22"/>
          <w:lang w:val="ru-RU"/>
        </w:rPr>
        <w:t xml:space="preserve">; </w:t>
      </w:r>
    </w:p>
    <w:p w14:paraId="4F093994" w14:textId="77777777"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2) </w:t>
      </w:r>
      <w:r w:rsidRPr="00427466">
        <w:rPr>
          <w:rFonts w:cs="Times New Roman"/>
          <w:sz w:val="22"/>
          <w:szCs w:val="22"/>
          <w:lang w:val="ru-RU"/>
        </w:rPr>
        <w:t xml:space="preserve"> </w:t>
      </w:r>
      <w:r w:rsidR="006C66F9">
        <w:rPr>
          <w:rFonts w:cs="Times New Roman"/>
          <w:sz w:val="22"/>
          <w:szCs w:val="22"/>
          <w:lang w:val="uk-UA"/>
        </w:rPr>
        <w:t xml:space="preserve"> </w:t>
      </w:r>
      <w:r w:rsidR="006C66F9" w:rsidRPr="00C56D0E">
        <w:rPr>
          <w:rFonts w:cs="Times New Roman"/>
          <w:sz w:val="22"/>
          <w:szCs w:val="22"/>
          <w:lang w:val="uk-UA"/>
        </w:rPr>
        <w:t xml:space="preserve">наявності </w:t>
      </w:r>
      <w:r w:rsidR="00C56D0E" w:rsidRPr="00C56D0E">
        <w:rPr>
          <w:rFonts w:cs="Times New Roman"/>
          <w:sz w:val="22"/>
          <w:szCs w:val="22"/>
          <w:lang w:val="uk-UA"/>
        </w:rPr>
        <w:t xml:space="preserve">в іноземця </w:t>
      </w:r>
      <w:r w:rsidR="006C66F9" w:rsidRPr="00C56D0E">
        <w:rPr>
          <w:rFonts w:cs="Times New Roman"/>
          <w:sz w:val="22"/>
          <w:szCs w:val="22"/>
          <w:lang w:val="uk-UA"/>
        </w:rPr>
        <w:t>медичного страхування</w:t>
      </w:r>
      <w:r w:rsidR="00C56D0E" w:rsidRPr="00C56D0E">
        <w:rPr>
          <w:rFonts w:cs="Times New Roman"/>
          <w:sz w:val="22"/>
          <w:szCs w:val="22"/>
          <w:lang w:val="uk-UA"/>
        </w:rPr>
        <w:t xml:space="preserve"> (див. п.4.5)</w:t>
      </w:r>
      <w:r w:rsidRPr="00427466">
        <w:rPr>
          <w:rFonts w:cs="Times New Roman"/>
          <w:sz w:val="22"/>
          <w:szCs w:val="22"/>
          <w:lang w:val="ru-RU"/>
        </w:rPr>
        <w:t xml:space="preserve">; </w:t>
      </w:r>
    </w:p>
    <w:p w14:paraId="2FF2C081" w14:textId="77777777"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3) </w:t>
      </w:r>
      <w:r w:rsidRPr="00427466">
        <w:rPr>
          <w:rFonts w:cs="Times New Roman"/>
          <w:sz w:val="22"/>
          <w:szCs w:val="22"/>
          <w:lang w:val="ru-RU"/>
        </w:rPr>
        <w:t xml:space="preserve"> </w:t>
      </w:r>
      <w:r w:rsidR="00C56D0E">
        <w:rPr>
          <w:rFonts w:cs="Times New Roman"/>
          <w:sz w:val="22"/>
          <w:szCs w:val="22"/>
          <w:lang w:val="uk-UA"/>
        </w:rPr>
        <w:t xml:space="preserve">наявність в іноземця </w:t>
      </w:r>
      <w:r w:rsidR="00C56D0E" w:rsidRPr="00427466">
        <w:rPr>
          <w:rFonts w:cs="Times New Roman"/>
          <w:sz w:val="22"/>
          <w:szCs w:val="22"/>
          <w:lang w:val="ru-RU"/>
        </w:rPr>
        <w:t>достатньо</w:t>
      </w:r>
      <w:r w:rsidR="00C56D0E">
        <w:rPr>
          <w:rFonts w:cs="Times New Roman"/>
          <w:sz w:val="22"/>
          <w:szCs w:val="22"/>
          <w:lang w:val="uk-UA"/>
        </w:rPr>
        <w:t>ї кількості</w:t>
      </w:r>
      <w:r w:rsidR="00C56D0E" w:rsidRPr="00427466">
        <w:rPr>
          <w:rFonts w:cs="Times New Roman"/>
          <w:sz w:val="22"/>
          <w:szCs w:val="22"/>
          <w:lang w:val="ru-RU"/>
        </w:rPr>
        <w:t xml:space="preserve"> фінансових коштів для покриття витрат на своє утримання та</w:t>
      </w:r>
      <w:r w:rsidR="004E320A" w:rsidRPr="00427466">
        <w:rPr>
          <w:rFonts w:cs="Times New Roman"/>
          <w:sz w:val="22"/>
          <w:szCs w:val="22"/>
          <w:lang w:val="ru-RU"/>
        </w:rPr>
        <w:t xml:space="preserve"> зворотну поїздку в країну-член</w:t>
      </w:r>
      <w:r w:rsidR="00C56D0E" w:rsidRPr="00427466">
        <w:rPr>
          <w:rFonts w:cs="Times New Roman"/>
          <w:sz w:val="22"/>
          <w:szCs w:val="22"/>
          <w:lang w:val="ru-RU"/>
        </w:rPr>
        <w:t xml:space="preserve"> ЄС, яка </w:t>
      </w:r>
      <w:r w:rsidR="00C56D0E">
        <w:rPr>
          <w:rFonts w:cs="Times New Roman"/>
          <w:sz w:val="22"/>
          <w:szCs w:val="22"/>
          <w:lang w:val="uk-UA"/>
        </w:rPr>
        <w:t>видала іноземцю дозвіл на проживання, про який йдеться в ст</w:t>
      </w:r>
      <w:r w:rsidR="00C56D0E" w:rsidRPr="00427466">
        <w:rPr>
          <w:rFonts w:cs="Times New Roman"/>
          <w:sz w:val="22"/>
          <w:szCs w:val="22"/>
          <w:lang w:val="ru-RU"/>
        </w:rPr>
        <w:t xml:space="preserve">. 1 </w:t>
      </w:r>
      <w:r w:rsidR="00C56D0E">
        <w:rPr>
          <w:rFonts w:cs="Times New Roman"/>
          <w:sz w:val="22"/>
          <w:szCs w:val="22"/>
          <w:lang w:val="uk-UA"/>
        </w:rPr>
        <w:t>п</w:t>
      </w:r>
      <w:r w:rsidR="00C56D0E" w:rsidRPr="00427466">
        <w:rPr>
          <w:rFonts w:cs="Times New Roman"/>
          <w:sz w:val="22"/>
          <w:szCs w:val="22"/>
          <w:lang w:val="ru-RU"/>
        </w:rPr>
        <w:t xml:space="preserve">. 2 </w:t>
      </w:r>
      <w:r w:rsidR="00C56D0E">
        <w:rPr>
          <w:rFonts w:cs="Times New Roman"/>
          <w:sz w:val="22"/>
          <w:szCs w:val="22"/>
          <w:lang w:val="uk-UA"/>
        </w:rPr>
        <w:t>літ</w:t>
      </w:r>
      <w:r w:rsidR="00C56D0E" w:rsidRPr="00427466">
        <w:rPr>
          <w:rFonts w:cs="Times New Roman"/>
          <w:sz w:val="22"/>
          <w:szCs w:val="22"/>
          <w:lang w:val="ru-RU"/>
        </w:rPr>
        <w:t xml:space="preserve">. </w:t>
      </w:r>
      <w:r w:rsidR="00C56D0E" w:rsidRPr="00904A13">
        <w:rPr>
          <w:rFonts w:cs="Times New Roman"/>
          <w:sz w:val="22"/>
          <w:szCs w:val="22"/>
        </w:rPr>
        <w:t>a</w:t>
      </w:r>
      <w:r w:rsidR="00C56D0E" w:rsidRPr="00427466">
        <w:rPr>
          <w:rFonts w:cs="Times New Roman"/>
          <w:sz w:val="22"/>
          <w:szCs w:val="22"/>
          <w:lang w:val="ru-RU"/>
        </w:rPr>
        <w:t xml:space="preserve"> </w:t>
      </w:r>
      <w:r w:rsidR="00C56D0E">
        <w:rPr>
          <w:rFonts w:cs="Times New Roman"/>
          <w:sz w:val="22"/>
          <w:szCs w:val="22"/>
          <w:lang w:val="uk-UA"/>
        </w:rPr>
        <w:t>Регламенту №</w:t>
      </w:r>
      <w:r w:rsidR="00C56D0E" w:rsidRPr="00427466">
        <w:rPr>
          <w:rFonts w:cs="Times New Roman"/>
          <w:sz w:val="22"/>
          <w:szCs w:val="22"/>
          <w:lang w:val="ru-RU"/>
        </w:rPr>
        <w:t xml:space="preserve"> 1030/2002, </w:t>
      </w:r>
      <w:r w:rsidR="00C56D0E">
        <w:rPr>
          <w:rFonts w:cs="Times New Roman"/>
          <w:sz w:val="22"/>
          <w:szCs w:val="22"/>
          <w:lang w:val="uk-UA"/>
        </w:rPr>
        <w:t>або довгострокову візу, видану іншою країною-членом ЄС, що містить примітку «студент» (див.</w:t>
      </w:r>
      <w:r w:rsidRPr="00427466">
        <w:rPr>
          <w:rFonts w:cs="Times New Roman"/>
          <w:sz w:val="22"/>
          <w:szCs w:val="22"/>
          <w:lang w:val="ru-RU"/>
        </w:rPr>
        <w:t xml:space="preserve">4.5); </w:t>
      </w:r>
    </w:p>
    <w:p w14:paraId="0ECFD142" w14:textId="4368BAC1"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4) </w:t>
      </w:r>
      <w:r w:rsidR="00C56D0E" w:rsidRPr="00427466">
        <w:rPr>
          <w:rFonts w:cs="Times New Roman"/>
          <w:bCs/>
          <w:sz w:val="22"/>
          <w:szCs w:val="22"/>
          <w:lang w:val="ru-RU"/>
        </w:rPr>
        <w:t xml:space="preserve">підтвердження </w:t>
      </w:r>
      <w:r w:rsidR="00C56D0E">
        <w:rPr>
          <w:rFonts w:cs="Times New Roman"/>
          <w:bCs/>
          <w:sz w:val="22"/>
          <w:szCs w:val="22"/>
          <w:lang w:val="uk-UA"/>
        </w:rPr>
        <w:t xml:space="preserve">іноземцем </w:t>
      </w:r>
      <w:r w:rsidR="00C56D0E" w:rsidRPr="00427466">
        <w:rPr>
          <w:rFonts w:cs="Times New Roman"/>
          <w:bCs/>
          <w:sz w:val="22"/>
          <w:szCs w:val="22"/>
          <w:lang w:val="ru-RU"/>
        </w:rPr>
        <w:t>оплати</w:t>
      </w:r>
      <w:r w:rsidR="00C56D0E">
        <w:rPr>
          <w:rFonts w:cs="Times New Roman"/>
          <w:bCs/>
          <w:sz w:val="22"/>
          <w:szCs w:val="22"/>
          <w:lang w:val="uk-UA"/>
        </w:rPr>
        <w:t xml:space="preserve"> за </w:t>
      </w:r>
      <w:r w:rsidR="001D107A" w:rsidRPr="001D107A">
        <w:rPr>
          <w:rFonts w:cs="Times New Roman"/>
          <w:bCs/>
          <w:sz w:val="22"/>
          <w:szCs w:val="22"/>
          <w:lang w:val="uk-UA"/>
        </w:rPr>
        <w:t xml:space="preserve">семестр або рік </w:t>
      </w:r>
      <w:r w:rsidR="00C56D0E">
        <w:rPr>
          <w:rFonts w:cs="Times New Roman"/>
          <w:bCs/>
          <w:sz w:val="22"/>
          <w:szCs w:val="22"/>
          <w:lang w:val="uk-UA"/>
        </w:rPr>
        <w:t>навчання</w:t>
      </w:r>
      <w:r w:rsidR="00C56D0E" w:rsidRPr="00427466">
        <w:rPr>
          <w:rFonts w:cs="Times New Roman"/>
          <w:bCs/>
          <w:sz w:val="22"/>
          <w:szCs w:val="22"/>
          <w:lang w:val="ru-RU"/>
        </w:rPr>
        <w:t>, якщо він розпочинає або продовжує платне навчання</w:t>
      </w:r>
      <w:r w:rsidR="00C56D0E">
        <w:rPr>
          <w:rFonts w:cs="Times New Roman"/>
          <w:bCs/>
          <w:sz w:val="22"/>
          <w:szCs w:val="22"/>
          <w:lang w:val="uk-UA"/>
        </w:rPr>
        <w:t>, яке розпочав на території іншої країни-члена ЄС</w:t>
      </w:r>
      <w:r w:rsidR="00C56D0E" w:rsidRPr="00427466">
        <w:rPr>
          <w:rFonts w:cs="Times New Roman"/>
          <w:bCs/>
          <w:sz w:val="22"/>
          <w:szCs w:val="22"/>
          <w:lang w:val="ru-RU"/>
        </w:rPr>
        <w:t>.</w:t>
      </w:r>
      <w:r w:rsidRPr="00427466">
        <w:rPr>
          <w:rFonts w:cs="Times New Roman"/>
          <w:sz w:val="22"/>
          <w:szCs w:val="22"/>
          <w:lang w:val="ru-RU"/>
        </w:rPr>
        <w:t xml:space="preserve"> </w:t>
      </w:r>
    </w:p>
    <w:p w14:paraId="559B93E3" w14:textId="77777777" w:rsidR="00B97539" w:rsidRPr="00427466" w:rsidRDefault="00C56D0E" w:rsidP="00B97539">
      <w:pPr>
        <w:spacing w:line="100" w:lineRule="atLeast"/>
        <w:jc w:val="both"/>
        <w:rPr>
          <w:rFonts w:cs="Times New Roman"/>
          <w:b/>
          <w:sz w:val="22"/>
          <w:szCs w:val="22"/>
          <w:lang w:val="ru-RU"/>
        </w:rPr>
      </w:pPr>
      <w:r w:rsidRPr="00427466">
        <w:rPr>
          <w:rFonts w:cs="Times New Roman"/>
          <w:sz w:val="22"/>
          <w:szCs w:val="22"/>
          <w:lang w:val="ru-RU"/>
        </w:rPr>
        <w:t xml:space="preserve">Документи, складені іноземною мовою, долучаються разом з </w:t>
      </w:r>
      <w:r w:rsidRPr="00427466">
        <w:rPr>
          <w:rFonts w:cs="Times New Roman"/>
          <w:b/>
          <w:sz w:val="22"/>
          <w:szCs w:val="22"/>
          <w:lang w:val="ru-RU"/>
        </w:rPr>
        <w:t>присяжним перекладом на польську мову</w:t>
      </w:r>
      <w:r w:rsidR="00B97539" w:rsidRPr="00427466">
        <w:rPr>
          <w:rFonts w:cs="Times New Roman"/>
          <w:b/>
          <w:sz w:val="22"/>
          <w:szCs w:val="22"/>
          <w:lang w:val="ru-RU"/>
        </w:rPr>
        <w:t>.</w:t>
      </w:r>
    </w:p>
    <w:p w14:paraId="4C854D2C" w14:textId="77777777" w:rsidR="00A55DE5" w:rsidRPr="00427466" w:rsidRDefault="00A55DE5" w:rsidP="00A55DE5">
      <w:pPr>
        <w:pStyle w:val="Tekstpodstawowy"/>
        <w:rPr>
          <w:rFonts w:ascii="Calibri" w:hAnsi="Calibri"/>
          <w:sz w:val="22"/>
          <w:szCs w:val="22"/>
          <w:lang w:val="ru-RU"/>
        </w:rPr>
      </w:pPr>
      <w:r>
        <w:rPr>
          <w:rFonts w:ascii="Calibri" w:hAnsi="Calibri"/>
          <w:sz w:val="22"/>
          <w:szCs w:val="22"/>
          <w:lang w:val="uk-UA"/>
        </w:rPr>
        <w:t xml:space="preserve">Керівник Управління у справах іноземців видає </w:t>
      </w:r>
      <w:r w:rsidRPr="0002722D">
        <w:rPr>
          <w:rFonts w:ascii="Calibri" w:hAnsi="Calibri"/>
          <w:b/>
          <w:sz w:val="22"/>
          <w:szCs w:val="22"/>
          <w:lang w:val="uk-UA"/>
        </w:rPr>
        <w:t xml:space="preserve">рішення про відмову </w:t>
      </w:r>
      <w:r w:rsidRPr="0002722D">
        <w:rPr>
          <w:rFonts w:ascii="Calibri" w:hAnsi="Calibri"/>
          <w:sz w:val="22"/>
          <w:szCs w:val="22"/>
          <w:lang w:val="uk-UA"/>
        </w:rPr>
        <w:t>у випадку,</w:t>
      </w:r>
      <w:r>
        <w:rPr>
          <w:rFonts w:ascii="Calibri" w:hAnsi="Calibri"/>
          <w:sz w:val="22"/>
          <w:szCs w:val="22"/>
          <w:lang w:val="uk-UA"/>
        </w:rPr>
        <w:t xml:space="preserve"> якщо: </w:t>
      </w:r>
    </w:p>
    <w:p w14:paraId="30EE656E" w14:textId="77777777" w:rsidR="00A55DE5" w:rsidRPr="00427466" w:rsidRDefault="00A55DE5" w:rsidP="004E320A">
      <w:pPr>
        <w:pStyle w:val="Tekstpodstawowy"/>
        <w:rPr>
          <w:rFonts w:ascii="Calibri" w:hAnsi="Calibri"/>
          <w:sz w:val="22"/>
          <w:szCs w:val="22"/>
          <w:lang w:val="ru-RU"/>
        </w:rPr>
      </w:pPr>
      <w:r w:rsidRPr="00427466">
        <w:rPr>
          <w:rFonts w:ascii="Calibri" w:hAnsi="Calibri"/>
          <w:sz w:val="22"/>
          <w:szCs w:val="22"/>
          <w:lang w:val="ru-RU"/>
        </w:rPr>
        <w:t xml:space="preserve">1)  </w:t>
      </w:r>
      <w:r>
        <w:rPr>
          <w:rFonts w:ascii="Calibri" w:hAnsi="Calibri"/>
          <w:sz w:val="22"/>
          <w:szCs w:val="22"/>
          <w:lang w:val="uk-UA"/>
        </w:rPr>
        <w:t xml:space="preserve">термін дії </w:t>
      </w:r>
      <w:r w:rsidRPr="00A55DE5">
        <w:rPr>
          <w:rFonts w:ascii="Calibri" w:hAnsi="Calibri"/>
          <w:sz w:val="22"/>
          <w:szCs w:val="22"/>
          <w:lang w:val="uk-UA"/>
        </w:rPr>
        <w:t>дозволу на проживання, про який йдеться в ст. 1 п. 2 літ. a Регламенту № 1030/2002, або довгострокової візи, виданої іншою країною-членом ЄС,</w:t>
      </w:r>
      <w:r>
        <w:rPr>
          <w:rFonts w:ascii="Calibri" w:hAnsi="Calibri"/>
          <w:sz w:val="22"/>
          <w:szCs w:val="22"/>
          <w:lang w:val="uk-UA"/>
        </w:rPr>
        <w:t xml:space="preserve"> що містить примітку «студент», не охоплює періоду запланованої мобільності студента </w:t>
      </w:r>
      <w:r w:rsidRPr="00427466">
        <w:rPr>
          <w:rFonts w:ascii="Calibri" w:hAnsi="Calibri"/>
          <w:sz w:val="22"/>
          <w:szCs w:val="22"/>
          <w:lang w:val="ru-RU"/>
        </w:rPr>
        <w:t xml:space="preserve"> </w:t>
      </w:r>
      <w:r>
        <w:rPr>
          <w:rFonts w:ascii="Calibri" w:hAnsi="Calibri"/>
          <w:sz w:val="22"/>
          <w:szCs w:val="22"/>
          <w:lang w:val="uk-UA"/>
        </w:rPr>
        <w:t>або</w:t>
      </w:r>
      <w:r w:rsidRPr="00427466">
        <w:rPr>
          <w:rFonts w:ascii="Calibri" w:hAnsi="Calibri"/>
          <w:sz w:val="22"/>
          <w:szCs w:val="22"/>
          <w:lang w:val="ru-RU"/>
        </w:rPr>
        <w:t xml:space="preserve"> </w:t>
      </w:r>
    </w:p>
    <w:p w14:paraId="44B5FBA3" w14:textId="77777777" w:rsidR="00A55DE5" w:rsidRPr="00427466" w:rsidRDefault="00A55DE5" w:rsidP="004E320A">
      <w:pPr>
        <w:pStyle w:val="Tekstpodstawowy"/>
        <w:rPr>
          <w:rFonts w:ascii="Calibri" w:hAnsi="Calibri"/>
          <w:sz w:val="22"/>
          <w:szCs w:val="22"/>
          <w:lang w:val="ru-RU"/>
        </w:rPr>
      </w:pPr>
      <w:r w:rsidRPr="00427466">
        <w:rPr>
          <w:rFonts w:ascii="Calibri" w:hAnsi="Calibri"/>
          <w:sz w:val="22"/>
          <w:szCs w:val="22"/>
          <w:lang w:val="ru-RU"/>
        </w:rPr>
        <w:t xml:space="preserve"> 2)  </w:t>
      </w:r>
      <w:r>
        <w:rPr>
          <w:rFonts w:ascii="Calibri" w:hAnsi="Calibri"/>
          <w:sz w:val="22"/>
          <w:szCs w:val="22"/>
          <w:lang w:val="uk-UA"/>
        </w:rPr>
        <w:t xml:space="preserve">іноземець не має медичного страхування, або </w:t>
      </w:r>
    </w:p>
    <w:p w14:paraId="14836B6B" w14:textId="77777777" w:rsidR="00A55DE5" w:rsidRPr="00427466" w:rsidRDefault="00A55DE5" w:rsidP="004E320A">
      <w:pPr>
        <w:pStyle w:val="Tekstpodstawowy"/>
        <w:rPr>
          <w:rFonts w:ascii="Calibri" w:hAnsi="Calibri"/>
          <w:sz w:val="22"/>
          <w:szCs w:val="22"/>
          <w:lang w:val="ru-RU"/>
        </w:rPr>
      </w:pPr>
      <w:r w:rsidRPr="00427466">
        <w:rPr>
          <w:rFonts w:ascii="Calibri" w:hAnsi="Calibri"/>
          <w:sz w:val="22"/>
          <w:szCs w:val="22"/>
          <w:lang w:val="ru-RU"/>
        </w:rPr>
        <w:t xml:space="preserve">3)  </w:t>
      </w:r>
      <w:r w:rsidR="004E320A">
        <w:rPr>
          <w:rFonts w:ascii="Calibri" w:hAnsi="Calibri"/>
          <w:sz w:val="22"/>
          <w:szCs w:val="22"/>
          <w:lang w:val="uk-UA"/>
        </w:rPr>
        <w:t xml:space="preserve">іноземець не має на рахунку достатньої кількості фінансових коштів, необхідних на покриття </w:t>
      </w:r>
      <w:r w:rsidR="004E320A" w:rsidRPr="004E320A">
        <w:rPr>
          <w:rFonts w:ascii="Calibri" w:hAnsi="Calibri"/>
          <w:sz w:val="22"/>
          <w:szCs w:val="22"/>
          <w:lang w:val="uk-UA"/>
        </w:rPr>
        <w:t>витрат на своє утримання та зворо</w:t>
      </w:r>
      <w:r w:rsidR="004E320A">
        <w:rPr>
          <w:rFonts w:ascii="Calibri" w:hAnsi="Calibri"/>
          <w:sz w:val="22"/>
          <w:szCs w:val="22"/>
          <w:lang w:val="uk-UA"/>
        </w:rPr>
        <w:t>тну поїздку в країну-член</w:t>
      </w:r>
      <w:r w:rsidR="004E320A" w:rsidRPr="004E320A">
        <w:rPr>
          <w:rFonts w:ascii="Calibri" w:hAnsi="Calibri"/>
          <w:sz w:val="22"/>
          <w:szCs w:val="22"/>
          <w:lang w:val="uk-UA"/>
        </w:rPr>
        <w:t xml:space="preserve"> ЄС, яка видала іноземцю дозвіл на проживання, про який йдеться в ст. 1 п. 2 літ. a Регламенту № 1030/2002, або довгострокову візу, видану іншою країною-членом ЄС, що містить примітку «студент»</w:t>
      </w:r>
      <w:r>
        <w:rPr>
          <w:rFonts w:ascii="Calibri" w:hAnsi="Calibri"/>
          <w:sz w:val="22"/>
          <w:szCs w:val="22"/>
          <w:lang w:val="uk-UA"/>
        </w:rPr>
        <w:t xml:space="preserve"> </w:t>
      </w:r>
      <w:r w:rsidR="004E320A">
        <w:rPr>
          <w:rFonts w:ascii="Calibri" w:hAnsi="Calibri"/>
          <w:sz w:val="22"/>
          <w:szCs w:val="22"/>
          <w:lang w:val="uk-UA"/>
        </w:rPr>
        <w:t>або</w:t>
      </w:r>
    </w:p>
    <w:p w14:paraId="10BC9B20" w14:textId="0FF924CB" w:rsidR="00A55DE5" w:rsidRPr="00427466" w:rsidRDefault="00A55DE5" w:rsidP="004E320A">
      <w:pPr>
        <w:pStyle w:val="Tekstpodstawowy"/>
        <w:rPr>
          <w:rFonts w:ascii="Calibri" w:hAnsi="Calibri"/>
          <w:sz w:val="22"/>
          <w:szCs w:val="22"/>
          <w:lang w:val="ru-RU"/>
        </w:rPr>
      </w:pPr>
      <w:r w:rsidRPr="00427466">
        <w:rPr>
          <w:rFonts w:ascii="Calibri" w:hAnsi="Calibri"/>
          <w:sz w:val="22"/>
          <w:szCs w:val="22"/>
          <w:lang w:val="ru-RU"/>
        </w:rPr>
        <w:lastRenderedPageBreak/>
        <w:t xml:space="preserve"> 4)  </w:t>
      </w:r>
      <w:r w:rsidR="004E320A" w:rsidRPr="00BE75DF">
        <w:rPr>
          <w:rFonts w:ascii="Calibri" w:hAnsi="Calibri"/>
          <w:sz w:val="22"/>
          <w:szCs w:val="22"/>
          <w:lang w:val="uk-UA"/>
        </w:rPr>
        <w:t xml:space="preserve">іноземець не здійснив оплату за </w:t>
      </w:r>
      <w:r w:rsidR="00D1165C" w:rsidRPr="00D1165C">
        <w:rPr>
          <w:rFonts w:ascii="Calibri" w:hAnsi="Calibri"/>
          <w:sz w:val="22"/>
          <w:szCs w:val="22"/>
          <w:lang w:val="uk-UA"/>
        </w:rPr>
        <w:t>семестр або рік навчання, якщо він розпочинає або продовжує платне навчання, яке розпочав на території іншої країни-члена ЄС</w:t>
      </w:r>
      <w:r w:rsidR="004E320A" w:rsidRPr="00BE75DF">
        <w:rPr>
          <w:rFonts w:ascii="Calibri" w:hAnsi="Calibri"/>
          <w:sz w:val="22"/>
          <w:szCs w:val="22"/>
          <w:lang w:val="uk-UA"/>
        </w:rPr>
        <w:t>,</w:t>
      </w:r>
      <w:r w:rsidRPr="00BE75DF">
        <w:rPr>
          <w:rFonts w:ascii="Calibri" w:hAnsi="Calibri"/>
          <w:sz w:val="22"/>
          <w:szCs w:val="22"/>
          <w:lang w:val="uk-UA"/>
        </w:rPr>
        <w:t xml:space="preserve"> або</w:t>
      </w:r>
      <w:r w:rsidRPr="00427466">
        <w:rPr>
          <w:rFonts w:ascii="Calibri" w:hAnsi="Calibri"/>
          <w:sz w:val="22"/>
          <w:szCs w:val="22"/>
          <w:lang w:val="ru-RU"/>
        </w:rPr>
        <w:t xml:space="preserve"> </w:t>
      </w:r>
    </w:p>
    <w:p w14:paraId="2E97D765" w14:textId="124DEF69" w:rsidR="00BE75DF" w:rsidRDefault="004E320A" w:rsidP="00BE75DF">
      <w:pPr>
        <w:pStyle w:val="Tekstpodstawowy"/>
        <w:rPr>
          <w:rFonts w:ascii="Calibri" w:hAnsi="Calibri"/>
          <w:sz w:val="22"/>
          <w:szCs w:val="22"/>
          <w:lang w:val="uk-UA"/>
        </w:rPr>
      </w:pPr>
      <w:r>
        <w:rPr>
          <w:rFonts w:ascii="Calibri" w:hAnsi="Calibri"/>
          <w:sz w:val="22"/>
          <w:szCs w:val="22"/>
          <w:lang w:val="uk-UA"/>
        </w:rPr>
        <w:t xml:space="preserve">5) навчальний заклад </w:t>
      </w:r>
      <w:r w:rsidR="00BE75DF" w:rsidRPr="00BE75DF">
        <w:rPr>
          <w:rFonts w:ascii="Calibri" w:hAnsi="Calibri"/>
          <w:sz w:val="22"/>
          <w:szCs w:val="22"/>
          <w:lang w:val="uk-UA"/>
        </w:rPr>
        <w:t xml:space="preserve"> реалізує свою діяльність переважним чином з метою спрощення незаконного в’їзду або перебування студентів та докторантів</w:t>
      </w:r>
      <w:r w:rsidR="00BE75DF">
        <w:rPr>
          <w:rFonts w:ascii="Calibri" w:hAnsi="Calibri"/>
          <w:sz w:val="22"/>
          <w:szCs w:val="22"/>
          <w:lang w:val="uk-UA"/>
        </w:rPr>
        <w:t xml:space="preserve"> на територію Республіки Польща</w:t>
      </w:r>
      <w:r w:rsidR="00FD7BE8" w:rsidRPr="00D627C9">
        <w:rPr>
          <w:rFonts w:ascii="Calibri" w:hAnsi="Calibri"/>
          <w:sz w:val="22"/>
          <w:szCs w:val="22"/>
          <w:lang w:val="uk-UA"/>
        </w:rPr>
        <w:t xml:space="preserve"> </w:t>
      </w:r>
      <w:r w:rsidR="00FD7BE8" w:rsidRPr="00FD7BE8">
        <w:rPr>
          <w:rFonts w:ascii="Calibri" w:hAnsi="Calibri"/>
          <w:sz w:val="22"/>
          <w:szCs w:val="22"/>
          <w:lang w:val="uk-UA"/>
        </w:rPr>
        <w:t>зокрема, пропонує та надає освітні послуги, пов'язані виключно з навчанням іноземців у вищих навчальних закладах</w:t>
      </w:r>
      <w:r w:rsidR="00BE75DF">
        <w:rPr>
          <w:rFonts w:ascii="Calibri" w:hAnsi="Calibri"/>
          <w:sz w:val="22"/>
          <w:szCs w:val="22"/>
          <w:lang w:val="uk-UA"/>
        </w:rPr>
        <w:t>, або</w:t>
      </w:r>
    </w:p>
    <w:p w14:paraId="122EFD15" w14:textId="37DE141F" w:rsidR="00BE75DF" w:rsidRPr="00BE75DF" w:rsidRDefault="00BE75DF" w:rsidP="00BE75DF">
      <w:pPr>
        <w:pStyle w:val="Tekstpodstawowy"/>
        <w:rPr>
          <w:rFonts w:ascii="Calibri" w:hAnsi="Calibri"/>
          <w:sz w:val="22"/>
          <w:szCs w:val="22"/>
          <w:lang w:val="uk-UA"/>
        </w:rPr>
      </w:pPr>
      <w:r>
        <w:rPr>
          <w:rFonts w:ascii="Calibri" w:hAnsi="Calibri"/>
          <w:sz w:val="22"/>
          <w:szCs w:val="22"/>
          <w:lang w:val="uk-UA"/>
        </w:rPr>
        <w:t xml:space="preserve">6) </w:t>
      </w:r>
      <w:r w:rsidR="001D107A" w:rsidRPr="001D107A">
        <w:rPr>
          <w:rFonts w:ascii="Calibri" w:hAnsi="Calibri"/>
          <w:sz w:val="22"/>
          <w:szCs w:val="22"/>
          <w:lang w:val="uk-UA"/>
        </w:rPr>
        <w:t>заклад, що проводить навчання, перебуває у стані ліквідації або не здійснює фактичної діяльності з проведення навчання, що обґрунтовувала б прийом іноземців з метою початку або продовження навчання</w:t>
      </w:r>
      <w:r w:rsidR="001D107A" w:rsidRPr="00D627C9">
        <w:rPr>
          <w:rFonts w:ascii="Calibri" w:hAnsi="Calibri"/>
          <w:sz w:val="22"/>
          <w:szCs w:val="22"/>
          <w:lang w:val="uk-UA"/>
        </w:rPr>
        <w:t xml:space="preserve"> </w:t>
      </w:r>
      <w:r>
        <w:rPr>
          <w:rFonts w:ascii="Calibri" w:hAnsi="Calibri"/>
          <w:sz w:val="22"/>
          <w:szCs w:val="22"/>
          <w:lang w:val="uk-UA"/>
        </w:rPr>
        <w:t>, або</w:t>
      </w:r>
    </w:p>
    <w:p w14:paraId="2FAFDBBB" w14:textId="77777777" w:rsidR="00A55DE5" w:rsidRPr="00427466" w:rsidRDefault="004E320A" w:rsidP="004E320A">
      <w:pPr>
        <w:pStyle w:val="Tekstpodstawowy"/>
        <w:rPr>
          <w:rFonts w:ascii="Calibri" w:hAnsi="Calibri"/>
          <w:sz w:val="22"/>
          <w:szCs w:val="22"/>
          <w:lang w:val="uk-UA"/>
        </w:rPr>
      </w:pPr>
      <w:r w:rsidRPr="00427466">
        <w:rPr>
          <w:rFonts w:ascii="Calibri" w:hAnsi="Calibri"/>
          <w:sz w:val="22"/>
          <w:szCs w:val="22"/>
          <w:lang w:val="uk-UA"/>
        </w:rPr>
        <w:t xml:space="preserve"> 7</w:t>
      </w:r>
      <w:r w:rsidR="00A55DE5" w:rsidRPr="00427466">
        <w:rPr>
          <w:rFonts w:ascii="Calibri" w:hAnsi="Calibri"/>
          <w:sz w:val="22"/>
          <w:szCs w:val="22"/>
          <w:lang w:val="uk-UA"/>
        </w:rPr>
        <w:t xml:space="preserve">)  </w:t>
      </w:r>
      <w:r w:rsidR="00A55DE5">
        <w:rPr>
          <w:rFonts w:ascii="Calibri" w:hAnsi="Calibri"/>
          <w:sz w:val="22"/>
          <w:szCs w:val="22"/>
          <w:lang w:val="uk-UA"/>
        </w:rPr>
        <w:t xml:space="preserve">повідомлення містить </w:t>
      </w:r>
      <w:r w:rsidR="00A55DE5" w:rsidRPr="00B5211F">
        <w:rPr>
          <w:rFonts w:ascii="Calibri" w:hAnsi="Calibri"/>
          <w:sz w:val="22"/>
          <w:szCs w:val="22"/>
          <w:lang w:val="uk-UA"/>
        </w:rPr>
        <w:t>фальсифіковані персональні д</w:t>
      </w:r>
      <w:r w:rsidR="00A55DE5">
        <w:rPr>
          <w:rFonts w:ascii="Calibri" w:hAnsi="Calibri"/>
          <w:sz w:val="22"/>
          <w:szCs w:val="22"/>
          <w:lang w:val="uk-UA"/>
        </w:rPr>
        <w:t>ані або фальсифіковану інформацію</w:t>
      </w:r>
      <w:r w:rsidR="00A55DE5" w:rsidRPr="00B5211F">
        <w:rPr>
          <w:rFonts w:ascii="Calibri" w:hAnsi="Calibri"/>
          <w:sz w:val="22"/>
          <w:szCs w:val="22"/>
          <w:lang w:val="uk-UA"/>
        </w:rPr>
        <w:t>, або долуч</w:t>
      </w:r>
      <w:r w:rsidR="00A55DE5">
        <w:rPr>
          <w:rFonts w:ascii="Calibri" w:hAnsi="Calibri"/>
          <w:sz w:val="22"/>
          <w:szCs w:val="22"/>
          <w:lang w:val="uk-UA"/>
        </w:rPr>
        <w:t xml:space="preserve">ені до нього документи </w:t>
      </w:r>
      <w:r w:rsidR="00A55DE5" w:rsidRPr="00B5211F">
        <w:rPr>
          <w:rFonts w:ascii="Calibri" w:hAnsi="Calibri"/>
          <w:sz w:val="22"/>
          <w:szCs w:val="22"/>
          <w:lang w:val="uk-UA"/>
        </w:rPr>
        <w:t xml:space="preserve"> містять так</w:t>
      </w:r>
      <w:r w:rsidR="00A55DE5">
        <w:rPr>
          <w:rFonts w:ascii="Calibri" w:hAnsi="Calibri"/>
          <w:sz w:val="22"/>
          <w:szCs w:val="22"/>
          <w:lang w:val="uk-UA"/>
        </w:rPr>
        <w:t>і дані або</w:t>
      </w:r>
      <w:r w:rsidR="00A55DE5" w:rsidRPr="00B5211F">
        <w:rPr>
          <w:rFonts w:ascii="Calibri" w:hAnsi="Calibri"/>
          <w:sz w:val="22"/>
          <w:szCs w:val="22"/>
          <w:lang w:val="uk-UA"/>
        </w:rPr>
        <w:t xml:space="preserve"> інформацію</w:t>
      </w:r>
      <w:r w:rsidR="00A55DE5">
        <w:rPr>
          <w:rFonts w:ascii="Calibri" w:hAnsi="Calibri"/>
          <w:sz w:val="22"/>
          <w:szCs w:val="22"/>
          <w:lang w:val="uk-UA"/>
        </w:rPr>
        <w:t>, або були підроблені чи перероблені, або</w:t>
      </w:r>
    </w:p>
    <w:p w14:paraId="088D6B41" w14:textId="77777777" w:rsidR="00A55DE5" w:rsidRPr="00427466" w:rsidRDefault="004E320A" w:rsidP="004E320A">
      <w:pPr>
        <w:pStyle w:val="Tekstpodstawowy"/>
        <w:rPr>
          <w:rFonts w:ascii="Calibri" w:hAnsi="Calibri"/>
          <w:sz w:val="22"/>
          <w:szCs w:val="22"/>
          <w:lang w:val="ru-RU"/>
        </w:rPr>
      </w:pPr>
      <w:r w:rsidRPr="00427466">
        <w:rPr>
          <w:rFonts w:ascii="Calibri" w:hAnsi="Calibri"/>
          <w:sz w:val="22"/>
          <w:szCs w:val="22"/>
          <w:lang w:val="uk-UA"/>
        </w:rPr>
        <w:t xml:space="preserve"> </w:t>
      </w:r>
      <w:r w:rsidRPr="00427466">
        <w:rPr>
          <w:rFonts w:ascii="Calibri" w:hAnsi="Calibri"/>
          <w:sz w:val="22"/>
          <w:szCs w:val="22"/>
          <w:lang w:val="ru-RU"/>
        </w:rPr>
        <w:t>8</w:t>
      </w:r>
      <w:r w:rsidR="00A55DE5" w:rsidRPr="00427466">
        <w:rPr>
          <w:rFonts w:ascii="Calibri" w:hAnsi="Calibri"/>
          <w:sz w:val="22"/>
          <w:szCs w:val="22"/>
          <w:lang w:val="ru-RU"/>
        </w:rPr>
        <w:t>)  дані іноземця внесені в перелік іноземців, чиє перебування є небажаним на території Республіки Польща, або</w:t>
      </w:r>
    </w:p>
    <w:p w14:paraId="345859AE" w14:textId="76D57170" w:rsidR="00A55DE5" w:rsidRPr="00427466" w:rsidRDefault="004E320A" w:rsidP="00B773A8">
      <w:pPr>
        <w:jc w:val="both"/>
        <w:rPr>
          <w:sz w:val="22"/>
          <w:szCs w:val="22"/>
          <w:lang w:val="ru-RU"/>
        </w:rPr>
      </w:pPr>
      <w:r w:rsidRPr="00427466">
        <w:rPr>
          <w:sz w:val="22"/>
          <w:szCs w:val="22"/>
          <w:lang w:val="ru-RU"/>
        </w:rPr>
        <w:t xml:space="preserve"> 9</w:t>
      </w:r>
      <w:r w:rsidR="00A55DE5" w:rsidRPr="00427466">
        <w:rPr>
          <w:sz w:val="22"/>
          <w:szCs w:val="22"/>
          <w:lang w:val="ru-RU"/>
        </w:rPr>
        <w:t xml:space="preserve">)  </w:t>
      </w:r>
      <w:r w:rsidR="00A55DE5">
        <w:rPr>
          <w:sz w:val="22"/>
          <w:szCs w:val="22"/>
          <w:lang w:val="uk-UA"/>
        </w:rPr>
        <w:t xml:space="preserve">дані </w:t>
      </w:r>
      <w:r w:rsidR="00A55DE5" w:rsidRPr="00427466">
        <w:rPr>
          <w:sz w:val="22"/>
          <w:szCs w:val="22"/>
          <w:lang w:val="ru-RU"/>
        </w:rPr>
        <w:t>іноземця знаходяться в Шенгенській інформаційній системі для відмови йому у в'їзді</w:t>
      </w:r>
      <w:r w:rsidR="00B773A8" w:rsidRPr="00B773A8">
        <w:rPr>
          <w:sz w:val="22"/>
          <w:szCs w:val="22"/>
          <w:lang w:val="ru-RU"/>
        </w:rPr>
        <w:t xml:space="preserve"> та перебуванні</w:t>
      </w:r>
      <w:r w:rsidRPr="00427466">
        <w:rPr>
          <w:sz w:val="22"/>
          <w:szCs w:val="22"/>
          <w:lang w:val="ru-RU"/>
        </w:rPr>
        <w:t>, або</w:t>
      </w:r>
    </w:p>
    <w:p w14:paraId="3C754379" w14:textId="77777777" w:rsidR="004E320A" w:rsidRPr="00427466" w:rsidRDefault="004E320A" w:rsidP="00A55DE5">
      <w:pPr>
        <w:pStyle w:val="Tekstpodstawowy"/>
        <w:rPr>
          <w:rFonts w:ascii="Calibri" w:hAnsi="Calibri"/>
          <w:sz w:val="22"/>
          <w:szCs w:val="22"/>
          <w:lang w:val="ru-RU"/>
        </w:rPr>
      </w:pPr>
      <w:r>
        <w:rPr>
          <w:rFonts w:ascii="Calibri" w:hAnsi="Calibri"/>
          <w:sz w:val="22"/>
          <w:szCs w:val="22"/>
          <w:lang w:val="uk-UA"/>
        </w:rPr>
        <w:t xml:space="preserve">10) це </w:t>
      </w:r>
      <w:r w:rsidRPr="00B5211F">
        <w:rPr>
          <w:rFonts w:ascii="Calibri" w:hAnsi="Calibri"/>
          <w:sz w:val="22"/>
          <w:szCs w:val="22"/>
          <w:lang w:val="uk-UA"/>
        </w:rPr>
        <w:t xml:space="preserve">вимагається з огляду на обороноздатність та безпеку країни, а також охорону </w:t>
      </w:r>
      <w:r>
        <w:rPr>
          <w:rFonts w:ascii="Calibri" w:hAnsi="Calibri"/>
          <w:sz w:val="22"/>
          <w:szCs w:val="22"/>
          <w:lang w:val="uk-UA"/>
        </w:rPr>
        <w:t>безпеки та громадського порядку.</w:t>
      </w:r>
    </w:p>
    <w:p w14:paraId="79AA5BEF" w14:textId="77777777" w:rsidR="00B97539" w:rsidRPr="00427466" w:rsidRDefault="00D923BE" w:rsidP="00D923BE">
      <w:pPr>
        <w:pStyle w:val="Tekstpodstawowy"/>
        <w:rPr>
          <w:rFonts w:ascii="Calibri" w:hAnsi="Calibri"/>
          <w:sz w:val="22"/>
          <w:szCs w:val="22"/>
          <w:lang w:val="ru-RU"/>
        </w:rPr>
      </w:pPr>
      <w:r>
        <w:rPr>
          <w:rFonts w:ascii="Calibri" w:hAnsi="Calibri"/>
          <w:sz w:val="22"/>
          <w:szCs w:val="22"/>
          <w:lang w:val="uk-UA"/>
        </w:rPr>
        <w:t xml:space="preserve">Рішення Керівника Управління у справах іноземців про відмову є </w:t>
      </w:r>
      <w:r w:rsidRPr="00933782">
        <w:rPr>
          <w:rFonts w:ascii="Calibri" w:hAnsi="Calibri"/>
          <w:b/>
          <w:sz w:val="22"/>
          <w:szCs w:val="22"/>
          <w:lang w:val="uk-UA"/>
        </w:rPr>
        <w:t>остаточним</w:t>
      </w:r>
      <w:r w:rsidRPr="00427466">
        <w:rPr>
          <w:rFonts w:ascii="Calibri" w:hAnsi="Calibri"/>
          <w:sz w:val="22"/>
          <w:szCs w:val="22"/>
          <w:lang w:val="ru-RU"/>
        </w:rPr>
        <w:t xml:space="preserve">. </w:t>
      </w:r>
    </w:p>
    <w:p w14:paraId="1795DE02" w14:textId="77777777" w:rsidR="00D923BE" w:rsidRPr="00427466" w:rsidRDefault="00D923BE" w:rsidP="00D923BE">
      <w:pPr>
        <w:pStyle w:val="Tekstpodstawowy"/>
        <w:rPr>
          <w:rFonts w:ascii="Calibri" w:hAnsi="Calibri"/>
          <w:sz w:val="22"/>
          <w:szCs w:val="22"/>
          <w:lang w:val="ru-RU"/>
        </w:rPr>
      </w:pPr>
      <w:r>
        <w:rPr>
          <w:rFonts w:ascii="Calibri" w:hAnsi="Calibri"/>
          <w:sz w:val="22"/>
          <w:szCs w:val="22"/>
          <w:lang w:val="uk-UA"/>
        </w:rPr>
        <w:t>Після отримання повідомлення Керівник управління у справах іноземців звертається до Головного к</w:t>
      </w:r>
      <w:r w:rsidRPr="00D4041D">
        <w:rPr>
          <w:rFonts w:ascii="Calibri" w:hAnsi="Calibri"/>
          <w:sz w:val="22"/>
          <w:szCs w:val="22"/>
          <w:lang w:val="uk-UA"/>
        </w:rPr>
        <w:t>оменданта відділу Прикордонної варти</w:t>
      </w:r>
      <w:r>
        <w:rPr>
          <w:rFonts w:ascii="Calibri" w:hAnsi="Calibri"/>
          <w:sz w:val="22"/>
          <w:szCs w:val="22"/>
          <w:lang w:val="uk-UA"/>
        </w:rPr>
        <w:t>, Головного коменданта поліції, Керівника Агентства внутрішньої безпеки, а у випадку необхідності також до інших органів, про передачу інформації, чи наявні причини, що є підставою для відмови у виданні рішення про відмову, про які йшлося в п.5 або 10.  Згадувані вище органи передають інформацію протягом 20 днів з дати отримання заяви</w:t>
      </w:r>
      <w:r w:rsidRPr="00427466">
        <w:rPr>
          <w:rFonts w:ascii="Calibri" w:hAnsi="Calibri"/>
          <w:sz w:val="22"/>
          <w:szCs w:val="22"/>
          <w:lang w:val="ru-RU"/>
        </w:rPr>
        <w:t>.</w:t>
      </w:r>
    </w:p>
    <w:p w14:paraId="03D89E6B" w14:textId="77777777" w:rsidR="00B97539" w:rsidRPr="00427466" w:rsidRDefault="00A37EDA" w:rsidP="00B97539">
      <w:pPr>
        <w:spacing w:line="100" w:lineRule="atLeast"/>
        <w:jc w:val="both"/>
        <w:rPr>
          <w:b/>
          <w:sz w:val="22"/>
          <w:szCs w:val="22"/>
          <w:lang w:val="uk-UA"/>
        </w:rPr>
      </w:pPr>
      <w:r w:rsidRPr="00A37EDA">
        <w:rPr>
          <w:rFonts w:cs="Times New Roman"/>
          <w:sz w:val="22"/>
          <w:szCs w:val="22"/>
          <w:lang w:val="uk-UA"/>
        </w:rPr>
        <w:t xml:space="preserve">У випадку, якщо </w:t>
      </w:r>
      <w:r>
        <w:rPr>
          <w:rFonts w:cs="Times New Roman"/>
          <w:sz w:val="22"/>
          <w:szCs w:val="22"/>
          <w:lang w:val="uk-UA"/>
        </w:rPr>
        <w:t>іноземець</w:t>
      </w:r>
      <w:r w:rsidR="007C6696">
        <w:rPr>
          <w:rFonts w:cs="Times New Roman"/>
          <w:sz w:val="22"/>
          <w:szCs w:val="22"/>
          <w:lang w:val="uk-UA"/>
        </w:rPr>
        <w:t>, який</w:t>
      </w:r>
      <w:r>
        <w:rPr>
          <w:rFonts w:cs="Times New Roman"/>
          <w:sz w:val="22"/>
          <w:szCs w:val="22"/>
          <w:lang w:val="uk-UA"/>
        </w:rPr>
        <w:t xml:space="preserve"> має </w:t>
      </w:r>
      <w:r w:rsidRPr="000D41ED">
        <w:rPr>
          <w:rFonts w:cs="Times New Roman"/>
          <w:b/>
          <w:sz w:val="22"/>
          <w:szCs w:val="22"/>
          <w:lang w:val="uk-UA"/>
        </w:rPr>
        <w:t>національну візу</w:t>
      </w:r>
      <w:r>
        <w:rPr>
          <w:rFonts w:cs="Times New Roman"/>
          <w:sz w:val="22"/>
          <w:szCs w:val="22"/>
          <w:lang w:val="uk-UA"/>
        </w:rPr>
        <w:t xml:space="preserve"> для навчання у ЗВО першого рівня, другого рівня або єдиної магістратури чи навчання в докторантурі</w:t>
      </w:r>
      <w:r w:rsidR="007C6696">
        <w:rPr>
          <w:rFonts w:cs="Times New Roman"/>
          <w:sz w:val="22"/>
          <w:szCs w:val="22"/>
          <w:lang w:val="uk-UA"/>
        </w:rPr>
        <w:t xml:space="preserve"> з приміткою «студент», або </w:t>
      </w:r>
      <w:r w:rsidR="007C6696" w:rsidRPr="000D41ED">
        <w:rPr>
          <w:rFonts w:cs="Times New Roman"/>
          <w:b/>
          <w:sz w:val="22"/>
          <w:szCs w:val="22"/>
          <w:lang w:val="uk-UA"/>
        </w:rPr>
        <w:t>дозвіл на тимчасове перебування</w:t>
      </w:r>
      <w:r w:rsidR="007C6696">
        <w:rPr>
          <w:rFonts w:cs="Times New Roman"/>
          <w:sz w:val="22"/>
          <w:szCs w:val="22"/>
          <w:lang w:val="uk-UA"/>
        </w:rPr>
        <w:t xml:space="preserve"> для навчання у ВЗО </w:t>
      </w:r>
      <w:r w:rsidR="007C6696" w:rsidRPr="000D41ED">
        <w:rPr>
          <w:b/>
          <w:sz w:val="22"/>
          <w:szCs w:val="22"/>
          <w:lang w:val="uk-UA"/>
        </w:rPr>
        <w:t>планує користуватися мобільністю студента в іншій державі-члені Європейського Союзу, навчальний заклад</w:t>
      </w:r>
      <w:r w:rsidR="007C6696">
        <w:rPr>
          <w:sz w:val="22"/>
          <w:szCs w:val="22"/>
          <w:lang w:val="uk-UA"/>
        </w:rPr>
        <w:t xml:space="preserve">, в якому навчається іноземець, з місцем розташування на території Польщі, або </w:t>
      </w:r>
      <w:r w:rsidR="007C6696" w:rsidRPr="000D41ED">
        <w:rPr>
          <w:b/>
          <w:sz w:val="22"/>
          <w:szCs w:val="22"/>
          <w:lang w:val="uk-UA"/>
        </w:rPr>
        <w:t>навчальний заклад, в якому іноземець планує навчатися</w:t>
      </w:r>
      <w:r w:rsidR="007C6696">
        <w:rPr>
          <w:sz w:val="22"/>
          <w:szCs w:val="22"/>
          <w:lang w:val="uk-UA"/>
        </w:rPr>
        <w:t xml:space="preserve">, з місцем розташування на території країни-члена Європейського союзу, в якій іноземець планує користуватися цією мобільністю, або іноземець, який планує користуватися цією мобільністю, </w:t>
      </w:r>
      <w:r w:rsidR="007C6696" w:rsidRPr="000D41ED">
        <w:rPr>
          <w:b/>
          <w:sz w:val="22"/>
          <w:szCs w:val="22"/>
          <w:lang w:val="uk-UA"/>
        </w:rPr>
        <w:t>повідомляє про цей намір відповідний орган цієї держави-члена ЄС та Керівника управління у справах іноземців</w:t>
      </w:r>
      <w:r w:rsidR="007C6696">
        <w:rPr>
          <w:sz w:val="22"/>
          <w:szCs w:val="22"/>
          <w:lang w:val="uk-UA"/>
        </w:rPr>
        <w:t xml:space="preserve">, якщо чинним законодавством цієї країни передбачена вимога такого повідомлення.   </w:t>
      </w:r>
    </w:p>
    <w:p w14:paraId="28420E31" w14:textId="77777777" w:rsidR="000D41ED" w:rsidRPr="00427466" w:rsidRDefault="000D41ED" w:rsidP="00B97539">
      <w:pPr>
        <w:spacing w:line="100" w:lineRule="atLeast"/>
        <w:jc w:val="both"/>
        <w:rPr>
          <w:sz w:val="22"/>
          <w:szCs w:val="22"/>
          <w:lang w:val="uk-UA"/>
        </w:rPr>
      </w:pPr>
    </w:p>
    <w:p w14:paraId="092744CC" w14:textId="77777777" w:rsidR="00B5211F" w:rsidRPr="00B5211F" w:rsidRDefault="00B5211F" w:rsidP="00B5211F">
      <w:pPr>
        <w:pStyle w:val="Nagwek3"/>
        <w:spacing w:after="200"/>
        <w:rPr>
          <w:rFonts w:cs="Times New Roman"/>
          <w:lang w:val="uk-UA"/>
        </w:rPr>
      </w:pPr>
      <w:bookmarkStart w:id="129" w:name="_Toc215348420"/>
      <w:r w:rsidRPr="00B5211F">
        <w:rPr>
          <w:lang w:val="uk-UA"/>
        </w:rPr>
        <w:t>4.6.</w:t>
      </w:r>
      <w:r w:rsidRPr="00BE75DF">
        <w:rPr>
          <w:lang w:val="uk-UA"/>
        </w:rPr>
        <w:t>8</w:t>
      </w:r>
      <w:r w:rsidRPr="00B5211F">
        <w:rPr>
          <w:lang w:val="uk-UA"/>
        </w:rPr>
        <w:t>. ДОЗВІЛ НА ТИМЧАСОВЕ ПЕРЕБУВАННЯ ДЛЯ ПРОВЕДЕННЯ НАУКОВИХ ДОСЛІДЖЕНЬ</w:t>
      </w:r>
      <w:bookmarkEnd w:id="129"/>
      <w:r w:rsidRPr="00B5211F">
        <w:rPr>
          <w:lang w:val="uk-UA"/>
        </w:rPr>
        <w:t xml:space="preserve"> </w:t>
      </w:r>
      <w:bookmarkEnd w:id="126"/>
    </w:p>
    <w:p w14:paraId="4286F52A"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з метою проведення наукових досліджень видається іноземцеві, який </w:t>
      </w:r>
      <w:r w:rsidRPr="00B5211F">
        <w:rPr>
          <w:rFonts w:cs="Times New Roman"/>
          <w:b/>
          <w:sz w:val="22"/>
          <w:szCs w:val="22"/>
          <w:lang w:val="uk-UA"/>
        </w:rPr>
        <w:t>є науковим співробітником та має науковий ступінь, який в Республіці Польща прирівнюється до наукового ступеню магістра або до рівнозначного, та дає йому доступ щонайменше до докторантури,</w:t>
      </w:r>
      <w:r w:rsidRPr="00B5211F">
        <w:rPr>
          <w:rFonts w:cs="Times New Roman"/>
          <w:sz w:val="22"/>
          <w:szCs w:val="22"/>
          <w:lang w:val="uk-UA"/>
        </w:rPr>
        <w:t xml:space="preserve"> а також якщо метою його перебування на території Республіки Польща є виконання наукових робіт або робіт з</w:t>
      </w:r>
      <w:r w:rsidR="000D41ED">
        <w:rPr>
          <w:rFonts w:cs="Times New Roman"/>
          <w:sz w:val="22"/>
          <w:szCs w:val="22"/>
          <w:lang w:val="uk-UA"/>
        </w:rPr>
        <w:t xml:space="preserve"> розвитку в науковій установі з місцем розташування на території Республіки Польща, затвердженій відповідним міністром з внутрішніх справ, та сукупно дотримані наступні умови: </w:t>
      </w:r>
    </w:p>
    <w:p w14:paraId="4E7828CB" w14:textId="77777777" w:rsidR="000D41ED"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000D41ED">
        <w:rPr>
          <w:rFonts w:cs="Times New Roman"/>
          <w:sz w:val="22"/>
          <w:szCs w:val="22"/>
          <w:lang w:val="uk-UA"/>
        </w:rPr>
        <w:t xml:space="preserve">іноземець має </w:t>
      </w:r>
      <w:r w:rsidR="000D41ED" w:rsidRPr="00B5211F">
        <w:rPr>
          <w:rFonts w:cs="Times New Roman"/>
          <w:b/>
          <w:sz w:val="22"/>
          <w:szCs w:val="22"/>
          <w:lang w:val="uk-UA"/>
        </w:rPr>
        <w:t xml:space="preserve">письмову заяву від наукової установи, </w:t>
      </w:r>
      <w:r w:rsidR="000D41ED" w:rsidRPr="00882F0A">
        <w:rPr>
          <w:rFonts w:cs="Times New Roman"/>
          <w:sz w:val="22"/>
          <w:szCs w:val="22"/>
          <w:lang w:val="uk-UA"/>
        </w:rPr>
        <w:t xml:space="preserve">в якій вона зобов'язується </w:t>
      </w:r>
      <w:r w:rsidR="00882F0A">
        <w:rPr>
          <w:rFonts w:cs="Times New Roman"/>
          <w:sz w:val="22"/>
          <w:szCs w:val="22"/>
          <w:lang w:val="uk-UA"/>
        </w:rPr>
        <w:t>покрити витрати, пов'язані з видачею та виконанням рішення про</w:t>
      </w:r>
      <w:r w:rsidR="000D41ED" w:rsidRPr="00882F0A">
        <w:rPr>
          <w:rFonts w:cs="Times New Roman"/>
          <w:sz w:val="22"/>
          <w:szCs w:val="22"/>
          <w:lang w:val="uk-UA"/>
        </w:rPr>
        <w:t xml:space="preserve"> зобов'язанням іноземця повернутися в країну походження,</w:t>
      </w:r>
      <w:r w:rsidR="000D41ED" w:rsidRPr="00B5211F">
        <w:rPr>
          <w:rFonts w:cs="Times New Roman"/>
          <w:sz w:val="22"/>
          <w:szCs w:val="22"/>
          <w:lang w:val="uk-UA"/>
        </w:rPr>
        <w:t xml:space="preserve"> які вона ві</w:t>
      </w:r>
      <w:r w:rsidR="00882F0A">
        <w:rPr>
          <w:rFonts w:cs="Times New Roman"/>
          <w:sz w:val="22"/>
          <w:szCs w:val="22"/>
          <w:lang w:val="uk-UA"/>
        </w:rPr>
        <w:t>дшкодовуватиме з державного бюджету</w:t>
      </w:r>
      <w:r w:rsidR="000D41ED" w:rsidRPr="00B5211F">
        <w:rPr>
          <w:rFonts w:cs="Times New Roman"/>
          <w:sz w:val="22"/>
          <w:szCs w:val="22"/>
          <w:lang w:val="uk-UA"/>
        </w:rPr>
        <w:t xml:space="preserve"> впродовж 6 місяців від дати закінчення терміну дії договору</w:t>
      </w:r>
      <w:r w:rsidR="00882F0A">
        <w:rPr>
          <w:rFonts w:cs="Times New Roman"/>
          <w:sz w:val="22"/>
          <w:szCs w:val="22"/>
          <w:lang w:val="uk-UA"/>
        </w:rPr>
        <w:t xml:space="preserve"> про прийом іноземця</w:t>
      </w:r>
      <w:r w:rsidR="000D41ED" w:rsidRPr="00B5211F">
        <w:rPr>
          <w:rFonts w:cs="Times New Roman"/>
          <w:sz w:val="22"/>
          <w:szCs w:val="22"/>
          <w:lang w:val="uk-UA"/>
        </w:rPr>
        <w:t xml:space="preserve">, якщо підставою для видачі рішення про </w:t>
      </w:r>
      <w:r w:rsidR="000D41ED" w:rsidRPr="00B5211F">
        <w:rPr>
          <w:rFonts w:cs="Times New Roman"/>
          <w:sz w:val="22"/>
          <w:szCs w:val="22"/>
          <w:lang w:val="uk-UA"/>
        </w:rPr>
        <w:lastRenderedPageBreak/>
        <w:t>зобов'язання іноземця повернутися в країну походження буде його нелегальне перебування на території Республіки Польща;</w:t>
      </w:r>
      <w:r w:rsidR="000D41ED">
        <w:rPr>
          <w:rFonts w:cs="Times New Roman"/>
          <w:sz w:val="22"/>
          <w:szCs w:val="22"/>
          <w:lang w:val="uk-UA"/>
        </w:rPr>
        <w:t xml:space="preserve"> </w:t>
      </w:r>
    </w:p>
    <w:p w14:paraId="72C1DA18"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000D41ED" w:rsidRPr="00B5211F">
        <w:rPr>
          <w:rFonts w:cs="Times New Roman"/>
          <w:b/>
          <w:sz w:val="22"/>
          <w:szCs w:val="22"/>
          <w:lang w:val="uk-UA"/>
        </w:rPr>
        <w:t>договір про</w:t>
      </w:r>
      <w:r w:rsidR="000D41ED" w:rsidRPr="00B5211F">
        <w:rPr>
          <w:b/>
          <w:lang w:val="uk-UA"/>
        </w:rPr>
        <w:t xml:space="preserve"> </w:t>
      </w:r>
      <w:r w:rsidR="000D41ED" w:rsidRPr="00B5211F">
        <w:rPr>
          <w:rFonts w:cs="Times New Roman"/>
          <w:b/>
          <w:sz w:val="22"/>
          <w:szCs w:val="22"/>
          <w:lang w:val="uk-UA"/>
        </w:rPr>
        <w:t>прийняття</w:t>
      </w:r>
      <w:r w:rsidR="00882F0A">
        <w:rPr>
          <w:rFonts w:cs="Times New Roman"/>
          <w:b/>
          <w:sz w:val="22"/>
          <w:szCs w:val="22"/>
          <w:lang w:val="uk-UA"/>
        </w:rPr>
        <w:t xml:space="preserve"> іноземця</w:t>
      </w:r>
      <w:r w:rsidR="000D41ED" w:rsidRPr="00B5211F">
        <w:rPr>
          <w:rFonts w:cs="Times New Roman"/>
          <w:b/>
          <w:sz w:val="22"/>
          <w:szCs w:val="22"/>
          <w:lang w:val="uk-UA"/>
        </w:rPr>
        <w:t xml:space="preserve"> для проведення </w:t>
      </w:r>
      <w:r w:rsidR="00882F0A">
        <w:rPr>
          <w:rFonts w:cs="Times New Roman"/>
          <w:b/>
          <w:sz w:val="22"/>
          <w:szCs w:val="22"/>
          <w:lang w:val="uk-UA"/>
        </w:rPr>
        <w:t>наукових досліджень або робіт з розвитку</w:t>
      </w:r>
      <w:r w:rsidR="000D41ED" w:rsidRPr="00B5211F">
        <w:rPr>
          <w:rFonts w:cs="Times New Roman"/>
          <w:b/>
          <w:sz w:val="22"/>
          <w:szCs w:val="22"/>
          <w:lang w:val="uk-UA"/>
        </w:rPr>
        <w:t xml:space="preserve">, </w:t>
      </w:r>
      <w:r w:rsidR="000D41ED" w:rsidRPr="00882F0A">
        <w:rPr>
          <w:rFonts w:cs="Times New Roman"/>
          <w:sz w:val="22"/>
          <w:szCs w:val="22"/>
          <w:lang w:val="uk-UA"/>
        </w:rPr>
        <w:t>укладений з науковою установою, яка знаходиться на території Республіки Польща</w:t>
      </w:r>
      <w:r w:rsidR="00882F0A" w:rsidRPr="00882F0A">
        <w:rPr>
          <w:rFonts w:cs="Times New Roman"/>
          <w:sz w:val="22"/>
          <w:szCs w:val="22"/>
          <w:lang w:val="uk-UA"/>
        </w:rPr>
        <w:t xml:space="preserve"> як трудовий договір, договір доручення, договір підряду або інший цивільно-правовий догові</w:t>
      </w:r>
      <w:r w:rsidR="00882F0A">
        <w:rPr>
          <w:rFonts w:cs="Times New Roman"/>
          <w:sz w:val="22"/>
          <w:szCs w:val="22"/>
          <w:lang w:val="uk-UA"/>
        </w:rPr>
        <w:t>р, містить</w:t>
      </w:r>
      <w:r w:rsidR="000D41ED" w:rsidRPr="00882F0A">
        <w:rPr>
          <w:rFonts w:cs="Times New Roman"/>
          <w:sz w:val="22"/>
          <w:szCs w:val="22"/>
          <w:lang w:val="uk-UA"/>
        </w:rPr>
        <w:t xml:space="preserve">; </w:t>
      </w:r>
    </w:p>
    <w:p w14:paraId="11D8CF92" w14:textId="77777777" w:rsidR="00882F0A" w:rsidRDefault="00882F0A" w:rsidP="00B5211F">
      <w:pPr>
        <w:spacing w:line="100" w:lineRule="atLeast"/>
        <w:jc w:val="both"/>
        <w:rPr>
          <w:rFonts w:cs="Times New Roman"/>
          <w:sz w:val="22"/>
          <w:szCs w:val="22"/>
          <w:lang w:val="uk-UA"/>
        </w:rPr>
      </w:pPr>
      <w:r>
        <w:rPr>
          <w:rFonts w:cs="Times New Roman"/>
          <w:sz w:val="22"/>
          <w:szCs w:val="22"/>
          <w:lang w:val="uk-UA"/>
        </w:rPr>
        <w:t>а) назву або мету наукового дослідження чи робіт з розвитку або їх предмет,</w:t>
      </w:r>
    </w:p>
    <w:p w14:paraId="459FC977" w14:textId="77777777" w:rsidR="00882F0A" w:rsidRDefault="00882F0A" w:rsidP="00882F0A">
      <w:pPr>
        <w:spacing w:line="100" w:lineRule="atLeast"/>
        <w:jc w:val="both"/>
        <w:rPr>
          <w:rFonts w:cs="Times New Roman"/>
          <w:sz w:val="22"/>
          <w:szCs w:val="22"/>
          <w:lang w:val="uk-UA"/>
        </w:rPr>
      </w:pPr>
      <w:r w:rsidRPr="00E9236F">
        <w:rPr>
          <w:rFonts w:cs="Times New Roman"/>
          <w:bCs/>
          <w:sz w:val="22"/>
          <w:szCs w:val="22"/>
        </w:rPr>
        <w:t>b</w:t>
      </w:r>
      <w:r w:rsidRPr="00427466">
        <w:rPr>
          <w:rFonts w:cs="Times New Roman"/>
          <w:bCs/>
          <w:sz w:val="22"/>
          <w:szCs w:val="22"/>
          <w:lang w:val="ru-RU"/>
        </w:rPr>
        <w:t>)</w:t>
      </w:r>
      <w:r w:rsidRPr="00427466">
        <w:rPr>
          <w:rFonts w:cs="Times New Roman"/>
          <w:b/>
          <w:bCs/>
          <w:sz w:val="22"/>
          <w:szCs w:val="22"/>
          <w:lang w:val="ru-RU"/>
        </w:rPr>
        <w:t xml:space="preserve"> </w:t>
      </w:r>
      <w:r w:rsidRPr="00427466">
        <w:rPr>
          <w:rFonts w:cs="Times New Roman"/>
          <w:sz w:val="22"/>
          <w:szCs w:val="22"/>
          <w:lang w:val="ru-RU"/>
        </w:rPr>
        <w:t xml:space="preserve"> </w:t>
      </w:r>
      <w:r>
        <w:rPr>
          <w:rFonts w:cs="Times New Roman"/>
          <w:sz w:val="22"/>
          <w:szCs w:val="22"/>
          <w:lang w:val="uk-UA"/>
        </w:rPr>
        <w:t>зобов’язує наукового співробітника брати участь в проведенні наукових досліджень або робіт з розвитку,</w:t>
      </w:r>
    </w:p>
    <w:p w14:paraId="1E00A144" w14:textId="77777777" w:rsidR="00882F0A" w:rsidRDefault="00882F0A" w:rsidP="00882F0A">
      <w:pPr>
        <w:spacing w:line="100" w:lineRule="atLeast"/>
        <w:jc w:val="both"/>
        <w:rPr>
          <w:rFonts w:cs="Times New Roman"/>
          <w:sz w:val="22"/>
          <w:szCs w:val="22"/>
          <w:lang w:val="uk-UA"/>
        </w:rPr>
      </w:pPr>
      <w:r>
        <w:rPr>
          <w:rFonts w:cs="Times New Roman"/>
          <w:sz w:val="22"/>
          <w:szCs w:val="22"/>
          <w:lang w:val="uk-UA"/>
        </w:rPr>
        <w:t>с) зобов’язання наукової установи щодо забезпечення науков</w:t>
      </w:r>
      <w:r w:rsidR="00B9325A">
        <w:rPr>
          <w:rFonts w:cs="Times New Roman"/>
          <w:sz w:val="22"/>
          <w:szCs w:val="22"/>
          <w:lang w:val="uk-UA"/>
        </w:rPr>
        <w:t>ому співробітнику</w:t>
      </w:r>
      <w:r>
        <w:rPr>
          <w:rFonts w:cs="Times New Roman"/>
          <w:sz w:val="22"/>
          <w:szCs w:val="22"/>
          <w:lang w:val="uk-UA"/>
        </w:rPr>
        <w:t xml:space="preserve"> умов для реалізації його зобов’язання, </w:t>
      </w:r>
    </w:p>
    <w:p w14:paraId="193768AD" w14:textId="77777777" w:rsidR="00882F0A" w:rsidRPr="00427466" w:rsidRDefault="00882F0A" w:rsidP="00882F0A">
      <w:pPr>
        <w:spacing w:line="100" w:lineRule="atLeast"/>
        <w:jc w:val="both"/>
        <w:rPr>
          <w:rFonts w:cs="Times New Roman"/>
          <w:sz w:val="22"/>
          <w:szCs w:val="22"/>
          <w:lang w:val="ru-RU"/>
        </w:rPr>
      </w:pPr>
      <w:r w:rsidRPr="00E9236F">
        <w:rPr>
          <w:rFonts w:cs="Times New Roman"/>
          <w:bCs/>
          <w:sz w:val="22"/>
          <w:szCs w:val="22"/>
        </w:rPr>
        <w:t>d</w:t>
      </w:r>
      <w:r w:rsidRPr="00427466">
        <w:rPr>
          <w:rFonts w:cs="Times New Roman"/>
          <w:bCs/>
          <w:sz w:val="22"/>
          <w:szCs w:val="22"/>
          <w:lang w:val="ru-RU"/>
        </w:rPr>
        <w:t>)</w:t>
      </w:r>
      <w:r w:rsidRPr="00427466">
        <w:rPr>
          <w:rFonts w:cs="Times New Roman"/>
          <w:b/>
          <w:bCs/>
          <w:sz w:val="22"/>
          <w:szCs w:val="22"/>
          <w:lang w:val="ru-RU"/>
        </w:rPr>
        <w:t xml:space="preserve"> </w:t>
      </w:r>
      <w:r w:rsidRPr="00427466">
        <w:rPr>
          <w:rFonts w:cs="Times New Roman"/>
          <w:sz w:val="22"/>
          <w:szCs w:val="22"/>
          <w:lang w:val="ru-RU"/>
        </w:rPr>
        <w:t xml:space="preserve"> </w:t>
      </w:r>
      <w:r>
        <w:rPr>
          <w:rFonts w:cs="Times New Roman"/>
          <w:sz w:val="22"/>
          <w:szCs w:val="22"/>
          <w:lang w:val="uk-UA"/>
        </w:rPr>
        <w:t xml:space="preserve">дату початку та закінчення або орієнтовний </w:t>
      </w:r>
      <w:r w:rsidR="004308E4">
        <w:rPr>
          <w:rFonts w:cs="Times New Roman"/>
          <w:sz w:val="22"/>
          <w:szCs w:val="22"/>
          <w:lang w:val="uk-UA"/>
        </w:rPr>
        <w:t>період тривалості наукових досліджень чи робіт з розвитку</w:t>
      </w:r>
      <w:r w:rsidRPr="00427466">
        <w:rPr>
          <w:rFonts w:cs="Times New Roman"/>
          <w:sz w:val="22"/>
          <w:szCs w:val="22"/>
          <w:lang w:val="ru-RU"/>
        </w:rPr>
        <w:t>,</w:t>
      </w:r>
    </w:p>
    <w:p w14:paraId="7DB76672" w14:textId="77777777" w:rsidR="00882F0A" w:rsidRPr="00427466" w:rsidRDefault="00882F0A" w:rsidP="00882F0A">
      <w:pPr>
        <w:spacing w:line="100" w:lineRule="atLeast"/>
        <w:jc w:val="both"/>
        <w:rPr>
          <w:rFonts w:cs="Times New Roman"/>
          <w:sz w:val="22"/>
          <w:szCs w:val="22"/>
          <w:lang w:val="ru-RU"/>
        </w:rPr>
      </w:pPr>
      <w:r w:rsidRPr="00427466">
        <w:rPr>
          <w:rFonts w:cs="Times New Roman"/>
          <w:bCs/>
          <w:sz w:val="22"/>
          <w:szCs w:val="22"/>
          <w:lang w:val="ru-RU"/>
        </w:rPr>
        <w:t xml:space="preserve"> </w:t>
      </w:r>
      <w:r w:rsidRPr="00E9236F">
        <w:rPr>
          <w:rFonts w:cs="Times New Roman"/>
          <w:bCs/>
          <w:sz w:val="22"/>
          <w:szCs w:val="22"/>
        </w:rPr>
        <w:t>e</w:t>
      </w:r>
      <w:r w:rsidRPr="00427466">
        <w:rPr>
          <w:rFonts w:cs="Times New Roman"/>
          <w:bCs/>
          <w:sz w:val="22"/>
          <w:szCs w:val="22"/>
          <w:lang w:val="ru-RU"/>
        </w:rPr>
        <w:t>)</w:t>
      </w:r>
      <w:r w:rsidRPr="00427466">
        <w:rPr>
          <w:rFonts w:cs="Times New Roman"/>
          <w:b/>
          <w:bCs/>
          <w:sz w:val="22"/>
          <w:szCs w:val="22"/>
          <w:lang w:val="ru-RU"/>
        </w:rPr>
        <w:t xml:space="preserve"> </w:t>
      </w:r>
      <w:r w:rsidRPr="00427466">
        <w:rPr>
          <w:rFonts w:cs="Times New Roman"/>
          <w:sz w:val="22"/>
          <w:szCs w:val="22"/>
          <w:lang w:val="ru-RU"/>
        </w:rPr>
        <w:t xml:space="preserve"> </w:t>
      </w:r>
      <w:r w:rsidR="004308E4">
        <w:rPr>
          <w:rFonts w:cs="Times New Roman"/>
          <w:sz w:val="22"/>
          <w:szCs w:val="22"/>
          <w:lang w:val="uk-UA"/>
        </w:rPr>
        <w:t>винагороду науков</w:t>
      </w:r>
      <w:r w:rsidR="00B9325A">
        <w:rPr>
          <w:rFonts w:cs="Times New Roman"/>
          <w:sz w:val="22"/>
          <w:szCs w:val="22"/>
          <w:lang w:val="uk-UA"/>
        </w:rPr>
        <w:t>ого співробітника</w:t>
      </w:r>
      <w:r w:rsidR="004308E4">
        <w:rPr>
          <w:rFonts w:cs="Times New Roman"/>
          <w:sz w:val="22"/>
          <w:szCs w:val="22"/>
          <w:lang w:val="uk-UA"/>
        </w:rPr>
        <w:t xml:space="preserve"> та інші умови його праці</w:t>
      </w:r>
      <w:r w:rsidRPr="00427466">
        <w:rPr>
          <w:rFonts w:cs="Times New Roman"/>
          <w:sz w:val="22"/>
          <w:szCs w:val="22"/>
          <w:lang w:val="ru-RU"/>
        </w:rPr>
        <w:t>,</w:t>
      </w:r>
    </w:p>
    <w:p w14:paraId="7FE22D0E" w14:textId="77777777" w:rsidR="00882F0A" w:rsidRPr="00427466" w:rsidRDefault="00882F0A" w:rsidP="00882F0A">
      <w:pPr>
        <w:spacing w:line="100" w:lineRule="atLeast"/>
        <w:jc w:val="both"/>
        <w:rPr>
          <w:rFonts w:cs="Times New Roman"/>
          <w:sz w:val="22"/>
          <w:szCs w:val="22"/>
          <w:lang w:val="ru-RU"/>
        </w:rPr>
      </w:pPr>
      <w:r w:rsidRPr="00427466">
        <w:rPr>
          <w:rFonts w:cs="Times New Roman"/>
          <w:bCs/>
          <w:sz w:val="22"/>
          <w:szCs w:val="22"/>
          <w:lang w:val="ru-RU"/>
        </w:rPr>
        <w:t xml:space="preserve"> </w:t>
      </w:r>
      <w:r w:rsidRPr="00E9236F">
        <w:rPr>
          <w:rFonts w:cs="Times New Roman"/>
          <w:bCs/>
          <w:sz w:val="22"/>
          <w:szCs w:val="22"/>
        </w:rPr>
        <w:t>f</w:t>
      </w:r>
      <w:r w:rsidRPr="00427466">
        <w:rPr>
          <w:rFonts w:cs="Times New Roman"/>
          <w:bCs/>
          <w:sz w:val="22"/>
          <w:szCs w:val="22"/>
          <w:lang w:val="ru-RU"/>
        </w:rPr>
        <w:t>)</w:t>
      </w:r>
      <w:r w:rsidRPr="00427466">
        <w:rPr>
          <w:rFonts w:cs="Times New Roman"/>
          <w:b/>
          <w:bCs/>
          <w:sz w:val="22"/>
          <w:szCs w:val="22"/>
          <w:lang w:val="ru-RU"/>
        </w:rPr>
        <w:t xml:space="preserve"> </w:t>
      </w:r>
      <w:r w:rsidRPr="00427466">
        <w:rPr>
          <w:rFonts w:cs="Times New Roman"/>
          <w:sz w:val="22"/>
          <w:szCs w:val="22"/>
          <w:lang w:val="ru-RU"/>
        </w:rPr>
        <w:t xml:space="preserve"> </w:t>
      </w:r>
      <w:r w:rsidR="004308E4">
        <w:rPr>
          <w:rFonts w:cs="Times New Roman"/>
          <w:sz w:val="22"/>
          <w:szCs w:val="22"/>
          <w:lang w:val="uk-UA"/>
        </w:rPr>
        <w:t>інформацію щодо запланованих наукових досліджень або робіт з розвитку на територі</w:t>
      </w:r>
      <w:r w:rsidR="00AE156E">
        <w:rPr>
          <w:rFonts w:cs="Times New Roman"/>
          <w:sz w:val="22"/>
          <w:szCs w:val="22"/>
          <w:lang w:val="uk-UA"/>
        </w:rPr>
        <w:t>ї інших країн-членів ЄС</w:t>
      </w:r>
      <w:r w:rsidRPr="00427466">
        <w:rPr>
          <w:rFonts w:cs="Times New Roman"/>
          <w:sz w:val="22"/>
          <w:szCs w:val="22"/>
          <w:lang w:val="ru-RU"/>
        </w:rPr>
        <w:t>.</w:t>
      </w:r>
    </w:p>
    <w:p w14:paraId="22E765DA" w14:textId="629CD57B"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також повинен виконувати умови, </w:t>
      </w:r>
      <w:r w:rsidRPr="00B5211F">
        <w:rPr>
          <w:rFonts w:cs="Times New Roman"/>
          <w:b/>
          <w:sz w:val="22"/>
          <w:szCs w:val="22"/>
          <w:lang w:val="uk-UA"/>
        </w:rPr>
        <w:t>що стосуються наявності медичного страхування</w:t>
      </w:r>
      <w:r w:rsidRPr="00B5211F">
        <w:rPr>
          <w:rFonts w:cs="Times New Roman"/>
          <w:sz w:val="22"/>
          <w:szCs w:val="22"/>
          <w:lang w:val="uk-UA"/>
        </w:rPr>
        <w:t xml:space="preserve">, та також мати </w:t>
      </w:r>
      <w:r w:rsidRPr="00B5211F">
        <w:rPr>
          <w:rFonts w:cs="Times New Roman"/>
          <w:b/>
          <w:sz w:val="22"/>
          <w:szCs w:val="22"/>
          <w:lang w:val="uk-UA"/>
        </w:rPr>
        <w:t>достатньо фінансових коштів</w:t>
      </w:r>
      <w:r w:rsidRPr="00B5211F">
        <w:rPr>
          <w:rFonts w:cs="Times New Roman"/>
          <w:sz w:val="22"/>
          <w:szCs w:val="22"/>
          <w:lang w:val="uk-UA"/>
        </w:rPr>
        <w:t xml:space="preserve"> для покриття витрат на своє утримання та зворотну поїздку в країну походження, або ж для покриття витрат на транзит до третьої країни, яка надасть дозвіл на в'їзд (дивися п. 4.5).</w:t>
      </w:r>
    </w:p>
    <w:p w14:paraId="29C50A84" w14:textId="190A852B" w:rsidR="00F501E6" w:rsidRPr="00F501E6" w:rsidRDefault="00F501E6" w:rsidP="00F501E6">
      <w:pPr>
        <w:spacing w:line="100" w:lineRule="atLeast"/>
        <w:jc w:val="both"/>
        <w:rPr>
          <w:rFonts w:cs="Times New Roman"/>
          <w:sz w:val="22"/>
          <w:szCs w:val="22"/>
          <w:lang w:val="uk-UA"/>
        </w:rPr>
      </w:pPr>
      <w:r w:rsidRPr="003D0D76">
        <w:rPr>
          <w:rFonts w:cs="Times New Roman"/>
          <w:b/>
          <w:bCs/>
          <w:sz w:val="22"/>
          <w:szCs w:val="22"/>
          <w:lang w:val="uk-UA"/>
        </w:rPr>
        <w:t>Перелік наукових установ,</w:t>
      </w:r>
      <w:r w:rsidRPr="003D0D76">
        <w:rPr>
          <w:rFonts w:cs="Times New Roman"/>
          <w:sz w:val="22"/>
          <w:szCs w:val="22"/>
          <w:lang w:val="uk-UA"/>
        </w:rPr>
        <w:t xml:space="preserve"> затверджених для прийому іноземців з метою проведення наукових досліджень або дослідницьких робіт, можна знайти </w:t>
      </w:r>
      <w:hyperlink r:id="rId10" w:history="1">
        <w:r w:rsidRPr="008556AA">
          <w:rPr>
            <w:rStyle w:val="Hipercze"/>
            <w:rFonts w:cs="Times New Roman"/>
            <w:sz w:val="22"/>
            <w:szCs w:val="22"/>
            <w:lang w:val="uk-UA"/>
          </w:rPr>
          <w:t>тут</w:t>
        </w:r>
      </w:hyperlink>
      <w:r w:rsidRPr="003D0D76">
        <w:rPr>
          <w:rFonts w:cs="Times New Roman"/>
          <w:sz w:val="22"/>
          <w:szCs w:val="22"/>
          <w:lang w:val="uk-UA"/>
        </w:rPr>
        <w:t>.</w:t>
      </w:r>
    </w:p>
    <w:p w14:paraId="223B281A" w14:textId="77777777"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Термін дії договору про прийняття іноземця</w:t>
      </w:r>
      <w:r w:rsidRPr="00B5211F">
        <w:rPr>
          <w:rFonts w:cs="Times New Roman"/>
          <w:sz w:val="22"/>
          <w:szCs w:val="22"/>
          <w:lang w:val="uk-UA"/>
        </w:rPr>
        <w:t xml:space="preserve"> для проведення дослідницького проекту </w:t>
      </w:r>
      <w:r w:rsidRPr="00B5211F">
        <w:rPr>
          <w:rFonts w:cs="Times New Roman"/>
          <w:b/>
          <w:sz w:val="22"/>
          <w:szCs w:val="22"/>
          <w:lang w:val="uk-UA"/>
        </w:rPr>
        <w:t>припиняється</w:t>
      </w:r>
      <w:r w:rsidRPr="00B5211F">
        <w:rPr>
          <w:rFonts w:cs="Times New Roman"/>
          <w:sz w:val="22"/>
          <w:szCs w:val="22"/>
          <w:lang w:val="uk-UA"/>
        </w:rPr>
        <w:t xml:space="preserve"> за умови, </w:t>
      </w:r>
      <w:r w:rsidR="00FC4908">
        <w:rPr>
          <w:rFonts w:cs="Times New Roman"/>
          <w:sz w:val="22"/>
          <w:szCs w:val="22"/>
          <w:lang w:val="uk-UA"/>
        </w:rPr>
        <w:t>якщо</w:t>
      </w:r>
      <w:r w:rsidRPr="00B5211F">
        <w:rPr>
          <w:rFonts w:cs="Times New Roman"/>
          <w:sz w:val="22"/>
          <w:szCs w:val="22"/>
          <w:lang w:val="uk-UA"/>
        </w:rPr>
        <w:t xml:space="preserve"> іноземцеві </w:t>
      </w:r>
      <w:r w:rsidRPr="00B5211F">
        <w:rPr>
          <w:rFonts w:cs="Times New Roman"/>
          <w:b/>
          <w:sz w:val="22"/>
          <w:szCs w:val="22"/>
          <w:lang w:val="uk-UA"/>
        </w:rPr>
        <w:t>буде відмовлено у в'їзді</w:t>
      </w:r>
      <w:r w:rsidRPr="00B5211F">
        <w:rPr>
          <w:rFonts w:cs="Times New Roman"/>
          <w:sz w:val="22"/>
          <w:szCs w:val="22"/>
          <w:lang w:val="uk-UA"/>
        </w:rPr>
        <w:t xml:space="preserve"> на територію Республіки Польща або у </w:t>
      </w:r>
      <w:r w:rsidRPr="00B5211F">
        <w:rPr>
          <w:rFonts w:cs="Times New Roman"/>
          <w:b/>
          <w:sz w:val="22"/>
          <w:szCs w:val="22"/>
          <w:lang w:val="uk-UA"/>
        </w:rPr>
        <w:t>видачі дозволу на тимчасове перебування.</w:t>
      </w:r>
    </w:p>
    <w:p w14:paraId="527E20FF" w14:textId="77777777" w:rsidR="00B5211F" w:rsidRDefault="00B5211F" w:rsidP="00B5211F">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у початку процедури (див. п. 4.9), буде відмовлено </w:t>
      </w:r>
      <w:r w:rsidRPr="00EE468D">
        <w:rPr>
          <w:rFonts w:cs="Times New Roman"/>
          <w:b/>
          <w:sz w:val="22"/>
          <w:szCs w:val="22"/>
          <w:lang w:val="uk-UA"/>
        </w:rPr>
        <w:t>у початку процедури</w:t>
      </w:r>
      <w:r w:rsidRPr="00EE468D">
        <w:rPr>
          <w:rFonts w:cs="Times New Roman"/>
          <w:sz w:val="22"/>
          <w:szCs w:val="22"/>
          <w:lang w:val="uk-UA"/>
        </w:rPr>
        <w:t xml:space="preserve"> щодо видачі іноземцеві </w:t>
      </w:r>
      <w:r w:rsidR="00C9750D" w:rsidRPr="00EE468D">
        <w:rPr>
          <w:rFonts w:cs="Times New Roman"/>
          <w:sz w:val="22"/>
          <w:szCs w:val="22"/>
          <w:lang w:val="uk-UA"/>
        </w:rPr>
        <w:t xml:space="preserve">цього </w:t>
      </w:r>
      <w:r w:rsidRPr="00EE468D">
        <w:rPr>
          <w:rFonts w:cs="Times New Roman"/>
          <w:sz w:val="22"/>
          <w:szCs w:val="22"/>
          <w:lang w:val="uk-UA"/>
        </w:rPr>
        <w:t>дозволу, якщо іноземець:</w:t>
      </w:r>
    </w:p>
    <w:p w14:paraId="4BC4AF47" w14:textId="77777777" w:rsidR="00C9750D" w:rsidRDefault="00697648" w:rsidP="00C9750D">
      <w:pPr>
        <w:spacing w:line="100" w:lineRule="atLeast"/>
        <w:jc w:val="both"/>
        <w:rPr>
          <w:rFonts w:cs="Times New Roman"/>
          <w:sz w:val="22"/>
          <w:szCs w:val="22"/>
          <w:lang w:val="uk-UA"/>
        </w:rPr>
      </w:pPr>
      <w:bookmarkStart w:id="130" w:name="__RefHeading__4767_369570355"/>
      <w:bookmarkStart w:id="131" w:name="_Toc386286372"/>
      <w:bookmarkEnd w:id="130"/>
      <w:r>
        <w:rPr>
          <w:rFonts w:cs="Times New Roman"/>
          <w:sz w:val="22"/>
          <w:szCs w:val="22"/>
          <w:lang w:val="uk-UA"/>
        </w:rPr>
        <w:t xml:space="preserve">1) </w:t>
      </w:r>
      <w:r w:rsidR="00C9750D">
        <w:rPr>
          <w:rFonts w:cs="Times New Roman"/>
          <w:sz w:val="22"/>
          <w:szCs w:val="22"/>
          <w:lang w:val="uk-UA"/>
        </w:rPr>
        <w:t xml:space="preserve">має дозвіл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sidR="00C9750D">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14:paraId="53850C0F" w14:textId="77777777" w:rsidR="00C9750D" w:rsidRDefault="00C9750D" w:rsidP="00C9750D">
      <w:pPr>
        <w:spacing w:line="100" w:lineRule="atLeast"/>
        <w:jc w:val="both"/>
        <w:rPr>
          <w:rFonts w:cs="Times New Roman"/>
          <w:sz w:val="22"/>
          <w:szCs w:val="22"/>
          <w:lang w:val="uk-UA"/>
        </w:rPr>
      </w:pPr>
      <w:r>
        <w:rPr>
          <w:rFonts w:cs="Times New Roman"/>
          <w:sz w:val="22"/>
          <w:szCs w:val="22"/>
          <w:lang w:val="uk-UA"/>
        </w:rPr>
        <w:t xml:space="preserve">2) </w:t>
      </w:r>
      <w:r w:rsidR="00697648">
        <w:rPr>
          <w:rFonts w:cs="Times New Roman"/>
          <w:sz w:val="22"/>
          <w:szCs w:val="22"/>
          <w:lang w:val="uk-UA"/>
        </w:rPr>
        <w:t xml:space="preserve">клопочеться про видачу </w:t>
      </w:r>
      <w:r>
        <w:rPr>
          <w:rFonts w:cs="Times New Roman"/>
          <w:sz w:val="22"/>
          <w:szCs w:val="22"/>
          <w:lang w:val="uk-UA"/>
        </w:rPr>
        <w:t xml:space="preserve"> дозв</w:t>
      </w:r>
      <w:r w:rsidR="00697648">
        <w:rPr>
          <w:rFonts w:cs="Times New Roman"/>
          <w:sz w:val="22"/>
          <w:szCs w:val="22"/>
          <w:lang w:val="uk-UA"/>
        </w:rPr>
        <w:t xml:space="preserve">олу </w:t>
      </w:r>
      <w:r>
        <w:rPr>
          <w:rFonts w:cs="Times New Roman"/>
          <w:sz w:val="22"/>
          <w:szCs w:val="22"/>
          <w:lang w:val="uk-UA"/>
        </w:rPr>
        <w:t>на тимчасове перебування з метою виконання роботи за професією, що вимагає високої кваліфікації, або має такий дозвіл.</w:t>
      </w:r>
    </w:p>
    <w:p w14:paraId="322C906A" w14:textId="77777777" w:rsidR="00180E61" w:rsidRPr="00EE468D" w:rsidRDefault="00180E61" w:rsidP="00180E61">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які мають відношення </w:t>
      </w:r>
      <w:r w:rsidR="00EE468D" w:rsidRPr="00EE468D">
        <w:rPr>
          <w:rFonts w:cs="Times New Roman"/>
          <w:sz w:val="22"/>
          <w:szCs w:val="22"/>
          <w:lang w:val="uk-UA"/>
        </w:rPr>
        <w:t>до</w:t>
      </w:r>
      <w:r w:rsidRPr="00EE468D">
        <w:rPr>
          <w:rFonts w:cs="Times New Roman"/>
          <w:sz w:val="22"/>
          <w:szCs w:val="22"/>
          <w:lang w:val="uk-UA"/>
        </w:rPr>
        <w:t xml:space="preserve"> дозволу </w:t>
      </w:r>
      <w:r w:rsidR="00EE468D" w:rsidRPr="00EE468D">
        <w:rPr>
          <w:rFonts w:cs="Times New Roman"/>
          <w:sz w:val="22"/>
          <w:szCs w:val="22"/>
          <w:lang w:val="uk-UA"/>
        </w:rPr>
        <w:t xml:space="preserve">на тимчасове перебування (дивися п. 4.10), </w:t>
      </w:r>
      <w:r w:rsidRPr="00EE468D">
        <w:rPr>
          <w:rFonts w:cs="Times New Roman"/>
          <w:sz w:val="22"/>
          <w:szCs w:val="22"/>
          <w:lang w:val="uk-UA"/>
        </w:rPr>
        <w:t>іноземцеві</w:t>
      </w:r>
      <w:r w:rsidR="00EE468D" w:rsidRPr="00EE468D">
        <w:rPr>
          <w:rFonts w:cs="Times New Roman"/>
          <w:sz w:val="22"/>
          <w:szCs w:val="22"/>
          <w:lang w:val="uk-UA"/>
        </w:rPr>
        <w:t xml:space="preserve"> буде відмовлено у видачі </w:t>
      </w:r>
      <w:r w:rsidRPr="00EE468D">
        <w:rPr>
          <w:rFonts w:cs="Times New Roman"/>
          <w:sz w:val="22"/>
          <w:szCs w:val="22"/>
          <w:lang w:val="uk-UA"/>
        </w:rPr>
        <w:t xml:space="preserve"> дозволу</w:t>
      </w:r>
      <w:r w:rsidR="00EE468D" w:rsidRPr="00EE468D">
        <w:rPr>
          <w:rFonts w:cs="Times New Roman"/>
          <w:sz w:val="22"/>
          <w:szCs w:val="22"/>
          <w:lang w:val="uk-UA"/>
        </w:rPr>
        <w:t xml:space="preserve"> на тимчасове перебування для проведення наукових досліджень</w:t>
      </w:r>
      <w:r w:rsidRPr="00EE468D">
        <w:rPr>
          <w:rFonts w:cs="Times New Roman"/>
          <w:sz w:val="22"/>
          <w:szCs w:val="22"/>
          <w:lang w:val="uk-UA"/>
        </w:rPr>
        <w:t>, якщо</w:t>
      </w:r>
      <w:r w:rsidR="00EE468D" w:rsidRPr="00EE468D">
        <w:rPr>
          <w:rFonts w:cs="Times New Roman"/>
          <w:sz w:val="22"/>
          <w:szCs w:val="22"/>
          <w:lang w:val="uk-UA"/>
        </w:rPr>
        <w:t xml:space="preserve"> наукова установа реалізує свою діяльність головним чином з метою  </w:t>
      </w:r>
      <w:r w:rsidRPr="00EE468D">
        <w:rPr>
          <w:rFonts w:cs="Times New Roman"/>
          <w:b/>
          <w:sz w:val="22"/>
          <w:szCs w:val="22"/>
          <w:lang w:val="uk-UA"/>
        </w:rPr>
        <w:t>с</w:t>
      </w:r>
      <w:r w:rsidRPr="00420EC9">
        <w:rPr>
          <w:rFonts w:cs="Times New Roman"/>
          <w:b/>
          <w:sz w:val="22"/>
          <w:szCs w:val="22"/>
          <w:lang w:val="uk-UA"/>
        </w:rPr>
        <w:t>прощення незаконного в’їзду або перебування студентів та докторантів</w:t>
      </w:r>
      <w:r>
        <w:rPr>
          <w:rFonts w:cs="Times New Roman"/>
          <w:sz w:val="22"/>
          <w:szCs w:val="22"/>
          <w:lang w:val="uk-UA"/>
        </w:rPr>
        <w:t xml:space="preserve"> на</w:t>
      </w:r>
      <w:r w:rsidR="00EE468D">
        <w:rPr>
          <w:rFonts w:cs="Times New Roman"/>
          <w:sz w:val="22"/>
          <w:szCs w:val="22"/>
          <w:lang w:val="uk-UA"/>
        </w:rPr>
        <w:t xml:space="preserve"> територію Республіки Польща.</w:t>
      </w:r>
      <w:r w:rsidRPr="00427466">
        <w:rPr>
          <w:rFonts w:cs="Times New Roman"/>
          <w:sz w:val="22"/>
          <w:szCs w:val="22"/>
          <w:lang w:val="ru-RU"/>
        </w:rPr>
        <w:t xml:space="preserve"> </w:t>
      </w:r>
    </w:p>
    <w:p w14:paraId="72ACFABC" w14:textId="77777777" w:rsidR="00180E61" w:rsidRPr="00427466" w:rsidRDefault="00180E61" w:rsidP="00180E61">
      <w:pPr>
        <w:spacing w:line="100" w:lineRule="atLeast"/>
        <w:jc w:val="both"/>
        <w:rPr>
          <w:rFonts w:cs="Times New Roman"/>
          <w:sz w:val="22"/>
          <w:szCs w:val="22"/>
          <w:lang w:val="ru-RU"/>
        </w:rPr>
      </w:pPr>
      <w:r w:rsidRPr="00427466">
        <w:rPr>
          <w:rFonts w:cs="Times New Roman"/>
          <w:bCs/>
          <w:sz w:val="22"/>
          <w:szCs w:val="22"/>
          <w:lang w:val="ru-RU"/>
        </w:rPr>
        <w:t xml:space="preserve"> </w:t>
      </w:r>
      <w:r w:rsidR="00EE468D" w:rsidRPr="00EE468D">
        <w:rPr>
          <w:rFonts w:cs="Times New Roman"/>
          <w:sz w:val="22"/>
          <w:szCs w:val="22"/>
          <w:lang w:val="uk-UA"/>
        </w:rPr>
        <w:t xml:space="preserve">Окрім загальних випадків відмови, які мають відношення до дозволу на тимчасове перебування (дивися п. 4.10), іноземцеві </w:t>
      </w:r>
      <w:r w:rsidR="00EE468D" w:rsidRPr="00EE468D">
        <w:rPr>
          <w:rFonts w:cs="Times New Roman"/>
          <w:b/>
          <w:color w:val="000000" w:themeColor="text1"/>
          <w:sz w:val="22"/>
          <w:szCs w:val="22"/>
          <w:lang w:val="uk-UA"/>
        </w:rPr>
        <w:t>буде відмовлено</w:t>
      </w:r>
      <w:r w:rsidR="00EE468D" w:rsidRPr="00EE468D">
        <w:rPr>
          <w:rFonts w:cs="Times New Roman"/>
          <w:color w:val="000000" w:themeColor="text1"/>
          <w:sz w:val="22"/>
          <w:szCs w:val="22"/>
          <w:lang w:val="uk-UA"/>
        </w:rPr>
        <w:t xml:space="preserve"> </w:t>
      </w:r>
      <w:r w:rsidR="00EE468D" w:rsidRPr="00EE468D">
        <w:rPr>
          <w:rFonts w:cs="Times New Roman"/>
          <w:sz w:val="22"/>
          <w:szCs w:val="22"/>
          <w:lang w:val="uk-UA"/>
        </w:rPr>
        <w:t xml:space="preserve">у видачі </w:t>
      </w:r>
      <w:r w:rsidR="00EE468D" w:rsidRPr="00EE468D">
        <w:rPr>
          <w:rFonts w:cs="Times New Roman"/>
          <w:b/>
          <w:sz w:val="22"/>
          <w:szCs w:val="22"/>
          <w:lang w:val="uk-UA"/>
        </w:rPr>
        <w:t>чергового дозволу</w:t>
      </w:r>
      <w:r w:rsidR="00EE468D" w:rsidRPr="00EE468D">
        <w:rPr>
          <w:rFonts w:cs="Times New Roman"/>
          <w:sz w:val="22"/>
          <w:szCs w:val="22"/>
          <w:lang w:val="uk-UA"/>
        </w:rPr>
        <w:t xml:space="preserve"> на тимчасове перебування для проведення наукових досліджень, якщо</w:t>
      </w:r>
      <w:r w:rsidR="00EE468D">
        <w:rPr>
          <w:rFonts w:cs="Times New Roman"/>
          <w:sz w:val="22"/>
          <w:szCs w:val="22"/>
          <w:lang w:val="uk-UA"/>
        </w:rPr>
        <w:t xml:space="preserve"> обставини справи</w:t>
      </w:r>
      <w:r>
        <w:rPr>
          <w:rFonts w:cs="Times New Roman"/>
          <w:sz w:val="22"/>
          <w:szCs w:val="22"/>
          <w:lang w:val="uk-UA"/>
        </w:rPr>
        <w:t xml:space="preserve"> вказують на те, що </w:t>
      </w:r>
      <w:r w:rsidR="00EE468D">
        <w:rPr>
          <w:rFonts w:cs="Times New Roman"/>
          <w:sz w:val="22"/>
          <w:szCs w:val="22"/>
          <w:lang w:val="uk-UA"/>
        </w:rPr>
        <w:t xml:space="preserve">попередній дозвіл на тимчасове </w:t>
      </w:r>
      <w:r w:rsidR="00B14575">
        <w:rPr>
          <w:rFonts w:cs="Times New Roman"/>
          <w:sz w:val="22"/>
          <w:szCs w:val="22"/>
          <w:lang w:val="uk-UA"/>
        </w:rPr>
        <w:t>перебування використовувався з іншою метою, аніж та з якою його було видано</w:t>
      </w:r>
      <w:r w:rsidRPr="00427466">
        <w:rPr>
          <w:rFonts w:cs="Times New Roman"/>
          <w:sz w:val="22"/>
          <w:szCs w:val="22"/>
          <w:lang w:val="ru-RU"/>
        </w:rPr>
        <w:t xml:space="preserve">. </w:t>
      </w:r>
    </w:p>
    <w:p w14:paraId="711C0265" w14:textId="77777777" w:rsidR="00180E61" w:rsidRPr="00427466" w:rsidRDefault="00180E61" w:rsidP="00180E61">
      <w:pPr>
        <w:spacing w:line="100" w:lineRule="atLeast"/>
        <w:jc w:val="both"/>
        <w:rPr>
          <w:rFonts w:cs="Times New Roman"/>
          <w:sz w:val="22"/>
          <w:szCs w:val="22"/>
          <w:lang w:val="ru-RU"/>
        </w:rPr>
      </w:pPr>
      <w:r>
        <w:rPr>
          <w:rFonts w:cs="Times New Roman"/>
          <w:sz w:val="22"/>
          <w:szCs w:val="22"/>
          <w:lang w:val="uk-UA"/>
        </w:rPr>
        <w:t>Окрім загальних випадків, що застосовуються для</w:t>
      </w:r>
      <w:r w:rsidR="00F1283B">
        <w:rPr>
          <w:rFonts w:cs="Times New Roman"/>
          <w:sz w:val="22"/>
          <w:szCs w:val="22"/>
          <w:lang w:val="uk-UA"/>
        </w:rPr>
        <w:t xml:space="preserve"> скасування</w:t>
      </w:r>
      <w:r>
        <w:rPr>
          <w:rFonts w:cs="Times New Roman"/>
          <w:sz w:val="22"/>
          <w:szCs w:val="22"/>
          <w:lang w:val="uk-UA"/>
        </w:rPr>
        <w:t xml:space="preserve"> цього дозволу на тимчасове перебування</w:t>
      </w:r>
      <w:r w:rsidR="00B14575">
        <w:rPr>
          <w:rFonts w:cs="Times New Roman"/>
          <w:sz w:val="22"/>
          <w:szCs w:val="22"/>
          <w:lang w:val="uk-UA"/>
        </w:rPr>
        <w:t xml:space="preserve"> (див п.4.11),  </w:t>
      </w:r>
      <w:r w:rsidR="00F1283B">
        <w:rPr>
          <w:rFonts w:cs="Times New Roman"/>
          <w:sz w:val="22"/>
          <w:szCs w:val="22"/>
          <w:lang w:val="uk-UA"/>
        </w:rPr>
        <w:t>дозвіл на тимчасове перебування для проведення наукових досліджень</w:t>
      </w:r>
      <w:r>
        <w:rPr>
          <w:rFonts w:cs="Times New Roman"/>
          <w:sz w:val="22"/>
          <w:szCs w:val="22"/>
          <w:lang w:val="uk-UA"/>
        </w:rPr>
        <w:t xml:space="preserve"> </w:t>
      </w:r>
      <w:r w:rsidR="00F1283B">
        <w:rPr>
          <w:rFonts w:cs="Times New Roman"/>
          <w:sz w:val="22"/>
          <w:szCs w:val="22"/>
          <w:lang w:val="uk-UA"/>
        </w:rPr>
        <w:t xml:space="preserve">скасовується, </w:t>
      </w:r>
      <w:r>
        <w:rPr>
          <w:rFonts w:cs="Times New Roman"/>
          <w:sz w:val="22"/>
          <w:szCs w:val="22"/>
          <w:lang w:val="uk-UA"/>
        </w:rPr>
        <w:t xml:space="preserve"> якщо:</w:t>
      </w:r>
    </w:p>
    <w:p w14:paraId="5A94BF85" w14:textId="77777777" w:rsidR="00180E61" w:rsidRPr="00427466" w:rsidRDefault="00180E61" w:rsidP="00180E61">
      <w:pPr>
        <w:spacing w:line="100" w:lineRule="atLeast"/>
        <w:jc w:val="both"/>
        <w:rPr>
          <w:rFonts w:cs="Times New Roman"/>
          <w:sz w:val="22"/>
          <w:szCs w:val="22"/>
          <w:lang w:val="ru-RU"/>
        </w:rPr>
      </w:pPr>
      <w:r w:rsidRPr="00427466">
        <w:rPr>
          <w:rFonts w:cs="Times New Roman"/>
          <w:bCs/>
          <w:sz w:val="22"/>
          <w:szCs w:val="22"/>
          <w:lang w:val="ru-RU"/>
        </w:rPr>
        <w:lastRenderedPageBreak/>
        <w:t xml:space="preserve">1) </w:t>
      </w:r>
      <w:r w:rsidRPr="00427466">
        <w:rPr>
          <w:rFonts w:cs="Times New Roman"/>
          <w:sz w:val="22"/>
          <w:szCs w:val="22"/>
          <w:lang w:val="ru-RU"/>
        </w:rPr>
        <w:t xml:space="preserve"> обставини справи вказують, що </w:t>
      </w:r>
      <w:r>
        <w:rPr>
          <w:rFonts w:cs="Times New Roman"/>
          <w:sz w:val="22"/>
          <w:szCs w:val="22"/>
          <w:lang w:val="uk-UA"/>
        </w:rPr>
        <w:t>він використовується з іншою, аніж був виданий, метою або</w:t>
      </w:r>
      <w:r w:rsidRPr="00427466">
        <w:rPr>
          <w:rFonts w:cs="Times New Roman"/>
          <w:sz w:val="22"/>
          <w:szCs w:val="22"/>
          <w:lang w:val="ru-RU"/>
        </w:rPr>
        <w:t xml:space="preserve"> </w:t>
      </w:r>
    </w:p>
    <w:p w14:paraId="178441A3" w14:textId="77777777" w:rsidR="00180E61" w:rsidRPr="00427466" w:rsidRDefault="00180E61" w:rsidP="00180E61">
      <w:pPr>
        <w:spacing w:line="100" w:lineRule="atLeast"/>
        <w:jc w:val="both"/>
        <w:rPr>
          <w:rFonts w:cs="Times New Roman"/>
          <w:bCs/>
          <w:sz w:val="22"/>
          <w:szCs w:val="22"/>
          <w:lang w:val="ru-RU"/>
        </w:rPr>
      </w:pPr>
      <w:r w:rsidRPr="00427466">
        <w:rPr>
          <w:rFonts w:cs="Times New Roman"/>
          <w:bCs/>
          <w:sz w:val="22"/>
          <w:szCs w:val="22"/>
          <w:lang w:val="ru-RU"/>
        </w:rPr>
        <w:t xml:space="preserve"> 2) до цього зобов'язує внесення даних іноземця в перелік іноземців, перебування яких на території Республіки Польща є небажаним, або</w:t>
      </w:r>
    </w:p>
    <w:p w14:paraId="47D6C868" w14:textId="77777777" w:rsidR="00180E61" w:rsidRPr="000D62B3" w:rsidRDefault="00180E61" w:rsidP="00180E61">
      <w:pPr>
        <w:spacing w:line="100" w:lineRule="atLeast"/>
        <w:jc w:val="both"/>
        <w:rPr>
          <w:rFonts w:cs="Times New Roman"/>
          <w:bCs/>
          <w:sz w:val="22"/>
          <w:szCs w:val="22"/>
          <w:lang w:val="uk-UA"/>
        </w:rPr>
      </w:pPr>
      <w:r w:rsidRPr="00427466">
        <w:rPr>
          <w:rFonts w:cs="Times New Roman"/>
          <w:bCs/>
          <w:sz w:val="22"/>
          <w:szCs w:val="22"/>
          <w:lang w:val="ru-RU"/>
        </w:rPr>
        <w:t xml:space="preserve">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Pr>
          <w:rFonts w:cs="Times New Roman"/>
          <w:bCs/>
          <w:sz w:val="22"/>
          <w:szCs w:val="22"/>
          <w:lang w:val="uk-UA"/>
        </w:rPr>
        <w:t>або</w:t>
      </w:r>
    </w:p>
    <w:p w14:paraId="15D30E7B" w14:textId="77777777" w:rsidR="00180E61" w:rsidRPr="00427466" w:rsidRDefault="00F1283B" w:rsidP="00180E61">
      <w:pPr>
        <w:spacing w:line="100" w:lineRule="atLeast"/>
        <w:jc w:val="both"/>
        <w:rPr>
          <w:rFonts w:cs="Times New Roman"/>
          <w:bCs/>
          <w:sz w:val="22"/>
          <w:szCs w:val="22"/>
          <w:lang w:val="ru-RU"/>
        </w:rPr>
      </w:pPr>
      <w:r w:rsidRPr="00427466">
        <w:rPr>
          <w:rFonts w:cs="Times New Roman"/>
          <w:bCs/>
          <w:sz w:val="22"/>
          <w:szCs w:val="22"/>
          <w:lang w:val="ru-RU"/>
        </w:rPr>
        <w:t>5</w:t>
      </w:r>
      <w:r w:rsidR="00180E61" w:rsidRPr="00427466">
        <w:rPr>
          <w:rFonts w:cs="Times New Roman"/>
          <w:bCs/>
          <w:sz w:val="22"/>
          <w:szCs w:val="22"/>
          <w:lang w:val="ru-RU"/>
        </w:rPr>
        <w:t>) в процедурі щодо видачі йому дозволу на тимчасове перебування:</w:t>
      </w:r>
    </w:p>
    <w:p w14:paraId="5CDF5036" w14:textId="77777777" w:rsidR="00180E61" w:rsidRPr="00427466" w:rsidRDefault="00180E61" w:rsidP="00180E61">
      <w:pPr>
        <w:spacing w:line="100" w:lineRule="atLeast"/>
        <w:jc w:val="both"/>
        <w:rPr>
          <w:rFonts w:cs="Times New Roman"/>
          <w:bCs/>
          <w:sz w:val="22"/>
          <w:szCs w:val="22"/>
          <w:lang w:val="ru-RU"/>
        </w:rPr>
      </w:pPr>
      <w:r w:rsidRPr="000D62B3">
        <w:rPr>
          <w:rFonts w:cs="Times New Roman"/>
          <w:bCs/>
          <w:sz w:val="22"/>
          <w:szCs w:val="22"/>
        </w:rPr>
        <w:t>a</w:t>
      </w:r>
      <w:r w:rsidRPr="00427466">
        <w:rPr>
          <w:rFonts w:cs="Times New Roman"/>
          <w:bCs/>
          <w:sz w:val="22"/>
          <w:szCs w:val="22"/>
          <w:lang w:val="ru-RU"/>
        </w:rPr>
        <w:t xml:space="preserve">)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7E15050D" w14:textId="77777777" w:rsidR="00180E61" w:rsidRPr="00427466" w:rsidRDefault="00180E61" w:rsidP="00180E61">
      <w:pPr>
        <w:spacing w:line="100" w:lineRule="atLeast"/>
        <w:jc w:val="both"/>
        <w:rPr>
          <w:rFonts w:cs="Times New Roman"/>
          <w:bCs/>
          <w:sz w:val="22"/>
          <w:szCs w:val="22"/>
          <w:lang w:val="ru-RU"/>
        </w:rPr>
      </w:pPr>
      <w:r w:rsidRPr="000D62B3">
        <w:rPr>
          <w:rFonts w:cs="Times New Roman"/>
          <w:bCs/>
          <w:sz w:val="22"/>
          <w:szCs w:val="22"/>
        </w:rPr>
        <w:t>b</w:t>
      </w:r>
      <w:r w:rsidRPr="00427466">
        <w:rPr>
          <w:rFonts w:cs="Times New Roman"/>
          <w:bCs/>
          <w:sz w:val="22"/>
          <w:szCs w:val="22"/>
          <w:lang w:val="ru-RU"/>
        </w:rPr>
        <w:t xml:space="preserve">)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14:paraId="076FB0F9" w14:textId="77777777" w:rsidR="00180E61" w:rsidRPr="00427466" w:rsidRDefault="002D6DB4" w:rsidP="00180E61">
      <w:pPr>
        <w:spacing w:line="100" w:lineRule="atLeast"/>
        <w:jc w:val="both"/>
        <w:rPr>
          <w:rFonts w:cs="Times New Roman"/>
          <w:bCs/>
          <w:sz w:val="22"/>
          <w:szCs w:val="22"/>
          <w:lang w:val="ru-RU"/>
        </w:rPr>
      </w:pPr>
      <w:r>
        <w:rPr>
          <w:rFonts w:cs="Times New Roman"/>
          <w:bCs/>
          <w:sz w:val="22"/>
          <w:szCs w:val="22"/>
          <w:lang w:val="uk-UA"/>
        </w:rPr>
        <w:t>6</w:t>
      </w:r>
      <w:r w:rsidR="00180E61" w:rsidRPr="00427466">
        <w:rPr>
          <w:rFonts w:cs="Times New Roman"/>
          <w:bCs/>
          <w:sz w:val="22"/>
          <w:szCs w:val="22"/>
          <w:lang w:val="ru-RU"/>
        </w:rPr>
        <w:t>)</w:t>
      </w:r>
      <w:r w:rsidR="00180E61" w:rsidRPr="00427466">
        <w:rPr>
          <w:rFonts w:cs="Times New Roman"/>
          <w:bCs/>
          <w:sz w:val="22"/>
          <w:szCs w:val="22"/>
          <w:lang w:val="ru-RU"/>
        </w:rPr>
        <w:tab/>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14:paraId="62E4EDA3" w14:textId="77777777" w:rsidR="00180E61" w:rsidRDefault="002D6DB4" w:rsidP="00180E61">
      <w:pPr>
        <w:spacing w:line="100" w:lineRule="atLeast"/>
        <w:jc w:val="both"/>
        <w:rPr>
          <w:rFonts w:cs="Times New Roman"/>
          <w:sz w:val="22"/>
          <w:szCs w:val="22"/>
        </w:rPr>
      </w:pPr>
      <w:r>
        <w:rPr>
          <w:rFonts w:cs="Times New Roman"/>
          <w:bCs/>
          <w:sz w:val="22"/>
          <w:szCs w:val="22"/>
          <w:lang w:val="uk-UA"/>
        </w:rPr>
        <w:t>7</w:t>
      </w:r>
      <w:r w:rsidR="00180E61" w:rsidRPr="00427466">
        <w:rPr>
          <w:rFonts w:cs="Times New Roman"/>
          <w:bCs/>
          <w:sz w:val="22"/>
          <w:szCs w:val="22"/>
          <w:lang w:val="ru-RU"/>
        </w:rPr>
        <w:t>)</w:t>
      </w:r>
      <w:r w:rsidR="00180E61" w:rsidRPr="00427466">
        <w:rPr>
          <w:rFonts w:cs="Times New Roman"/>
          <w:bCs/>
          <w:sz w:val="22"/>
          <w:szCs w:val="22"/>
          <w:lang w:val="ru-RU"/>
        </w:rPr>
        <w:tab/>
      </w:r>
      <w:r w:rsidR="00F1283B">
        <w:rPr>
          <w:rFonts w:cs="Times New Roman"/>
          <w:bCs/>
          <w:sz w:val="22"/>
          <w:szCs w:val="22"/>
          <w:lang w:val="uk-UA"/>
        </w:rPr>
        <w:t>наукова установа</w:t>
      </w:r>
      <w:r w:rsidR="00180E61" w:rsidRPr="00427466">
        <w:rPr>
          <w:rFonts w:cs="Times New Roman"/>
          <w:bCs/>
          <w:sz w:val="22"/>
          <w:szCs w:val="22"/>
          <w:lang w:val="ru-RU"/>
        </w:rPr>
        <w:t xml:space="preserve"> </w:t>
      </w:r>
      <w:r w:rsidR="00180E61" w:rsidRPr="000D62B3">
        <w:rPr>
          <w:rFonts w:cs="Times New Roman"/>
          <w:sz w:val="22"/>
          <w:szCs w:val="22"/>
          <w:lang w:val="uk-UA"/>
        </w:rPr>
        <w:t>реалізує свою діяльність переважним чином з метою спрощення незаконного в’їзду або перебування студентів та докторантів</w:t>
      </w:r>
      <w:r w:rsidR="00180E61">
        <w:rPr>
          <w:rFonts w:cs="Times New Roman"/>
          <w:sz w:val="22"/>
          <w:szCs w:val="22"/>
          <w:lang w:val="uk-UA"/>
        </w:rPr>
        <w:t xml:space="preserve"> на територію Республіки Польща</w:t>
      </w:r>
      <w:r w:rsidR="00180E61" w:rsidRPr="000A7F13">
        <w:rPr>
          <w:rFonts w:cs="Times New Roman"/>
          <w:sz w:val="22"/>
          <w:szCs w:val="22"/>
        </w:rPr>
        <w:t xml:space="preserve">. </w:t>
      </w:r>
    </w:p>
    <w:p w14:paraId="037D745D" w14:textId="77777777" w:rsidR="00E21639" w:rsidRDefault="00E21639" w:rsidP="00180E61">
      <w:pPr>
        <w:spacing w:line="100" w:lineRule="atLeast"/>
        <w:jc w:val="both"/>
        <w:rPr>
          <w:rFonts w:cs="Times New Roman"/>
          <w:sz w:val="22"/>
          <w:szCs w:val="22"/>
        </w:rPr>
      </w:pPr>
    </w:p>
    <w:p w14:paraId="7EE5C7B5" w14:textId="77777777" w:rsidR="00F1283B" w:rsidRPr="00427466" w:rsidRDefault="002D6DB4" w:rsidP="002D6DB4">
      <w:pPr>
        <w:pStyle w:val="Nagwek3"/>
        <w:rPr>
          <w:rFonts w:cs="Times New Roman"/>
          <w:lang w:val="ru-RU"/>
        </w:rPr>
      </w:pPr>
      <w:bookmarkStart w:id="132" w:name="_Toc215348421"/>
      <w:r w:rsidRPr="00427466">
        <w:rPr>
          <w:lang w:val="ru-RU"/>
        </w:rPr>
        <w:t xml:space="preserve">4.6.9.  ПЕРЕБУВАННЯ </w:t>
      </w:r>
      <w:r w:rsidR="00CB4629">
        <w:rPr>
          <w:lang w:val="uk-UA"/>
        </w:rPr>
        <w:t>іноземців на території</w:t>
      </w:r>
      <w:r w:rsidRPr="00427466">
        <w:rPr>
          <w:lang w:val="ru-RU"/>
        </w:rPr>
        <w:t xml:space="preserve"> РЕСПУБЛІКА ПОЛЬЩА З МЕТОЮ КОТРОТКОСТРОКОВОЇ ТА ДОВГОСТРОКОВОЇ МОБІЛЬНОСТІ НАУКОВОГО СПІВРОБІТНИКА</w:t>
      </w:r>
      <w:bookmarkEnd w:id="132"/>
    </w:p>
    <w:p w14:paraId="502B663C" w14:textId="77777777" w:rsidR="00F1283B" w:rsidRPr="00427466" w:rsidRDefault="00F1283B" w:rsidP="00F1283B">
      <w:pPr>
        <w:spacing w:line="100" w:lineRule="atLeast"/>
        <w:jc w:val="both"/>
        <w:rPr>
          <w:rFonts w:cs="Times New Roman"/>
          <w:sz w:val="22"/>
          <w:szCs w:val="22"/>
          <w:lang w:val="ru-RU"/>
        </w:rPr>
      </w:pPr>
    </w:p>
    <w:p w14:paraId="2BFDF2D3" w14:textId="0A8E9926" w:rsidR="008920DD" w:rsidRDefault="002D6DB4" w:rsidP="00F1283B">
      <w:pPr>
        <w:jc w:val="both"/>
        <w:rPr>
          <w:sz w:val="22"/>
          <w:szCs w:val="22"/>
          <w:lang w:val="uk-UA"/>
        </w:rPr>
      </w:pPr>
      <w:r>
        <w:rPr>
          <w:b/>
          <w:bCs/>
          <w:sz w:val="22"/>
          <w:szCs w:val="22"/>
          <w:lang w:val="uk-UA"/>
        </w:rPr>
        <w:t xml:space="preserve">Мобільність наукового співробітника – </w:t>
      </w:r>
      <w:r>
        <w:rPr>
          <w:sz w:val="22"/>
          <w:szCs w:val="22"/>
          <w:lang w:val="uk-UA"/>
        </w:rPr>
        <w:t xml:space="preserve">це право іноземця </w:t>
      </w:r>
      <w:r w:rsidR="00F1283B" w:rsidRPr="00427466">
        <w:rPr>
          <w:sz w:val="22"/>
          <w:szCs w:val="22"/>
          <w:lang w:val="ru-RU"/>
        </w:rPr>
        <w:t xml:space="preserve"> </w:t>
      </w:r>
      <w:r w:rsidR="008920DD">
        <w:rPr>
          <w:sz w:val="22"/>
          <w:szCs w:val="22"/>
          <w:lang w:val="uk-UA"/>
        </w:rPr>
        <w:t>на в’їзд та перебування на території країн- членів ЄС з метою здійснення частини наукових досліджень або робіт з розвитку в науковій установі, що розташована на території цих країн, яке виникає з наявності дійсного дозволу на перебування</w:t>
      </w:r>
      <w:r w:rsidR="00F1283B" w:rsidRPr="00427466">
        <w:rPr>
          <w:sz w:val="22"/>
          <w:szCs w:val="22"/>
          <w:lang w:val="ru-RU"/>
        </w:rPr>
        <w:t xml:space="preserve">, </w:t>
      </w:r>
      <w:r w:rsidR="008920DD">
        <w:rPr>
          <w:sz w:val="22"/>
          <w:szCs w:val="22"/>
          <w:lang w:val="uk-UA"/>
        </w:rPr>
        <w:t xml:space="preserve">про який </w:t>
      </w:r>
      <w:r w:rsidR="008920DD" w:rsidRPr="008920DD">
        <w:rPr>
          <w:sz w:val="22"/>
          <w:szCs w:val="22"/>
          <w:lang w:val="uk-UA"/>
        </w:rPr>
        <w:t>йдеться в</w:t>
      </w:r>
      <w:r w:rsidR="008920DD">
        <w:rPr>
          <w:sz w:val="22"/>
          <w:szCs w:val="22"/>
          <w:lang w:val="uk-UA"/>
        </w:rPr>
        <w:t xml:space="preserve"> </w:t>
      </w:r>
      <w:r w:rsidR="008920DD" w:rsidRPr="00BA17BD">
        <w:rPr>
          <w:sz w:val="22"/>
          <w:szCs w:val="22"/>
          <w:lang w:val="uk-UA"/>
        </w:rPr>
        <w:t>про який йшлося в ст. 1 п. 2 літ.</w:t>
      </w:r>
      <w:r w:rsidR="008920DD">
        <w:rPr>
          <w:sz w:val="22"/>
          <w:szCs w:val="22"/>
          <w:lang w:val="uk-UA"/>
        </w:rPr>
        <w:t xml:space="preserve"> </w:t>
      </w:r>
      <w:r w:rsidR="008920DD" w:rsidRPr="00BA17BD">
        <w:rPr>
          <w:sz w:val="22"/>
          <w:szCs w:val="22"/>
          <w:lang w:val="uk-UA"/>
        </w:rPr>
        <w:t>а Регламенту</w:t>
      </w:r>
      <w:r w:rsidR="008D34CD">
        <w:rPr>
          <w:sz w:val="22"/>
          <w:szCs w:val="22"/>
          <w:lang w:val="uk-UA"/>
        </w:rPr>
        <w:t xml:space="preserve"> Р</w:t>
      </w:r>
      <w:r w:rsidR="008920DD">
        <w:rPr>
          <w:sz w:val="22"/>
          <w:szCs w:val="22"/>
          <w:lang w:val="uk-UA"/>
        </w:rPr>
        <w:t>ади (ЄС)</w:t>
      </w:r>
      <w:r w:rsidR="008920DD" w:rsidRPr="00BA17BD">
        <w:rPr>
          <w:sz w:val="22"/>
          <w:szCs w:val="22"/>
          <w:lang w:val="uk-UA"/>
        </w:rPr>
        <w:t xml:space="preserve"> № 1030/2002</w:t>
      </w:r>
      <w:r w:rsidR="008920DD">
        <w:rPr>
          <w:sz w:val="22"/>
          <w:szCs w:val="22"/>
          <w:lang w:val="uk-UA"/>
        </w:rPr>
        <w:t xml:space="preserve"> (відповідник польської карти перебування) або довготермінової візи з приміткою </w:t>
      </w:r>
      <w:bookmarkStart w:id="133" w:name="_Hlk215331086"/>
      <w:r w:rsidR="008920DD">
        <w:rPr>
          <w:sz w:val="22"/>
          <w:szCs w:val="22"/>
          <w:lang w:val="uk-UA"/>
        </w:rPr>
        <w:t>«науков</w:t>
      </w:r>
      <w:r w:rsidR="00B9325A">
        <w:rPr>
          <w:sz w:val="22"/>
          <w:szCs w:val="22"/>
          <w:lang w:val="uk-UA"/>
        </w:rPr>
        <w:t>ий співробітник</w:t>
      </w:r>
      <w:r w:rsidR="008920DD">
        <w:rPr>
          <w:sz w:val="22"/>
          <w:szCs w:val="22"/>
          <w:lang w:val="uk-UA"/>
        </w:rPr>
        <w:t xml:space="preserve">», </w:t>
      </w:r>
      <w:bookmarkEnd w:id="133"/>
      <w:r w:rsidR="008920DD">
        <w:rPr>
          <w:sz w:val="22"/>
          <w:szCs w:val="22"/>
          <w:lang w:val="uk-UA"/>
        </w:rPr>
        <w:t xml:space="preserve">виданої іншою країною-членом ЄС аніж та, в якій іноземець користається цим правом. </w:t>
      </w:r>
      <w:r w:rsidR="00C629BF" w:rsidRPr="008556AA">
        <w:rPr>
          <w:b/>
          <w:bCs/>
          <w:sz w:val="22"/>
          <w:szCs w:val="22"/>
          <w:lang w:val="uk-UA"/>
        </w:rPr>
        <w:t>Це не стосується Ірландії та Данії.</w:t>
      </w:r>
      <w:r w:rsidR="00C629BF" w:rsidRPr="00C629BF">
        <w:rPr>
          <w:sz w:val="22"/>
          <w:szCs w:val="22"/>
          <w:lang w:val="uk-UA"/>
        </w:rPr>
        <w:t xml:space="preserve"> </w:t>
      </w:r>
      <w:r w:rsidR="008920DD">
        <w:rPr>
          <w:sz w:val="22"/>
          <w:szCs w:val="22"/>
          <w:lang w:val="uk-UA"/>
        </w:rPr>
        <w:t>Мобільність може мати короткостроковий або довгостроковий характер.</w:t>
      </w:r>
    </w:p>
    <w:p w14:paraId="48595920" w14:textId="77777777" w:rsidR="008920DD" w:rsidRDefault="008920DD" w:rsidP="00F1283B">
      <w:pPr>
        <w:jc w:val="both"/>
        <w:rPr>
          <w:sz w:val="22"/>
          <w:szCs w:val="22"/>
          <w:lang w:val="uk-UA"/>
        </w:rPr>
      </w:pPr>
      <w:r w:rsidRPr="005E06FA">
        <w:rPr>
          <w:b/>
          <w:sz w:val="22"/>
          <w:szCs w:val="22"/>
          <w:lang w:val="uk-UA"/>
        </w:rPr>
        <w:t>Короткострокова мобільність науков</w:t>
      </w:r>
      <w:r w:rsidR="005E06FA" w:rsidRPr="005E06FA">
        <w:rPr>
          <w:b/>
          <w:sz w:val="22"/>
          <w:szCs w:val="22"/>
          <w:lang w:val="uk-UA"/>
        </w:rPr>
        <w:t>ого співробітника</w:t>
      </w:r>
      <w:r>
        <w:rPr>
          <w:sz w:val="22"/>
          <w:szCs w:val="22"/>
          <w:lang w:val="uk-UA"/>
        </w:rPr>
        <w:t xml:space="preserve"> означає користування мобільністю протягом 180 днів у будь-який період, що становить 360 днів </w:t>
      </w:r>
      <w:r w:rsidR="005E06FA">
        <w:rPr>
          <w:sz w:val="22"/>
          <w:szCs w:val="22"/>
          <w:lang w:val="uk-UA"/>
        </w:rPr>
        <w:t xml:space="preserve">в кожній країні-члені ЄС. В свою чергу </w:t>
      </w:r>
      <w:r w:rsidR="005E06FA" w:rsidRPr="005E06FA">
        <w:rPr>
          <w:b/>
          <w:sz w:val="22"/>
          <w:szCs w:val="22"/>
          <w:lang w:val="uk-UA"/>
        </w:rPr>
        <w:t>довгострокова мобільність наукового співробітника</w:t>
      </w:r>
      <w:r w:rsidR="005E06FA">
        <w:rPr>
          <w:sz w:val="22"/>
          <w:szCs w:val="22"/>
          <w:lang w:val="uk-UA"/>
        </w:rPr>
        <w:t xml:space="preserve"> означає користування мобільністю протягом періоду, що перевищує 180 днів  у визначеній країні-члені ЄС.</w:t>
      </w:r>
      <w:r>
        <w:rPr>
          <w:sz w:val="22"/>
          <w:szCs w:val="22"/>
          <w:lang w:val="uk-UA"/>
        </w:rPr>
        <w:t xml:space="preserve"> </w:t>
      </w:r>
    </w:p>
    <w:p w14:paraId="26BCFD9D" w14:textId="77777777" w:rsidR="00F1283B" w:rsidRPr="00427466" w:rsidRDefault="005E06FA" w:rsidP="00F1283B">
      <w:pPr>
        <w:jc w:val="both"/>
        <w:rPr>
          <w:sz w:val="22"/>
          <w:szCs w:val="22"/>
          <w:lang w:val="ru-RU"/>
        </w:rPr>
      </w:pPr>
      <w:r w:rsidRPr="005E06FA">
        <w:rPr>
          <w:bCs/>
          <w:sz w:val="22"/>
          <w:szCs w:val="22"/>
          <w:lang w:val="uk-UA"/>
        </w:rPr>
        <w:t>Умовою для користування іноземцем</w:t>
      </w:r>
      <w:r>
        <w:rPr>
          <w:b/>
          <w:bCs/>
          <w:sz w:val="22"/>
          <w:szCs w:val="22"/>
          <w:lang w:val="uk-UA"/>
        </w:rPr>
        <w:t xml:space="preserve"> </w:t>
      </w:r>
      <w:bookmarkStart w:id="134" w:name="_Hlk215331017"/>
      <w:r>
        <w:rPr>
          <w:b/>
          <w:bCs/>
          <w:sz w:val="22"/>
          <w:szCs w:val="22"/>
          <w:lang w:val="uk-UA"/>
        </w:rPr>
        <w:t xml:space="preserve">короткостроковою мобільністю наукового співробітника </w:t>
      </w:r>
      <w:bookmarkEnd w:id="134"/>
      <w:r>
        <w:rPr>
          <w:sz w:val="22"/>
          <w:szCs w:val="22"/>
          <w:lang w:val="uk-UA"/>
        </w:rPr>
        <w:t>на території Польщі є, щоб Керівник Управління у справах іноземців</w:t>
      </w:r>
      <w:r w:rsidR="00F1283B" w:rsidRPr="00427466">
        <w:rPr>
          <w:sz w:val="22"/>
          <w:szCs w:val="22"/>
          <w:lang w:val="ru-RU"/>
        </w:rPr>
        <w:t>:</w:t>
      </w:r>
    </w:p>
    <w:p w14:paraId="3B5A3379" w14:textId="77777777" w:rsidR="005E06FA" w:rsidRDefault="005E06FA" w:rsidP="005E06FA">
      <w:pPr>
        <w:pStyle w:val="Tekstpodstawowy"/>
        <w:numPr>
          <w:ilvl w:val="0"/>
          <w:numId w:val="49"/>
        </w:numPr>
        <w:rPr>
          <w:rFonts w:ascii="Calibri" w:hAnsi="Calibri"/>
          <w:sz w:val="22"/>
          <w:szCs w:val="22"/>
          <w:lang w:val="uk-UA"/>
        </w:rPr>
      </w:pPr>
      <w:r w:rsidRPr="00B5211F">
        <w:rPr>
          <w:rFonts w:ascii="Calibri" w:hAnsi="Calibri"/>
          <w:b/>
          <w:sz w:val="22"/>
          <w:szCs w:val="22"/>
          <w:lang w:val="uk-UA"/>
        </w:rPr>
        <w:t>отримав повідомлення про намір іноземця</w:t>
      </w:r>
      <w:r>
        <w:rPr>
          <w:rFonts w:ascii="Calibri" w:hAnsi="Calibri"/>
          <w:b/>
          <w:sz w:val="22"/>
          <w:szCs w:val="22"/>
          <w:lang w:val="uk-UA"/>
        </w:rPr>
        <w:t xml:space="preserve"> </w:t>
      </w:r>
      <w:r w:rsidRPr="00B5211F">
        <w:rPr>
          <w:rFonts w:ascii="Calibri" w:hAnsi="Calibri"/>
          <w:b/>
          <w:sz w:val="22"/>
          <w:szCs w:val="22"/>
          <w:lang w:val="uk-UA"/>
        </w:rPr>
        <w:t>скористатися</w:t>
      </w:r>
      <w:r w:rsidRPr="00B5211F">
        <w:rPr>
          <w:rFonts w:ascii="Calibri" w:hAnsi="Calibri"/>
          <w:sz w:val="22"/>
          <w:szCs w:val="22"/>
          <w:lang w:val="uk-UA"/>
        </w:rPr>
        <w:t xml:space="preserve"> цією мобільністю від </w:t>
      </w:r>
      <w:r>
        <w:rPr>
          <w:rFonts w:ascii="Calibri" w:hAnsi="Calibri"/>
          <w:sz w:val="22"/>
          <w:szCs w:val="22"/>
          <w:lang w:val="uk-UA"/>
        </w:rPr>
        <w:t>наукової</w:t>
      </w:r>
      <w:r w:rsidRPr="00B5211F">
        <w:rPr>
          <w:rFonts w:ascii="Calibri" w:hAnsi="Calibri"/>
          <w:sz w:val="22"/>
          <w:szCs w:val="22"/>
          <w:lang w:val="uk-UA"/>
        </w:rPr>
        <w:t xml:space="preserve"> установи, розташованої </w:t>
      </w:r>
      <w:r>
        <w:rPr>
          <w:rFonts w:ascii="Calibri" w:hAnsi="Calibri"/>
          <w:sz w:val="22"/>
          <w:szCs w:val="22"/>
          <w:lang w:val="uk-UA"/>
        </w:rPr>
        <w:t>на території Республіки Польща, затверджене відповідним міністром внутрішніх справ,</w:t>
      </w:r>
    </w:p>
    <w:p w14:paraId="0E756EB8" w14:textId="4C71E584" w:rsidR="005E06FA" w:rsidRDefault="005E06FA" w:rsidP="005E06FA">
      <w:pPr>
        <w:pStyle w:val="Tekstpodstawowy"/>
        <w:numPr>
          <w:ilvl w:val="0"/>
          <w:numId w:val="49"/>
        </w:numPr>
        <w:rPr>
          <w:rFonts w:ascii="Calibri" w:hAnsi="Calibri"/>
          <w:sz w:val="22"/>
          <w:szCs w:val="22"/>
          <w:lang w:val="uk-UA"/>
        </w:rPr>
      </w:pPr>
      <w:r w:rsidRPr="00EB4D95">
        <w:rPr>
          <w:rFonts w:ascii="Calibri" w:hAnsi="Calibri"/>
          <w:sz w:val="22"/>
          <w:szCs w:val="22"/>
          <w:lang w:val="uk-UA"/>
        </w:rPr>
        <w:t xml:space="preserve">не видав </w:t>
      </w:r>
      <w:r w:rsidRPr="005E06FA">
        <w:rPr>
          <w:rFonts w:ascii="Calibri" w:hAnsi="Calibri"/>
          <w:b/>
          <w:color w:val="000000" w:themeColor="text1"/>
          <w:sz w:val="22"/>
          <w:szCs w:val="22"/>
          <w:lang w:val="uk-UA"/>
        </w:rPr>
        <w:t>рішення про відмову протягом</w:t>
      </w:r>
      <w:r w:rsidRPr="005E06FA">
        <w:rPr>
          <w:rFonts w:ascii="Calibri" w:hAnsi="Calibri"/>
          <w:color w:val="000000" w:themeColor="text1"/>
          <w:sz w:val="22"/>
          <w:szCs w:val="22"/>
          <w:lang w:val="uk-UA"/>
        </w:rPr>
        <w:t xml:space="preserve"> </w:t>
      </w:r>
      <w:r>
        <w:rPr>
          <w:rFonts w:ascii="Calibri" w:hAnsi="Calibri"/>
          <w:sz w:val="22"/>
          <w:szCs w:val="22"/>
          <w:lang w:val="uk-UA"/>
        </w:rPr>
        <w:t>3</w:t>
      </w:r>
      <w:r w:rsidRPr="00EB4D95">
        <w:rPr>
          <w:rFonts w:ascii="Calibri" w:hAnsi="Calibri"/>
          <w:sz w:val="22"/>
          <w:szCs w:val="22"/>
          <w:lang w:val="uk-UA"/>
        </w:rPr>
        <w:t>0 днів</w:t>
      </w:r>
      <w:r>
        <w:rPr>
          <w:rFonts w:ascii="Calibri" w:hAnsi="Calibri"/>
          <w:sz w:val="22"/>
          <w:szCs w:val="22"/>
          <w:lang w:val="uk-UA"/>
        </w:rPr>
        <w:t>.</w:t>
      </w:r>
    </w:p>
    <w:p w14:paraId="487ED291" w14:textId="76E053D0" w:rsidR="00F501E6" w:rsidRDefault="00F501E6" w:rsidP="008556AA">
      <w:pPr>
        <w:pStyle w:val="Tekstpodstawowy"/>
        <w:rPr>
          <w:rFonts w:ascii="Calibri" w:hAnsi="Calibri"/>
          <w:sz w:val="22"/>
          <w:szCs w:val="22"/>
          <w:lang w:val="uk-UA"/>
        </w:rPr>
      </w:pPr>
      <w:r w:rsidRPr="008556AA">
        <w:rPr>
          <w:rFonts w:ascii="Calibri" w:hAnsi="Calibri"/>
          <w:b/>
          <w:bCs/>
          <w:sz w:val="22"/>
          <w:szCs w:val="22"/>
          <w:lang w:val="uk-UA"/>
        </w:rPr>
        <w:t>УВАГА:</w:t>
      </w:r>
      <w:r w:rsidRPr="00F501E6">
        <w:rPr>
          <w:rFonts w:ascii="Calibri" w:hAnsi="Calibri"/>
          <w:sz w:val="22"/>
          <w:szCs w:val="22"/>
          <w:lang w:val="uk-UA"/>
        </w:rPr>
        <w:t xml:space="preserve"> Іноземець, який в’їжджає на територію Республіки Польща з метою користування короткостроковою мобільністю наукового співробітника та має документ на перебування або </w:t>
      </w:r>
      <w:r w:rsidRPr="00F501E6">
        <w:rPr>
          <w:rFonts w:ascii="Calibri" w:hAnsi="Calibri"/>
          <w:sz w:val="22"/>
          <w:szCs w:val="22"/>
          <w:lang w:val="uk-UA"/>
        </w:rPr>
        <w:lastRenderedPageBreak/>
        <w:t>довгострокову візу з позначкою «науковий співробітник», видані іншою державою-членом Європейського Союзу, що не є державою Шенгенської зони, додатково подає копію надісланого повідомлення про намір іноземця скористатися цією мобільністю.</w:t>
      </w:r>
    </w:p>
    <w:p w14:paraId="03596DE5" w14:textId="77777777" w:rsidR="00741901" w:rsidRPr="00D627C9" w:rsidRDefault="00741901" w:rsidP="00741901">
      <w:pPr>
        <w:spacing w:after="0" w:line="100" w:lineRule="atLeast"/>
        <w:jc w:val="both"/>
        <w:rPr>
          <w:rFonts w:eastAsia="Times New Roman" w:cs="Calibri"/>
          <w:sz w:val="22"/>
          <w:szCs w:val="22"/>
          <w:lang w:val="uk-UA" w:eastAsia="en-US"/>
        </w:rPr>
      </w:pPr>
      <w:bookmarkStart w:id="135" w:name="_Hlk97026942"/>
      <w:r w:rsidRPr="00D627C9">
        <w:rPr>
          <w:rFonts w:eastAsia="Calibri" w:cs="Times New Roman"/>
          <w:b/>
          <w:bCs/>
          <w:sz w:val="22"/>
          <w:szCs w:val="22"/>
          <w:lang w:val="uk-UA" w:eastAsia="en-US"/>
        </w:rPr>
        <w:t>Повідомлення</w:t>
      </w:r>
      <w:r w:rsidRPr="00D627C9">
        <w:rPr>
          <w:rFonts w:eastAsia="Calibri" w:cs="Times New Roman"/>
          <w:sz w:val="22"/>
          <w:szCs w:val="22"/>
          <w:lang w:val="uk-UA" w:eastAsia="en-US"/>
        </w:rPr>
        <w:t xml:space="preserve"> повинно бути складене </w:t>
      </w:r>
      <w:r w:rsidRPr="00D627C9">
        <w:rPr>
          <w:rFonts w:eastAsia="Calibri" w:cs="Times New Roman"/>
          <w:b/>
          <w:bCs/>
          <w:sz w:val="22"/>
          <w:szCs w:val="22"/>
          <w:lang w:val="uk-UA" w:eastAsia="en-US"/>
        </w:rPr>
        <w:t>польською мовою.</w:t>
      </w:r>
      <w:r w:rsidRPr="00D627C9">
        <w:rPr>
          <w:rFonts w:eastAsia="Calibri" w:cs="Times New Roman"/>
          <w:b/>
          <w:sz w:val="22"/>
          <w:szCs w:val="22"/>
          <w:lang w:val="uk-UA" w:eastAsia="en-US"/>
        </w:rPr>
        <w:t xml:space="preserve"> </w:t>
      </w:r>
      <w:r w:rsidRPr="00D627C9">
        <w:rPr>
          <w:rFonts w:eastAsia="Calibri" w:cs="Times New Roman"/>
          <w:sz w:val="22"/>
          <w:szCs w:val="22"/>
          <w:lang w:val="uk-UA" w:eastAsia="en-US"/>
        </w:rPr>
        <w:t>Воно подається у письмовій формі — у паперовому вигляді або в електронній формі — на адресу для електронної доставки, про яку йдеться в ст. 2 п. 1 Закону від 18 листопада 2020 р. «Про електронну доставку» (Вісник  законів 2024 р., поз. 1045, з подальшими змінами і доповненнями).  Воно повинно містити</w:t>
      </w:r>
      <w:r w:rsidRPr="00D627C9">
        <w:rPr>
          <w:rFonts w:eastAsia="Calibri" w:cs="Times New Roman"/>
          <w:b/>
          <w:bCs/>
          <w:sz w:val="22"/>
          <w:szCs w:val="22"/>
          <w:lang w:val="uk-UA" w:eastAsia="en-US"/>
        </w:rPr>
        <w:t xml:space="preserve"> дані й інформацію про іноземця,</w:t>
      </w:r>
      <w:r w:rsidRPr="00D627C9">
        <w:rPr>
          <w:rFonts w:eastAsia="Calibri" w:cs="Times New Roman"/>
          <w:sz w:val="22"/>
          <w:szCs w:val="22"/>
          <w:lang w:val="uk-UA" w:eastAsia="en-US"/>
        </w:rPr>
        <w:t xml:space="preserve"> який має намір скористатися короткостроковою мобільністю:</w:t>
      </w:r>
    </w:p>
    <w:bookmarkEnd w:id="135"/>
    <w:p w14:paraId="1226005A" w14:textId="77777777"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1) ім’я (імена) та прізвище;</w:t>
      </w:r>
    </w:p>
    <w:p w14:paraId="56E8333E" w14:textId="77777777"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2) дату та місце народження;</w:t>
      </w:r>
    </w:p>
    <w:p w14:paraId="2502B45B" w14:textId="77777777"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3) стать;</w:t>
      </w:r>
    </w:p>
    <w:p w14:paraId="73CDD0EF" w14:textId="77777777"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4) громадянство;</w:t>
      </w:r>
    </w:p>
    <w:p w14:paraId="39D564C6" w14:textId="77777777"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 xml:space="preserve">5) </w:t>
      </w:r>
      <w:r>
        <w:rPr>
          <w:rFonts w:ascii="Calibri" w:hAnsi="Calibri"/>
          <w:sz w:val="22"/>
          <w:szCs w:val="22"/>
          <w:lang w:val="uk-UA"/>
        </w:rPr>
        <w:t>серію, номер та термін дії наявного в іноземця проїзного документу</w:t>
      </w:r>
      <w:r w:rsidRPr="00B5211F">
        <w:rPr>
          <w:rFonts w:ascii="Calibri" w:hAnsi="Calibri"/>
          <w:sz w:val="22"/>
          <w:szCs w:val="22"/>
          <w:lang w:val="uk-UA"/>
        </w:rPr>
        <w:t>;</w:t>
      </w:r>
    </w:p>
    <w:p w14:paraId="4A87D4D3" w14:textId="77777777"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6) передбачува</w:t>
      </w:r>
      <w:r>
        <w:rPr>
          <w:rFonts w:ascii="Calibri" w:hAnsi="Calibri"/>
          <w:sz w:val="22"/>
          <w:szCs w:val="22"/>
          <w:lang w:val="uk-UA"/>
        </w:rPr>
        <w:t>ний період або періоди здійснення науковим співробітником наукових досліджень або робіт з розвитку на території Республіки Польща</w:t>
      </w:r>
      <w:r w:rsidRPr="00B5211F">
        <w:rPr>
          <w:rFonts w:ascii="Calibri" w:hAnsi="Calibri"/>
          <w:sz w:val="22"/>
          <w:szCs w:val="22"/>
          <w:lang w:val="uk-UA"/>
        </w:rPr>
        <w:t>;</w:t>
      </w:r>
    </w:p>
    <w:p w14:paraId="57FC74C6" w14:textId="77777777"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 xml:space="preserve">7) назву держави-члена Європейського Союзу, яка видала іноземцеві дозвіл на проживання, про який йшлося в ст. 1 п. 2 літ. </w:t>
      </w:r>
      <w:r>
        <w:rPr>
          <w:rFonts w:ascii="Calibri" w:hAnsi="Calibri"/>
          <w:sz w:val="22"/>
          <w:szCs w:val="22"/>
          <w:lang w:val="uk-UA"/>
        </w:rPr>
        <w:t>а Регламенту Ради (Є</w:t>
      </w:r>
      <w:r w:rsidRPr="00B5211F">
        <w:rPr>
          <w:rFonts w:ascii="Calibri" w:hAnsi="Calibri"/>
          <w:sz w:val="22"/>
          <w:szCs w:val="22"/>
          <w:lang w:val="uk-UA"/>
        </w:rPr>
        <w:t>С) № 1030/2002 (відповідник польської карти перебування), з приміткою «</w:t>
      </w:r>
      <w:r>
        <w:rPr>
          <w:rFonts w:ascii="Calibri" w:hAnsi="Calibri"/>
          <w:sz w:val="22"/>
          <w:szCs w:val="22"/>
          <w:lang w:val="uk-UA"/>
        </w:rPr>
        <w:t>науков</w:t>
      </w:r>
      <w:r w:rsidR="00B9325A">
        <w:rPr>
          <w:rFonts w:ascii="Calibri" w:hAnsi="Calibri"/>
          <w:sz w:val="22"/>
          <w:szCs w:val="22"/>
          <w:lang w:val="uk-UA"/>
        </w:rPr>
        <w:t>ий співробітник</w:t>
      </w:r>
      <w:r w:rsidRPr="00B5211F">
        <w:rPr>
          <w:rFonts w:ascii="Calibri" w:hAnsi="Calibri"/>
          <w:sz w:val="22"/>
          <w:szCs w:val="22"/>
          <w:lang w:val="uk-UA"/>
        </w:rPr>
        <w:t>»;</w:t>
      </w:r>
    </w:p>
    <w:p w14:paraId="0B18ACC5" w14:textId="77777777" w:rsidR="005E06FA" w:rsidRDefault="005E06FA" w:rsidP="005E06FA">
      <w:pPr>
        <w:pStyle w:val="Tekstpodstawowy"/>
        <w:rPr>
          <w:rFonts w:ascii="Calibri" w:hAnsi="Calibri"/>
          <w:sz w:val="22"/>
          <w:szCs w:val="22"/>
          <w:lang w:val="uk-UA"/>
        </w:rPr>
      </w:pPr>
      <w:r w:rsidRPr="00B5211F">
        <w:rPr>
          <w:rFonts w:ascii="Calibri" w:hAnsi="Calibri"/>
          <w:sz w:val="22"/>
          <w:szCs w:val="22"/>
          <w:lang w:val="uk-UA"/>
        </w:rPr>
        <w:t xml:space="preserve">8) </w:t>
      </w:r>
      <w:r w:rsidR="00F911F1">
        <w:rPr>
          <w:rFonts w:ascii="Calibri" w:hAnsi="Calibri"/>
          <w:sz w:val="22"/>
          <w:szCs w:val="22"/>
          <w:lang w:val="uk-UA"/>
        </w:rPr>
        <w:t>термін дії дозволу на перебування або термін дії та допустимий період перебування, вказаний в довгостроковій візі, про яку йшлося в п.7</w:t>
      </w:r>
      <w:r>
        <w:rPr>
          <w:rFonts w:ascii="Calibri" w:hAnsi="Calibri"/>
          <w:sz w:val="22"/>
          <w:szCs w:val="22"/>
          <w:lang w:val="uk-UA"/>
        </w:rPr>
        <w:t>;</w:t>
      </w:r>
    </w:p>
    <w:p w14:paraId="4CA8B711" w14:textId="77777777" w:rsidR="00F911F1" w:rsidRDefault="00F911F1" w:rsidP="005E06FA">
      <w:pPr>
        <w:pStyle w:val="Tekstpodstawowy"/>
        <w:rPr>
          <w:rFonts w:ascii="Calibri" w:hAnsi="Calibri"/>
          <w:sz w:val="22"/>
          <w:szCs w:val="22"/>
          <w:lang w:val="uk-UA"/>
        </w:rPr>
      </w:pPr>
      <w:r>
        <w:rPr>
          <w:rFonts w:ascii="Calibri" w:hAnsi="Calibri"/>
          <w:sz w:val="22"/>
          <w:szCs w:val="22"/>
          <w:lang w:val="uk-UA"/>
        </w:rPr>
        <w:t>9) назву та адресу наукової установи  з місцем знаходження на території держави-члена ЄС, про яку йшлося в п.7, де іноземець здійснює, або раніше здійснював наукові дослідження або роботи з розвитку;</w:t>
      </w:r>
    </w:p>
    <w:p w14:paraId="7F83D52C" w14:textId="77777777" w:rsidR="00F911F1" w:rsidRDefault="00F911F1" w:rsidP="005E06FA">
      <w:pPr>
        <w:pStyle w:val="Tekstpodstawowy"/>
        <w:rPr>
          <w:rFonts w:ascii="Calibri" w:hAnsi="Calibri"/>
          <w:sz w:val="22"/>
          <w:szCs w:val="22"/>
          <w:lang w:val="uk-UA"/>
        </w:rPr>
      </w:pPr>
      <w:r>
        <w:rPr>
          <w:rFonts w:ascii="Calibri" w:hAnsi="Calibri"/>
          <w:sz w:val="22"/>
          <w:szCs w:val="22"/>
          <w:lang w:val="uk-UA"/>
        </w:rPr>
        <w:t>10</w:t>
      </w:r>
      <w:r w:rsidR="005E06FA">
        <w:rPr>
          <w:rFonts w:ascii="Calibri" w:hAnsi="Calibri"/>
          <w:sz w:val="22"/>
          <w:szCs w:val="22"/>
          <w:lang w:val="uk-UA"/>
        </w:rPr>
        <w:t xml:space="preserve">) </w:t>
      </w:r>
      <w:r>
        <w:rPr>
          <w:rFonts w:ascii="Calibri" w:hAnsi="Calibri"/>
          <w:sz w:val="22"/>
          <w:szCs w:val="22"/>
          <w:lang w:val="uk-UA"/>
        </w:rPr>
        <w:t>назву та адресу наукової установи  на території Республіки Польща, де повинні здійснюватися наукові дослідження або роботи з розвитку</w:t>
      </w:r>
    </w:p>
    <w:p w14:paraId="7F95FC8E" w14:textId="77777777" w:rsidR="005E06FA" w:rsidRPr="00B5211F" w:rsidRDefault="00F911F1" w:rsidP="005E06FA">
      <w:pPr>
        <w:pStyle w:val="Tekstpodstawowy"/>
        <w:rPr>
          <w:rFonts w:ascii="Calibri" w:hAnsi="Calibri"/>
          <w:sz w:val="22"/>
          <w:szCs w:val="22"/>
          <w:lang w:val="uk-UA"/>
        </w:rPr>
      </w:pPr>
      <w:r>
        <w:rPr>
          <w:rFonts w:ascii="Calibri" w:hAnsi="Calibri"/>
          <w:sz w:val="22"/>
          <w:szCs w:val="22"/>
          <w:lang w:val="uk-UA"/>
        </w:rPr>
        <w:t xml:space="preserve">11) </w:t>
      </w:r>
      <w:r w:rsidR="005E06FA">
        <w:rPr>
          <w:rFonts w:ascii="Calibri" w:hAnsi="Calibri"/>
          <w:sz w:val="22"/>
          <w:szCs w:val="22"/>
          <w:lang w:val="uk-UA"/>
        </w:rPr>
        <w:t xml:space="preserve">ім’я, прізвище, посаду а також підпис особи, або осіб, уповноважених на репрезентацію </w:t>
      </w:r>
      <w:r>
        <w:rPr>
          <w:rFonts w:ascii="Calibri" w:hAnsi="Calibri"/>
          <w:sz w:val="22"/>
          <w:szCs w:val="22"/>
          <w:lang w:val="uk-UA"/>
        </w:rPr>
        <w:t>наукової</w:t>
      </w:r>
      <w:r w:rsidR="005E06FA">
        <w:rPr>
          <w:rFonts w:ascii="Calibri" w:hAnsi="Calibri"/>
          <w:sz w:val="22"/>
          <w:szCs w:val="22"/>
          <w:lang w:val="uk-UA"/>
        </w:rPr>
        <w:t xml:space="preserve"> установи, місце розташування якої знаходиться на території Республіки Польща.</w:t>
      </w:r>
    </w:p>
    <w:p w14:paraId="3806D24A" w14:textId="77777777" w:rsidR="005E06FA" w:rsidRPr="00281DA3" w:rsidRDefault="00281DA3" w:rsidP="005E06FA">
      <w:pPr>
        <w:pStyle w:val="Tekstpodstawowy"/>
        <w:rPr>
          <w:rFonts w:ascii="Calibri" w:hAnsi="Calibri"/>
          <w:b/>
          <w:sz w:val="22"/>
          <w:szCs w:val="22"/>
          <w:lang w:val="uk-UA"/>
        </w:rPr>
      </w:pPr>
      <w:r>
        <w:rPr>
          <w:rFonts w:ascii="Calibri" w:hAnsi="Calibri"/>
          <w:sz w:val="22"/>
          <w:szCs w:val="22"/>
          <w:lang w:val="uk-UA"/>
        </w:rPr>
        <w:t xml:space="preserve">До повідомлення слід </w:t>
      </w:r>
      <w:r w:rsidRPr="00281DA3">
        <w:rPr>
          <w:rFonts w:ascii="Calibri" w:hAnsi="Calibri"/>
          <w:b/>
          <w:sz w:val="22"/>
          <w:szCs w:val="22"/>
          <w:lang w:val="uk-UA"/>
        </w:rPr>
        <w:t>долучити наступні документи:</w:t>
      </w:r>
      <w:r w:rsidR="005E06FA" w:rsidRPr="00281DA3">
        <w:rPr>
          <w:rFonts w:ascii="Calibri" w:hAnsi="Calibri"/>
          <w:b/>
          <w:sz w:val="22"/>
          <w:szCs w:val="22"/>
          <w:lang w:val="uk-UA"/>
        </w:rPr>
        <w:t xml:space="preserve"> </w:t>
      </w:r>
    </w:p>
    <w:p w14:paraId="78BE40B7" w14:textId="77777777" w:rsidR="00281DA3" w:rsidRPr="00427466" w:rsidRDefault="00281DA3" w:rsidP="00281DA3">
      <w:pPr>
        <w:spacing w:line="100" w:lineRule="atLeast"/>
        <w:jc w:val="both"/>
        <w:rPr>
          <w:rFonts w:cs="Times New Roman"/>
          <w:sz w:val="22"/>
          <w:szCs w:val="22"/>
          <w:lang w:val="uk-UA"/>
        </w:rPr>
      </w:pPr>
      <w:r w:rsidRPr="00427466">
        <w:rPr>
          <w:rFonts w:cs="Times New Roman"/>
          <w:bCs/>
          <w:sz w:val="22"/>
          <w:szCs w:val="22"/>
          <w:lang w:val="uk-UA"/>
        </w:rPr>
        <w:t xml:space="preserve">1) </w:t>
      </w:r>
      <w:r w:rsidRPr="00427466">
        <w:rPr>
          <w:rFonts w:cs="Times New Roman"/>
          <w:sz w:val="22"/>
          <w:szCs w:val="22"/>
          <w:lang w:val="uk-UA"/>
        </w:rPr>
        <w:t xml:space="preserve"> </w:t>
      </w:r>
      <w:r>
        <w:rPr>
          <w:rFonts w:cs="Times New Roman"/>
          <w:sz w:val="22"/>
          <w:szCs w:val="22"/>
          <w:lang w:val="uk-UA"/>
        </w:rPr>
        <w:t>підтвердження наявності в іноземця дозволу на проживання, про який йдеться в ст</w:t>
      </w:r>
      <w:r w:rsidRPr="00427466">
        <w:rPr>
          <w:rFonts w:cs="Times New Roman"/>
          <w:sz w:val="22"/>
          <w:szCs w:val="22"/>
          <w:lang w:val="uk-UA"/>
        </w:rPr>
        <w:t xml:space="preserve">. 1 </w:t>
      </w:r>
      <w:r>
        <w:rPr>
          <w:rFonts w:cs="Times New Roman"/>
          <w:sz w:val="22"/>
          <w:szCs w:val="22"/>
          <w:lang w:val="uk-UA"/>
        </w:rPr>
        <w:t>п</w:t>
      </w:r>
      <w:r w:rsidRPr="00427466">
        <w:rPr>
          <w:rFonts w:cs="Times New Roman"/>
          <w:sz w:val="22"/>
          <w:szCs w:val="22"/>
          <w:lang w:val="uk-UA"/>
        </w:rPr>
        <w:t xml:space="preserve">. 2 </w:t>
      </w:r>
      <w:r>
        <w:rPr>
          <w:rFonts w:cs="Times New Roman"/>
          <w:sz w:val="22"/>
          <w:szCs w:val="22"/>
          <w:lang w:val="uk-UA"/>
        </w:rPr>
        <w:t>літ</w:t>
      </w:r>
      <w:r w:rsidRPr="00427466">
        <w:rPr>
          <w:rFonts w:cs="Times New Roman"/>
          <w:sz w:val="22"/>
          <w:szCs w:val="22"/>
          <w:lang w:val="uk-UA"/>
        </w:rPr>
        <w:t xml:space="preserve">. </w:t>
      </w:r>
      <w:r w:rsidRPr="00904A13">
        <w:rPr>
          <w:rFonts w:cs="Times New Roman"/>
          <w:sz w:val="22"/>
          <w:szCs w:val="22"/>
        </w:rPr>
        <w:t>a</w:t>
      </w:r>
      <w:r w:rsidRPr="00427466">
        <w:rPr>
          <w:rFonts w:cs="Times New Roman"/>
          <w:sz w:val="22"/>
          <w:szCs w:val="22"/>
          <w:lang w:val="uk-UA"/>
        </w:rPr>
        <w:t xml:space="preserve"> </w:t>
      </w:r>
      <w:r>
        <w:rPr>
          <w:rFonts w:cs="Times New Roman"/>
          <w:sz w:val="22"/>
          <w:szCs w:val="22"/>
          <w:lang w:val="uk-UA"/>
        </w:rPr>
        <w:t>Регламенту №</w:t>
      </w:r>
      <w:r w:rsidRPr="00427466">
        <w:rPr>
          <w:rFonts w:cs="Times New Roman"/>
          <w:sz w:val="22"/>
          <w:szCs w:val="22"/>
          <w:lang w:val="uk-UA"/>
        </w:rPr>
        <w:t xml:space="preserve"> 1030/2002, </w:t>
      </w:r>
      <w:r>
        <w:rPr>
          <w:rFonts w:cs="Times New Roman"/>
          <w:sz w:val="22"/>
          <w:szCs w:val="22"/>
          <w:lang w:val="uk-UA"/>
        </w:rPr>
        <w:t>або довгострокової візи, виданої іншою країною-членом ЄС, що містить примітку «науковий співробітник»</w:t>
      </w:r>
      <w:r w:rsidRPr="00427466">
        <w:rPr>
          <w:rFonts w:cs="Times New Roman"/>
          <w:sz w:val="22"/>
          <w:szCs w:val="22"/>
          <w:lang w:val="uk-UA"/>
        </w:rPr>
        <w:t xml:space="preserve">; </w:t>
      </w:r>
    </w:p>
    <w:p w14:paraId="35C59289" w14:textId="77777777" w:rsidR="00281DA3" w:rsidRPr="00427466" w:rsidRDefault="00281DA3" w:rsidP="00281DA3">
      <w:pPr>
        <w:spacing w:line="100" w:lineRule="atLeast"/>
        <w:jc w:val="both"/>
        <w:rPr>
          <w:rFonts w:cs="Times New Roman"/>
          <w:sz w:val="22"/>
          <w:szCs w:val="22"/>
          <w:lang w:val="ru-RU"/>
        </w:rPr>
      </w:pPr>
      <w:r w:rsidRPr="00427466">
        <w:rPr>
          <w:rFonts w:cs="Times New Roman"/>
          <w:bCs/>
          <w:sz w:val="22"/>
          <w:szCs w:val="22"/>
          <w:lang w:val="uk-UA"/>
        </w:rPr>
        <w:t xml:space="preserve"> </w:t>
      </w:r>
      <w:r w:rsidRPr="00427466">
        <w:rPr>
          <w:rFonts w:cs="Times New Roman"/>
          <w:bCs/>
          <w:sz w:val="22"/>
          <w:szCs w:val="22"/>
          <w:lang w:val="ru-RU"/>
        </w:rPr>
        <w:t xml:space="preserve">2) </w:t>
      </w:r>
      <w:r w:rsidRPr="00427466">
        <w:rPr>
          <w:rFonts w:cs="Times New Roman"/>
          <w:sz w:val="22"/>
          <w:szCs w:val="22"/>
          <w:lang w:val="ru-RU"/>
        </w:rPr>
        <w:t xml:space="preserve"> </w:t>
      </w:r>
      <w:r>
        <w:rPr>
          <w:rFonts w:cs="Times New Roman"/>
          <w:sz w:val="22"/>
          <w:szCs w:val="22"/>
          <w:lang w:val="uk-UA"/>
        </w:rPr>
        <w:t xml:space="preserve"> підтвердження </w:t>
      </w:r>
      <w:r w:rsidRPr="00C56D0E">
        <w:rPr>
          <w:rFonts w:cs="Times New Roman"/>
          <w:sz w:val="22"/>
          <w:szCs w:val="22"/>
          <w:lang w:val="uk-UA"/>
        </w:rPr>
        <w:t>наявності в іноземця медичного страхування (див. п.4.5)</w:t>
      </w:r>
      <w:r w:rsidRPr="00427466">
        <w:rPr>
          <w:rFonts w:cs="Times New Roman"/>
          <w:sz w:val="22"/>
          <w:szCs w:val="22"/>
          <w:lang w:val="ru-RU"/>
        </w:rPr>
        <w:t xml:space="preserve">; </w:t>
      </w:r>
    </w:p>
    <w:p w14:paraId="77935487" w14:textId="77777777" w:rsidR="00281DA3" w:rsidRPr="00427466" w:rsidRDefault="00281DA3" w:rsidP="00281DA3">
      <w:pPr>
        <w:spacing w:line="100" w:lineRule="atLeast"/>
        <w:jc w:val="both"/>
        <w:rPr>
          <w:rFonts w:cs="Times New Roman"/>
          <w:sz w:val="22"/>
          <w:szCs w:val="22"/>
          <w:lang w:val="ru-RU"/>
        </w:rPr>
      </w:pPr>
      <w:r w:rsidRPr="00427466">
        <w:rPr>
          <w:rFonts w:cs="Times New Roman"/>
          <w:bCs/>
          <w:sz w:val="22"/>
          <w:szCs w:val="22"/>
          <w:lang w:val="ru-RU"/>
        </w:rPr>
        <w:t xml:space="preserve"> 3) </w:t>
      </w:r>
      <w:r>
        <w:rPr>
          <w:rFonts w:cs="Times New Roman"/>
          <w:bCs/>
          <w:sz w:val="22"/>
          <w:szCs w:val="22"/>
          <w:lang w:val="uk-UA"/>
        </w:rPr>
        <w:t>підтвердження</w:t>
      </w:r>
      <w:r w:rsidRPr="00427466">
        <w:rPr>
          <w:rFonts w:cs="Times New Roman"/>
          <w:sz w:val="22"/>
          <w:szCs w:val="22"/>
          <w:lang w:val="ru-RU"/>
        </w:rPr>
        <w:t xml:space="preserve"> </w:t>
      </w:r>
      <w:r>
        <w:rPr>
          <w:rFonts w:cs="Times New Roman"/>
          <w:sz w:val="22"/>
          <w:szCs w:val="22"/>
          <w:lang w:val="uk-UA"/>
        </w:rPr>
        <w:t xml:space="preserve">наявності в іноземця </w:t>
      </w:r>
      <w:r w:rsidRPr="00427466">
        <w:rPr>
          <w:rFonts w:cs="Times New Roman"/>
          <w:sz w:val="22"/>
          <w:szCs w:val="22"/>
          <w:lang w:val="ru-RU"/>
        </w:rPr>
        <w:t>достатньо</w:t>
      </w:r>
      <w:r>
        <w:rPr>
          <w:rFonts w:cs="Times New Roman"/>
          <w:sz w:val="22"/>
          <w:szCs w:val="22"/>
          <w:lang w:val="uk-UA"/>
        </w:rPr>
        <w:t>ї кількості</w:t>
      </w:r>
      <w:r w:rsidRPr="00427466">
        <w:rPr>
          <w:rFonts w:cs="Times New Roman"/>
          <w:sz w:val="22"/>
          <w:szCs w:val="22"/>
          <w:lang w:val="ru-RU"/>
        </w:rPr>
        <w:t xml:space="preserve"> фінансових коштів для покриття витрат на своє утримання та зворотну поїздку в країну-член ЄС, яка </w:t>
      </w:r>
      <w:r>
        <w:rPr>
          <w:rFonts w:cs="Times New Roman"/>
          <w:sz w:val="22"/>
          <w:szCs w:val="22"/>
          <w:lang w:val="uk-UA"/>
        </w:rPr>
        <w:t>видала іноземцю дозвіл на проживання, про який йдеться в ст</w:t>
      </w:r>
      <w:r w:rsidRPr="00427466">
        <w:rPr>
          <w:rFonts w:cs="Times New Roman"/>
          <w:sz w:val="22"/>
          <w:szCs w:val="22"/>
          <w:lang w:val="ru-RU"/>
        </w:rPr>
        <w:t xml:space="preserve">. 1 </w:t>
      </w:r>
      <w:r>
        <w:rPr>
          <w:rFonts w:cs="Times New Roman"/>
          <w:sz w:val="22"/>
          <w:szCs w:val="22"/>
          <w:lang w:val="uk-UA"/>
        </w:rPr>
        <w:t>п</w:t>
      </w:r>
      <w:r w:rsidRPr="00427466">
        <w:rPr>
          <w:rFonts w:cs="Times New Roman"/>
          <w:sz w:val="22"/>
          <w:szCs w:val="22"/>
          <w:lang w:val="ru-RU"/>
        </w:rPr>
        <w:t xml:space="preserve">. 2 </w:t>
      </w:r>
      <w:r>
        <w:rPr>
          <w:rFonts w:cs="Times New Roman"/>
          <w:sz w:val="22"/>
          <w:szCs w:val="22"/>
          <w:lang w:val="uk-UA"/>
        </w:rPr>
        <w:t>літ</w:t>
      </w:r>
      <w:r w:rsidRPr="00427466">
        <w:rPr>
          <w:rFonts w:cs="Times New Roman"/>
          <w:sz w:val="22"/>
          <w:szCs w:val="22"/>
          <w:lang w:val="ru-RU"/>
        </w:rPr>
        <w:t xml:space="preserve">. </w:t>
      </w:r>
      <w:r w:rsidRPr="00904A13">
        <w:rPr>
          <w:rFonts w:cs="Times New Roman"/>
          <w:sz w:val="22"/>
          <w:szCs w:val="22"/>
        </w:rPr>
        <w:t>a</w:t>
      </w:r>
      <w:r w:rsidRPr="00427466">
        <w:rPr>
          <w:rFonts w:cs="Times New Roman"/>
          <w:sz w:val="22"/>
          <w:szCs w:val="22"/>
          <w:lang w:val="ru-RU"/>
        </w:rPr>
        <w:t xml:space="preserve"> </w:t>
      </w:r>
      <w:r>
        <w:rPr>
          <w:rFonts w:cs="Times New Roman"/>
          <w:sz w:val="22"/>
          <w:szCs w:val="22"/>
          <w:lang w:val="uk-UA"/>
        </w:rPr>
        <w:t>Регламенту №</w:t>
      </w:r>
      <w:r w:rsidRPr="00427466">
        <w:rPr>
          <w:rFonts w:cs="Times New Roman"/>
          <w:sz w:val="22"/>
          <w:szCs w:val="22"/>
          <w:lang w:val="ru-RU"/>
        </w:rPr>
        <w:t xml:space="preserve"> 1030/2002, </w:t>
      </w:r>
      <w:r>
        <w:rPr>
          <w:rFonts w:cs="Times New Roman"/>
          <w:sz w:val="22"/>
          <w:szCs w:val="22"/>
          <w:lang w:val="uk-UA"/>
        </w:rPr>
        <w:t>або довгострокову візу, видану іншою країною-членом ЄС, що містить примітку «науковий співробітник» (див.</w:t>
      </w:r>
      <w:r w:rsidRPr="00427466">
        <w:rPr>
          <w:rFonts w:cs="Times New Roman"/>
          <w:sz w:val="22"/>
          <w:szCs w:val="22"/>
          <w:lang w:val="ru-RU"/>
        </w:rPr>
        <w:t xml:space="preserve">4.5); </w:t>
      </w:r>
    </w:p>
    <w:p w14:paraId="6A1EB92D" w14:textId="77777777" w:rsidR="00281DA3" w:rsidRDefault="00281DA3" w:rsidP="00281DA3">
      <w:pPr>
        <w:spacing w:line="100" w:lineRule="atLeast"/>
        <w:jc w:val="both"/>
        <w:rPr>
          <w:rFonts w:cs="Times New Roman"/>
          <w:bCs/>
          <w:sz w:val="22"/>
          <w:szCs w:val="22"/>
          <w:lang w:val="uk-UA"/>
        </w:rPr>
      </w:pPr>
      <w:r w:rsidRPr="00427466">
        <w:rPr>
          <w:rFonts w:cs="Times New Roman"/>
          <w:bCs/>
          <w:sz w:val="22"/>
          <w:szCs w:val="22"/>
          <w:lang w:val="ru-RU"/>
        </w:rPr>
        <w:t xml:space="preserve"> 4) </w:t>
      </w:r>
      <w:r w:rsidR="00CB4629">
        <w:rPr>
          <w:rFonts w:cs="Times New Roman"/>
          <w:bCs/>
          <w:sz w:val="22"/>
          <w:szCs w:val="22"/>
          <w:lang w:val="uk-UA"/>
        </w:rPr>
        <w:t xml:space="preserve">договір про прийом іноземця </w:t>
      </w:r>
      <w:r w:rsidR="00B85CF8">
        <w:rPr>
          <w:rFonts w:cs="Times New Roman"/>
          <w:bCs/>
          <w:sz w:val="22"/>
          <w:szCs w:val="22"/>
          <w:lang w:val="uk-UA"/>
        </w:rPr>
        <w:t>для здійснення ним наукових досліджень або робіт з розвитку, на підставі якого іноземець буде проводити частину наукових досліджень або робіт з розвитку в науковій установі, що розташована на території Республіка Польща, укладений з цією установою як трудовий договір, договір підряду або договір доручення або інший цивільно-трудовий договір, в якому міститься:</w:t>
      </w:r>
    </w:p>
    <w:p w14:paraId="37B2D02F" w14:textId="77777777" w:rsidR="00B85CF8" w:rsidRPr="00427466" w:rsidRDefault="00B85CF8" w:rsidP="00B85CF8">
      <w:pPr>
        <w:jc w:val="both"/>
        <w:rPr>
          <w:sz w:val="22"/>
          <w:szCs w:val="22"/>
          <w:lang w:val="ru-RU"/>
        </w:rPr>
      </w:pPr>
      <w:r w:rsidRPr="009C66C7">
        <w:rPr>
          <w:bCs/>
          <w:sz w:val="22"/>
          <w:szCs w:val="22"/>
        </w:rPr>
        <w:t>a</w:t>
      </w:r>
      <w:r w:rsidRPr="00427466">
        <w:rPr>
          <w:bCs/>
          <w:sz w:val="22"/>
          <w:szCs w:val="22"/>
          <w:lang w:val="ru-RU"/>
        </w:rPr>
        <w:t xml:space="preserve">) </w:t>
      </w:r>
      <w:r w:rsidRPr="00427466">
        <w:rPr>
          <w:sz w:val="22"/>
          <w:szCs w:val="22"/>
          <w:lang w:val="ru-RU"/>
        </w:rPr>
        <w:t xml:space="preserve"> </w:t>
      </w:r>
      <w:r>
        <w:rPr>
          <w:sz w:val="22"/>
          <w:szCs w:val="22"/>
          <w:lang w:val="uk-UA"/>
        </w:rPr>
        <w:t>назва або ціль наукового дослідження чи робіт з розвитку або їх предмет</w:t>
      </w:r>
      <w:r w:rsidRPr="00427466">
        <w:rPr>
          <w:sz w:val="22"/>
          <w:szCs w:val="22"/>
          <w:lang w:val="ru-RU"/>
        </w:rPr>
        <w:t>,</w:t>
      </w:r>
    </w:p>
    <w:p w14:paraId="61E976EF" w14:textId="77777777" w:rsidR="00B85CF8" w:rsidRPr="00427466" w:rsidRDefault="00B85CF8" w:rsidP="00B85CF8">
      <w:pPr>
        <w:jc w:val="both"/>
        <w:rPr>
          <w:sz w:val="22"/>
          <w:szCs w:val="22"/>
          <w:lang w:val="ru-RU"/>
        </w:rPr>
      </w:pPr>
      <w:r w:rsidRPr="00427466">
        <w:rPr>
          <w:bCs/>
          <w:sz w:val="22"/>
          <w:szCs w:val="22"/>
          <w:lang w:val="ru-RU"/>
        </w:rPr>
        <w:lastRenderedPageBreak/>
        <w:t xml:space="preserve"> </w:t>
      </w:r>
      <w:r w:rsidRPr="009C66C7">
        <w:rPr>
          <w:bCs/>
          <w:sz w:val="22"/>
          <w:szCs w:val="22"/>
        </w:rPr>
        <w:t>b</w:t>
      </w:r>
      <w:r w:rsidRPr="00427466">
        <w:rPr>
          <w:bCs/>
          <w:sz w:val="22"/>
          <w:szCs w:val="22"/>
          <w:lang w:val="ru-RU"/>
        </w:rPr>
        <w:t xml:space="preserve">) </w:t>
      </w:r>
      <w:r>
        <w:rPr>
          <w:bCs/>
          <w:sz w:val="22"/>
          <w:szCs w:val="22"/>
          <w:lang w:val="uk-UA"/>
        </w:rPr>
        <w:t>зобов’язання науков</w:t>
      </w:r>
      <w:r w:rsidR="00B9325A">
        <w:rPr>
          <w:bCs/>
          <w:sz w:val="22"/>
          <w:szCs w:val="22"/>
          <w:lang w:val="uk-UA"/>
        </w:rPr>
        <w:t>ого співробітника</w:t>
      </w:r>
      <w:r>
        <w:rPr>
          <w:bCs/>
          <w:sz w:val="22"/>
          <w:szCs w:val="22"/>
          <w:lang w:val="uk-UA"/>
        </w:rPr>
        <w:t xml:space="preserve"> брати участь у проведенні наукових досліджень або робіт з розвитку</w:t>
      </w:r>
      <w:r w:rsidRPr="00427466">
        <w:rPr>
          <w:sz w:val="22"/>
          <w:szCs w:val="22"/>
          <w:lang w:val="ru-RU"/>
        </w:rPr>
        <w:t>,</w:t>
      </w:r>
    </w:p>
    <w:p w14:paraId="5484A330" w14:textId="77777777" w:rsidR="00B85CF8" w:rsidRPr="00427466" w:rsidRDefault="00B85CF8" w:rsidP="00B85CF8">
      <w:pPr>
        <w:jc w:val="both"/>
        <w:rPr>
          <w:sz w:val="22"/>
          <w:szCs w:val="22"/>
          <w:lang w:val="ru-RU"/>
        </w:rPr>
      </w:pPr>
      <w:r w:rsidRPr="00427466">
        <w:rPr>
          <w:bCs/>
          <w:sz w:val="22"/>
          <w:szCs w:val="22"/>
          <w:lang w:val="ru-RU"/>
        </w:rPr>
        <w:t xml:space="preserve"> </w:t>
      </w:r>
      <w:r>
        <w:rPr>
          <w:bCs/>
          <w:sz w:val="22"/>
          <w:szCs w:val="22"/>
        </w:rPr>
        <w:t>c</w:t>
      </w:r>
      <w:r w:rsidRPr="00427466">
        <w:rPr>
          <w:bCs/>
          <w:sz w:val="22"/>
          <w:szCs w:val="22"/>
          <w:lang w:val="ru-RU"/>
        </w:rPr>
        <w:t>) зобов’</w:t>
      </w:r>
      <w:r>
        <w:rPr>
          <w:bCs/>
          <w:sz w:val="22"/>
          <w:szCs w:val="22"/>
          <w:lang w:val="uk-UA"/>
        </w:rPr>
        <w:t xml:space="preserve">язання наукової установи </w:t>
      </w:r>
      <w:r w:rsidR="0081358D">
        <w:rPr>
          <w:bCs/>
          <w:sz w:val="22"/>
          <w:szCs w:val="22"/>
          <w:lang w:val="uk-UA"/>
        </w:rPr>
        <w:t>забезпечити науков</w:t>
      </w:r>
      <w:r w:rsidR="00B9325A">
        <w:rPr>
          <w:bCs/>
          <w:sz w:val="22"/>
          <w:szCs w:val="22"/>
          <w:lang w:val="uk-UA"/>
        </w:rPr>
        <w:t>ому співробітнику</w:t>
      </w:r>
      <w:r w:rsidR="0081358D">
        <w:rPr>
          <w:bCs/>
          <w:sz w:val="22"/>
          <w:szCs w:val="22"/>
          <w:lang w:val="uk-UA"/>
        </w:rPr>
        <w:t xml:space="preserve"> умови для реалізації його зобов’язання</w:t>
      </w:r>
      <w:r w:rsidRPr="00427466">
        <w:rPr>
          <w:sz w:val="22"/>
          <w:szCs w:val="22"/>
          <w:lang w:val="ru-RU"/>
        </w:rPr>
        <w:t>,</w:t>
      </w:r>
    </w:p>
    <w:p w14:paraId="7F7545A5" w14:textId="77777777" w:rsidR="00B85CF8" w:rsidRPr="00427466" w:rsidRDefault="00B85CF8" w:rsidP="00B85CF8">
      <w:pPr>
        <w:jc w:val="both"/>
        <w:rPr>
          <w:sz w:val="22"/>
          <w:szCs w:val="22"/>
          <w:lang w:val="ru-RU"/>
        </w:rPr>
      </w:pPr>
      <w:r w:rsidRPr="00427466">
        <w:rPr>
          <w:bCs/>
          <w:sz w:val="22"/>
          <w:szCs w:val="22"/>
          <w:lang w:val="ru-RU"/>
        </w:rPr>
        <w:t xml:space="preserve"> </w:t>
      </w:r>
      <w:r w:rsidRPr="009C66C7">
        <w:rPr>
          <w:bCs/>
          <w:sz w:val="22"/>
          <w:szCs w:val="22"/>
        </w:rPr>
        <w:t>d</w:t>
      </w:r>
      <w:r w:rsidRPr="00427466">
        <w:rPr>
          <w:bCs/>
          <w:sz w:val="22"/>
          <w:szCs w:val="22"/>
          <w:lang w:val="ru-RU"/>
        </w:rPr>
        <w:t xml:space="preserve">) </w:t>
      </w:r>
      <w:r w:rsidR="0081358D">
        <w:rPr>
          <w:bCs/>
          <w:sz w:val="22"/>
          <w:szCs w:val="22"/>
          <w:lang w:val="uk-UA"/>
        </w:rPr>
        <w:t>дату початку та закінчення або орієнтовний термін тривалості наукових досліджень або робіт з розвитку</w:t>
      </w:r>
      <w:r w:rsidRPr="00427466">
        <w:rPr>
          <w:sz w:val="22"/>
          <w:szCs w:val="22"/>
          <w:lang w:val="ru-RU"/>
        </w:rPr>
        <w:t>,</w:t>
      </w:r>
    </w:p>
    <w:p w14:paraId="50FDC9A5" w14:textId="77777777" w:rsidR="00B85CF8" w:rsidRPr="00427466" w:rsidRDefault="00B85CF8" w:rsidP="0081358D">
      <w:pPr>
        <w:jc w:val="both"/>
        <w:rPr>
          <w:sz w:val="22"/>
          <w:szCs w:val="22"/>
          <w:lang w:val="ru-RU"/>
        </w:rPr>
      </w:pPr>
      <w:r w:rsidRPr="00427466">
        <w:rPr>
          <w:bCs/>
          <w:sz w:val="22"/>
          <w:szCs w:val="22"/>
          <w:lang w:val="ru-RU"/>
        </w:rPr>
        <w:t xml:space="preserve"> </w:t>
      </w:r>
      <w:r w:rsidRPr="009C66C7">
        <w:rPr>
          <w:bCs/>
          <w:sz w:val="22"/>
          <w:szCs w:val="22"/>
        </w:rPr>
        <w:t>e</w:t>
      </w:r>
      <w:r w:rsidRPr="00427466">
        <w:rPr>
          <w:bCs/>
          <w:sz w:val="22"/>
          <w:szCs w:val="22"/>
          <w:lang w:val="ru-RU"/>
        </w:rPr>
        <w:t xml:space="preserve">) </w:t>
      </w:r>
      <w:r w:rsidRPr="00427466">
        <w:rPr>
          <w:sz w:val="22"/>
          <w:szCs w:val="22"/>
          <w:lang w:val="ru-RU"/>
        </w:rPr>
        <w:t xml:space="preserve"> </w:t>
      </w:r>
      <w:r w:rsidR="0081358D">
        <w:rPr>
          <w:sz w:val="22"/>
          <w:szCs w:val="22"/>
          <w:lang w:val="uk-UA"/>
        </w:rPr>
        <w:t>винагороду наукового співробітника та інші умови його праці</w:t>
      </w:r>
      <w:r w:rsidRPr="00427466">
        <w:rPr>
          <w:sz w:val="22"/>
          <w:szCs w:val="22"/>
          <w:lang w:val="ru-RU"/>
        </w:rPr>
        <w:t>.</w:t>
      </w:r>
    </w:p>
    <w:p w14:paraId="332D9EC7" w14:textId="77777777" w:rsidR="00281DA3" w:rsidRPr="00427466" w:rsidRDefault="00281DA3" w:rsidP="00281DA3">
      <w:pPr>
        <w:spacing w:line="100" w:lineRule="atLeast"/>
        <w:jc w:val="both"/>
        <w:rPr>
          <w:rFonts w:cs="Times New Roman"/>
          <w:b/>
          <w:sz w:val="22"/>
          <w:szCs w:val="22"/>
          <w:lang w:val="ru-RU"/>
        </w:rPr>
      </w:pPr>
      <w:r w:rsidRPr="00427466">
        <w:rPr>
          <w:rFonts w:cs="Times New Roman"/>
          <w:sz w:val="22"/>
          <w:szCs w:val="22"/>
          <w:lang w:val="ru-RU"/>
        </w:rPr>
        <w:t xml:space="preserve">Документи, складені іноземною мовою, долучаються разом з </w:t>
      </w:r>
      <w:r w:rsidRPr="00427466">
        <w:rPr>
          <w:rFonts w:cs="Times New Roman"/>
          <w:b/>
          <w:sz w:val="22"/>
          <w:szCs w:val="22"/>
          <w:lang w:val="ru-RU"/>
        </w:rPr>
        <w:t>присяжним перекладом на польську мову.</w:t>
      </w:r>
    </w:p>
    <w:p w14:paraId="09A64129" w14:textId="77777777" w:rsidR="00281DA3" w:rsidRPr="00427466" w:rsidRDefault="00281DA3" w:rsidP="00281DA3">
      <w:pPr>
        <w:pStyle w:val="Tekstpodstawowy"/>
        <w:rPr>
          <w:rFonts w:ascii="Calibri" w:hAnsi="Calibri"/>
          <w:sz w:val="22"/>
          <w:szCs w:val="22"/>
          <w:lang w:val="ru-RU"/>
        </w:rPr>
      </w:pPr>
      <w:r>
        <w:rPr>
          <w:rFonts w:ascii="Calibri" w:hAnsi="Calibri"/>
          <w:sz w:val="22"/>
          <w:szCs w:val="22"/>
          <w:lang w:val="uk-UA"/>
        </w:rPr>
        <w:t xml:space="preserve">Керівник Управління у справах іноземців видає </w:t>
      </w:r>
      <w:r w:rsidRPr="0002722D">
        <w:rPr>
          <w:rFonts w:ascii="Calibri" w:hAnsi="Calibri"/>
          <w:b/>
          <w:sz w:val="22"/>
          <w:szCs w:val="22"/>
          <w:lang w:val="uk-UA"/>
        </w:rPr>
        <w:t xml:space="preserve">рішення про відмову </w:t>
      </w:r>
      <w:r w:rsidRPr="0002722D">
        <w:rPr>
          <w:rFonts w:ascii="Calibri" w:hAnsi="Calibri"/>
          <w:sz w:val="22"/>
          <w:szCs w:val="22"/>
          <w:lang w:val="uk-UA"/>
        </w:rPr>
        <w:t>у випадку,</w:t>
      </w:r>
      <w:r>
        <w:rPr>
          <w:rFonts w:ascii="Calibri" w:hAnsi="Calibri"/>
          <w:sz w:val="22"/>
          <w:szCs w:val="22"/>
          <w:lang w:val="uk-UA"/>
        </w:rPr>
        <w:t xml:space="preserve"> якщо: </w:t>
      </w:r>
    </w:p>
    <w:p w14:paraId="4A1E87CD" w14:textId="77777777" w:rsidR="00281DA3" w:rsidRPr="00427466" w:rsidRDefault="00281DA3" w:rsidP="00281DA3">
      <w:pPr>
        <w:pStyle w:val="Tekstpodstawowy"/>
        <w:rPr>
          <w:rFonts w:ascii="Calibri" w:hAnsi="Calibri"/>
          <w:sz w:val="22"/>
          <w:szCs w:val="22"/>
          <w:lang w:val="ru-RU"/>
        </w:rPr>
      </w:pPr>
      <w:r w:rsidRPr="00427466">
        <w:rPr>
          <w:rFonts w:ascii="Calibri" w:hAnsi="Calibri"/>
          <w:sz w:val="22"/>
          <w:szCs w:val="22"/>
          <w:lang w:val="ru-RU"/>
        </w:rPr>
        <w:t xml:space="preserve">1)  </w:t>
      </w:r>
      <w:r>
        <w:rPr>
          <w:rFonts w:ascii="Calibri" w:hAnsi="Calibri"/>
          <w:sz w:val="22"/>
          <w:szCs w:val="22"/>
          <w:lang w:val="uk-UA"/>
        </w:rPr>
        <w:t xml:space="preserve">термін дії </w:t>
      </w:r>
      <w:r w:rsidRPr="00A55DE5">
        <w:rPr>
          <w:rFonts w:ascii="Calibri" w:hAnsi="Calibri"/>
          <w:sz w:val="22"/>
          <w:szCs w:val="22"/>
          <w:lang w:val="uk-UA"/>
        </w:rPr>
        <w:t>дозволу на проживання, про який йдеться в ст. 1 п. 2 літ. a Регламенту № 1030/2002, або довгострокової візи, виданої іншою країною-членом ЄС,</w:t>
      </w:r>
      <w:r>
        <w:rPr>
          <w:rFonts w:ascii="Calibri" w:hAnsi="Calibri"/>
          <w:sz w:val="22"/>
          <w:szCs w:val="22"/>
          <w:lang w:val="uk-UA"/>
        </w:rPr>
        <w:t xml:space="preserve"> що містить примітку «</w:t>
      </w:r>
      <w:r w:rsidR="0081358D">
        <w:rPr>
          <w:rFonts w:ascii="Calibri" w:hAnsi="Calibri"/>
          <w:sz w:val="22"/>
          <w:szCs w:val="22"/>
          <w:lang w:val="uk-UA"/>
        </w:rPr>
        <w:t>науковий співробітник</w:t>
      </w:r>
      <w:r>
        <w:rPr>
          <w:rFonts w:ascii="Calibri" w:hAnsi="Calibri"/>
          <w:sz w:val="22"/>
          <w:szCs w:val="22"/>
          <w:lang w:val="uk-UA"/>
        </w:rPr>
        <w:t xml:space="preserve">», не охоплює періоду запланованої </w:t>
      </w:r>
      <w:r w:rsidR="0081358D">
        <w:rPr>
          <w:rFonts w:ascii="Calibri" w:hAnsi="Calibri"/>
          <w:sz w:val="22"/>
          <w:szCs w:val="22"/>
          <w:lang w:val="uk-UA"/>
        </w:rPr>
        <w:t xml:space="preserve">короткострокової </w:t>
      </w:r>
      <w:r>
        <w:rPr>
          <w:rFonts w:ascii="Calibri" w:hAnsi="Calibri"/>
          <w:sz w:val="22"/>
          <w:szCs w:val="22"/>
          <w:lang w:val="uk-UA"/>
        </w:rPr>
        <w:t xml:space="preserve">мобільності </w:t>
      </w:r>
      <w:r w:rsidR="0081358D">
        <w:rPr>
          <w:rFonts w:ascii="Calibri" w:hAnsi="Calibri"/>
          <w:sz w:val="22"/>
          <w:szCs w:val="22"/>
          <w:lang w:val="uk-UA"/>
        </w:rPr>
        <w:t>наукового співробітника</w:t>
      </w:r>
      <w:r>
        <w:rPr>
          <w:rFonts w:ascii="Calibri" w:hAnsi="Calibri"/>
          <w:sz w:val="22"/>
          <w:szCs w:val="22"/>
          <w:lang w:val="uk-UA"/>
        </w:rPr>
        <w:t xml:space="preserve"> </w:t>
      </w:r>
      <w:r w:rsidRPr="00427466">
        <w:rPr>
          <w:rFonts w:ascii="Calibri" w:hAnsi="Calibri"/>
          <w:sz w:val="22"/>
          <w:szCs w:val="22"/>
          <w:lang w:val="ru-RU"/>
        </w:rPr>
        <w:t xml:space="preserve"> </w:t>
      </w:r>
      <w:r>
        <w:rPr>
          <w:rFonts w:ascii="Calibri" w:hAnsi="Calibri"/>
          <w:sz w:val="22"/>
          <w:szCs w:val="22"/>
          <w:lang w:val="uk-UA"/>
        </w:rPr>
        <w:t>або</w:t>
      </w:r>
      <w:r w:rsidRPr="00427466">
        <w:rPr>
          <w:rFonts w:ascii="Calibri" w:hAnsi="Calibri"/>
          <w:sz w:val="22"/>
          <w:szCs w:val="22"/>
          <w:lang w:val="ru-RU"/>
        </w:rPr>
        <w:t xml:space="preserve"> </w:t>
      </w:r>
    </w:p>
    <w:p w14:paraId="104CAF5F" w14:textId="77777777" w:rsidR="00281DA3" w:rsidRPr="00427466" w:rsidRDefault="00281DA3" w:rsidP="00281DA3">
      <w:pPr>
        <w:pStyle w:val="Tekstpodstawowy"/>
        <w:rPr>
          <w:rFonts w:ascii="Calibri" w:hAnsi="Calibri"/>
          <w:sz w:val="22"/>
          <w:szCs w:val="22"/>
          <w:lang w:val="ru-RU"/>
        </w:rPr>
      </w:pPr>
      <w:r w:rsidRPr="00427466">
        <w:rPr>
          <w:rFonts w:ascii="Calibri" w:hAnsi="Calibri"/>
          <w:sz w:val="22"/>
          <w:szCs w:val="22"/>
          <w:lang w:val="ru-RU"/>
        </w:rPr>
        <w:t xml:space="preserve"> 2)  </w:t>
      </w:r>
      <w:r>
        <w:rPr>
          <w:rFonts w:ascii="Calibri" w:hAnsi="Calibri"/>
          <w:sz w:val="22"/>
          <w:szCs w:val="22"/>
          <w:lang w:val="uk-UA"/>
        </w:rPr>
        <w:t xml:space="preserve">іноземець не має медичного страхування, або </w:t>
      </w:r>
    </w:p>
    <w:p w14:paraId="68F09891" w14:textId="77777777" w:rsidR="00281DA3" w:rsidRPr="00427466" w:rsidRDefault="00281DA3" w:rsidP="00281DA3">
      <w:pPr>
        <w:pStyle w:val="Tekstpodstawowy"/>
        <w:rPr>
          <w:rFonts w:ascii="Calibri" w:hAnsi="Calibri"/>
          <w:sz w:val="22"/>
          <w:szCs w:val="22"/>
          <w:lang w:val="ru-RU"/>
        </w:rPr>
      </w:pPr>
      <w:r w:rsidRPr="00427466">
        <w:rPr>
          <w:rFonts w:ascii="Calibri" w:hAnsi="Calibri"/>
          <w:sz w:val="22"/>
          <w:szCs w:val="22"/>
          <w:lang w:val="ru-RU"/>
        </w:rPr>
        <w:t xml:space="preserve">3)  </w:t>
      </w:r>
      <w:r>
        <w:rPr>
          <w:rFonts w:ascii="Calibri" w:hAnsi="Calibri"/>
          <w:sz w:val="22"/>
          <w:szCs w:val="22"/>
          <w:lang w:val="uk-UA"/>
        </w:rPr>
        <w:t xml:space="preserve">іноземець не має на рахунку достатньої кількості фінансових коштів, необхідних на покриття </w:t>
      </w:r>
      <w:r w:rsidRPr="004E320A">
        <w:rPr>
          <w:rFonts w:ascii="Calibri" w:hAnsi="Calibri"/>
          <w:sz w:val="22"/>
          <w:szCs w:val="22"/>
          <w:lang w:val="uk-UA"/>
        </w:rPr>
        <w:t>витрат на своє утримання та зворо</w:t>
      </w:r>
      <w:r>
        <w:rPr>
          <w:rFonts w:ascii="Calibri" w:hAnsi="Calibri"/>
          <w:sz w:val="22"/>
          <w:szCs w:val="22"/>
          <w:lang w:val="uk-UA"/>
        </w:rPr>
        <w:t>тну поїздку в країну-член</w:t>
      </w:r>
      <w:r w:rsidRPr="004E320A">
        <w:rPr>
          <w:rFonts w:ascii="Calibri" w:hAnsi="Calibri"/>
          <w:sz w:val="22"/>
          <w:szCs w:val="22"/>
          <w:lang w:val="uk-UA"/>
        </w:rPr>
        <w:t xml:space="preserve"> ЄС, яка видала іноземцю дозвіл на проживання, про який йдеться в ст. 1 п. 2 літ. a Регламенту № 1030/2002, або довгострокову візу, видану іншою країною-членом ЄС, що містить примітку «</w:t>
      </w:r>
      <w:r w:rsidR="0081358D">
        <w:rPr>
          <w:rFonts w:ascii="Calibri" w:hAnsi="Calibri"/>
          <w:sz w:val="22"/>
          <w:szCs w:val="22"/>
          <w:lang w:val="uk-UA"/>
        </w:rPr>
        <w:t>науковий співробітник</w:t>
      </w:r>
      <w:r w:rsidRPr="004E320A">
        <w:rPr>
          <w:rFonts w:ascii="Calibri" w:hAnsi="Calibri"/>
          <w:sz w:val="22"/>
          <w:szCs w:val="22"/>
          <w:lang w:val="uk-UA"/>
        </w:rPr>
        <w:t>»</w:t>
      </w:r>
      <w:r>
        <w:rPr>
          <w:rFonts w:ascii="Calibri" w:hAnsi="Calibri"/>
          <w:sz w:val="22"/>
          <w:szCs w:val="22"/>
          <w:lang w:val="uk-UA"/>
        </w:rPr>
        <w:t xml:space="preserve"> або</w:t>
      </w:r>
    </w:p>
    <w:p w14:paraId="7119D055" w14:textId="77777777" w:rsidR="00281DA3" w:rsidRDefault="0081358D" w:rsidP="00281DA3">
      <w:pPr>
        <w:pStyle w:val="Tekstpodstawowy"/>
        <w:rPr>
          <w:rFonts w:ascii="Calibri" w:hAnsi="Calibri"/>
          <w:sz w:val="22"/>
          <w:szCs w:val="22"/>
          <w:lang w:val="uk-UA"/>
        </w:rPr>
      </w:pPr>
      <w:r>
        <w:rPr>
          <w:rFonts w:ascii="Calibri" w:hAnsi="Calibri"/>
          <w:sz w:val="22"/>
          <w:szCs w:val="22"/>
          <w:lang w:val="uk-UA"/>
        </w:rPr>
        <w:t>4</w:t>
      </w:r>
      <w:r w:rsidR="00281DA3">
        <w:rPr>
          <w:rFonts w:ascii="Calibri" w:hAnsi="Calibri"/>
          <w:sz w:val="22"/>
          <w:szCs w:val="22"/>
          <w:lang w:val="uk-UA"/>
        </w:rPr>
        <w:t xml:space="preserve">) </w:t>
      </w:r>
      <w:r w:rsidR="00BC152B">
        <w:rPr>
          <w:rFonts w:ascii="Calibri" w:hAnsi="Calibri"/>
          <w:sz w:val="22"/>
          <w:szCs w:val="22"/>
          <w:lang w:val="uk-UA"/>
        </w:rPr>
        <w:t>наукова установа</w:t>
      </w:r>
      <w:r w:rsidR="00281DA3">
        <w:rPr>
          <w:rFonts w:ascii="Calibri" w:hAnsi="Calibri"/>
          <w:sz w:val="22"/>
          <w:szCs w:val="22"/>
          <w:lang w:val="uk-UA"/>
        </w:rPr>
        <w:t xml:space="preserve"> </w:t>
      </w:r>
      <w:r w:rsidR="00281DA3" w:rsidRPr="00BE75DF">
        <w:rPr>
          <w:rFonts w:ascii="Calibri" w:hAnsi="Calibri"/>
          <w:sz w:val="22"/>
          <w:szCs w:val="22"/>
          <w:lang w:val="uk-UA"/>
        </w:rPr>
        <w:t xml:space="preserve"> реалізує свою діяльність переважним чином з метою спрощення незаконного в’їзду або перебування </w:t>
      </w:r>
      <w:r w:rsidR="00281DA3">
        <w:rPr>
          <w:rFonts w:ascii="Calibri" w:hAnsi="Calibri"/>
          <w:sz w:val="22"/>
          <w:szCs w:val="22"/>
          <w:lang w:val="uk-UA"/>
        </w:rPr>
        <w:t>на територі</w:t>
      </w:r>
      <w:r w:rsidR="00BC152B">
        <w:rPr>
          <w:rFonts w:ascii="Calibri" w:hAnsi="Calibri"/>
          <w:sz w:val="22"/>
          <w:szCs w:val="22"/>
          <w:lang w:val="uk-UA"/>
        </w:rPr>
        <w:t>ї</w:t>
      </w:r>
      <w:r w:rsidR="00281DA3">
        <w:rPr>
          <w:rFonts w:ascii="Calibri" w:hAnsi="Calibri"/>
          <w:sz w:val="22"/>
          <w:szCs w:val="22"/>
          <w:lang w:val="uk-UA"/>
        </w:rPr>
        <w:t xml:space="preserve"> Республіки Польща, або</w:t>
      </w:r>
    </w:p>
    <w:p w14:paraId="065A4F08" w14:textId="77777777" w:rsidR="00281DA3" w:rsidRPr="00BE75DF" w:rsidRDefault="00BC152B" w:rsidP="00281DA3">
      <w:pPr>
        <w:pStyle w:val="Tekstpodstawowy"/>
        <w:rPr>
          <w:rFonts w:ascii="Calibri" w:hAnsi="Calibri"/>
          <w:sz w:val="22"/>
          <w:szCs w:val="22"/>
          <w:lang w:val="uk-UA"/>
        </w:rPr>
      </w:pPr>
      <w:r>
        <w:rPr>
          <w:rFonts w:ascii="Calibri" w:hAnsi="Calibri"/>
          <w:sz w:val="22"/>
          <w:szCs w:val="22"/>
          <w:lang w:val="uk-UA"/>
        </w:rPr>
        <w:t>5</w:t>
      </w:r>
      <w:r w:rsidR="00281DA3">
        <w:rPr>
          <w:rFonts w:ascii="Calibri" w:hAnsi="Calibri"/>
          <w:sz w:val="22"/>
          <w:szCs w:val="22"/>
          <w:lang w:val="uk-UA"/>
        </w:rPr>
        <w:t xml:space="preserve">) </w:t>
      </w:r>
      <w:r>
        <w:rPr>
          <w:rFonts w:ascii="Calibri" w:hAnsi="Calibri"/>
          <w:sz w:val="22"/>
          <w:szCs w:val="22"/>
          <w:lang w:val="uk-UA"/>
        </w:rPr>
        <w:t>наукова установа</w:t>
      </w:r>
      <w:r w:rsidR="00281DA3">
        <w:rPr>
          <w:rFonts w:ascii="Calibri" w:hAnsi="Calibri"/>
          <w:sz w:val="22"/>
          <w:szCs w:val="22"/>
          <w:lang w:val="uk-UA"/>
        </w:rPr>
        <w:t xml:space="preserve"> не здійснює реальної діяльності, що полягає у здійсненні навчання, або ліквідований, або</w:t>
      </w:r>
    </w:p>
    <w:p w14:paraId="5196AD03" w14:textId="77777777" w:rsidR="00281DA3" w:rsidRPr="00427466" w:rsidRDefault="00BC152B" w:rsidP="00281DA3">
      <w:pPr>
        <w:pStyle w:val="Tekstpodstawowy"/>
        <w:rPr>
          <w:rFonts w:ascii="Calibri" w:hAnsi="Calibri"/>
          <w:sz w:val="22"/>
          <w:szCs w:val="22"/>
          <w:lang w:val="ru-RU"/>
        </w:rPr>
      </w:pPr>
      <w:r w:rsidRPr="00427466">
        <w:rPr>
          <w:rFonts w:ascii="Calibri" w:hAnsi="Calibri"/>
          <w:sz w:val="22"/>
          <w:szCs w:val="22"/>
          <w:lang w:val="ru-RU"/>
        </w:rPr>
        <w:t xml:space="preserve"> 6</w:t>
      </w:r>
      <w:r w:rsidR="00281DA3" w:rsidRPr="00427466">
        <w:rPr>
          <w:rFonts w:ascii="Calibri" w:hAnsi="Calibri"/>
          <w:sz w:val="22"/>
          <w:szCs w:val="22"/>
          <w:lang w:val="ru-RU"/>
        </w:rPr>
        <w:t xml:space="preserve">)  </w:t>
      </w:r>
      <w:r w:rsidR="00281DA3">
        <w:rPr>
          <w:rFonts w:ascii="Calibri" w:hAnsi="Calibri"/>
          <w:sz w:val="22"/>
          <w:szCs w:val="22"/>
          <w:lang w:val="uk-UA"/>
        </w:rPr>
        <w:t xml:space="preserve">повідомлення містить </w:t>
      </w:r>
      <w:r w:rsidR="00281DA3" w:rsidRPr="00B5211F">
        <w:rPr>
          <w:rFonts w:ascii="Calibri" w:hAnsi="Calibri"/>
          <w:sz w:val="22"/>
          <w:szCs w:val="22"/>
          <w:lang w:val="uk-UA"/>
        </w:rPr>
        <w:t>фальсифіковані персональні д</w:t>
      </w:r>
      <w:r w:rsidR="00281DA3">
        <w:rPr>
          <w:rFonts w:ascii="Calibri" w:hAnsi="Calibri"/>
          <w:sz w:val="22"/>
          <w:szCs w:val="22"/>
          <w:lang w:val="uk-UA"/>
        </w:rPr>
        <w:t>ані або фальсифіковану інформацію</w:t>
      </w:r>
      <w:r w:rsidR="00281DA3" w:rsidRPr="00B5211F">
        <w:rPr>
          <w:rFonts w:ascii="Calibri" w:hAnsi="Calibri"/>
          <w:sz w:val="22"/>
          <w:szCs w:val="22"/>
          <w:lang w:val="uk-UA"/>
        </w:rPr>
        <w:t>, або долуч</w:t>
      </w:r>
      <w:r w:rsidR="00281DA3">
        <w:rPr>
          <w:rFonts w:ascii="Calibri" w:hAnsi="Calibri"/>
          <w:sz w:val="22"/>
          <w:szCs w:val="22"/>
          <w:lang w:val="uk-UA"/>
        </w:rPr>
        <w:t xml:space="preserve">ені до нього документи </w:t>
      </w:r>
      <w:r w:rsidR="00281DA3" w:rsidRPr="00B5211F">
        <w:rPr>
          <w:rFonts w:ascii="Calibri" w:hAnsi="Calibri"/>
          <w:sz w:val="22"/>
          <w:szCs w:val="22"/>
          <w:lang w:val="uk-UA"/>
        </w:rPr>
        <w:t xml:space="preserve"> містять так</w:t>
      </w:r>
      <w:r w:rsidR="00281DA3">
        <w:rPr>
          <w:rFonts w:ascii="Calibri" w:hAnsi="Calibri"/>
          <w:sz w:val="22"/>
          <w:szCs w:val="22"/>
          <w:lang w:val="uk-UA"/>
        </w:rPr>
        <w:t>і дані або</w:t>
      </w:r>
      <w:r w:rsidR="00281DA3" w:rsidRPr="00B5211F">
        <w:rPr>
          <w:rFonts w:ascii="Calibri" w:hAnsi="Calibri"/>
          <w:sz w:val="22"/>
          <w:szCs w:val="22"/>
          <w:lang w:val="uk-UA"/>
        </w:rPr>
        <w:t xml:space="preserve"> інформацію</w:t>
      </w:r>
      <w:r w:rsidR="00281DA3">
        <w:rPr>
          <w:rFonts w:ascii="Calibri" w:hAnsi="Calibri"/>
          <w:sz w:val="22"/>
          <w:szCs w:val="22"/>
          <w:lang w:val="uk-UA"/>
        </w:rPr>
        <w:t>, або були підроблені чи перероблені, або</w:t>
      </w:r>
    </w:p>
    <w:p w14:paraId="1C783464" w14:textId="77777777" w:rsidR="00281DA3" w:rsidRPr="00427466" w:rsidRDefault="00BC152B" w:rsidP="00281DA3">
      <w:pPr>
        <w:pStyle w:val="Tekstpodstawowy"/>
        <w:rPr>
          <w:rFonts w:ascii="Calibri" w:hAnsi="Calibri"/>
          <w:sz w:val="22"/>
          <w:szCs w:val="22"/>
          <w:lang w:val="ru-RU"/>
        </w:rPr>
      </w:pPr>
      <w:r w:rsidRPr="00427466">
        <w:rPr>
          <w:rFonts w:ascii="Calibri" w:hAnsi="Calibri"/>
          <w:sz w:val="22"/>
          <w:szCs w:val="22"/>
          <w:lang w:val="ru-RU"/>
        </w:rPr>
        <w:t xml:space="preserve"> 7</w:t>
      </w:r>
      <w:r w:rsidR="00281DA3" w:rsidRPr="00427466">
        <w:rPr>
          <w:rFonts w:ascii="Calibri" w:hAnsi="Calibri"/>
          <w:sz w:val="22"/>
          <w:szCs w:val="22"/>
          <w:lang w:val="ru-RU"/>
        </w:rPr>
        <w:t>)  дані іноземця внесені в перелік іноземців, чиє перебування є небажаним на території Республіки Польща, або</w:t>
      </w:r>
    </w:p>
    <w:p w14:paraId="4A7EB42C" w14:textId="07EF409B" w:rsidR="00281DA3" w:rsidRPr="00427466" w:rsidRDefault="00BC152B" w:rsidP="00281DA3">
      <w:pPr>
        <w:pStyle w:val="Tekstpodstawowy"/>
        <w:rPr>
          <w:rFonts w:ascii="Calibri" w:hAnsi="Calibri"/>
          <w:sz w:val="22"/>
          <w:szCs w:val="22"/>
          <w:lang w:val="ru-RU"/>
        </w:rPr>
      </w:pPr>
      <w:r w:rsidRPr="00427466">
        <w:rPr>
          <w:rFonts w:ascii="Calibri" w:hAnsi="Calibri"/>
          <w:sz w:val="22"/>
          <w:szCs w:val="22"/>
          <w:lang w:val="ru-RU"/>
        </w:rPr>
        <w:t xml:space="preserve"> 8</w:t>
      </w:r>
      <w:r w:rsidR="00281DA3" w:rsidRPr="00427466">
        <w:rPr>
          <w:rFonts w:ascii="Calibri" w:hAnsi="Calibri"/>
          <w:sz w:val="22"/>
          <w:szCs w:val="22"/>
          <w:lang w:val="ru-RU"/>
        </w:rPr>
        <w:t xml:space="preserve">)  </w:t>
      </w:r>
      <w:r w:rsidR="00281DA3">
        <w:rPr>
          <w:rFonts w:ascii="Calibri" w:hAnsi="Calibri"/>
          <w:sz w:val="22"/>
          <w:szCs w:val="22"/>
          <w:lang w:val="uk-UA"/>
        </w:rPr>
        <w:t xml:space="preserve">дані </w:t>
      </w:r>
      <w:r w:rsidR="00281DA3" w:rsidRPr="00427466">
        <w:rPr>
          <w:rFonts w:ascii="Calibri" w:hAnsi="Calibri"/>
          <w:sz w:val="22"/>
          <w:szCs w:val="22"/>
          <w:lang w:val="ru-RU"/>
        </w:rPr>
        <w:t>іноземця знаходяться в Шенгенській інформаційній системі для відмови йому у в'їзді</w:t>
      </w:r>
      <w:r w:rsidR="000B504D" w:rsidRPr="00D627C9">
        <w:rPr>
          <w:rFonts w:ascii="Calibri" w:hAnsi="Calibri"/>
          <w:sz w:val="22"/>
          <w:szCs w:val="22"/>
          <w:lang w:val="ru-RU"/>
        </w:rPr>
        <w:t xml:space="preserve"> та перебуванні</w:t>
      </w:r>
      <w:r w:rsidR="00281DA3" w:rsidRPr="00427466">
        <w:rPr>
          <w:rFonts w:ascii="Calibri" w:hAnsi="Calibri"/>
          <w:sz w:val="22"/>
          <w:szCs w:val="22"/>
          <w:lang w:val="ru-RU"/>
        </w:rPr>
        <w:t>, або</w:t>
      </w:r>
    </w:p>
    <w:p w14:paraId="79D2DFA3" w14:textId="77777777" w:rsidR="00281DA3" w:rsidRPr="00427466" w:rsidRDefault="00BC152B" w:rsidP="00281DA3">
      <w:pPr>
        <w:pStyle w:val="Tekstpodstawowy"/>
        <w:rPr>
          <w:rFonts w:ascii="Calibri" w:hAnsi="Calibri"/>
          <w:sz w:val="22"/>
          <w:szCs w:val="22"/>
          <w:lang w:val="ru-RU"/>
        </w:rPr>
      </w:pPr>
      <w:r>
        <w:rPr>
          <w:rFonts w:ascii="Calibri" w:hAnsi="Calibri"/>
          <w:sz w:val="22"/>
          <w:szCs w:val="22"/>
          <w:lang w:val="uk-UA"/>
        </w:rPr>
        <w:t>9</w:t>
      </w:r>
      <w:r w:rsidR="00281DA3">
        <w:rPr>
          <w:rFonts w:ascii="Calibri" w:hAnsi="Calibri"/>
          <w:sz w:val="22"/>
          <w:szCs w:val="22"/>
          <w:lang w:val="uk-UA"/>
        </w:rPr>
        <w:t xml:space="preserve">) це </w:t>
      </w:r>
      <w:r w:rsidR="00281DA3" w:rsidRPr="00B5211F">
        <w:rPr>
          <w:rFonts w:ascii="Calibri" w:hAnsi="Calibri"/>
          <w:sz w:val="22"/>
          <w:szCs w:val="22"/>
          <w:lang w:val="uk-UA"/>
        </w:rPr>
        <w:t xml:space="preserve">вимагається з огляду на обороноздатність та безпеку країни, а також охорону </w:t>
      </w:r>
      <w:r w:rsidR="00281DA3">
        <w:rPr>
          <w:rFonts w:ascii="Calibri" w:hAnsi="Calibri"/>
          <w:sz w:val="22"/>
          <w:szCs w:val="22"/>
          <w:lang w:val="uk-UA"/>
        </w:rPr>
        <w:t>безпеки та громадського порядку.</w:t>
      </w:r>
    </w:p>
    <w:p w14:paraId="29DA6062" w14:textId="77777777" w:rsidR="00281DA3" w:rsidRPr="00427466" w:rsidRDefault="00281DA3" w:rsidP="00281DA3">
      <w:pPr>
        <w:pStyle w:val="Tekstpodstawowy"/>
        <w:rPr>
          <w:rFonts w:ascii="Calibri" w:hAnsi="Calibri"/>
          <w:sz w:val="22"/>
          <w:szCs w:val="22"/>
          <w:lang w:val="ru-RU"/>
        </w:rPr>
      </w:pPr>
      <w:r>
        <w:rPr>
          <w:rFonts w:ascii="Calibri" w:hAnsi="Calibri"/>
          <w:sz w:val="22"/>
          <w:szCs w:val="22"/>
          <w:lang w:val="uk-UA"/>
        </w:rPr>
        <w:t xml:space="preserve">Рішення Керівника Управління у справах іноземців про відмову є </w:t>
      </w:r>
      <w:r w:rsidRPr="00933782">
        <w:rPr>
          <w:rFonts w:ascii="Calibri" w:hAnsi="Calibri"/>
          <w:b/>
          <w:sz w:val="22"/>
          <w:szCs w:val="22"/>
          <w:lang w:val="uk-UA"/>
        </w:rPr>
        <w:t>остаточним</w:t>
      </w:r>
      <w:r w:rsidRPr="00427466">
        <w:rPr>
          <w:rFonts w:ascii="Calibri" w:hAnsi="Calibri"/>
          <w:sz w:val="22"/>
          <w:szCs w:val="22"/>
          <w:lang w:val="ru-RU"/>
        </w:rPr>
        <w:t xml:space="preserve">. </w:t>
      </w:r>
    </w:p>
    <w:p w14:paraId="39B0664B" w14:textId="77777777" w:rsidR="005E06FA" w:rsidRPr="00427466" w:rsidRDefault="00281DA3" w:rsidP="00281DA3">
      <w:pPr>
        <w:jc w:val="both"/>
        <w:rPr>
          <w:sz w:val="22"/>
          <w:szCs w:val="22"/>
          <w:lang w:val="ru-RU"/>
        </w:rPr>
      </w:pPr>
      <w:r>
        <w:rPr>
          <w:sz w:val="22"/>
          <w:szCs w:val="22"/>
          <w:lang w:val="uk-UA"/>
        </w:rPr>
        <w:t>Після отримання повідомлення Керівник управління у справах іноземців звертається до Головного к</w:t>
      </w:r>
      <w:r w:rsidRPr="00D4041D">
        <w:rPr>
          <w:sz w:val="22"/>
          <w:szCs w:val="22"/>
          <w:lang w:val="uk-UA"/>
        </w:rPr>
        <w:t>оменданта відділу Прикордонної варти</w:t>
      </w:r>
      <w:r>
        <w:rPr>
          <w:sz w:val="22"/>
          <w:szCs w:val="22"/>
          <w:lang w:val="uk-UA"/>
        </w:rPr>
        <w:t>, Головного коменданта поліції, Керівника Агентства внутрішньої безпеки, а у випадку необхідності також до інших органів, про передачу інформації, чи наявні причини, що є підставою для відмови у виданні рішення про відмову, про які йшлося в п.</w:t>
      </w:r>
      <w:r w:rsidR="00BC152B">
        <w:rPr>
          <w:sz w:val="22"/>
          <w:szCs w:val="22"/>
          <w:lang w:val="uk-UA"/>
        </w:rPr>
        <w:t>4</w:t>
      </w:r>
      <w:r>
        <w:rPr>
          <w:sz w:val="22"/>
          <w:szCs w:val="22"/>
          <w:lang w:val="uk-UA"/>
        </w:rPr>
        <w:t xml:space="preserve"> або </w:t>
      </w:r>
      <w:r w:rsidR="00BC152B">
        <w:rPr>
          <w:sz w:val="22"/>
          <w:szCs w:val="22"/>
          <w:lang w:val="uk-UA"/>
        </w:rPr>
        <w:t>9</w:t>
      </w:r>
      <w:r>
        <w:rPr>
          <w:sz w:val="22"/>
          <w:szCs w:val="22"/>
          <w:lang w:val="uk-UA"/>
        </w:rPr>
        <w:t>.  Згадувані вище органи передають інформацію</w:t>
      </w:r>
      <w:r w:rsidR="00BC152B">
        <w:rPr>
          <w:sz w:val="22"/>
          <w:szCs w:val="22"/>
          <w:lang w:val="uk-UA"/>
        </w:rPr>
        <w:t xml:space="preserve"> протягом 20 днів з дати отримання заяви.</w:t>
      </w:r>
    </w:p>
    <w:p w14:paraId="3F512B28" w14:textId="77777777" w:rsidR="00F1283B" w:rsidRPr="00427466" w:rsidRDefault="00D0495B" w:rsidP="00F1283B">
      <w:pPr>
        <w:jc w:val="both"/>
        <w:rPr>
          <w:sz w:val="22"/>
          <w:szCs w:val="22"/>
          <w:lang w:val="ru-RU"/>
        </w:rPr>
      </w:pPr>
      <w:r>
        <w:rPr>
          <w:sz w:val="22"/>
          <w:szCs w:val="22"/>
          <w:lang w:val="uk-UA"/>
        </w:rPr>
        <w:t xml:space="preserve">Для того щоб іноземець міг скористатися </w:t>
      </w:r>
      <w:r w:rsidRPr="00D0495B">
        <w:rPr>
          <w:b/>
          <w:sz w:val="22"/>
          <w:szCs w:val="22"/>
          <w:lang w:val="uk-UA"/>
        </w:rPr>
        <w:t>довгостроковою мобільністю наукового співробітника</w:t>
      </w:r>
      <w:r>
        <w:rPr>
          <w:sz w:val="22"/>
          <w:szCs w:val="22"/>
          <w:lang w:val="uk-UA"/>
        </w:rPr>
        <w:t xml:space="preserve"> на території Республіки Польща обов’язковим є клопотання про дозвіл на </w:t>
      </w:r>
      <w:r w:rsidRPr="00D0495B">
        <w:rPr>
          <w:b/>
          <w:sz w:val="22"/>
          <w:szCs w:val="22"/>
          <w:lang w:val="uk-UA"/>
        </w:rPr>
        <w:t>тимчасове перебування з метою довгострокової мобільності наукового співробітника</w:t>
      </w:r>
      <w:r>
        <w:rPr>
          <w:b/>
          <w:sz w:val="22"/>
          <w:szCs w:val="22"/>
          <w:lang w:val="uk-UA"/>
        </w:rPr>
        <w:t>.</w:t>
      </w:r>
      <w:r w:rsidR="00F1283B" w:rsidRPr="00427466">
        <w:rPr>
          <w:sz w:val="22"/>
          <w:szCs w:val="22"/>
          <w:lang w:val="ru-RU"/>
        </w:rPr>
        <w:t xml:space="preserve"> </w:t>
      </w:r>
    </w:p>
    <w:p w14:paraId="27F16431" w14:textId="77777777" w:rsidR="00D0495B" w:rsidRPr="00B5211F" w:rsidRDefault="00D0495B" w:rsidP="001136CB">
      <w:pPr>
        <w:spacing w:line="100" w:lineRule="atLeast"/>
        <w:jc w:val="both"/>
        <w:rPr>
          <w:rFonts w:cs="Times New Roman"/>
          <w:sz w:val="22"/>
          <w:szCs w:val="22"/>
          <w:lang w:val="uk-UA"/>
        </w:rPr>
      </w:pPr>
      <w:r w:rsidRPr="00B5211F">
        <w:rPr>
          <w:rFonts w:cs="Times New Roman"/>
          <w:sz w:val="22"/>
          <w:szCs w:val="22"/>
          <w:lang w:val="uk-UA"/>
        </w:rPr>
        <w:lastRenderedPageBreak/>
        <w:t xml:space="preserve">Щоб отримати вищезазначений дозвіл іноземець повинен виконувати умови, що стосуються наявності </w:t>
      </w:r>
      <w:r w:rsidRPr="00B5211F">
        <w:rPr>
          <w:rFonts w:cs="Times New Roman"/>
          <w:b/>
          <w:sz w:val="22"/>
          <w:szCs w:val="22"/>
          <w:lang w:val="uk-UA"/>
        </w:rPr>
        <w:t>медичного страхування</w:t>
      </w:r>
      <w:r w:rsidRPr="00B5211F">
        <w:rPr>
          <w:rFonts w:cs="Times New Roman"/>
          <w:sz w:val="22"/>
          <w:szCs w:val="22"/>
          <w:lang w:val="uk-UA"/>
        </w:rPr>
        <w:t>,</w:t>
      </w:r>
      <w:r>
        <w:rPr>
          <w:rFonts w:cs="Times New Roman"/>
          <w:sz w:val="22"/>
          <w:szCs w:val="22"/>
          <w:lang w:val="uk-UA"/>
        </w:rPr>
        <w:t xml:space="preserve"> </w:t>
      </w:r>
      <w:r w:rsidR="001136CB" w:rsidRPr="001136CB">
        <w:rPr>
          <w:rFonts w:cs="Times New Roman"/>
          <w:b/>
          <w:sz w:val="22"/>
          <w:szCs w:val="22"/>
          <w:lang w:val="uk-UA"/>
        </w:rPr>
        <w:t>достатньої кількості фінансових коштів</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 п. 4.5)</w:t>
      </w:r>
      <w:r w:rsidR="001136CB">
        <w:rPr>
          <w:rFonts w:cs="Times New Roman"/>
          <w:sz w:val="22"/>
          <w:szCs w:val="22"/>
          <w:lang w:val="uk-UA"/>
        </w:rPr>
        <w:t xml:space="preserve">. Додатково іноземець повинен мати дозвіл на перебування, про який йдеться в </w:t>
      </w:r>
      <w:r w:rsidRPr="00B5211F">
        <w:rPr>
          <w:rFonts w:cs="Times New Roman"/>
          <w:sz w:val="22"/>
          <w:szCs w:val="22"/>
          <w:lang w:val="uk-UA"/>
        </w:rPr>
        <w:t xml:space="preserve"> </w:t>
      </w:r>
      <w:r w:rsidR="001136CB">
        <w:rPr>
          <w:sz w:val="22"/>
          <w:szCs w:val="22"/>
          <w:lang w:val="uk-UA"/>
        </w:rPr>
        <w:t xml:space="preserve">ст. 1 п. 2 літ. а Регламенту № </w:t>
      </w:r>
      <w:r w:rsidR="001136CB" w:rsidRPr="00427466">
        <w:rPr>
          <w:sz w:val="22"/>
          <w:szCs w:val="22"/>
          <w:lang w:val="ru-RU"/>
        </w:rPr>
        <w:t>1030/2002</w:t>
      </w:r>
      <w:r w:rsidR="00F81315">
        <w:rPr>
          <w:sz w:val="22"/>
          <w:szCs w:val="22"/>
          <w:lang w:val="uk-UA"/>
        </w:rPr>
        <w:t xml:space="preserve"> або довгострокову візу з приміткою «науковий співробітник»</w:t>
      </w:r>
      <w:r w:rsidR="001136CB" w:rsidRPr="00427466">
        <w:rPr>
          <w:sz w:val="22"/>
          <w:szCs w:val="22"/>
          <w:lang w:val="uk-UA"/>
        </w:rPr>
        <w:t xml:space="preserve">, </w:t>
      </w:r>
      <w:r w:rsidR="001136CB">
        <w:rPr>
          <w:sz w:val="22"/>
          <w:szCs w:val="22"/>
          <w:lang w:val="uk-UA"/>
        </w:rPr>
        <w:t>виданого іншою країною-членом ЄС</w:t>
      </w:r>
      <w:r w:rsidR="00F81315">
        <w:rPr>
          <w:sz w:val="22"/>
          <w:szCs w:val="22"/>
          <w:lang w:val="uk-UA"/>
        </w:rPr>
        <w:t>,</w:t>
      </w:r>
    </w:p>
    <w:p w14:paraId="729D6A4A" w14:textId="77777777" w:rsidR="00F81315" w:rsidRDefault="00F81315" w:rsidP="00F81315">
      <w:pPr>
        <w:spacing w:line="100" w:lineRule="atLeast"/>
        <w:jc w:val="both"/>
        <w:rPr>
          <w:rFonts w:cs="Times New Roman"/>
          <w:bCs/>
          <w:sz w:val="22"/>
          <w:szCs w:val="22"/>
          <w:lang w:val="uk-UA"/>
        </w:rPr>
      </w:pPr>
      <w:r>
        <w:rPr>
          <w:rFonts w:cs="Times New Roman"/>
          <w:bCs/>
          <w:sz w:val="22"/>
          <w:szCs w:val="22"/>
          <w:lang w:val="uk-UA"/>
        </w:rPr>
        <w:t xml:space="preserve">Умовою видачі дозволу також є надання </w:t>
      </w:r>
      <w:r w:rsidRPr="00F81315">
        <w:rPr>
          <w:rFonts w:cs="Times New Roman"/>
          <w:b/>
          <w:bCs/>
          <w:sz w:val="22"/>
          <w:szCs w:val="22"/>
          <w:lang w:val="uk-UA"/>
        </w:rPr>
        <w:t>договору про прийом іноземця для здійснення ним наукових досліджень або робіт з розвитку</w:t>
      </w:r>
      <w:r>
        <w:rPr>
          <w:rFonts w:cs="Times New Roman"/>
          <w:bCs/>
          <w:sz w:val="22"/>
          <w:szCs w:val="22"/>
          <w:lang w:val="uk-UA"/>
        </w:rPr>
        <w:t>, на підставі якого іноземець буде проводити частину наукових досліджень або робіт з розвитку в науковій установі, що розташована на території Республіка Польща, укладений з цією установою як трудовий договір, договір підряду або договір доручення або інший цивільно-трудовий договір, в якому міститься:</w:t>
      </w:r>
    </w:p>
    <w:p w14:paraId="1C038575" w14:textId="77777777" w:rsidR="00F81315" w:rsidRPr="00427466" w:rsidRDefault="00F81315" w:rsidP="00F81315">
      <w:pPr>
        <w:jc w:val="both"/>
        <w:rPr>
          <w:sz w:val="22"/>
          <w:szCs w:val="22"/>
          <w:lang w:val="ru-RU"/>
        </w:rPr>
      </w:pPr>
      <w:r>
        <w:rPr>
          <w:bCs/>
          <w:sz w:val="22"/>
          <w:szCs w:val="22"/>
          <w:lang w:val="uk-UA"/>
        </w:rPr>
        <w:t xml:space="preserve">- </w:t>
      </w:r>
      <w:r w:rsidRPr="00427466">
        <w:rPr>
          <w:bCs/>
          <w:sz w:val="22"/>
          <w:szCs w:val="22"/>
          <w:lang w:val="ru-RU"/>
        </w:rPr>
        <w:t xml:space="preserve"> </w:t>
      </w:r>
      <w:r w:rsidRPr="00427466">
        <w:rPr>
          <w:sz w:val="22"/>
          <w:szCs w:val="22"/>
          <w:lang w:val="ru-RU"/>
        </w:rPr>
        <w:t xml:space="preserve"> </w:t>
      </w:r>
      <w:r>
        <w:rPr>
          <w:sz w:val="22"/>
          <w:szCs w:val="22"/>
          <w:lang w:val="uk-UA"/>
        </w:rPr>
        <w:t>назва або ціль наукового дослідження чи робіт з розвитку або їх предмет</w:t>
      </w:r>
      <w:r w:rsidRPr="00427466">
        <w:rPr>
          <w:sz w:val="22"/>
          <w:szCs w:val="22"/>
          <w:lang w:val="ru-RU"/>
        </w:rPr>
        <w:t>,</w:t>
      </w:r>
    </w:p>
    <w:p w14:paraId="4E23949F" w14:textId="77777777" w:rsidR="00F81315" w:rsidRPr="00427466" w:rsidRDefault="00F81315" w:rsidP="00F81315">
      <w:pPr>
        <w:jc w:val="both"/>
        <w:rPr>
          <w:sz w:val="22"/>
          <w:szCs w:val="22"/>
          <w:lang w:val="ru-RU"/>
        </w:rPr>
      </w:pPr>
      <w:r w:rsidRPr="00427466">
        <w:rPr>
          <w:bCs/>
          <w:sz w:val="22"/>
          <w:szCs w:val="22"/>
          <w:lang w:val="ru-RU"/>
        </w:rPr>
        <w:t xml:space="preserve"> </w:t>
      </w:r>
      <w:r>
        <w:rPr>
          <w:bCs/>
          <w:sz w:val="22"/>
          <w:szCs w:val="22"/>
          <w:lang w:val="uk-UA"/>
        </w:rPr>
        <w:t xml:space="preserve">- </w:t>
      </w:r>
      <w:r w:rsidRPr="00427466">
        <w:rPr>
          <w:bCs/>
          <w:sz w:val="22"/>
          <w:szCs w:val="22"/>
          <w:lang w:val="ru-RU"/>
        </w:rPr>
        <w:t xml:space="preserve"> </w:t>
      </w:r>
      <w:r>
        <w:rPr>
          <w:bCs/>
          <w:sz w:val="22"/>
          <w:szCs w:val="22"/>
          <w:lang w:val="uk-UA"/>
        </w:rPr>
        <w:t>зобов’язання науков</w:t>
      </w:r>
      <w:r w:rsidR="00B9325A">
        <w:rPr>
          <w:bCs/>
          <w:sz w:val="22"/>
          <w:szCs w:val="22"/>
          <w:lang w:val="uk-UA"/>
        </w:rPr>
        <w:t>ого співробітника</w:t>
      </w:r>
      <w:r>
        <w:rPr>
          <w:bCs/>
          <w:sz w:val="22"/>
          <w:szCs w:val="22"/>
          <w:lang w:val="uk-UA"/>
        </w:rPr>
        <w:t xml:space="preserve"> брати участь у проведенні наукових досліджень або робіт з розвитку</w:t>
      </w:r>
      <w:r w:rsidRPr="00427466">
        <w:rPr>
          <w:sz w:val="22"/>
          <w:szCs w:val="22"/>
          <w:lang w:val="ru-RU"/>
        </w:rPr>
        <w:t>,</w:t>
      </w:r>
    </w:p>
    <w:p w14:paraId="46097DAA" w14:textId="77777777" w:rsidR="00F81315" w:rsidRPr="00427466" w:rsidRDefault="00F81315" w:rsidP="00F81315">
      <w:pPr>
        <w:jc w:val="both"/>
        <w:rPr>
          <w:sz w:val="22"/>
          <w:szCs w:val="22"/>
          <w:lang w:val="ru-RU"/>
        </w:rPr>
      </w:pPr>
      <w:r w:rsidRPr="00427466">
        <w:rPr>
          <w:bCs/>
          <w:sz w:val="22"/>
          <w:szCs w:val="22"/>
          <w:lang w:val="ru-RU"/>
        </w:rPr>
        <w:t xml:space="preserve"> </w:t>
      </w:r>
      <w:r>
        <w:rPr>
          <w:bCs/>
          <w:sz w:val="22"/>
          <w:szCs w:val="22"/>
          <w:lang w:val="uk-UA"/>
        </w:rPr>
        <w:t xml:space="preserve">- </w:t>
      </w:r>
      <w:r w:rsidRPr="00427466">
        <w:rPr>
          <w:bCs/>
          <w:sz w:val="22"/>
          <w:szCs w:val="22"/>
          <w:lang w:val="ru-RU"/>
        </w:rPr>
        <w:t xml:space="preserve"> зобов’</w:t>
      </w:r>
      <w:r>
        <w:rPr>
          <w:bCs/>
          <w:sz w:val="22"/>
          <w:szCs w:val="22"/>
          <w:lang w:val="uk-UA"/>
        </w:rPr>
        <w:t>язання наукової установи забезпечити науков</w:t>
      </w:r>
      <w:r w:rsidR="00B9325A">
        <w:rPr>
          <w:bCs/>
          <w:sz w:val="22"/>
          <w:szCs w:val="22"/>
          <w:lang w:val="uk-UA"/>
        </w:rPr>
        <w:t>ому співробітнику</w:t>
      </w:r>
      <w:r>
        <w:rPr>
          <w:bCs/>
          <w:sz w:val="22"/>
          <w:szCs w:val="22"/>
          <w:lang w:val="uk-UA"/>
        </w:rPr>
        <w:t xml:space="preserve"> умови для реалізації його зобов’язання</w:t>
      </w:r>
      <w:r w:rsidRPr="00427466">
        <w:rPr>
          <w:sz w:val="22"/>
          <w:szCs w:val="22"/>
          <w:lang w:val="ru-RU"/>
        </w:rPr>
        <w:t>,</w:t>
      </w:r>
    </w:p>
    <w:p w14:paraId="7526BDCB" w14:textId="77777777" w:rsidR="00F81315" w:rsidRPr="00427466" w:rsidRDefault="00F81315" w:rsidP="00F81315">
      <w:pPr>
        <w:jc w:val="both"/>
        <w:rPr>
          <w:sz w:val="22"/>
          <w:szCs w:val="22"/>
          <w:lang w:val="ru-RU"/>
        </w:rPr>
      </w:pPr>
      <w:r>
        <w:rPr>
          <w:bCs/>
          <w:sz w:val="22"/>
          <w:szCs w:val="22"/>
          <w:lang w:val="uk-UA"/>
        </w:rPr>
        <w:t>-</w:t>
      </w:r>
      <w:r w:rsidRPr="00427466">
        <w:rPr>
          <w:bCs/>
          <w:sz w:val="22"/>
          <w:szCs w:val="22"/>
          <w:lang w:val="ru-RU"/>
        </w:rPr>
        <w:t xml:space="preserve"> </w:t>
      </w:r>
      <w:r>
        <w:rPr>
          <w:bCs/>
          <w:sz w:val="22"/>
          <w:szCs w:val="22"/>
          <w:lang w:val="uk-UA"/>
        </w:rPr>
        <w:t>дату початку та закінчення або орієнтовний термін тривалості наукових досліджень або робіт з розвитку</w:t>
      </w:r>
      <w:r w:rsidRPr="00427466">
        <w:rPr>
          <w:sz w:val="22"/>
          <w:szCs w:val="22"/>
          <w:lang w:val="ru-RU"/>
        </w:rPr>
        <w:t>,</w:t>
      </w:r>
    </w:p>
    <w:p w14:paraId="6A4C092F" w14:textId="77777777" w:rsidR="00F81315" w:rsidRPr="00427466" w:rsidRDefault="00F81315" w:rsidP="00F81315">
      <w:pPr>
        <w:jc w:val="both"/>
        <w:rPr>
          <w:sz w:val="22"/>
          <w:szCs w:val="22"/>
          <w:lang w:val="ru-RU"/>
        </w:rPr>
      </w:pPr>
      <w:r w:rsidRPr="00427466">
        <w:rPr>
          <w:bCs/>
          <w:sz w:val="22"/>
          <w:szCs w:val="22"/>
          <w:lang w:val="ru-RU"/>
        </w:rPr>
        <w:t xml:space="preserve"> </w:t>
      </w:r>
      <w:r>
        <w:rPr>
          <w:bCs/>
          <w:sz w:val="22"/>
          <w:szCs w:val="22"/>
          <w:lang w:val="uk-UA"/>
        </w:rPr>
        <w:t>-</w:t>
      </w:r>
      <w:r w:rsidRPr="00427466">
        <w:rPr>
          <w:bCs/>
          <w:sz w:val="22"/>
          <w:szCs w:val="22"/>
          <w:lang w:val="ru-RU"/>
        </w:rPr>
        <w:t xml:space="preserve"> </w:t>
      </w:r>
      <w:r w:rsidRPr="00427466">
        <w:rPr>
          <w:sz w:val="22"/>
          <w:szCs w:val="22"/>
          <w:lang w:val="ru-RU"/>
        </w:rPr>
        <w:t xml:space="preserve"> </w:t>
      </w:r>
      <w:r>
        <w:rPr>
          <w:sz w:val="22"/>
          <w:szCs w:val="22"/>
          <w:lang w:val="uk-UA"/>
        </w:rPr>
        <w:t>винагороду наукового співробітника та інші умови його праці</w:t>
      </w:r>
      <w:r w:rsidRPr="00427466">
        <w:rPr>
          <w:sz w:val="22"/>
          <w:szCs w:val="22"/>
          <w:lang w:val="ru-RU"/>
        </w:rPr>
        <w:t>.</w:t>
      </w:r>
    </w:p>
    <w:p w14:paraId="02093468" w14:textId="77777777" w:rsidR="007B4BCA" w:rsidRPr="00B5211F" w:rsidRDefault="007B4BCA" w:rsidP="007B4BCA">
      <w:pPr>
        <w:spacing w:line="100" w:lineRule="atLeast"/>
        <w:jc w:val="both"/>
        <w:rPr>
          <w:rFonts w:cs="Times New Roman"/>
          <w:sz w:val="22"/>
          <w:szCs w:val="22"/>
          <w:lang w:val="uk-UA"/>
        </w:rPr>
      </w:pPr>
      <w:r>
        <w:rPr>
          <w:rFonts w:cs="Times New Roman"/>
          <w:b/>
          <w:sz w:val="22"/>
          <w:szCs w:val="22"/>
          <w:lang w:val="uk-UA"/>
        </w:rPr>
        <w:t>В</w:t>
      </w:r>
      <w:r w:rsidRPr="00B5211F">
        <w:rPr>
          <w:rFonts w:cs="Times New Roman"/>
          <w:b/>
          <w:sz w:val="22"/>
          <w:szCs w:val="22"/>
          <w:lang w:val="uk-UA"/>
        </w:rPr>
        <w:t>ідмова від початку процедури</w:t>
      </w:r>
      <w:r w:rsidRPr="00B5211F">
        <w:rPr>
          <w:rFonts w:cs="Times New Roman"/>
          <w:sz w:val="22"/>
          <w:szCs w:val="22"/>
          <w:lang w:val="uk-UA"/>
        </w:rPr>
        <w:t xml:space="preserve"> з видачі іноземцеві дозволу </w:t>
      </w:r>
      <w:r>
        <w:rPr>
          <w:rFonts w:cs="Times New Roman"/>
          <w:sz w:val="22"/>
          <w:szCs w:val="22"/>
          <w:lang w:val="uk-UA"/>
        </w:rPr>
        <w:t>надається</w:t>
      </w:r>
      <w:r w:rsidRPr="00B5211F">
        <w:rPr>
          <w:rFonts w:cs="Times New Roman"/>
          <w:sz w:val="22"/>
          <w:szCs w:val="22"/>
          <w:lang w:val="uk-UA"/>
        </w:rPr>
        <w:t>, якщо іноземець на дату подання заявки:</w:t>
      </w:r>
    </w:p>
    <w:p w14:paraId="362C3593" w14:textId="77777777" w:rsidR="007B4BCA" w:rsidRDefault="007B4BCA" w:rsidP="007B4BCA">
      <w:pPr>
        <w:spacing w:line="100" w:lineRule="atLeast"/>
        <w:jc w:val="both"/>
        <w:rPr>
          <w:rFonts w:cs="Times New Roman"/>
          <w:sz w:val="22"/>
          <w:szCs w:val="22"/>
          <w:lang w:val="uk-UA"/>
        </w:rPr>
      </w:pPr>
      <w:r w:rsidRPr="007B4BCA">
        <w:rPr>
          <w:rFonts w:cs="Times New Roman"/>
          <w:sz w:val="22"/>
          <w:szCs w:val="22"/>
          <w:lang w:val="uk-UA"/>
        </w:rPr>
        <w:t>1) має дозвіл</w:t>
      </w:r>
      <w:r>
        <w:rPr>
          <w:rFonts w:cs="Times New Roman"/>
          <w:sz w:val="22"/>
          <w:szCs w:val="22"/>
          <w:lang w:val="uk-UA"/>
        </w:rPr>
        <w:t xml:space="preserve">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14:paraId="5910204B" w14:textId="77777777" w:rsidR="007B4BCA" w:rsidRDefault="007B4BCA" w:rsidP="007B4BCA">
      <w:pPr>
        <w:spacing w:line="100" w:lineRule="atLeast"/>
        <w:jc w:val="both"/>
        <w:rPr>
          <w:rFonts w:cs="Times New Roman"/>
          <w:sz w:val="22"/>
          <w:szCs w:val="22"/>
          <w:lang w:val="uk-UA"/>
        </w:rPr>
      </w:pPr>
      <w:r>
        <w:rPr>
          <w:rFonts w:cs="Times New Roman"/>
          <w:sz w:val="22"/>
          <w:szCs w:val="22"/>
          <w:lang w:val="uk-UA"/>
        </w:rPr>
        <w:t xml:space="preserve">2) </w:t>
      </w:r>
      <w:r w:rsidR="00697648">
        <w:rPr>
          <w:rFonts w:cs="Times New Roman"/>
          <w:sz w:val="22"/>
          <w:szCs w:val="22"/>
          <w:lang w:val="uk-UA"/>
        </w:rPr>
        <w:t>клопочеться про видачу</w:t>
      </w:r>
      <w:r>
        <w:rPr>
          <w:rFonts w:cs="Times New Roman"/>
          <w:sz w:val="22"/>
          <w:szCs w:val="22"/>
          <w:lang w:val="uk-UA"/>
        </w:rPr>
        <w:t xml:space="preserve"> дозв</w:t>
      </w:r>
      <w:r w:rsidR="00697648">
        <w:rPr>
          <w:rFonts w:cs="Times New Roman"/>
          <w:sz w:val="22"/>
          <w:szCs w:val="22"/>
          <w:lang w:val="uk-UA"/>
        </w:rPr>
        <w:t>олу</w:t>
      </w:r>
      <w:r>
        <w:rPr>
          <w:rFonts w:cs="Times New Roman"/>
          <w:sz w:val="22"/>
          <w:szCs w:val="22"/>
          <w:lang w:val="uk-UA"/>
        </w:rPr>
        <w:t xml:space="preserve"> на тимчасове перебування з метою виконання роботи за професією, що вимагає високої кваліфікації, або має такий дозвіл, або</w:t>
      </w:r>
    </w:p>
    <w:p w14:paraId="5AB3D08F" w14:textId="77777777" w:rsidR="007B4BCA" w:rsidRDefault="007B4BCA" w:rsidP="007B4BCA">
      <w:pPr>
        <w:spacing w:line="100" w:lineRule="atLeast"/>
        <w:jc w:val="both"/>
        <w:rPr>
          <w:rFonts w:cs="Times New Roman"/>
          <w:sz w:val="22"/>
          <w:szCs w:val="22"/>
          <w:lang w:val="uk-UA"/>
        </w:rPr>
      </w:pPr>
      <w:r>
        <w:rPr>
          <w:rFonts w:cs="Times New Roman"/>
          <w:sz w:val="22"/>
          <w:szCs w:val="22"/>
          <w:lang w:val="uk-UA"/>
        </w:rPr>
        <w:t xml:space="preserve">3) </w:t>
      </w:r>
      <w:r w:rsidR="006A3208">
        <w:rPr>
          <w:rFonts w:cs="Times New Roman"/>
          <w:sz w:val="22"/>
          <w:szCs w:val="22"/>
          <w:lang w:val="uk-UA"/>
        </w:rPr>
        <w:t>заяву про видачу цього дозволу було подано того ж дня або протягом 14 днів з дати отримання Керівником Управління у справах іноземців повідомлення про намір короткострокової мобільності наукового співробітника.</w:t>
      </w:r>
    </w:p>
    <w:p w14:paraId="3F54ECB2" w14:textId="77777777" w:rsidR="006A3208" w:rsidRPr="006A3208" w:rsidRDefault="007B4BCA" w:rsidP="007B4BCA">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які мають відношення до </w:t>
      </w:r>
      <w:r w:rsidR="006A3208">
        <w:rPr>
          <w:rFonts w:cs="Times New Roman"/>
          <w:sz w:val="22"/>
          <w:szCs w:val="22"/>
          <w:lang w:val="uk-UA"/>
        </w:rPr>
        <w:t xml:space="preserve">цього </w:t>
      </w:r>
      <w:r w:rsidRPr="00EE468D">
        <w:rPr>
          <w:rFonts w:cs="Times New Roman"/>
          <w:sz w:val="22"/>
          <w:szCs w:val="22"/>
          <w:lang w:val="uk-UA"/>
        </w:rPr>
        <w:t>дозволу на тимчасове перебування</w:t>
      </w:r>
      <w:r w:rsidR="006A3208">
        <w:rPr>
          <w:rFonts w:cs="Times New Roman"/>
          <w:sz w:val="22"/>
          <w:szCs w:val="22"/>
          <w:lang w:val="uk-UA"/>
        </w:rPr>
        <w:t xml:space="preserve"> </w:t>
      </w:r>
      <w:r w:rsidR="006A3208" w:rsidRPr="00EE468D">
        <w:rPr>
          <w:rFonts w:cs="Times New Roman"/>
          <w:sz w:val="22"/>
          <w:szCs w:val="22"/>
          <w:lang w:val="uk-UA"/>
        </w:rPr>
        <w:t>(дивися п. 4.10)</w:t>
      </w:r>
      <w:r w:rsidRPr="00EE468D">
        <w:rPr>
          <w:rFonts w:cs="Times New Roman"/>
          <w:sz w:val="22"/>
          <w:szCs w:val="22"/>
          <w:lang w:val="uk-UA"/>
        </w:rPr>
        <w:t xml:space="preserve">, іноземцеві </w:t>
      </w:r>
      <w:r w:rsidRPr="00EE468D">
        <w:rPr>
          <w:rFonts w:cs="Times New Roman"/>
          <w:b/>
          <w:color w:val="000000" w:themeColor="text1"/>
          <w:sz w:val="22"/>
          <w:szCs w:val="22"/>
          <w:lang w:val="uk-UA"/>
        </w:rPr>
        <w:t>буде відмовлено</w:t>
      </w:r>
      <w:r w:rsidRPr="00EE468D">
        <w:rPr>
          <w:rFonts w:cs="Times New Roman"/>
          <w:color w:val="000000" w:themeColor="text1"/>
          <w:sz w:val="22"/>
          <w:szCs w:val="22"/>
          <w:lang w:val="uk-UA"/>
        </w:rPr>
        <w:t xml:space="preserve"> </w:t>
      </w:r>
      <w:r w:rsidRPr="00EE468D">
        <w:rPr>
          <w:rFonts w:cs="Times New Roman"/>
          <w:sz w:val="22"/>
          <w:szCs w:val="22"/>
          <w:lang w:val="uk-UA"/>
        </w:rPr>
        <w:t xml:space="preserve">у видачі </w:t>
      </w:r>
      <w:r w:rsidRPr="00EE468D">
        <w:rPr>
          <w:rFonts w:cs="Times New Roman"/>
          <w:b/>
          <w:sz w:val="22"/>
          <w:szCs w:val="22"/>
          <w:lang w:val="uk-UA"/>
        </w:rPr>
        <w:t>дозволу</w:t>
      </w:r>
      <w:r w:rsidRPr="00EE468D">
        <w:rPr>
          <w:rFonts w:cs="Times New Roman"/>
          <w:sz w:val="22"/>
          <w:szCs w:val="22"/>
          <w:lang w:val="uk-UA"/>
        </w:rPr>
        <w:t xml:space="preserve"> на тимчасове перебування</w:t>
      </w:r>
      <w:r w:rsidR="006A3208">
        <w:rPr>
          <w:rFonts w:cs="Times New Roman"/>
          <w:sz w:val="22"/>
          <w:szCs w:val="22"/>
          <w:lang w:val="uk-UA"/>
        </w:rPr>
        <w:t xml:space="preserve"> з метою довгострокової мобільності</w:t>
      </w:r>
      <w:r w:rsidRPr="00EE468D">
        <w:rPr>
          <w:rFonts w:cs="Times New Roman"/>
          <w:sz w:val="22"/>
          <w:szCs w:val="22"/>
          <w:lang w:val="uk-UA"/>
        </w:rPr>
        <w:t>, якщо</w:t>
      </w:r>
      <w:r>
        <w:rPr>
          <w:rFonts w:cs="Times New Roman"/>
          <w:sz w:val="22"/>
          <w:szCs w:val="22"/>
          <w:lang w:val="uk-UA"/>
        </w:rPr>
        <w:t xml:space="preserve"> </w:t>
      </w:r>
    </w:p>
    <w:p w14:paraId="38092DF9" w14:textId="77777777" w:rsidR="006A3208" w:rsidRPr="006A3208" w:rsidRDefault="006A3208" w:rsidP="006A3208">
      <w:pPr>
        <w:spacing w:line="100" w:lineRule="atLeast"/>
        <w:jc w:val="both"/>
        <w:rPr>
          <w:rFonts w:cs="Times New Roman"/>
          <w:sz w:val="22"/>
          <w:szCs w:val="22"/>
          <w:lang w:val="uk-UA"/>
        </w:rPr>
      </w:pPr>
      <w:r w:rsidRPr="006A3208">
        <w:rPr>
          <w:rFonts w:cs="Times New Roman"/>
          <w:sz w:val="22"/>
          <w:szCs w:val="22"/>
          <w:lang w:val="uk-UA"/>
        </w:rPr>
        <w:t>1) наукова установа реалізує свою діяльність головним чином з метою  спрощення незаконного в’їзду або перебування наукових співробітників на територію Республіки Польща.</w:t>
      </w:r>
      <w:r w:rsidRPr="00427466">
        <w:rPr>
          <w:rFonts w:cs="Times New Roman"/>
          <w:sz w:val="22"/>
          <w:szCs w:val="22"/>
          <w:lang w:val="ru-RU"/>
        </w:rPr>
        <w:t xml:space="preserve"> </w:t>
      </w:r>
    </w:p>
    <w:p w14:paraId="533583F8" w14:textId="77777777" w:rsidR="006A3208" w:rsidRPr="00427466" w:rsidRDefault="006A3208" w:rsidP="007B4BCA">
      <w:pPr>
        <w:spacing w:line="100" w:lineRule="atLeast"/>
        <w:jc w:val="both"/>
        <w:rPr>
          <w:rFonts w:cs="Times New Roman"/>
          <w:sz w:val="22"/>
          <w:szCs w:val="22"/>
          <w:lang w:val="uk-UA"/>
        </w:rPr>
      </w:pPr>
      <w:r>
        <w:rPr>
          <w:rFonts w:cs="Times New Roman"/>
          <w:sz w:val="22"/>
          <w:szCs w:val="22"/>
          <w:lang w:val="uk-UA"/>
        </w:rPr>
        <w:t xml:space="preserve">2) закінчився  </w:t>
      </w:r>
      <w:r>
        <w:rPr>
          <w:sz w:val="22"/>
          <w:szCs w:val="22"/>
          <w:lang w:val="uk-UA"/>
        </w:rPr>
        <w:t xml:space="preserve">термін дії наявного в іноземця </w:t>
      </w:r>
      <w:r w:rsidRPr="00A55DE5">
        <w:rPr>
          <w:sz w:val="22"/>
          <w:szCs w:val="22"/>
          <w:lang w:val="uk-UA"/>
        </w:rPr>
        <w:t>дозволу на проживання, про який йдеться в ст. 1 п. 2 літ. a Регламенту № 1030/2002, або довгострокової візи, виданої іншою країною-членом ЄС,</w:t>
      </w:r>
      <w:r>
        <w:rPr>
          <w:sz w:val="22"/>
          <w:szCs w:val="22"/>
          <w:lang w:val="uk-UA"/>
        </w:rPr>
        <w:t xml:space="preserve"> що містить примітку «науковий співробітник», або допустимий період перебування, вказаний у цій візі.</w:t>
      </w:r>
    </w:p>
    <w:p w14:paraId="4714AB1E" w14:textId="77777777" w:rsidR="007B4BCA" w:rsidRPr="00427466" w:rsidRDefault="007B4BCA" w:rsidP="007B4BCA">
      <w:pPr>
        <w:spacing w:line="100" w:lineRule="atLeast"/>
        <w:jc w:val="both"/>
        <w:rPr>
          <w:rFonts w:cs="Times New Roman"/>
          <w:sz w:val="22"/>
          <w:szCs w:val="22"/>
          <w:lang w:val="uk-UA"/>
        </w:rPr>
      </w:pPr>
      <w:r>
        <w:rPr>
          <w:rFonts w:cs="Times New Roman"/>
          <w:sz w:val="22"/>
          <w:szCs w:val="22"/>
          <w:lang w:val="uk-UA"/>
        </w:rPr>
        <w:t xml:space="preserve">Окрім загальних випадків, що застосовуються для скасування цього дозволу на тимчасове перебування (див п.4.11),  дозвіл на тимчасове перебування </w:t>
      </w:r>
      <w:r w:rsidR="00D901CC">
        <w:rPr>
          <w:rFonts w:cs="Times New Roman"/>
          <w:sz w:val="22"/>
          <w:szCs w:val="22"/>
          <w:lang w:val="uk-UA"/>
        </w:rPr>
        <w:t>з метою довгострокової мобільності</w:t>
      </w:r>
      <w:r>
        <w:rPr>
          <w:rFonts w:cs="Times New Roman"/>
          <w:sz w:val="22"/>
          <w:szCs w:val="22"/>
          <w:lang w:val="uk-UA"/>
        </w:rPr>
        <w:t xml:space="preserve"> </w:t>
      </w:r>
      <w:r w:rsidRPr="00D901CC">
        <w:rPr>
          <w:rFonts w:cs="Times New Roman"/>
          <w:b/>
          <w:sz w:val="22"/>
          <w:szCs w:val="22"/>
          <w:lang w:val="uk-UA"/>
        </w:rPr>
        <w:t>скасовується</w:t>
      </w:r>
      <w:r>
        <w:rPr>
          <w:rFonts w:cs="Times New Roman"/>
          <w:sz w:val="22"/>
          <w:szCs w:val="22"/>
          <w:lang w:val="uk-UA"/>
        </w:rPr>
        <w:t>,  якщо:</w:t>
      </w:r>
    </w:p>
    <w:p w14:paraId="7EF5788F" w14:textId="77777777" w:rsidR="007B4BCA" w:rsidRPr="00427466" w:rsidRDefault="007B4BCA" w:rsidP="007B4BCA">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обставини справи вказують, що </w:t>
      </w:r>
      <w:r>
        <w:rPr>
          <w:rFonts w:cs="Times New Roman"/>
          <w:sz w:val="22"/>
          <w:szCs w:val="22"/>
          <w:lang w:val="uk-UA"/>
        </w:rPr>
        <w:t>він використовується з іншою, аніж був виданий, метою або</w:t>
      </w:r>
      <w:r w:rsidRPr="00427466">
        <w:rPr>
          <w:rFonts w:cs="Times New Roman"/>
          <w:sz w:val="22"/>
          <w:szCs w:val="22"/>
          <w:lang w:val="ru-RU"/>
        </w:rPr>
        <w:t xml:space="preserve"> </w:t>
      </w:r>
    </w:p>
    <w:p w14:paraId="2A1EFDE9" w14:textId="77777777" w:rsidR="007B4BCA" w:rsidRPr="00427466" w:rsidRDefault="007B4BCA" w:rsidP="007B4BCA">
      <w:pPr>
        <w:spacing w:line="100" w:lineRule="atLeast"/>
        <w:jc w:val="both"/>
        <w:rPr>
          <w:rFonts w:cs="Times New Roman"/>
          <w:bCs/>
          <w:sz w:val="22"/>
          <w:szCs w:val="22"/>
          <w:lang w:val="ru-RU"/>
        </w:rPr>
      </w:pPr>
      <w:r w:rsidRPr="00427466">
        <w:rPr>
          <w:rFonts w:cs="Times New Roman"/>
          <w:bCs/>
          <w:sz w:val="22"/>
          <w:szCs w:val="22"/>
          <w:lang w:val="ru-RU"/>
        </w:rPr>
        <w:t xml:space="preserve"> 2) до цього зобов'язує внесення даних іноземця в перелік іноземців, перебування яких на території Республіки Польща є небажаним, або</w:t>
      </w:r>
    </w:p>
    <w:p w14:paraId="01FFA625" w14:textId="77777777" w:rsidR="007B4BCA" w:rsidRPr="000D62B3" w:rsidRDefault="007B4BCA" w:rsidP="007B4BCA">
      <w:pPr>
        <w:spacing w:line="100" w:lineRule="atLeast"/>
        <w:jc w:val="both"/>
        <w:rPr>
          <w:rFonts w:cs="Times New Roman"/>
          <w:bCs/>
          <w:sz w:val="22"/>
          <w:szCs w:val="22"/>
          <w:lang w:val="uk-UA"/>
        </w:rPr>
      </w:pPr>
      <w:r w:rsidRPr="00427466">
        <w:rPr>
          <w:rFonts w:cs="Times New Roman"/>
          <w:bCs/>
          <w:sz w:val="22"/>
          <w:szCs w:val="22"/>
          <w:lang w:val="ru-RU"/>
        </w:rPr>
        <w:lastRenderedPageBreak/>
        <w:t xml:space="preserve">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Pr>
          <w:rFonts w:cs="Times New Roman"/>
          <w:bCs/>
          <w:sz w:val="22"/>
          <w:szCs w:val="22"/>
          <w:lang w:val="uk-UA"/>
        </w:rPr>
        <w:t>або</w:t>
      </w:r>
    </w:p>
    <w:p w14:paraId="47958C64" w14:textId="77777777" w:rsidR="007B4BCA" w:rsidRPr="00427466" w:rsidRDefault="007B4BCA" w:rsidP="007B4BCA">
      <w:pPr>
        <w:spacing w:line="100" w:lineRule="atLeast"/>
        <w:jc w:val="both"/>
        <w:rPr>
          <w:rFonts w:cs="Times New Roman"/>
          <w:bCs/>
          <w:sz w:val="22"/>
          <w:szCs w:val="22"/>
          <w:lang w:val="ru-RU"/>
        </w:rPr>
      </w:pPr>
      <w:r w:rsidRPr="00427466">
        <w:rPr>
          <w:rFonts w:cs="Times New Roman"/>
          <w:bCs/>
          <w:sz w:val="22"/>
          <w:szCs w:val="22"/>
          <w:lang w:val="ru-RU"/>
        </w:rPr>
        <w:t>5) в процедурі щодо видачі йому дозволу на тимчасове перебування:</w:t>
      </w:r>
    </w:p>
    <w:p w14:paraId="4F37C5F3" w14:textId="77777777" w:rsidR="007B4BCA" w:rsidRPr="00427466" w:rsidRDefault="007B4BCA" w:rsidP="007B4BCA">
      <w:pPr>
        <w:spacing w:line="100" w:lineRule="atLeast"/>
        <w:jc w:val="both"/>
        <w:rPr>
          <w:rFonts w:cs="Times New Roman"/>
          <w:bCs/>
          <w:sz w:val="22"/>
          <w:szCs w:val="22"/>
          <w:lang w:val="ru-RU"/>
        </w:rPr>
      </w:pPr>
      <w:r w:rsidRPr="000D62B3">
        <w:rPr>
          <w:rFonts w:cs="Times New Roman"/>
          <w:bCs/>
          <w:sz w:val="22"/>
          <w:szCs w:val="22"/>
        </w:rPr>
        <w:t>a</w:t>
      </w:r>
      <w:r w:rsidRPr="00427466">
        <w:rPr>
          <w:rFonts w:cs="Times New Roman"/>
          <w:bCs/>
          <w:sz w:val="22"/>
          <w:szCs w:val="22"/>
          <w:lang w:val="ru-RU"/>
        </w:rPr>
        <w:t xml:space="preserve">)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29B1E228" w14:textId="77777777" w:rsidR="007B4BCA" w:rsidRPr="00427466" w:rsidRDefault="007B4BCA" w:rsidP="007B4BCA">
      <w:pPr>
        <w:spacing w:line="100" w:lineRule="atLeast"/>
        <w:jc w:val="both"/>
        <w:rPr>
          <w:rFonts w:cs="Times New Roman"/>
          <w:bCs/>
          <w:sz w:val="22"/>
          <w:szCs w:val="22"/>
          <w:lang w:val="ru-RU"/>
        </w:rPr>
      </w:pPr>
      <w:r w:rsidRPr="000D62B3">
        <w:rPr>
          <w:rFonts w:cs="Times New Roman"/>
          <w:bCs/>
          <w:sz w:val="22"/>
          <w:szCs w:val="22"/>
        </w:rPr>
        <w:t>b</w:t>
      </w:r>
      <w:r w:rsidRPr="00427466">
        <w:rPr>
          <w:rFonts w:cs="Times New Roman"/>
          <w:bCs/>
          <w:sz w:val="22"/>
          <w:szCs w:val="22"/>
          <w:lang w:val="ru-RU"/>
        </w:rPr>
        <w:t xml:space="preserve">)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14:paraId="283DDB12" w14:textId="77777777" w:rsidR="007B4BCA" w:rsidRPr="00427466" w:rsidRDefault="007B4BCA" w:rsidP="007B4BCA">
      <w:pPr>
        <w:spacing w:line="100" w:lineRule="atLeast"/>
        <w:jc w:val="both"/>
        <w:rPr>
          <w:rFonts w:cs="Times New Roman"/>
          <w:bCs/>
          <w:sz w:val="22"/>
          <w:szCs w:val="22"/>
          <w:lang w:val="ru-RU"/>
        </w:rPr>
      </w:pPr>
      <w:r>
        <w:rPr>
          <w:rFonts w:cs="Times New Roman"/>
          <w:bCs/>
          <w:sz w:val="22"/>
          <w:szCs w:val="22"/>
          <w:lang w:val="uk-UA"/>
        </w:rPr>
        <w:t>6</w:t>
      </w:r>
      <w:r w:rsidRPr="00427466">
        <w:rPr>
          <w:rFonts w:cs="Times New Roman"/>
          <w:bCs/>
          <w:sz w:val="22"/>
          <w:szCs w:val="22"/>
          <w:lang w:val="ru-RU"/>
        </w:rPr>
        <w:t>)</w:t>
      </w:r>
      <w:r w:rsidRPr="00427466">
        <w:rPr>
          <w:rFonts w:cs="Times New Roman"/>
          <w:bCs/>
          <w:sz w:val="22"/>
          <w:szCs w:val="22"/>
          <w:lang w:val="ru-RU"/>
        </w:rPr>
        <w:tab/>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14:paraId="680A0067" w14:textId="77777777" w:rsidR="007B4BCA" w:rsidRPr="00427466" w:rsidRDefault="007B4BCA" w:rsidP="007B4BCA">
      <w:pPr>
        <w:spacing w:line="100" w:lineRule="atLeast"/>
        <w:jc w:val="both"/>
        <w:rPr>
          <w:rFonts w:cs="Times New Roman"/>
          <w:sz w:val="22"/>
          <w:szCs w:val="22"/>
          <w:lang w:val="uk-UA"/>
        </w:rPr>
      </w:pPr>
      <w:r>
        <w:rPr>
          <w:rFonts w:cs="Times New Roman"/>
          <w:bCs/>
          <w:sz w:val="22"/>
          <w:szCs w:val="22"/>
          <w:lang w:val="uk-UA"/>
        </w:rPr>
        <w:t>7</w:t>
      </w:r>
      <w:r w:rsidRPr="00427466">
        <w:rPr>
          <w:rFonts w:cs="Times New Roman"/>
          <w:bCs/>
          <w:sz w:val="22"/>
          <w:szCs w:val="22"/>
          <w:lang w:val="ru-RU"/>
        </w:rPr>
        <w:t>)</w:t>
      </w:r>
      <w:r w:rsidRPr="00427466">
        <w:rPr>
          <w:rFonts w:cs="Times New Roman"/>
          <w:bCs/>
          <w:sz w:val="22"/>
          <w:szCs w:val="22"/>
          <w:lang w:val="ru-RU"/>
        </w:rPr>
        <w:tab/>
      </w:r>
      <w:r>
        <w:rPr>
          <w:rFonts w:cs="Times New Roman"/>
          <w:bCs/>
          <w:sz w:val="22"/>
          <w:szCs w:val="22"/>
          <w:lang w:val="uk-UA"/>
        </w:rPr>
        <w:t>наукова установа</w:t>
      </w:r>
      <w:r w:rsidRPr="00427466">
        <w:rPr>
          <w:rFonts w:cs="Times New Roman"/>
          <w:bCs/>
          <w:sz w:val="22"/>
          <w:szCs w:val="22"/>
          <w:lang w:val="ru-RU"/>
        </w:rPr>
        <w:t xml:space="preserve"> </w:t>
      </w:r>
      <w:r w:rsidRPr="000D62B3">
        <w:rPr>
          <w:rFonts w:cs="Times New Roman"/>
          <w:sz w:val="22"/>
          <w:szCs w:val="22"/>
          <w:lang w:val="uk-UA"/>
        </w:rPr>
        <w:t>реалізує свою діяльність переважним чином з метою спрощення незаконного в’їзду або перебування студентів та докторантів</w:t>
      </w:r>
      <w:r>
        <w:rPr>
          <w:rFonts w:cs="Times New Roman"/>
          <w:sz w:val="22"/>
          <w:szCs w:val="22"/>
          <w:lang w:val="uk-UA"/>
        </w:rPr>
        <w:t xml:space="preserve"> на територію Республіки Польща</w:t>
      </w:r>
      <w:r w:rsidRPr="00427466">
        <w:rPr>
          <w:rFonts w:cs="Times New Roman"/>
          <w:sz w:val="22"/>
          <w:szCs w:val="22"/>
          <w:lang w:val="uk-UA"/>
        </w:rPr>
        <w:t xml:space="preserve">. </w:t>
      </w:r>
    </w:p>
    <w:p w14:paraId="62BE5877" w14:textId="77777777" w:rsidR="00E3215B" w:rsidRDefault="00E3215B" w:rsidP="00E3215B">
      <w:pPr>
        <w:spacing w:line="100" w:lineRule="atLeast"/>
        <w:jc w:val="both"/>
        <w:rPr>
          <w:sz w:val="22"/>
          <w:szCs w:val="22"/>
          <w:lang w:val="uk-UA"/>
        </w:rPr>
      </w:pPr>
      <w:r>
        <w:rPr>
          <w:sz w:val="22"/>
          <w:szCs w:val="22"/>
          <w:lang w:val="uk-UA"/>
        </w:rPr>
        <w:t xml:space="preserve">У випадку, якщо іноземець, який має </w:t>
      </w:r>
      <w:r w:rsidRPr="00E3215B">
        <w:rPr>
          <w:b/>
          <w:sz w:val="22"/>
          <w:szCs w:val="22"/>
          <w:lang w:val="uk-UA"/>
        </w:rPr>
        <w:t>національну візу</w:t>
      </w:r>
      <w:r>
        <w:rPr>
          <w:sz w:val="22"/>
          <w:szCs w:val="22"/>
          <w:lang w:val="uk-UA"/>
        </w:rPr>
        <w:t xml:space="preserve"> для здійснення наукових досліджень або робіт з розвитку чи </w:t>
      </w:r>
      <w:r w:rsidRPr="00E3215B">
        <w:rPr>
          <w:b/>
          <w:sz w:val="22"/>
          <w:szCs w:val="22"/>
          <w:lang w:val="uk-UA"/>
        </w:rPr>
        <w:t>дозвіл на тимчасове перебування</w:t>
      </w:r>
      <w:r>
        <w:rPr>
          <w:sz w:val="22"/>
          <w:szCs w:val="22"/>
          <w:lang w:val="uk-UA"/>
        </w:rPr>
        <w:t xml:space="preserve"> для здійснення наукових досліджень або робіт з розвитку </w:t>
      </w:r>
      <w:r w:rsidRPr="00E3215B">
        <w:rPr>
          <w:b/>
          <w:sz w:val="22"/>
          <w:szCs w:val="22"/>
          <w:lang w:val="uk-UA"/>
        </w:rPr>
        <w:t>планує скористатися короткостроковою або довгостроковою мобільністю наукового співробітника в іншій країні-члені ЄС</w:t>
      </w:r>
      <w:r>
        <w:rPr>
          <w:sz w:val="22"/>
          <w:szCs w:val="22"/>
          <w:lang w:val="uk-UA"/>
        </w:rPr>
        <w:t xml:space="preserve">, </w:t>
      </w:r>
      <w:r w:rsidRPr="00E3215B">
        <w:rPr>
          <w:b/>
          <w:sz w:val="22"/>
          <w:szCs w:val="22"/>
          <w:lang w:val="uk-UA"/>
        </w:rPr>
        <w:t>наукова установа</w:t>
      </w:r>
      <w:r>
        <w:rPr>
          <w:sz w:val="22"/>
          <w:szCs w:val="22"/>
          <w:lang w:val="uk-UA"/>
        </w:rPr>
        <w:t xml:space="preserve">, де цей науковий співробітник здійснює наукові дослідження або роботи з розвитку, розташована на території Республіки Польща, або </w:t>
      </w:r>
      <w:r w:rsidRPr="00E3215B">
        <w:rPr>
          <w:b/>
          <w:sz w:val="22"/>
          <w:szCs w:val="22"/>
          <w:lang w:val="uk-UA"/>
        </w:rPr>
        <w:t>наукова установа</w:t>
      </w:r>
      <w:r>
        <w:rPr>
          <w:sz w:val="22"/>
          <w:szCs w:val="22"/>
          <w:lang w:val="uk-UA"/>
        </w:rPr>
        <w:t>, де</w:t>
      </w:r>
      <w:r w:rsidRPr="00FC0E27">
        <w:rPr>
          <w:b/>
          <w:sz w:val="22"/>
          <w:szCs w:val="22"/>
          <w:lang w:val="uk-UA"/>
        </w:rPr>
        <w:t xml:space="preserve"> </w:t>
      </w:r>
      <w:r w:rsidR="00FC0E27" w:rsidRPr="00FC0E27">
        <w:rPr>
          <w:b/>
          <w:sz w:val="22"/>
          <w:szCs w:val="22"/>
          <w:lang w:val="uk-UA"/>
        </w:rPr>
        <w:t>іноземець</w:t>
      </w:r>
      <w:r>
        <w:rPr>
          <w:sz w:val="22"/>
          <w:szCs w:val="22"/>
          <w:lang w:val="uk-UA"/>
        </w:rPr>
        <w:t xml:space="preserve"> планує здійснювати наукові дослідження або роботи з розвитку, розташована в країні-члені ЄС</w:t>
      </w:r>
      <w:r w:rsidR="00FC0E27">
        <w:rPr>
          <w:sz w:val="22"/>
          <w:szCs w:val="22"/>
          <w:lang w:val="uk-UA"/>
        </w:rPr>
        <w:t xml:space="preserve">, де </w:t>
      </w:r>
      <w:r w:rsidR="00FC0E27" w:rsidRPr="00FC0E27">
        <w:rPr>
          <w:b/>
          <w:sz w:val="22"/>
          <w:szCs w:val="22"/>
          <w:lang w:val="uk-UA"/>
        </w:rPr>
        <w:t>іноземець</w:t>
      </w:r>
      <w:r w:rsidR="00FC0E27">
        <w:rPr>
          <w:sz w:val="22"/>
          <w:szCs w:val="22"/>
          <w:lang w:val="uk-UA"/>
        </w:rPr>
        <w:t xml:space="preserve"> планує скористатися цією мобільністю, або </w:t>
      </w:r>
      <w:r w:rsidR="00FC0E27" w:rsidRPr="00FC0E27">
        <w:rPr>
          <w:b/>
          <w:sz w:val="22"/>
          <w:szCs w:val="22"/>
          <w:lang w:val="uk-UA"/>
        </w:rPr>
        <w:t>іноземець,</w:t>
      </w:r>
      <w:r w:rsidR="00FC0E27">
        <w:rPr>
          <w:sz w:val="22"/>
          <w:szCs w:val="22"/>
          <w:lang w:val="uk-UA"/>
        </w:rPr>
        <w:t xml:space="preserve"> що планує скористатися цією мобільністю</w:t>
      </w:r>
      <w:r w:rsidR="00FC0E27" w:rsidRPr="00FC0E27">
        <w:rPr>
          <w:b/>
          <w:sz w:val="22"/>
          <w:szCs w:val="22"/>
          <w:lang w:val="uk-UA"/>
        </w:rPr>
        <w:t>,  повідомляє про цей намір відповідний орган країни-члена ЄС та Керівника Управління у справах іноземців</w:t>
      </w:r>
      <w:r w:rsidR="00FC0E27">
        <w:rPr>
          <w:sz w:val="22"/>
          <w:szCs w:val="22"/>
          <w:lang w:val="uk-UA"/>
        </w:rPr>
        <w:t>, якщо чинним законодавством цієї країни пере</w:t>
      </w:r>
      <w:r w:rsidR="00BD0778">
        <w:rPr>
          <w:sz w:val="22"/>
          <w:szCs w:val="22"/>
          <w:lang w:val="uk-UA"/>
        </w:rPr>
        <w:t>д</w:t>
      </w:r>
      <w:r w:rsidR="00FC0E27">
        <w:rPr>
          <w:sz w:val="22"/>
          <w:szCs w:val="22"/>
          <w:lang w:val="uk-UA"/>
        </w:rPr>
        <w:t>бачено таке повідомлення.</w:t>
      </w:r>
    </w:p>
    <w:p w14:paraId="3B54C065" w14:textId="77777777" w:rsidR="00F1283B" w:rsidRPr="00427466" w:rsidRDefault="00F1283B" w:rsidP="00F1283B">
      <w:pPr>
        <w:spacing w:line="100" w:lineRule="atLeast"/>
        <w:jc w:val="both"/>
        <w:rPr>
          <w:sz w:val="22"/>
          <w:szCs w:val="22"/>
          <w:lang w:val="uk-UA"/>
        </w:rPr>
      </w:pPr>
    </w:p>
    <w:p w14:paraId="3D65C380" w14:textId="77777777" w:rsidR="00F1283B" w:rsidRPr="00427466" w:rsidRDefault="00F1283B" w:rsidP="00F1283B">
      <w:pPr>
        <w:numPr>
          <w:ilvl w:val="2"/>
          <w:numId w:val="1"/>
        </w:numPr>
        <w:pBdr>
          <w:top w:val="single" w:sz="6" w:space="2" w:color="808080"/>
          <w:left w:val="single" w:sz="6" w:space="2" w:color="808080"/>
        </w:pBdr>
        <w:spacing w:before="300"/>
        <w:outlineLvl w:val="2"/>
        <w:rPr>
          <w:rFonts w:cs="Times New Roman"/>
          <w:caps/>
          <w:color w:val="243F60"/>
          <w:spacing w:val="15"/>
          <w:sz w:val="22"/>
          <w:szCs w:val="22"/>
          <w:lang w:val="ru-RU"/>
        </w:rPr>
      </w:pPr>
      <w:bookmarkStart w:id="136" w:name="_Toc6319927"/>
      <w:bookmarkStart w:id="137" w:name="_Toc215348422"/>
      <w:r w:rsidRPr="00427466">
        <w:rPr>
          <w:caps/>
          <w:color w:val="243F60"/>
          <w:spacing w:val="15"/>
          <w:sz w:val="22"/>
          <w:szCs w:val="22"/>
          <w:lang w:val="ru-RU"/>
        </w:rPr>
        <w:t xml:space="preserve">4.6.10. </w:t>
      </w:r>
      <w:bookmarkEnd w:id="136"/>
      <w:r w:rsidR="00FC0E27">
        <w:rPr>
          <w:caps/>
          <w:color w:val="243F60"/>
          <w:spacing w:val="15"/>
          <w:sz w:val="22"/>
          <w:szCs w:val="22"/>
          <w:lang w:val="uk-UA"/>
        </w:rPr>
        <w:t>дозвіл на тимчасове перебування для працівника, що проходить стажування</w:t>
      </w:r>
      <w:bookmarkEnd w:id="137"/>
      <w:r w:rsidRPr="00427466">
        <w:rPr>
          <w:caps/>
          <w:color w:val="243F60"/>
          <w:spacing w:val="15"/>
          <w:sz w:val="22"/>
          <w:szCs w:val="22"/>
          <w:lang w:val="ru-RU"/>
        </w:rPr>
        <w:t xml:space="preserve"> </w:t>
      </w:r>
    </w:p>
    <w:p w14:paraId="0409D30E" w14:textId="77777777" w:rsidR="00F1283B" w:rsidRPr="00427466" w:rsidRDefault="009337B2" w:rsidP="00F1283B">
      <w:pPr>
        <w:spacing w:line="100" w:lineRule="atLeast"/>
        <w:jc w:val="both"/>
        <w:rPr>
          <w:rFonts w:cs="Times New Roman"/>
          <w:sz w:val="22"/>
          <w:szCs w:val="22"/>
          <w:lang w:val="ru-RU"/>
        </w:rPr>
      </w:pPr>
      <w:r>
        <w:rPr>
          <w:rFonts w:cs="Times New Roman"/>
          <w:sz w:val="22"/>
          <w:szCs w:val="22"/>
          <w:lang w:val="uk-UA"/>
        </w:rPr>
        <w:t xml:space="preserve">Дозвіл на тимчасове перебування для працівника, що проходить стажування видається іноземцеві, якщо метою його перебування на території Республіки Польща є </w:t>
      </w:r>
      <w:r w:rsidRPr="009337B2">
        <w:rPr>
          <w:rFonts w:cs="Times New Roman"/>
          <w:b/>
          <w:sz w:val="22"/>
          <w:szCs w:val="22"/>
          <w:lang w:val="uk-UA"/>
        </w:rPr>
        <w:t>проходження стажування в організатора стажування, затвердженого відповідним міністром внутрішніх справ</w:t>
      </w:r>
      <w:r>
        <w:rPr>
          <w:rFonts w:cs="Times New Roman"/>
          <w:sz w:val="22"/>
          <w:szCs w:val="22"/>
          <w:lang w:val="uk-UA"/>
        </w:rPr>
        <w:t xml:space="preserve"> та сукупно дотримані наступні умови:  </w:t>
      </w:r>
    </w:p>
    <w:p w14:paraId="07F2737E" w14:textId="77777777"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1) </w:t>
      </w:r>
      <w:r w:rsidR="009337B2">
        <w:rPr>
          <w:rFonts w:cs="Times New Roman"/>
          <w:sz w:val="22"/>
          <w:szCs w:val="22"/>
          <w:lang w:val="uk-UA"/>
        </w:rPr>
        <w:t>іноземець пред’явить</w:t>
      </w:r>
      <w:r w:rsidRPr="00427466">
        <w:rPr>
          <w:rFonts w:cs="Times New Roman"/>
          <w:sz w:val="22"/>
          <w:szCs w:val="22"/>
          <w:lang w:val="ru-RU"/>
        </w:rPr>
        <w:t>:</w:t>
      </w:r>
    </w:p>
    <w:p w14:paraId="7B454D1C" w14:textId="77777777" w:rsidR="00F1283B" w:rsidRPr="00427466" w:rsidRDefault="00F1283B" w:rsidP="00F1283B">
      <w:pPr>
        <w:spacing w:line="100" w:lineRule="atLeast"/>
        <w:jc w:val="both"/>
        <w:rPr>
          <w:rFonts w:cs="Times New Roman"/>
          <w:sz w:val="22"/>
          <w:szCs w:val="22"/>
          <w:lang w:val="ru-RU"/>
        </w:rPr>
      </w:pP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009337B2">
        <w:rPr>
          <w:rFonts w:cs="Times New Roman"/>
          <w:sz w:val="22"/>
          <w:szCs w:val="22"/>
          <w:lang w:val="uk-UA"/>
        </w:rPr>
        <w:t xml:space="preserve">надасть документ, що підтверджує </w:t>
      </w:r>
      <w:r w:rsidR="009337B2" w:rsidRPr="00C208EB">
        <w:rPr>
          <w:rFonts w:cs="Times New Roman"/>
          <w:b/>
          <w:sz w:val="22"/>
          <w:szCs w:val="22"/>
          <w:lang w:val="uk-UA"/>
        </w:rPr>
        <w:t>закінчення ВЗО протягам 2 років</w:t>
      </w:r>
      <w:r w:rsidR="009337B2">
        <w:rPr>
          <w:rFonts w:cs="Times New Roman"/>
          <w:sz w:val="22"/>
          <w:szCs w:val="22"/>
          <w:lang w:val="uk-UA"/>
        </w:rPr>
        <w:t xml:space="preserve">, що безпосередньо передували поданню заяви про надання дозволу або документ, що підтверджує </w:t>
      </w:r>
      <w:r w:rsidR="00C208EB">
        <w:rPr>
          <w:rFonts w:cs="Times New Roman"/>
          <w:sz w:val="22"/>
          <w:szCs w:val="22"/>
          <w:lang w:val="uk-UA"/>
        </w:rPr>
        <w:t>здобуття вищої освіти за межами Європейського Союзу</w:t>
      </w:r>
      <w:r w:rsidRPr="00427466">
        <w:rPr>
          <w:rFonts w:cs="Times New Roman"/>
          <w:sz w:val="22"/>
          <w:szCs w:val="22"/>
          <w:lang w:val="ru-RU"/>
        </w:rPr>
        <w:t>,</w:t>
      </w:r>
    </w:p>
    <w:p w14:paraId="2CAC2F0C" w14:textId="77777777" w:rsidR="00F1283B" w:rsidRPr="00427466" w:rsidRDefault="00F1283B" w:rsidP="00F1283B">
      <w:pPr>
        <w:spacing w:line="100" w:lineRule="atLeast"/>
        <w:jc w:val="both"/>
        <w:rPr>
          <w:rFonts w:cs="Times New Roman"/>
          <w:sz w:val="22"/>
          <w:szCs w:val="22"/>
          <w:lang w:val="ru-RU"/>
        </w:rPr>
      </w:pPr>
      <w:r>
        <w:rPr>
          <w:rFonts w:cs="Times New Roman"/>
          <w:bCs/>
          <w:sz w:val="22"/>
          <w:szCs w:val="22"/>
        </w:rPr>
        <w:t>b</w:t>
      </w:r>
      <w:r w:rsidRPr="00427466">
        <w:rPr>
          <w:rFonts w:cs="Times New Roman"/>
          <w:bCs/>
          <w:sz w:val="22"/>
          <w:szCs w:val="22"/>
          <w:lang w:val="ru-RU"/>
        </w:rPr>
        <w:t xml:space="preserve">) </w:t>
      </w:r>
      <w:r w:rsidRPr="00427466">
        <w:rPr>
          <w:rFonts w:cs="Times New Roman"/>
          <w:sz w:val="22"/>
          <w:szCs w:val="22"/>
          <w:lang w:val="ru-RU"/>
        </w:rPr>
        <w:t xml:space="preserve"> </w:t>
      </w:r>
      <w:r w:rsidR="00C208EB">
        <w:rPr>
          <w:rFonts w:cs="Times New Roman"/>
          <w:sz w:val="22"/>
          <w:szCs w:val="22"/>
          <w:lang w:val="uk-UA"/>
        </w:rPr>
        <w:t xml:space="preserve">має </w:t>
      </w:r>
      <w:r w:rsidR="00C208EB" w:rsidRPr="00C208EB">
        <w:rPr>
          <w:rFonts w:cs="Times New Roman"/>
          <w:b/>
          <w:sz w:val="22"/>
          <w:szCs w:val="22"/>
          <w:lang w:val="uk-UA"/>
        </w:rPr>
        <w:t>письмову заяву від організатора стажування</w:t>
      </w:r>
      <w:r w:rsidR="00C208EB">
        <w:rPr>
          <w:rFonts w:cs="Times New Roman"/>
          <w:sz w:val="22"/>
          <w:szCs w:val="22"/>
          <w:lang w:val="uk-UA"/>
        </w:rPr>
        <w:t>, в якій той зобов’язується покрити вартість видання та виконання рішення щодо зобов’язання іноземця до повернення</w:t>
      </w:r>
      <w:r w:rsidRPr="00427466">
        <w:rPr>
          <w:rFonts w:cs="Times New Roman"/>
          <w:sz w:val="22"/>
          <w:szCs w:val="22"/>
          <w:lang w:val="ru-RU"/>
        </w:rPr>
        <w:t>,</w:t>
      </w:r>
    </w:p>
    <w:p w14:paraId="6495AD35"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2) </w:t>
      </w:r>
      <w:r w:rsidRPr="00427466">
        <w:rPr>
          <w:rFonts w:cs="Times New Roman"/>
          <w:sz w:val="22"/>
          <w:szCs w:val="22"/>
          <w:lang w:val="ru-RU"/>
        </w:rPr>
        <w:t xml:space="preserve"> </w:t>
      </w:r>
      <w:r w:rsidR="00C208EB">
        <w:rPr>
          <w:rFonts w:cs="Times New Roman"/>
          <w:b/>
          <w:sz w:val="22"/>
          <w:szCs w:val="22"/>
          <w:lang w:val="uk-UA"/>
        </w:rPr>
        <w:t>договір</w:t>
      </w:r>
      <w:r w:rsidRPr="00427466">
        <w:rPr>
          <w:rFonts w:cs="Times New Roman"/>
          <w:sz w:val="22"/>
          <w:szCs w:val="22"/>
          <w:lang w:val="ru-RU"/>
        </w:rPr>
        <w:t xml:space="preserve">, </w:t>
      </w:r>
      <w:r w:rsidR="00C208EB">
        <w:rPr>
          <w:rFonts w:cs="Times New Roman"/>
          <w:sz w:val="22"/>
          <w:szCs w:val="22"/>
          <w:lang w:val="uk-UA"/>
        </w:rPr>
        <w:t>на підставі якого іно</w:t>
      </w:r>
      <w:r w:rsidR="00BD3C15">
        <w:rPr>
          <w:rFonts w:cs="Times New Roman"/>
          <w:sz w:val="22"/>
          <w:szCs w:val="22"/>
          <w:lang w:val="uk-UA"/>
        </w:rPr>
        <w:t>земець проходитиме стажування, укладений в письмовому вигляді з організатором стажування, містить</w:t>
      </w:r>
      <w:r w:rsidRPr="00427466">
        <w:rPr>
          <w:rFonts w:cs="Times New Roman"/>
          <w:sz w:val="22"/>
          <w:szCs w:val="22"/>
          <w:lang w:val="ru-RU"/>
        </w:rPr>
        <w:t xml:space="preserve">: </w:t>
      </w:r>
    </w:p>
    <w:p w14:paraId="5D22BFE4"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00BD3C15">
        <w:rPr>
          <w:rFonts w:cs="Times New Roman"/>
          <w:sz w:val="22"/>
          <w:szCs w:val="22"/>
          <w:lang w:val="uk-UA"/>
        </w:rPr>
        <w:t>опис програми стажування, в якому міститься інформація про його освітню мету або освітні елементи, теоретичне та практичне навчання, посаду, на якій буде відбуватися стажування, мову, на якій проходитиме стажування, рівень володіння мовою, необхідний для проходження стажування, обсяг та вид виконуваних завдань, обсяг знань, вмінь та практичних навичок і професійного досвіду, які передбачається здобути</w:t>
      </w:r>
      <w:r w:rsidRPr="00427466">
        <w:rPr>
          <w:rFonts w:cs="Times New Roman"/>
          <w:sz w:val="22"/>
          <w:szCs w:val="22"/>
          <w:lang w:val="ru-RU"/>
        </w:rPr>
        <w:t>,</w:t>
      </w:r>
    </w:p>
    <w:p w14:paraId="19286E6A"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lastRenderedPageBreak/>
        <w:t xml:space="preserve"> </w:t>
      </w:r>
      <w:r w:rsidRPr="009C66C7">
        <w:rPr>
          <w:rFonts w:cs="Times New Roman"/>
          <w:bCs/>
          <w:sz w:val="22"/>
          <w:szCs w:val="22"/>
        </w:rPr>
        <w:t>b</w:t>
      </w:r>
      <w:r w:rsidRPr="00427466">
        <w:rPr>
          <w:rFonts w:cs="Times New Roman"/>
          <w:bCs/>
          <w:sz w:val="22"/>
          <w:szCs w:val="22"/>
          <w:lang w:val="ru-RU"/>
        </w:rPr>
        <w:t xml:space="preserve">) </w:t>
      </w:r>
      <w:r w:rsidRPr="00427466">
        <w:rPr>
          <w:rFonts w:cs="Times New Roman"/>
          <w:sz w:val="22"/>
          <w:szCs w:val="22"/>
          <w:lang w:val="ru-RU"/>
        </w:rPr>
        <w:t xml:space="preserve"> </w:t>
      </w:r>
      <w:r w:rsidR="00BD3C15">
        <w:rPr>
          <w:rFonts w:cs="Times New Roman"/>
          <w:sz w:val="22"/>
          <w:szCs w:val="22"/>
          <w:lang w:val="uk-UA"/>
        </w:rPr>
        <w:t>тривалість стажування</w:t>
      </w:r>
      <w:r w:rsidRPr="00427466">
        <w:rPr>
          <w:rFonts w:cs="Times New Roman"/>
          <w:sz w:val="22"/>
          <w:szCs w:val="22"/>
          <w:lang w:val="ru-RU"/>
        </w:rPr>
        <w:t>,</w:t>
      </w:r>
    </w:p>
    <w:p w14:paraId="3F209127"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c</w:t>
      </w:r>
      <w:r w:rsidRPr="00427466">
        <w:rPr>
          <w:rFonts w:cs="Times New Roman"/>
          <w:bCs/>
          <w:sz w:val="22"/>
          <w:szCs w:val="22"/>
          <w:lang w:val="ru-RU"/>
        </w:rPr>
        <w:t xml:space="preserve">) </w:t>
      </w:r>
      <w:r w:rsidRPr="00427466">
        <w:rPr>
          <w:rFonts w:cs="Times New Roman"/>
          <w:sz w:val="22"/>
          <w:szCs w:val="22"/>
          <w:lang w:val="ru-RU"/>
        </w:rPr>
        <w:t xml:space="preserve"> </w:t>
      </w:r>
      <w:r w:rsidR="00BD3C15">
        <w:rPr>
          <w:rFonts w:cs="Times New Roman"/>
          <w:sz w:val="22"/>
          <w:szCs w:val="22"/>
          <w:lang w:val="uk-UA"/>
        </w:rPr>
        <w:t>умови проходження та контролю за стажуванням, у тому числі визначення місця проходження стажування та наставника працівника, що проходить стажування</w:t>
      </w:r>
      <w:r w:rsidRPr="00427466">
        <w:rPr>
          <w:rFonts w:cs="Times New Roman"/>
          <w:sz w:val="22"/>
          <w:szCs w:val="22"/>
          <w:lang w:val="ru-RU"/>
        </w:rPr>
        <w:t>,</w:t>
      </w:r>
    </w:p>
    <w:p w14:paraId="5F6D6B4B"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d</w:t>
      </w:r>
      <w:r w:rsidRPr="00427466">
        <w:rPr>
          <w:rFonts w:cs="Times New Roman"/>
          <w:bCs/>
          <w:sz w:val="22"/>
          <w:szCs w:val="22"/>
          <w:lang w:val="ru-RU"/>
        </w:rPr>
        <w:t xml:space="preserve">) </w:t>
      </w:r>
      <w:r w:rsidRPr="00427466">
        <w:rPr>
          <w:rFonts w:cs="Times New Roman"/>
          <w:sz w:val="22"/>
          <w:szCs w:val="22"/>
          <w:lang w:val="ru-RU"/>
        </w:rPr>
        <w:t xml:space="preserve"> </w:t>
      </w:r>
      <w:r w:rsidR="00BD3C15">
        <w:rPr>
          <w:rFonts w:cs="Times New Roman"/>
          <w:sz w:val="22"/>
          <w:szCs w:val="22"/>
          <w:lang w:val="uk-UA"/>
        </w:rPr>
        <w:t>час проходження стажування</w:t>
      </w:r>
      <w:r w:rsidRPr="00427466">
        <w:rPr>
          <w:rFonts w:cs="Times New Roman"/>
          <w:sz w:val="22"/>
          <w:szCs w:val="22"/>
          <w:lang w:val="ru-RU"/>
        </w:rPr>
        <w:t>,</w:t>
      </w:r>
    </w:p>
    <w:p w14:paraId="03BA0C31"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e</w:t>
      </w:r>
      <w:r w:rsidRPr="00427466">
        <w:rPr>
          <w:rFonts w:cs="Times New Roman"/>
          <w:bCs/>
          <w:sz w:val="22"/>
          <w:szCs w:val="22"/>
          <w:lang w:val="ru-RU"/>
        </w:rPr>
        <w:t xml:space="preserve">) </w:t>
      </w:r>
      <w:r w:rsidRPr="00427466">
        <w:rPr>
          <w:rFonts w:cs="Times New Roman"/>
          <w:sz w:val="22"/>
          <w:szCs w:val="22"/>
          <w:lang w:val="ru-RU"/>
        </w:rPr>
        <w:t xml:space="preserve"> </w:t>
      </w:r>
      <w:r w:rsidR="00BD3C15">
        <w:rPr>
          <w:rFonts w:cs="Times New Roman"/>
          <w:sz w:val="22"/>
          <w:szCs w:val="22"/>
          <w:lang w:val="uk-UA"/>
        </w:rPr>
        <w:t>права та обов’язки сторін, що стосуються</w:t>
      </w:r>
      <w:r w:rsidRPr="00427466">
        <w:rPr>
          <w:rFonts w:cs="Times New Roman"/>
          <w:sz w:val="22"/>
          <w:szCs w:val="22"/>
          <w:lang w:val="ru-RU"/>
        </w:rPr>
        <w:t xml:space="preserve">: </w:t>
      </w:r>
    </w:p>
    <w:p w14:paraId="13727584"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 </w:t>
      </w:r>
      <w:r w:rsidRPr="00427466">
        <w:rPr>
          <w:rFonts w:cs="Times New Roman"/>
          <w:sz w:val="22"/>
          <w:szCs w:val="22"/>
          <w:lang w:val="ru-RU"/>
        </w:rPr>
        <w:t xml:space="preserve"> </w:t>
      </w:r>
      <w:r w:rsidR="00AB4883">
        <w:rPr>
          <w:rFonts w:cs="Times New Roman"/>
          <w:sz w:val="22"/>
          <w:szCs w:val="22"/>
          <w:lang w:val="uk-UA"/>
        </w:rPr>
        <w:t>покриття вартості проходження стажування</w:t>
      </w:r>
      <w:r w:rsidRPr="00427466">
        <w:rPr>
          <w:rFonts w:cs="Times New Roman"/>
          <w:sz w:val="22"/>
          <w:szCs w:val="22"/>
          <w:lang w:val="ru-RU"/>
        </w:rPr>
        <w:t>,</w:t>
      </w:r>
    </w:p>
    <w:p w14:paraId="291307E5"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 </w:t>
      </w:r>
      <w:r w:rsidRPr="00427466">
        <w:rPr>
          <w:rFonts w:cs="Times New Roman"/>
          <w:sz w:val="22"/>
          <w:szCs w:val="22"/>
          <w:lang w:val="ru-RU"/>
        </w:rPr>
        <w:t xml:space="preserve"> </w:t>
      </w:r>
      <w:r w:rsidR="00AB4883">
        <w:rPr>
          <w:rFonts w:cs="Times New Roman"/>
          <w:sz w:val="22"/>
          <w:szCs w:val="22"/>
          <w:lang w:val="uk-UA"/>
        </w:rPr>
        <w:t>необхідних медичних обстежень</w:t>
      </w:r>
      <w:r w:rsidRPr="00427466">
        <w:rPr>
          <w:rFonts w:cs="Times New Roman"/>
          <w:sz w:val="22"/>
          <w:szCs w:val="22"/>
          <w:lang w:val="ru-RU"/>
        </w:rPr>
        <w:t>,</w:t>
      </w:r>
    </w:p>
    <w:p w14:paraId="5A22A5D8"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 </w:t>
      </w:r>
      <w:r w:rsidRPr="00427466">
        <w:rPr>
          <w:rFonts w:cs="Times New Roman"/>
          <w:sz w:val="22"/>
          <w:szCs w:val="22"/>
          <w:lang w:val="ru-RU"/>
        </w:rPr>
        <w:t xml:space="preserve"> </w:t>
      </w:r>
      <w:r w:rsidR="00AB4883">
        <w:rPr>
          <w:rFonts w:cs="Times New Roman"/>
          <w:sz w:val="22"/>
          <w:szCs w:val="22"/>
          <w:lang w:val="uk-UA"/>
        </w:rPr>
        <w:t>страхування від наслідків нещасних випадків</w:t>
      </w:r>
      <w:r w:rsidRPr="00427466">
        <w:rPr>
          <w:rFonts w:cs="Times New Roman"/>
          <w:sz w:val="22"/>
          <w:szCs w:val="22"/>
          <w:lang w:val="ru-RU"/>
        </w:rPr>
        <w:t>,</w:t>
      </w:r>
    </w:p>
    <w:p w14:paraId="7E413E82"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 </w:t>
      </w:r>
      <w:r w:rsidRPr="00427466">
        <w:rPr>
          <w:rFonts w:cs="Times New Roman"/>
          <w:sz w:val="22"/>
          <w:szCs w:val="22"/>
          <w:lang w:val="ru-RU"/>
        </w:rPr>
        <w:t xml:space="preserve"> </w:t>
      </w:r>
      <w:r w:rsidR="00AB4883">
        <w:rPr>
          <w:rFonts w:cs="Times New Roman"/>
          <w:sz w:val="22"/>
          <w:szCs w:val="22"/>
          <w:lang w:val="uk-UA"/>
        </w:rPr>
        <w:t>вихідних днів</w:t>
      </w:r>
      <w:r w:rsidRPr="00427466">
        <w:rPr>
          <w:rFonts w:cs="Times New Roman"/>
          <w:sz w:val="22"/>
          <w:szCs w:val="22"/>
          <w:lang w:val="ru-RU"/>
        </w:rPr>
        <w:t>,</w:t>
      </w:r>
    </w:p>
    <w:p w14:paraId="280808C6"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 </w:t>
      </w:r>
      <w:r w:rsidRPr="00427466">
        <w:rPr>
          <w:rFonts w:cs="Times New Roman"/>
          <w:sz w:val="22"/>
          <w:szCs w:val="22"/>
          <w:lang w:val="ru-RU"/>
        </w:rPr>
        <w:t xml:space="preserve"> </w:t>
      </w:r>
      <w:r w:rsidR="00AB4883">
        <w:rPr>
          <w:rFonts w:cs="Times New Roman"/>
          <w:sz w:val="22"/>
          <w:szCs w:val="22"/>
          <w:lang w:val="uk-UA"/>
        </w:rPr>
        <w:t>умов розірвання договору</w:t>
      </w:r>
      <w:r w:rsidRPr="00427466">
        <w:rPr>
          <w:rFonts w:cs="Times New Roman"/>
          <w:sz w:val="22"/>
          <w:szCs w:val="22"/>
          <w:lang w:val="ru-RU"/>
        </w:rPr>
        <w:t>,</w:t>
      </w:r>
    </w:p>
    <w:p w14:paraId="57455E08"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f</w:t>
      </w:r>
      <w:r w:rsidRPr="00427466">
        <w:rPr>
          <w:rFonts w:cs="Times New Roman"/>
          <w:bCs/>
          <w:sz w:val="22"/>
          <w:szCs w:val="22"/>
          <w:lang w:val="ru-RU"/>
        </w:rPr>
        <w:t xml:space="preserve">) </w:t>
      </w:r>
      <w:r w:rsidR="00AB4883">
        <w:rPr>
          <w:rFonts w:cs="Times New Roman"/>
          <w:bCs/>
          <w:sz w:val="22"/>
          <w:szCs w:val="22"/>
          <w:lang w:val="uk-UA"/>
        </w:rPr>
        <w:t>спосіб підтвердження отриманих знань, практичних умінь та професійного досвіду</w:t>
      </w:r>
      <w:r w:rsidRPr="00427466">
        <w:rPr>
          <w:rFonts w:cs="Times New Roman"/>
          <w:sz w:val="22"/>
          <w:szCs w:val="22"/>
          <w:lang w:val="ru-RU"/>
        </w:rPr>
        <w:t>;</w:t>
      </w:r>
    </w:p>
    <w:p w14:paraId="1B354B66"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3) </w:t>
      </w:r>
      <w:r w:rsidRPr="00427466">
        <w:rPr>
          <w:rFonts w:cs="Times New Roman"/>
          <w:sz w:val="22"/>
          <w:szCs w:val="22"/>
          <w:lang w:val="ru-RU"/>
        </w:rPr>
        <w:t xml:space="preserve"> </w:t>
      </w:r>
      <w:r w:rsidR="00D728D0">
        <w:rPr>
          <w:rFonts w:cs="Times New Roman"/>
          <w:sz w:val="22"/>
          <w:szCs w:val="22"/>
          <w:lang w:val="uk-UA"/>
        </w:rPr>
        <w:t xml:space="preserve">стажування відповідатиме </w:t>
      </w:r>
      <w:r w:rsidR="00D728D0" w:rsidRPr="00D728D0">
        <w:rPr>
          <w:rFonts w:cs="Times New Roman"/>
          <w:b/>
          <w:sz w:val="22"/>
          <w:szCs w:val="22"/>
          <w:lang w:val="uk-UA"/>
        </w:rPr>
        <w:t>напрямку та рівню отриманої</w:t>
      </w:r>
      <w:r w:rsidR="00D728D0">
        <w:rPr>
          <w:rFonts w:cs="Times New Roman"/>
          <w:sz w:val="22"/>
          <w:szCs w:val="22"/>
          <w:lang w:val="uk-UA"/>
        </w:rPr>
        <w:t xml:space="preserve"> освіти або освіти, яка здобувається</w:t>
      </w:r>
      <w:r w:rsidRPr="00427466">
        <w:rPr>
          <w:rFonts w:cs="Times New Roman"/>
          <w:sz w:val="22"/>
          <w:szCs w:val="22"/>
          <w:lang w:val="ru-RU"/>
        </w:rPr>
        <w:t xml:space="preserve">; </w:t>
      </w:r>
    </w:p>
    <w:p w14:paraId="669A5082" w14:textId="77777777"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4) </w:t>
      </w:r>
      <w:r w:rsidRPr="00427466">
        <w:rPr>
          <w:rFonts w:cs="Times New Roman"/>
          <w:sz w:val="22"/>
          <w:szCs w:val="22"/>
          <w:lang w:val="ru-RU"/>
        </w:rPr>
        <w:t xml:space="preserve"> </w:t>
      </w:r>
      <w:r w:rsidR="00D728D0" w:rsidRPr="00DF05FF">
        <w:rPr>
          <w:rFonts w:cs="Times New Roman"/>
          <w:sz w:val="22"/>
          <w:szCs w:val="22"/>
          <w:lang w:val="uk-UA"/>
        </w:rPr>
        <w:t xml:space="preserve">іноземець </w:t>
      </w:r>
      <w:r w:rsidR="00D728D0" w:rsidRPr="00DF05FF">
        <w:rPr>
          <w:rFonts w:cs="Times New Roman"/>
          <w:b/>
          <w:sz w:val="22"/>
          <w:szCs w:val="22"/>
          <w:lang w:val="uk-UA"/>
        </w:rPr>
        <w:t>закінчив курси польської мови</w:t>
      </w:r>
      <w:r w:rsidR="00D728D0">
        <w:rPr>
          <w:rFonts w:cs="Times New Roman"/>
          <w:sz w:val="22"/>
          <w:szCs w:val="22"/>
          <w:lang w:val="uk-UA"/>
        </w:rPr>
        <w:t xml:space="preserve"> або іншої мови, </w:t>
      </w:r>
      <w:r w:rsidR="00DF05FF">
        <w:rPr>
          <w:rFonts w:cs="Times New Roman"/>
          <w:sz w:val="22"/>
          <w:szCs w:val="22"/>
          <w:lang w:val="uk-UA"/>
        </w:rPr>
        <w:t>на якій відбувається стажування, або проходить такі курси на рівні знання мови, необхідному для проходження стажування</w:t>
      </w:r>
      <w:r w:rsidRPr="00427466">
        <w:rPr>
          <w:rFonts w:cs="Times New Roman"/>
          <w:sz w:val="22"/>
          <w:szCs w:val="22"/>
          <w:lang w:val="ru-RU"/>
        </w:rPr>
        <w:t xml:space="preserve">. </w:t>
      </w:r>
    </w:p>
    <w:p w14:paraId="490F7DDE" w14:textId="77777777" w:rsidR="00DF05FF" w:rsidRPr="00B5211F" w:rsidRDefault="00DF05FF" w:rsidP="00DF05FF">
      <w:pPr>
        <w:spacing w:line="100" w:lineRule="atLeast"/>
        <w:jc w:val="both"/>
        <w:rPr>
          <w:rFonts w:cs="Times New Roman"/>
          <w:sz w:val="22"/>
          <w:szCs w:val="22"/>
          <w:lang w:val="uk-UA"/>
        </w:rPr>
      </w:pPr>
      <w:r w:rsidRPr="00B5211F">
        <w:rPr>
          <w:rFonts w:cs="Times New Roman"/>
          <w:sz w:val="22"/>
          <w:szCs w:val="22"/>
          <w:lang w:val="uk-UA"/>
        </w:rPr>
        <w:t xml:space="preserve">Іноземець повинен виконувати умови, що стосуються наявності </w:t>
      </w:r>
      <w:r>
        <w:rPr>
          <w:rFonts w:cs="Times New Roman"/>
          <w:b/>
          <w:sz w:val="22"/>
          <w:szCs w:val="22"/>
          <w:lang w:val="uk-UA"/>
        </w:rPr>
        <w:t>медичного страхування</w:t>
      </w:r>
      <w:r w:rsidRPr="00DF05FF">
        <w:rPr>
          <w:rFonts w:cs="Times New Roman"/>
          <w:b/>
          <w:sz w:val="22"/>
          <w:szCs w:val="22"/>
          <w:lang w:val="uk-UA"/>
        </w:rPr>
        <w:t xml:space="preserve">, достатню кількість </w:t>
      </w:r>
      <w:r>
        <w:rPr>
          <w:rFonts w:cs="Times New Roman"/>
          <w:b/>
          <w:sz w:val="22"/>
          <w:szCs w:val="22"/>
          <w:lang w:val="uk-UA"/>
        </w:rPr>
        <w:t xml:space="preserve">фінансових </w:t>
      </w:r>
      <w:r w:rsidRPr="00DF05FF">
        <w:rPr>
          <w:rFonts w:cs="Times New Roman"/>
          <w:b/>
          <w:sz w:val="22"/>
          <w:szCs w:val="22"/>
          <w:lang w:val="uk-UA"/>
        </w:rPr>
        <w:t>коштів</w:t>
      </w:r>
      <w:r>
        <w:rPr>
          <w:rFonts w:cs="Times New Roman"/>
          <w:sz w:val="22"/>
          <w:szCs w:val="22"/>
          <w:lang w:val="uk-UA"/>
        </w:rPr>
        <w:t xml:space="preserve"> </w:t>
      </w:r>
      <w:r w:rsidRPr="00B5211F">
        <w:rPr>
          <w:rFonts w:cs="Times New Roman"/>
          <w:sz w:val="22"/>
          <w:szCs w:val="22"/>
          <w:lang w:val="uk-UA"/>
        </w:rPr>
        <w:t xml:space="preserve"> для покриття витрат на утримання</w:t>
      </w:r>
      <w:r>
        <w:rPr>
          <w:rFonts w:cs="Times New Roman"/>
          <w:sz w:val="22"/>
          <w:szCs w:val="22"/>
          <w:lang w:val="uk-UA"/>
        </w:rPr>
        <w:t xml:space="preserve"> та повернення у країну походження або проживання або коштів транзиту у третю країну, яка дасть дозвіл на в’їзд</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(дивися п. 4.5) </w:t>
      </w:r>
      <w:r>
        <w:rPr>
          <w:rFonts w:cs="Times New Roman"/>
          <w:sz w:val="22"/>
          <w:szCs w:val="22"/>
          <w:lang w:val="uk-UA"/>
        </w:rPr>
        <w:t xml:space="preserve"> </w:t>
      </w:r>
    </w:p>
    <w:p w14:paraId="725C840A" w14:textId="011C74A5" w:rsidR="00F1283B" w:rsidRDefault="00DF05FF" w:rsidP="00F1283B">
      <w:pPr>
        <w:spacing w:line="100" w:lineRule="atLeast"/>
        <w:jc w:val="both"/>
        <w:rPr>
          <w:rFonts w:cs="Times New Roman"/>
          <w:sz w:val="22"/>
          <w:szCs w:val="22"/>
          <w:lang w:val="uk-UA"/>
        </w:rPr>
      </w:pPr>
      <w:r>
        <w:rPr>
          <w:rFonts w:cs="Times New Roman"/>
          <w:sz w:val="22"/>
          <w:szCs w:val="22"/>
          <w:lang w:val="uk-UA"/>
        </w:rPr>
        <w:t xml:space="preserve">Під </w:t>
      </w:r>
      <w:r w:rsidRPr="00DF05FF">
        <w:rPr>
          <w:rFonts w:cs="Times New Roman"/>
          <w:b/>
          <w:sz w:val="22"/>
          <w:szCs w:val="22"/>
          <w:lang w:val="uk-UA"/>
        </w:rPr>
        <w:t>стажуванням</w:t>
      </w:r>
      <w:r>
        <w:rPr>
          <w:rFonts w:cs="Times New Roman"/>
          <w:sz w:val="22"/>
          <w:szCs w:val="22"/>
          <w:lang w:val="uk-UA"/>
        </w:rPr>
        <w:t xml:space="preserve"> мається на увазі виконання іноземцем завдань з метою отримання знань, умінь, практичних навичок та професійного досвіду, що не є виконанням робіт, на підставі договору з організатором стажування</w:t>
      </w:r>
      <w:r w:rsidR="00F1283B" w:rsidRPr="00427466">
        <w:rPr>
          <w:rFonts w:cs="Times New Roman"/>
          <w:sz w:val="22"/>
          <w:szCs w:val="22"/>
          <w:lang w:val="uk-UA"/>
        </w:rPr>
        <w:t xml:space="preserve">. </w:t>
      </w:r>
      <w:r>
        <w:rPr>
          <w:rFonts w:cs="Times New Roman"/>
          <w:b/>
          <w:sz w:val="22"/>
          <w:szCs w:val="22"/>
          <w:lang w:val="uk-UA"/>
        </w:rPr>
        <w:t>Організатором стажування</w:t>
      </w:r>
      <w:r w:rsidR="00F1283B" w:rsidRPr="00427466">
        <w:rPr>
          <w:rFonts w:cs="Times New Roman"/>
          <w:sz w:val="22"/>
          <w:szCs w:val="22"/>
          <w:lang w:val="uk-UA"/>
        </w:rPr>
        <w:t xml:space="preserve"> </w:t>
      </w:r>
      <w:r>
        <w:rPr>
          <w:rFonts w:cs="Times New Roman"/>
          <w:sz w:val="22"/>
          <w:szCs w:val="22"/>
          <w:lang w:val="uk-UA"/>
        </w:rPr>
        <w:t xml:space="preserve">може бути юридична особа </w:t>
      </w:r>
      <w:r w:rsidR="00F1283B" w:rsidRPr="00427466">
        <w:rPr>
          <w:rFonts w:cs="Times New Roman"/>
          <w:sz w:val="22"/>
          <w:szCs w:val="22"/>
          <w:lang w:val="uk-UA"/>
        </w:rPr>
        <w:t xml:space="preserve"> </w:t>
      </w:r>
      <w:r>
        <w:rPr>
          <w:rFonts w:cs="Times New Roman"/>
          <w:sz w:val="22"/>
          <w:szCs w:val="22"/>
          <w:lang w:val="uk-UA"/>
        </w:rPr>
        <w:t>або організаційна одиниця, що не являється юридичною особою, якій законодавчо надано правоздатність</w:t>
      </w:r>
      <w:r w:rsidR="00697648">
        <w:rPr>
          <w:rFonts w:cs="Times New Roman"/>
          <w:sz w:val="22"/>
          <w:szCs w:val="22"/>
          <w:lang w:val="uk-UA"/>
        </w:rPr>
        <w:t>, де відбувається стажування, місце розташування якої знаходиться на території Республіки Польща</w:t>
      </w:r>
      <w:r w:rsidR="00F1283B" w:rsidRPr="00427466">
        <w:rPr>
          <w:rFonts w:cs="Times New Roman"/>
          <w:sz w:val="22"/>
          <w:szCs w:val="22"/>
          <w:lang w:val="uk-UA"/>
        </w:rPr>
        <w:t xml:space="preserve">. </w:t>
      </w:r>
    </w:p>
    <w:p w14:paraId="3BB37F6F" w14:textId="14EAA426" w:rsidR="00670B7F" w:rsidRPr="00427466" w:rsidRDefault="00670B7F" w:rsidP="00F1283B">
      <w:pPr>
        <w:spacing w:line="100" w:lineRule="atLeast"/>
        <w:jc w:val="both"/>
        <w:rPr>
          <w:rFonts w:cs="Times New Roman"/>
          <w:sz w:val="22"/>
          <w:szCs w:val="22"/>
          <w:lang w:val="uk-UA"/>
        </w:rPr>
      </w:pPr>
      <w:r w:rsidRPr="00670B7F">
        <w:rPr>
          <w:rFonts w:cs="Times New Roman"/>
          <w:sz w:val="22"/>
          <w:szCs w:val="22"/>
          <w:lang w:val="uk-UA"/>
        </w:rPr>
        <w:t xml:space="preserve">Перелік організаторів стажування, затверджених для прийому іноземців з метою проходження стажування, можна знайти </w:t>
      </w:r>
      <w:hyperlink r:id="rId11" w:history="1">
        <w:r w:rsidRPr="003D0D76">
          <w:rPr>
            <w:rStyle w:val="Hipercze"/>
            <w:rFonts w:cs="Times New Roman"/>
            <w:sz w:val="22"/>
            <w:szCs w:val="22"/>
            <w:lang w:val="uk-UA"/>
          </w:rPr>
          <w:t>тут</w:t>
        </w:r>
      </w:hyperlink>
      <w:r w:rsidRPr="003D0D76">
        <w:rPr>
          <w:rFonts w:cs="Times New Roman"/>
          <w:sz w:val="22"/>
          <w:szCs w:val="22"/>
          <w:lang w:val="uk-UA"/>
        </w:rPr>
        <w:t>.</w:t>
      </w:r>
    </w:p>
    <w:p w14:paraId="62425E07" w14:textId="77777777" w:rsidR="00697648" w:rsidRDefault="00697648" w:rsidP="00697648">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у початку процедури (див. п. 4.9), буде відмовлено </w:t>
      </w:r>
      <w:r w:rsidRPr="00EE468D">
        <w:rPr>
          <w:rFonts w:cs="Times New Roman"/>
          <w:b/>
          <w:sz w:val="22"/>
          <w:szCs w:val="22"/>
          <w:lang w:val="uk-UA"/>
        </w:rPr>
        <w:t>у початку процедури</w:t>
      </w:r>
      <w:r w:rsidRPr="00EE468D">
        <w:rPr>
          <w:rFonts w:cs="Times New Roman"/>
          <w:sz w:val="22"/>
          <w:szCs w:val="22"/>
          <w:lang w:val="uk-UA"/>
        </w:rPr>
        <w:t xml:space="preserve"> щодо видачі іноземцеві цього дозволу, якщо іноземець:</w:t>
      </w:r>
    </w:p>
    <w:p w14:paraId="271E300D" w14:textId="77777777" w:rsidR="00697648" w:rsidRDefault="00697648" w:rsidP="00697648">
      <w:pPr>
        <w:spacing w:line="100" w:lineRule="atLeast"/>
        <w:jc w:val="both"/>
        <w:rPr>
          <w:rFonts w:cs="Times New Roman"/>
          <w:sz w:val="22"/>
          <w:szCs w:val="22"/>
          <w:lang w:val="uk-UA"/>
        </w:rPr>
      </w:pPr>
      <w:r>
        <w:rPr>
          <w:rFonts w:cs="Times New Roman"/>
          <w:sz w:val="22"/>
          <w:szCs w:val="22"/>
          <w:lang w:val="uk-UA"/>
        </w:rPr>
        <w:t xml:space="preserve">1) має дозвіл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14:paraId="4C261FB7" w14:textId="77777777" w:rsidR="00697648" w:rsidRDefault="00697648" w:rsidP="00697648">
      <w:pPr>
        <w:spacing w:line="100" w:lineRule="atLeast"/>
        <w:jc w:val="both"/>
        <w:rPr>
          <w:rFonts w:cs="Times New Roman"/>
          <w:sz w:val="22"/>
          <w:szCs w:val="22"/>
          <w:lang w:val="uk-UA"/>
        </w:rPr>
      </w:pPr>
      <w:r>
        <w:rPr>
          <w:rFonts w:cs="Times New Roman"/>
          <w:sz w:val="22"/>
          <w:szCs w:val="22"/>
          <w:lang w:val="uk-UA"/>
        </w:rPr>
        <w:t>2)  клопочеться про видачу дозволу на тимчасове перебування з метою виконання роботи за професією, що вимагає високої кваліфікації, або має такий дозвіл.</w:t>
      </w:r>
    </w:p>
    <w:p w14:paraId="6D9B83C6" w14:textId="77777777" w:rsidR="00C8757E" w:rsidRPr="00427466" w:rsidRDefault="00C8757E" w:rsidP="00C8757E">
      <w:pPr>
        <w:spacing w:line="100" w:lineRule="atLeast"/>
        <w:jc w:val="both"/>
        <w:rPr>
          <w:rFonts w:cs="Times New Roman"/>
          <w:sz w:val="22"/>
          <w:szCs w:val="22"/>
          <w:lang w:val="uk-UA"/>
        </w:rPr>
      </w:pPr>
      <w:r w:rsidRPr="00427466">
        <w:rPr>
          <w:rFonts w:cs="Times New Roman"/>
          <w:sz w:val="22"/>
          <w:szCs w:val="22"/>
          <w:lang w:val="uk-UA"/>
        </w:rPr>
        <w:t xml:space="preserve">Окрім загальних випадків відмови, яка застосовується щодо видачі цього дозволу на тимчасове перебування (див. п.4.10), іноземцеві </w:t>
      </w:r>
      <w:r w:rsidRPr="00427466">
        <w:rPr>
          <w:rFonts w:cs="Times New Roman"/>
          <w:b/>
          <w:sz w:val="22"/>
          <w:szCs w:val="22"/>
          <w:lang w:val="uk-UA"/>
        </w:rPr>
        <w:t xml:space="preserve">надається відмова у видачі </w:t>
      </w:r>
      <w:r w:rsidRPr="002355C7">
        <w:rPr>
          <w:rFonts w:cs="Times New Roman"/>
          <w:b/>
          <w:sz w:val="22"/>
          <w:szCs w:val="22"/>
          <w:lang w:val="uk-UA"/>
        </w:rPr>
        <w:t>цього</w:t>
      </w:r>
      <w:r w:rsidRPr="00427466">
        <w:rPr>
          <w:rFonts w:cs="Times New Roman"/>
          <w:b/>
          <w:sz w:val="22"/>
          <w:szCs w:val="22"/>
          <w:lang w:val="uk-UA"/>
        </w:rPr>
        <w:t xml:space="preserve"> дозволу</w:t>
      </w:r>
      <w:r w:rsidRPr="00427466">
        <w:rPr>
          <w:rFonts w:cs="Times New Roman"/>
          <w:sz w:val="22"/>
          <w:szCs w:val="22"/>
          <w:lang w:val="uk-UA"/>
        </w:rPr>
        <w:t xml:space="preserve">, якщо: </w:t>
      </w:r>
    </w:p>
    <w:p w14:paraId="021B2A09" w14:textId="77777777" w:rsidR="00C8757E" w:rsidRPr="00427466" w:rsidRDefault="00C8757E" w:rsidP="00C8757E">
      <w:pPr>
        <w:spacing w:line="100" w:lineRule="atLeast"/>
        <w:jc w:val="both"/>
        <w:rPr>
          <w:rFonts w:cs="Times New Roman"/>
          <w:sz w:val="22"/>
          <w:szCs w:val="22"/>
          <w:lang w:val="ru-RU"/>
        </w:rPr>
      </w:pPr>
      <w:r w:rsidRPr="00427466">
        <w:rPr>
          <w:rFonts w:cs="Times New Roman"/>
          <w:sz w:val="22"/>
          <w:szCs w:val="22"/>
          <w:lang w:val="ru-RU"/>
        </w:rPr>
        <w:t xml:space="preserve">1) </w:t>
      </w:r>
      <w:r w:rsidR="002355C7">
        <w:rPr>
          <w:rFonts w:cs="Times New Roman"/>
          <w:sz w:val="22"/>
          <w:szCs w:val="22"/>
          <w:lang w:val="uk-UA"/>
        </w:rPr>
        <w:t>організатор стажування діє</w:t>
      </w:r>
      <w:r w:rsidRPr="00427466">
        <w:rPr>
          <w:rFonts w:cs="Times New Roman"/>
          <w:sz w:val="22"/>
          <w:szCs w:val="22"/>
          <w:lang w:val="ru-RU"/>
        </w:rPr>
        <w:t xml:space="preserve"> головним чином з метою спрощення </w:t>
      </w:r>
      <w:r w:rsidR="002355C7">
        <w:rPr>
          <w:rFonts w:cs="Times New Roman"/>
          <w:sz w:val="22"/>
          <w:szCs w:val="22"/>
          <w:lang w:val="uk-UA"/>
        </w:rPr>
        <w:t xml:space="preserve">працівникам, що проходять стажування </w:t>
      </w:r>
      <w:r w:rsidRPr="00427466">
        <w:rPr>
          <w:rFonts w:cs="Times New Roman"/>
          <w:sz w:val="22"/>
          <w:szCs w:val="22"/>
          <w:lang w:val="ru-RU"/>
        </w:rPr>
        <w:t>в’їзд</w:t>
      </w:r>
      <w:r w:rsidR="00DD38D6" w:rsidRPr="00427466">
        <w:rPr>
          <w:rFonts w:cs="Times New Roman"/>
          <w:sz w:val="22"/>
          <w:szCs w:val="22"/>
          <w:lang w:val="ru-RU"/>
        </w:rPr>
        <w:t>у на територію Республіки Польща</w:t>
      </w:r>
      <w:r w:rsidRPr="00427466">
        <w:rPr>
          <w:rFonts w:cs="Times New Roman"/>
          <w:sz w:val="22"/>
          <w:szCs w:val="22"/>
          <w:lang w:val="ru-RU"/>
        </w:rPr>
        <w:t xml:space="preserve">, або </w:t>
      </w:r>
    </w:p>
    <w:p w14:paraId="67284C58" w14:textId="77777777" w:rsidR="002355C7" w:rsidRDefault="00C8757E" w:rsidP="00C8757E">
      <w:pPr>
        <w:spacing w:line="100" w:lineRule="atLeast"/>
        <w:jc w:val="both"/>
        <w:rPr>
          <w:rFonts w:cs="Times New Roman"/>
          <w:sz w:val="22"/>
          <w:szCs w:val="22"/>
          <w:lang w:val="uk-UA"/>
        </w:rPr>
      </w:pPr>
      <w:r w:rsidRPr="00427466">
        <w:rPr>
          <w:rFonts w:cs="Times New Roman"/>
          <w:sz w:val="22"/>
          <w:szCs w:val="22"/>
          <w:lang w:val="ru-RU"/>
        </w:rPr>
        <w:t xml:space="preserve">2) </w:t>
      </w:r>
      <w:r w:rsidR="002355C7">
        <w:rPr>
          <w:rFonts w:cs="Times New Roman"/>
          <w:sz w:val="22"/>
          <w:szCs w:val="22"/>
          <w:lang w:val="uk-UA"/>
        </w:rPr>
        <w:t>організатора стажування:</w:t>
      </w:r>
    </w:p>
    <w:p w14:paraId="49F2C6BD" w14:textId="2FC38D5A" w:rsidR="00E50493" w:rsidRPr="00E50493" w:rsidRDefault="00F1283B" w:rsidP="00E50493">
      <w:pPr>
        <w:spacing w:line="100" w:lineRule="atLeast"/>
        <w:ind w:left="142"/>
        <w:jc w:val="both"/>
        <w:rPr>
          <w:rFonts w:cs="Calibri"/>
          <w:sz w:val="22"/>
          <w:szCs w:val="22"/>
          <w:lang w:val="uk-UA" w:eastAsia="en-US"/>
        </w:rPr>
      </w:pP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00E50493" w:rsidRPr="00E50493">
        <w:rPr>
          <w:rFonts w:eastAsia="Calibri" w:cs="Times New Roman"/>
          <w:sz w:val="22"/>
          <w:szCs w:val="22"/>
          <w:lang w:val="uk-UA" w:eastAsia="en-US"/>
        </w:rPr>
        <w:t>управляється або контролюється фізичною особою, правомірно:</w:t>
      </w:r>
    </w:p>
    <w:p w14:paraId="01BF0FF0"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lastRenderedPageBreak/>
        <w:t>–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поз. 621), яка протягом 2 років від моменту покарання була повторно покарана за подібне правопорушення, або</w:t>
      </w:r>
    </w:p>
    <w:p w14:paraId="19D32469"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xml:space="preserve">– покараною за правопорушення, про які йдеться у ст. 84 ч. 3–5 </w:t>
      </w:r>
      <w:bookmarkStart w:id="138" w:name="_Hlk215323887"/>
      <w:r w:rsidRPr="00E50493">
        <w:rPr>
          <w:rFonts w:eastAsia="Calibri" w:cs="Times New Roman"/>
          <w:sz w:val="22"/>
          <w:szCs w:val="22"/>
          <w:lang w:val="uk-UA" w:eastAsia="en-US"/>
        </w:rPr>
        <w:t>Закону від 20 березня 2025 р. «Про умови допустимості доручення роботи іноземцям на території Республіки Польща»</w:t>
      </w:r>
      <w:bookmarkEnd w:id="138"/>
      <w:r w:rsidRPr="00E50493">
        <w:rPr>
          <w:rFonts w:eastAsia="Calibri" w:cs="Times New Roman"/>
          <w:sz w:val="22"/>
          <w:szCs w:val="22"/>
          <w:lang w:val="uk-UA" w:eastAsia="en-US"/>
        </w:rPr>
        <w:t>, або</w:t>
      </w:r>
    </w:p>
    <w:p w14:paraId="19A18243" w14:textId="77777777"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14:paraId="640EF112" w14:textId="77777777"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14:paraId="2C432A3D" w14:textId="77777777"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27B832D0" w14:textId="77777777"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w:t>
      </w:r>
      <w:r w:rsidR="0047409C">
        <w:rPr>
          <w:rFonts w:ascii="Calibri" w:hAnsi="Calibri"/>
          <w:sz w:val="22"/>
          <w:szCs w:val="22"/>
          <w:lang w:val="uk-UA"/>
        </w:rPr>
        <w:t xml:space="preserve">,  стажування залишається в безпосередньому зв’язку  такою діяльністю, або </w:t>
      </w:r>
    </w:p>
    <w:p w14:paraId="6082286E" w14:textId="77777777" w:rsidR="0047409C"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3) </w:t>
      </w:r>
      <w:r w:rsidRPr="00427466">
        <w:rPr>
          <w:rFonts w:cs="Times New Roman"/>
          <w:sz w:val="22"/>
          <w:szCs w:val="22"/>
          <w:lang w:val="ru-RU"/>
        </w:rPr>
        <w:t xml:space="preserve"> </w:t>
      </w:r>
      <w:r w:rsidR="0047409C">
        <w:rPr>
          <w:rFonts w:cs="Times New Roman"/>
          <w:sz w:val="22"/>
          <w:szCs w:val="22"/>
          <w:lang w:val="uk-UA"/>
        </w:rPr>
        <w:t xml:space="preserve">організатор стажування був оголошений банкрутом, або він ліквідований, або </w:t>
      </w:r>
      <w:r w:rsidRPr="00427466">
        <w:rPr>
          <w:rFonts w:cs="Times New Roman"/>
          <w:sz w:val="22"/>
          <w:szCs w:val="22"/>
          <w:lang w:val="ru-RU"/>
        </w:rPr>
        <w:t xml:space="preserve"> </w:t>
      </w:r>
    </w:p>
    <w:p w14:paraId="7C56001D" w14:textId="77777777" w:rsidR="0047409C" w:rsidRPr="00427466" w:rsidRDefault="0047409C" w:rsidP="0047409C">
      <w:pPr>
        <w:spacing w:line="100" w:lineRule="atLeast"/>
        <w:jc w:val="both"/>
        <w:rPr>
          <w:rFonts w:cs="Times New Roman"/>
          <w:sz w:val="22"/>
          <w:szCs w:val="22"/>
          <w:lang w:val="ru-RU"/>
        </w:rPr>
      </w:pPr>
      <w:r>
        <w:rPr>
          <w:rFonts w:cs="Times New Roman"/>
          <w:bCs/>
          <w:sz w:val="22"/>
          <w:szCs w:val="22"/>
          <w:lang w:val="uk-UA"/>
        </w:rPr>
        <w:t>4</w:t>
      </w:r>
      <w:r w:rsidRPr="00427466">
        <w:rPr>
          <w:rFonts w:cs="Times New Roman"/>
          <w:bCs/>
          <w:sz w:val="22"/>
          <w:szCs w:val="22"/>
          <w:lang w:val="ru-RU"/>
        </w:rPr>
        <w:t xml:space="preserve">) </w:t>
      </w:r>
      <w:r w:rsidRPr="00427466">
        <w:rPr>
          <w:rFonts w:cs="Times New Roman"/>
          <w:sz w:val="22"/>
          <w:szCs w:val="22"/>
          <w:lang w:val="ru-RU"/>
        </w:rPr>
        <w:t xml:space="preserve"> </w:t>
      </w:r>
      <w:r w:rsidRPr="0047409C">
        <w:rPr>
          <w:rFonts w:cs="Times New Roman"/>
          <w:sz w:val="22"/>
          <w:szCs w:val="22"/>
          <w:lang w:val="uk-UA"/>
        </w:rPr>
        <w:t>виникають обґрунтовані сумніви щодо достовірності поданих іноземцем заяв щодо мети його перебування на території Республіки Польща у зв’язку з доступними органові підтвердженнями або об’єктивні обставини, що вказують на те, що мета перебування іноземця може бути іншою, аніж задекларована</w:t>
      </w:r>
      <w:r w:rsidRPr="00427466">
        <w:rPr>
          <w:rFonts w:cs="Times New Roman"/>
          <w:sz w:val="22"/>
          <w:szCs w:val="22"/>
          <w:lang w:val="ru-RU"/>
        </w:rPr>
        <w:t xml:space="preserve">. </w:t>
      </w:r>
    </w:p>
    <w:p w14:paraId="0A4F57EB" w14:textId="77777777" w:rsidR="0047409C" w:rsidRPr="00427466" w:rsidRDefault="0047409C" w:rsidP="0047409C">
      <w:pPr>
        <w:spacing w:line="100" w:lineRule="atLeast"/>
        <w:jc w:val="both"/>
        <w:rPr>
          <w:rFonts w:cs="Times New Roman"/>
          <w:sz w:val="22"/>
          <w:szCs w:val="22"/>
          <w:lang w:val="ru-RU"/>
        </w:rPr>
      </w:pPr>
      <w:r>
        <w:rPr>
          <w:rFonts w:cs="Times New Roman"/>
          <w:sz w:val="22"/>
          <w:szCs w:val="22"/>
          <w:lang w:val="uk-UA"/>
        </w:rPr>
        <w:t xml:space="preserve">Також буде відмовлено в надання дозволу у випадку </w:t>
      </w:r>
      <w:r w:rsidRPr="003B6939">
        <w:rPr>
          <w:rFonts w:cs="Times New Roman"/>
          <w:b/>
          <w:sz w:val="22"/>
          <w:szCs w:val="22"/>
          <w:lang w:val="uk-UA"/>
        </w:rPr>
        <w:t>повторного клопотання про надання дозволу</w:t>
      </w:r>
      <w:r>
        <w:rPr>
          <w:rFonts w:cs="Times New Roman"/>
          <w:sz w:val="22"/>
          <w:szCs w:val="22"/>
          <w:lang w:val="uk-UA"/>
        </w:rPr>
        <w:t xml:space="preserve"> для працівника, що проходить стажування, якщо обставини справи вказують, що попередній дозвіл на тимчасове проживання було використано з іншою, аніж він був виданий, метою.</w:t>
      </w:r>
    </w:p>
    <w:p w14:paraId="20EC7DC2" w14:textId="77777777" w:rsidR="0047409C" w:rsidRPr="00427466" w:rsidRDefault="0047409C" w:rsidP="0047409C">
      <w:pPr>
        <w:spacing w:line="100" w:lineRule="atLeast"/>
        <w:jc w:val="both"/>
        <w:rPr>
          <w:rFonts w:cs="Times New Roman"/>
          <w:sz w:val="22"/>
          <w:szCs w:val="22"/>
          <w:lang w:val="ru-RU"/>
        </w:rPr>
      </w:pPr>
      <w:r>
        <w:rPr>
          <w:rFonts w:cs="Times New Roman"/>
          <w:sz w:val="22"/>
          <w:szCs w:val="22"/>
          <w:lang w:val="uk-UA"/>
        </w:rPr>
        <w:t xml:space="preserve">Окрім загальних випадків, що застосовуються для цього дозволу (див п.4.11),  </w:t>
      </w:r>
      <w:r w:rsidRPr="003B6939">
        <w:rPr>
          <w:rFonts w:cs="Times New Roman"/>
          <w:b/>
          <w:color w:val="000000" w:themeColor="text1"/>
          <w:sz w:val="22"/>
          <w:szCs w:val="22"/>
          <w:lang w:val="uk-UA"/>
        </w:rPr>
        <w:t>скасування</w:t>
      </w:r>
      <w:r>
        <w:rPr>
          <w:rFonts w:cs="Times New Roman"/>
          <w:sz w:val="22"/>
          <w:szCs w:val="22"/>
          <w:lang w:val="uk-UA"/>
        </w:rPr>
        <w:t xml:space="preserve">  дозволу на тимчасове перебування здійснюється якщо:</w:t>
      </w:r>
    </w:p>
    <w:p w14:paraId="2BA13579" w14:textId="77777777" w:rsidR="0047409C" w:rsidRPr="00427466" w:rsidRDefault="0047409C" w:rsidP="0047409C">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обставини справи вказують, що </w:t>
      </w:r>
      <w:r>
        <w:rPr>
          <w:rFonts w:cs="Times New Roman"/>
          <w:sz w:val="22"/>
          <w:szCs w:val="22"/>
          <w:lang w:val="uk-UA"/>
        </w:rPr>
        <w:t>він використовується з іншою, аніж був виданий, метою або</w:t>
      </w:r>
      <w:r w:rsidRPr="00427466">
        <w:rPr>
          <w:rFonts w:cs="Times New Roman"/>
          <w:sz w:val="22"/>
          <w:szCs w:val="22"/>
          <w:lang w:val="ru-RU"/>
        </w:rPr>
        <w:t xml:space="preserve"> </w:t>
      </w:r>
    </w:p>
    <w:p w14:paraId="628D2D0F" w14:textId="77777777" w:rsidR="0047409C" w:rsidRPr="00427466" w:rsidRDefault="0047409C" w:rsidP="0047409C">
      <w:pPr>
        <w:spacing w:line="100" w:lineRule="atLeast"/>
        <w:jc w:val="both"/>
        <w:rPr>
          <w:rFonts w:cs="Times New Roman"/>
          <w:bCs/>
          <w:sz w:val="22"/>
          <w:szCs w:val="22"/>
          <w:lang w:val="ru-RU"/>
        </w:rPr>
      </w:pPr>
      <w:r w:rsidRPr="00427466">
        <w:rPr>
          <w:rFonts w:cs="Times New Roman"/>
          <w:bCs/>
          <w:sz w:val="22"/>
          <w:szCs w:val="22"/>
          <w:lang w:val="ru-RU"/>
        </w:rPr>
        <w:t xml:space="preserve"> 2) до цього зобов'язує внесення даних іноземця в перелік іноземців, перебування яких на території Республіки Польща є небажаним, або</w:t>
      </w:r>
    </w:p>
    <w:p w14:paraId="5D068AF0" w14:textId="77777777" w:rsidR="0047409C" w:rsidRPr="000D62B3" w:rsidRDefault="0047409C" w:rsidP="0047409C">
      <w:pPr>
        <w:spacing w:line="100" w:lineRule="atLeast"/>
        <w:jc w:val="both"/>
        <w:rPr>
          <w:rFonts w:cs="Times New Roman"/>
          <w:bCs/>
          <w:sz w:val="22"/>
          <w:szCs w:val="22"/>
          <w:lang w:val="uk-UA"/>
        </w:rPr>
      </w:pPr>
      <w:r w:rsidRPr="00427466">
        <w:rPr>
          <w:rFonts w:cs="Times New Roman"/>
          <w:bCs/>
          <w:sz w:val="22"/>
          <w:szCs w:val="22"/>
          <w:lang w:val="ru-RU"/>
        </w:rPr>
        <w:t xml:space="preserve">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Pr>
          <w:rFonts w:cs="Times New Roman"/>
          <w:bCs/>
          <w:sz w:val="22"/>
          <w:szCs w:val="22"/>
          <w:lang w:val="uk-UA"/>
        </w:rPr>
        <w:t>або</w:t>
      </w:r>
    </w:p>
    <w:p w14:paraId="5F0D0801" w14:textId="77777777" w:rsidR="0047409C" w:rsidRPr="00427466" w:rsidRDefault="0047409C" w:rsidP="0047409C">
      <w:pPr>
        <w:spacing w:line="100" w:lineRule="atLeast"/>
        <w:jc w:val="both"/>
        <w:rPr>
          <w:rFonts w:cs="Times New Roman"/>
          <w:bCs/>
          <w:sz w:val="22"/>
          <w:szCs w:val="22"/>
          <w:lang w:val="ru-RU"/>
        </w:rPr>
      </w:pPr>
      <w:r w:rsidRPr="00427466">
        <w:rPr>
          <w:rFonts w:cs="Times New Roman"/>
          <w:bCs/>
          <w:sz w:val="22"/>
          <w:szCs w:val="22"/>
          <w:lang w:val="ru-RU"/>
        </w:rPr>
        <w:t>4) в процедурі щодо видачі йому дозволу на тимчасове перебування:</w:t>
      </w:r>
    </w:p>
    <w:p w14:paraId="11F90102" w14:textId="77777777" w:rsidR="0047409C" w:rsidRPr="00427466" w:rsidRDefault="0047409C" w:rsidP="0047409C">
      <w:pPr>
        <w:spacing w:line="100" w:lineRule="atLeast"/>
        <w:jc w:val="both"/>
        <w:rPr>
          <w:rFonts w:cs="Times New Roman"/>
          <w:bCs/>
          <w:sz w:val="22"/>
          <w:szCs w:val="22"/>
          <w:lang w:val="ru-RU"/>
        </w:rPr>
      </w:pPr>
      <w:r w:rsidRPr="000D62B3">
        <w:rPr>
          <w:rFonts w:cs="Times New Roman"/>
          <w:bCs/>
          <w:sz w:val="22"/>
          <w:szCs w:val="22"/>
        </w:rPr>
        <w:t>a</w:t>
      </w:r>
      <w:r w:rsidRPr="00427466">
        <w:rPr>
          <w:rFonts w:cs="Times New Roman"/>
          <w:bCs/>
          <w:sz w:val="22"/>
          <w:szCs w:val="22"/>
          <w:lang w:val="ru-RU"/>
        </w:rPr>
        <w:t xml:space="preserve">)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18A859C2" w14:textId="77777777" w:rsidR="0047409C" w:rsidRPr="00427466" w:rsidRDefault="0047409C" w:rsidP="0047409C">
      <w:pPr>
        <w:spacing w:line="100" w:lineRule="atLeast"/>
        <w:jc w:val="both"/>
        <w:rPr>
          <w:rFonts w:cs="Times New Roman"/>
          <w:bCs/>
          <w:sz w:val="22"/>
          <w:szCs w:val="22"/>
          <w:lang w:val="ru-RU"/>
        </w:rPr>
      </w:pPr>
      <w:r w:rsidRPr="000D62B3">
        <w:rPr>
          <w:rFonts w:cs="Times New Roman"/>
          <w:bCs/>
          <w:sz w:val="22"/>
          <w:szCs w:val="22"/>
        </w:rPr>
        <w:t>b</w:t>
      </w:r>
      <w:r w:rsidRPr="00427466">
        <w:rPr>
          <w:rFonts w:cs="Times New Roman"/>
          <w:bCs/>
          <w:sz w:val="22"/>
          <w:szCs w:val="22"/>
          <w:lang w:val="ru-RU"/>
        </w:rPr>
        <w:t xml:space="preserve">)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14:paraId="0D882B84" w14:textId="77777777" w:rsidR="0047409C" w:rsidRPr="00427466" w:rsidRDefault="0047409C" w:rsidP="0047409C">
      <w:pPr>
        <w:spacing w:line="100" w:lineRule="atLeast"/>
        <w:jc w:val="both"/>
        <w:rPr>
          <w:rFonts w:cs="Times New Roman"/>
          <w:bCs/>
          <w:sz w:val="22"/>
          <w:szCs w:val="22"/>
          <w:lang w:val="ru-RU"/>
        </w:rPr>
      </w:pPr>
      <w:r w:rsidRPr="00427466">
        <w:rPr>
          <w:rFonts w:cs="Times New Roman"/>
          <w:bCs/>
          <w:sz w:val="22"/>
          <w:szCs w:val="22"/>
          <w:lang w:val="ru-RU"/>
        </w:rPr>
        <w:t>5)</w:t>
      </w:r>
      <w:r w:rsidRPr="00427466">
        <w:rPr>
          <w:rFonts w:cs="Times New Roman"/>
          <w:bCs/>
          <w:sz w:val="22"/>
          <w:szCs w:val="22"/>
          <w:lang w:val="ru-RU"/>
        </w:rPr>
        <w:tab/>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14:paraId="3BFA17BB" w14:textId="77777777" w:rsidR="0047409C" w:rsidRPr="00427466" w:rsidRDefault="0047409C" w:rsidP="0047409C">
      <w:pPr>
        <w:spacing w:line="100" w:lineRule="atLeast"/>
        <w:jc w:val="both"/>
        <w:rPr>
          <w:rFonts w:cs="Times New Roman"/>
          <w:sz w:val="22"/>
          <w:szCs w:val="22"/>
          <w:lang w:val="ru-RU"/>
        </w:rPr>
      </w:pPr>
      <w:r>
        <w:rPr>
          <w:rFonts w:cs="Times New Roman"/>
          <w:bCs/>
          <w:sz w:val="22"/>
          <w:szCs w:val="22"/>
          <w:lang w:val="uk-UA"/>
        </w:rPr>
        <w:t>6</w:t>
      </w:r>
      <w:r w:rsidRPr="00427466">
        <w:rPr>
          <w:rFonts w:cs="Times New Roman"/>
          <w:bCs/>
          <w:sz w:val="22"/>
          <w:szCs w:val="22"/>
          <w:lang w:val="ru-RU"/>
        </w:rPr>
        <w:t>)</w:t>
      </w:r>
      <w:r w:rsidRPr="00427466">
        <w:rPr>
          <w:rFonts w:cs="Times New Roman"/>
          <w:bCs/>
          <w:sz w:val="22"/>
          <w:szCs w:val="22"/>
          <w:lang w:val="ru-RU"/>
        </w:rPr>
        <w:tab/>
      </w:r>
      <w:r w:rsidR="00341B9E">
        <w:rPr>
          <w:rFonts w:cs="Times New Roman"/>
          <w:bCs/>
          <w:sz w:val="22"/>
          <w:szCs w:val="22"/>
          <w:lang w:val="uk-UA"/>
        </w:rPr>
        <w:t>організатор стажування</w:t>
      </w:r>
      <w:r>
        <w:rPr>
          <w:rFonts w:cs="Times New Roman"/>
          <w:bCs/>
          <w:sz w:val="22"/>
          <w:szCs w:val="22"/>
          <w:lang w:val="uk-UA"/>
        </w:rPr>
        <w:t xml:space="preserve"> </w:t>
      </w:r>
      <w:r w:rsidRPr="000D62B3">
        <w:rPr>
          <w:rFonts w:cs="Times New Roman"/>
          <w:sz w:val="22"/>
          <w:szCs w:val="22"/>
          <w:lang w:val="uk-UA"/>
        </w:rPr>
        <w:t xml:space="preserve">реалізує свою діяльність переважним чином з метою спрощення незаконного в’їзду або перебування </w:t>
      </w:r>
      <w:r w:rsidR="00341B9E">
        <w:rPr>
          <w:rFonts w:cs="Times New Roman"/>
          <w:sz w:val="22"/>
          <w:szCs w:val="22"/>
          <w:lang w:val="uk-UA"/>
        </w:rPr>
        <w:t>працівників, що проходять стажування</w:t>
      </w:r>
      <w:r>
        <w:rPr>
          <w:rFonts w:cs="Times New Roman"/>
          <w:sz w:val="22"/>
          <w:szCs w:val="22"/>
          <w:lang w:val="uk-UA"/>
        </w:rPr>
        <w:t xml:space="preserve"> на територію Республіки Польща</w:t>
      </w:r>
      <w:r w:rsidRPr="00427466">
        <w:rPr>
          <w:rFonts w:cs="Times New Roman"/>
          <w:sz w:val="22"/>
          <w:szCs w:val="22"/>
          <w:lang w:val="ru-RU"/>
        </w:rPr>
        <w:t xml:space="preserve">. </w:t>
      </w:r>
    </w:p>
    <w:p w14:paraId="046D444B" w14:textId="77777777" w:rsidR="00341B9E" w:rsidRDefault="00F1283B" w:rsidP="00341B9E">
      <w:pPr>
        <w:spacing w:line="100" w:lineRule="atLeast"/>
        <w:jc w:val="both"/>
        <w:rPr>
          <w:rFonts w:cs="Times New Roman"/>
          <w:sz w:val="22"/>
          <w:szCs w:val="22"/>
          <w:lang w:val="uk-UA"/>
        </w:rPr>
      </w:pPr>
      <w:r w:rsidRPr="00427466">
        <w:rPr>
          <w:rFonts w:cs="Times New Roman"/>
          <w:sz w:val="22"/>
          <w:szCs w:val="22"/>
          <w:lang w:val="ru-RU"/>
        </w:rPr>
        <w:t xml:space="preserve">7)  </w:t>
      </w:r>
      <w:r w:rsidR="00341B9E">
        <w:rPr>
          <w:rFonts w:cs="Times New Roman"/>
          <w:sz w:val="22"/>
          <w:szCs w:val="22"/>
          <w:lang w:val="uk-UA"/>
        </w:rPr>
        <w:t>організатора стажування:</w:t>
      </w:r>
    </w:p>
    <w:p w14:paraId="08B169EE" w14:textId="7C127502" w:rsidR="00E50493" w:rsidRPr="00E50493" w:rsidRDefault="00341B9E" w:rsidP="00E50493">
      <w:pPr>
        <w:spacing w:line="100" w:lineRule="atLeast"/>
        <w:ind w:left="142"/>
        <w:jc w:val="both"/>
        <w:rPr>
          <w:rFonts w:cs="Calibri"/>
          <w:sz w:val="22"/>
          <w:szCs w:val="22"/>
          <w:lang w:val="uk-UA" w:eastAsia="en-US"/>
        </w:rPr>
      </w:pPr>
      <w:r w:rsidRPr="009C66C7">
        <w:rPr>
          <w:rFonts w:cs="Times New Roman"/>
          <w:bCs/>
          <w:sz w:val="22"/>
          <w:szCs w:val="22"/>
        </w:rPr>
        <w:lastRenderedPageBreak/>
        <w:t>a</w:t>
      </w:r>
      <w:r w:rsidRPr="00427466">
        <w:rPr>
          <w:rFonts w:cs="Times New Roman"/>
          <w:bCs/>
          <w:sz w:val="22"/>
          <w:szCs w:val="22"/>
          <w:lang w:val="ru-RU"/>
        </w:rPr>
        <w:t xml:space="preserve">) </w:t>
      </w:r>
      <w:r w:rsidRPr="00427466">
        <w:rPr>
          <w:rFonts w:cs="Times New Roman"/>
          <w:sz w:val="22"/>
          <w:szCs w:val="22"/>
          <w:lang w:val="ru-RU"/>
        </w:rPr>
        <w:t xml:space="preserve"> </w:t>
      </w:r>
      <w:r w:rsidR="00E50493" w:rsidRPr="00E50493">
        <w:rPr>
          <w:rFonts w:eastAsia="Calibri" w:cs="Times New Roman"/>
          <w:sz w:val="22"/>
          <w:szCs w:val="22"/>
          <w:lang w:val="uk-UA" w:eastAsia="en-US"/>
        </w:rPr>
        <w:t>управляється або контролюється фізичною особою, правомірно:</w:t>
      </w:r>
    </w:p>
    <w:p w14:paraId="19398496"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поз. 621), яка протягом 2 років від моменту покарання була повторно покарана за подібне правопорушення, або</w:t>
      </w:r>
    </w:p>
    <w:p w14:paraId="4EA04003"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які йдеться у ст. 84 ч. 3–5 Закону від 20 березня 2025 р. «Про умови допустимості доручення роботи іноземцям на території Республіки Польща», або</w:t>
      </w:r>
    </w:p>
    <w:p w14:paraId="45B1CC35" w14:textId="77777777" w:rsidR="00341B9E" w:rsidRPr="00427466" w:rsidRDefault="00341B9E" w:rsidP="00341B9E">
      <w:pPr>
        <w:spacing w:line="100" w:lineRule="atLeast"/>
        <w:jc w:val="both"/>
        <w:rPr>
          <w:rFonts w:cs="Times New Roman"/>
          <w:sz w:val="22"/>
          <w:szCs w:val="22"/>
          <w:lang w:val="ru-RU"/>
        </w:rPr>
      </w:pPr>
      <w:r w:rsidRPr="00427466">
        <w:rPr>
          <w:rFonts w:cs="Times New Roman"/>
          <w:sz w:val="22"/>
          <w:szCs w:val="22"/>
          <w:lang w:val="ru-RU"/>
        </w:rPr>
        <w:t>– була покарана за злочин, про який йдеться в ст. 218–221 Кримінального кодексу, або</w:t>
      </w:r>
    </w:p>
    <w:p w14:paraId="50F3F76D" w14:textId="77777777" w:rsidR="00341B9E" w:rsidRPr="00427466" w:rsidRDefault="00341B9E" w:rsidP="00341B9E">
      <w:pPr>
        <w:spacing w:line="100" w:lineRule="atLeast"/>
        <w:jc w:val="both"/>
        <w:rPr>
          <w:rFonts w:cs="Times New Roman"/>
          <w:sz w:val="22"/>
          <w:szCs w:val="22"/>
          <w:lang w:val="ru-RU"/>
        </w:rPr>
      </w:pPr>
      <w:r w:rsidRPr="00341B9E">
        <w:rPr>
          <w:rFonts w:cs="Times New Roman"/>
          <w:sz w:val="22"/>
          <w:szCs w:val="22"/>
        </w:rPr>
        <w:t>b</w:t>
      </w:r>
      <w:r w:rsidRPr="00427466">
        <w:rPr>
          <w:rFonts w:cs="Times New Roman"/>
          <w:sz w:val="22"/>
          <w:szCs w:val="22"/>
          <w:lang w:val="ru-RU"/>
        </w:rPr>
        <w:t>) не виконує обов’язку сплачувати внески на соціальне забезпечення або</w:t>
      </w:r>
    </w:p>
    <w:p w14:paraId="3A67F933" w14:textId="77777777" w:rsidR="00341B9E" w:rsidRPr="00427466" w:rsidRDefault="00341B9E" w:rsidP="00341B9E">
      <w:pPr>
        <w:spacing w:line="100" w:lineRule="atLeast"/>
        <w:jc w:val="both"/>
        <w:rPr>
          <w:rFonts w:cs="Times New Roman"/>
          <w:sz w:val="22"/>
          <w:szCs w:val="22"/>
          <w:lang w:val="ru-RU"/>
        </w:rPr>
      </w:pPr>
      <w:r w:rsidRPr="00427466">
        <w:rPr>
          <w:rFonts w:cs="Times New Roman"/>
          <w:sz w:val="22"/>
          <w:szCs w:val="22"/>
          <w:lang w:val="ru-RU"/>
        </w:rPr>
        <w:t xml:space="preserve"> </w:t>
      </w:r>
      <w:r w:rsidRPr="00341B9E">
        <w:rPr>
          <w:rFonts w:cs="Times New Roman"/>
          <w:sz w:val="22"/>
          <w:szCs w:val="22"/>
        </w:rPr>
        <w:t>c</w:t>
      </w:r>
      <w:r w:rsidRPr="00427466">
        <w:rPr>
          <w:rFonts w:cs="Times New Roman"/>
          <w:sz w:val="22"/>
          <w:szCs w:val="22"/>
          <w:lang w:val="ru-RU"/>
        </w:rPr>
        <w:t>) має заборгованість із сплати податків, за винятком випадків, коли він отримав законне звільнення від сплати податків, відтермінування, розподіл прострочених платежів на частини або повністю зупинене виконання рішення відповідного органу або</w:t>
      </w:r>
    </w:p>
    <w:p w14:paraId="41CFE2E2" w14:textId="77777777" w:rsidR="00341B9E" w:rsidRPr="00B5211F" w:rsidRDefault="00341B9E" w:rsidP="00341B9E">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w:t>
      </w:r>
      <w:r>
        <w:rPr>
          <w:rFonts w:ascii="Calibri" w:hAnsi="Calibri"/>
          <w:sz w:val="22"/>
          <w:szCs w:val="22"/>
          <w:lang w:val="uk-UA"/>
        </w:rPr>
        <w:t xml:space="preserve">,  стажування залишається в безпосередньому зв’язку  такою діяльністю, або </w:t>
      </w:r>
    </w:p>
    <w:p w14:paraId="5F3FCB45" w14:textId="77777777" w:rsidR="00341B9E" w:rsidRPr="00427466" w:rsidRDefault="00341B9E" w:rsidP="00341B9E">
      <w:pPr>
        <w:spacing w:line="100" w:lineRule="atLeast"/>
        <w:jc w:val="both"/>
        <w:rPr>
          <w:rFonts w:cs="Times New Roman"/>
          <w:sz w:val="22"/>
          <w:szCs w:val="22"/>
          <w:lang w:val="ru-RU"/>
        </w:rPr>
      </w:pPr>
      <w:r>
        <w:rPr>
          <w:rFonts w:cs="Times New Roman"/>
          <w:bCs/>
          <w:sz w:val="22"/>
          <w:szCs w:val="22"/>
          <w:lang w:val="uk-UA"/>
        </w:rPr>
        <w:t>8</w:t>
      </w:r>
      <w:r w:rsidRPr="00427466">
        <w:rPr>
          <w:rFonts w:cs="Times New Roman"/>
          <w:bCs/>
          <w:sz w:val="22"/>
          <w:szCs w:val="22"/>
          <w:lang w:val="ru-RU"/>
        </w:rPr>
        <w:t xml:space="preserve">) </w:t>
      </w:r>
      <w:r w:rsidRPr="00427466">
        <w:rPr>
          <w:rFonts w:cs="Times New Roman"/>
          <w:sz w:val="22"/>
          <w:szCs w:val="22"/>
          <w:lang w:val="ru-RU"/>
        </w:rPr>
        <w:t xml:space="preserve"> </w:t>
      </w:r>
      <w:r>
        <w:rPr>
          <w:rFonts w:cs="Times New Roman"/>
          <w:sz w:val="22"/>
          <w:szCs w:val="22"/>
          <w:lang w:val="uk-UA"/>
        </w:rPr>
        <w:t xml:space="preserve">організатор стажування був оголошений банкрутом, або він ліквідований, або </w:t>
      </w:r>
      <w:r w:rsidRPr="00427466">
        <w:rPr>
          <w:rFonts w:cs="Times New Roman"/>
          <w:sz w:val="22"/>
          <w:szCs w:val="22"/>
          <w:lang w:val="ru-RU"/>
        </w:rPr>
        <w:t xml:space="preserve"> </w:t>
      </w:r>
    </w:p>
    <w:p w14:paraId="2D6607BC" w14:textId="77777777" w:rsidR="00F1283B" w:rsidRPr="00427466" w:rsidRDefault="00F1283B" w:rsidP="00F1283B">
      <w:pPr>
        <w:numPr>
          <w:ilvl w:val="2"/>
          <w:numId w:val="1"/>
        </w:numPr>
        <w:pBdr>
          <w:top w:val="single" w:sz="6" w:space="2" w:color="808080"/>
          <w:left w:val="single" w:sz="6" w:space="2" w:color="808080"/>
        </w:pBdr>
        <w:spacing w:before="300"/>
        <w:outlineLvl w:val="2"/>
        <w:rPr>
          <w:rFonts w:cs="Times New Roman"/>
          <w:caps/>
          <w:color w:val="243F60"/>
          <w:spacing w:val="15"/>
          <w:sz w:val="22"/>
          <w:szCs w:val="22"/>
          <w:lang w:val="ru-RU"/>
        </w:rPr>
      </w:pPr>
      <w:bookmarkStart w:id="139" w:name="_Toc215348423"/>
      <w:bookmarkStart w:id="140" w:name="_Toc6319928"/>
      <w:r w:rsidRPr="00427466">
        <w:rPr>
          <w:caps/>
          <w:color w:val="243F60"/>
          <w:spacing w:val="15"/>
          <w:sz w:val="22"/>
          <w:szCs w:val="22"/>
          <w:lang w:val="ru-RU"/>
        </w:rPr>
        <w:t xml:space="preserve">4.6.11. </w:t>
      </w:r>
      <w:r w:rsidR="001F595F">
        <w:rPr>
          <w:caps/>
          <w:color w:val="243F60"/>
          <w:spacing w:val="15"/>
          <w:sz w:val="22"/>
          <w:szCs w:val="22"/>
          <w:lang w:val="uk-UA"/>
        </w:rPr>
        <w:t>ДОЗВІЛ НА ТИМЧАСОВЕ ПЕРЕБУВАННЯ ДЛЯ ВОЛОНТЕРА</w:t>
      </w:r>
      <w:bookmarkEnd w:id="139"/>
      <w:r w:rsidR="001F595F">
        <w:rPr>
          <w:caps/>
          <w:color w:val="243F60"/>
          <w:spacing w:val="15"/>
          <w:sz w:val="22"/>
          <w:szCs w:val="22"/>
          <w:lang w:val="uk-UA"/>
        </w:rPr>
        <w:t xml:space="preserve"> </w:t>
      </w:r>
      <w:bookmarkEnd w:id="140"/>
    </w:p>
    <w:p w14:paraId="3E437FD4" w14:textId="77777777" w:rsidR="00F1283B" w:rsidRPr="00427466" w:rsidRDefault="001F595F" w:rsidP="00F1283B">
      <w:pPr>
        <w:spacing w:line="100" w:lineRule="atLeast"/>
        <w:jc w:val="both"/>
        <w:rPr>
          <w:rFonts w:cs="Times New Roman"/>
          <w:sz w:val="22"/>
          <w:szCs w:val="22"/>
          <w:lang w:val="ru-RU"/>
        </w:rPr>
      </w:pPr>
      <w:r>
        <w:rPr>
          <w:rFonts w:cs="Times New Roman"/>
          <w:sz w:val="22"/>
          <w:szCs w:val="22"/>
          <w:lang w:val="uk-UA"/>
        </w:rPr>
        <w:t xml:space="preserve">Дозвіл на тимчасове перебування для волонтера видається іноземцеві, якщо метою його перебування на території Республіки Польща є </w:t>
      </w:r>
      <w:r w:rsidRPr="001F595F">
        <w:rPr>
          <w:rFonts w:cs="Times New Roman"/>
          <w:b/>
          <w:sz w:val="22"/>
          <w:szCs w:val="22"/>
          <w:lang w:val="uk-UA"/>
        </w:rPr>
        <w:t>участь в програмі європейського волонтерства</w:t>
      </w:r>
      <w:r>
        <w:rPr>
          <w:rFonts w:cs="Times New Roman"/>
          <w:sz w:val="22"/>
          <w:szCs w:val="22"/>
          <w:lang w:val="uk-UA"/>
        </w:rPr>
        <w:t xml:space="preserve"> та сукупно виконані наступні умови</w:t>
      </w:r>
      <w:r w:rsidR="00F1283B" w:rsidRPr="00427466">
        <w:rPr>
          <w:rFonts w:cs="Times New Roman"/>
          <w:sz w:val="22"/>
          <w:szCs w:val="22"/>
          <w:lang w:val="ru-RU"/>
        </w:rPr>
        <w:t xml:space="preserve">: </w:t>
      </w:r>
    </w:p>
    <w:p w14:paraId="3E8BBB43" w14:textId="77777777"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1) </w:t>
      </w:r>
      <w:r w:rsidR="003B58DC" w:rsidRPr="003B58DC">
        <w:rPr>
          <w:rFonts w:cs="Times New Roman"/>
          <w:b/>
          <w:sz w:val="22"/>
          <w:szCs w:val="22"/>
          <w:lang w:val="uk-UA"/>
        </w:rPr>
        <w:t>договір, на підставі якого іноземець повинен надавати послуги як волонтер</w:t>
      </w:r>
      <w:r w:rsidR="003B58DC">
        <w:rPr>
          <w:rFonts w:cs="Times New Roman"/>
          <w:sz w:val="22"/>
          <w:szCs w:val="22"/>
          <w:lang w:val="uk-UA"/>
        </w:rPr>
        <w:t>, укладено з організаційною одиницею, на користь якої іноземець здійснюватиме ці послуги, містить</w:t>
      </w:r>
      <w:r w:rsidRPr="00427466">
        <w:rPr>
          <w:rFonts w:cs="Times New Roman"/>
          <w:sz w:val="22"/>
          <w:szCs w:val="22"/>
          <w:lang w:val="ru-RU"/>
        </w:rPr>
        <w:t xml:space="preserve">: </w:t>
      </w:r>
    </w:p>
    <w:p w14:paraId="119BCB9D" w14:textId="77777777"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a</w:t>
      </w:r>
      <w:r w:rsidRPr="00427466">
        <w:rPr>
          <w:rFonts w:cs="Times New Roman"/>
          <w:sz w:val="22"/>
          <w:szCs w:val="22"/>
          <w:lang w:val="ru-RU"/>
        </w:rPr>
        <w:t xml:space="preserve">)  </w:t>
      </w:r>
      <w:r w:rsidR="003B58DC">
        <w:rPr>
          <w:rFonts w:cs="Times New Roman"/>
          <w:sz w:val="22"/>
          <w:szCs w:val="22"/>
          <w:lang w:val="uk-UA"/>
        </w:rPr>
        <w:t>опис волонтерства</w:t>
      </w:r>
      <w:r w:rsidRPr="00427466">
        <w:rPr>
          <w:rFonts w:cs="Times New Roman"/>
          <w:sz w:val="22"/>
          <w:szCs w:val="22"/>
          <w:lang w:val="ru-RU"/>
        </w:rPr>
        <w:t>,</w:t>
      </w:r>
    </w:p>
    <w:p w14:paraId="20DF0A72" w14:textId="77777777"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b</w:t>
      </w:r>
      <w:r w:rsidRPr="00427466">
        <w:rPr>
          <w:rFonts w:cs="Times New Roman"/>
          <w:sz w:val="22"/>
          <w:szCs w:val="22"/>
          <w:lang w:val="ru-RU"/>
        </w:rPr>
        <w:t xml:space="preserve">)  </w:t>
      </w:r>
      <w:r w:rsidR="003B58DC">
        <w:rPr>
          <w:rFonts w:cs="Times New Roman"/>
          <w:sz w:val="22"/>
          <w:szCs w:val="22"/>
          <w:lang w:val="uk-UA"/>
        </w:rPr>
        <w:t>тривалість волонтерства</w:t>
      </w:r>
      <w:r w:rsidRPr="00427466">
        <w:rPr>
          <w:rFonts w:cs="Times New Roman"/>
          <w:sz w:val="22"/>
          <w:szCs w:val="22"/>
          <w:lang w:val="ru-RU"/>
        </w:rPr>
        <w:t>,</w:t>
      </w:r>
    </w:p>
    <w:p w14:paraId="27A08B09" w14:textId="77777777"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c</w:t>
      </w:r>
      <w:r w:rsidRPr="00427466">
        <w:rPr>
          <w:rFonts w:cs="Times New Roman"/>
          <w:sz w:val="22"/>
          <w:szCs w:val="22"/>
          <w:lang w:val="ru-RU"/>
        </w:rPr>
        <w:t xml:space="preserve">)  </w:t>
      </w:r>
      <w:r w:rsidR="003B58DC">
        <w:rPr>
          <w:rFonts w:cs="Times New Roman"/>
          <w:sz w:val="22"/>
          <w:szCs w:val="22"/>
          <w:lang w:val="uk-UA"/>
        </w:rPr>
        <w:t>умови здійснення та контролю волонтерства</w:t>
      </w:r>
      <w:r w:rsidRPr="00427466">
        <w:rPr>
          <w:rFonts w:cs="Times New Roman"/>
          <w:sz w:val="22"/>
          <w:szCs w:val="22"/>
          <w:lang w:val="ru-RU"/>
        </w:rPr>
        <w:t>,</w:t>
      </w:r>
    </w:p>
    <w:p w14:paraId="5502A705" w14:textId="77777777"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d</w:t>
      </w:r>
      <w:r w:rsidRPr="00427466">
        <w:rPr>
          <w:rFonts w:cs="Times New Roman"/>
          <w:sz w:val="22"/>
          <w:szCs w:val="22"/>
          <w:lang w:val="ru-RU"/>
        </w:rPr>
        <w:t xml:space="preserve">)  </w:t>
      </w:r>
      <w:r w:rsidR="003B58DC">
        <w:rPr>
          <w:rFonts w:cs="Times New Roman"/>
          <w:sz w:val="22"/>
          <w:szCs w:val="22"/>
          <w:lang w:val="uk-UA"/>
        </w:rPr>
        <w:t>час надання послуг</w:t>
      </w:r>
      <w:r w:rsidRPr="00427466">
        <w:rPr>
          <w:rFonts w:cs="Times New Roman"/>
          <w:sz w:val="22"/>
          <w:szCs w:val="22"/>
          <w:lang w:val="ru-RU"/>
        </w:rPr>
        <w:t>,</w:t>
      </w:r>
    </w:p>
    <w:p w14:paraId="61CE40FB" w14:textId="77777777"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e</w:t>
      </w:r>
      <w:r w:rsidRPr="00427466">
        <w:rPr>
          <w:rFonts w:cs="Times New Roman"/>
          <w:sz w:val="22"/>
          <w:szCs w:val="22"/>
          <w:lang w:val="ru-RU"/>
        </w:rPr>
        <w:t xml:space="preserve">) </w:t>
      </w:r>
      <w:r w:rsidR="003B58DC">
        <w:rPr>
          <w:rFonts w:cs="Times New Roman"/>
          <w:sz w:val="22"/>
          <w:szCs w:val="22"/>
          <w:lang w:val="uk-UA"/>
        </w:rPr>
        <w:t>кошти для покриття утримання та проживання іноземця та мінімальну суму кишенькової суми, яку отримуватиме іноземець</w:t>
      </w:r>
      <w:r w:rsidRPr="00427466">
        <w:rPr>
          <w:rFonts w:cs="Times New Roman"/>
          <w:sz w:val="22"/>
          <w:szCs w:val="22"/>
          <w:lang w:val="ru-RU"/>
        </w:rPr>
        <w:t>,</w:t>
      </w:r>
    </w:p>
    <w:p w14:paraId="409FD90A" w14:textId="77777777"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f</w:t>
      </w:r>
      <w:r w:rsidRPr="00427466">
        <w:rPr>
          <w:rFonts w:cs="Times New Roman"/>
          <w:sz w:val="22"/>
          <w:szCs w:val="22"/>
          <w:lang w:val="ru-RU"/>
        </w:rPr>
        <w:t xml:space="preserve">)  </w:t>
      </w:r>
      <w:r w:rsidR="003B58DC">
        <w:rPr>
          <w:rFonts w:cs="Times New Roman"/>
          <w:sz w:val="22"/>
          <w:szCs w:val="22"/>
          <w:lang w:val="uk-UA"/>
        </w:rPr>
        <w:t>навчання іноземця, які є необхідними для надання послуг</w:t>
      </w:r>
      <w:r w:rsidRPr="00427466">
        <w:rPr>
          <w:rFonts w:cs="Times New Roman"/>
          <w:sz w:val="22"/>
          <w:szCs w:val="22"/>
          <w:lang w:val="ru-RU"/>
        </w:rPr>
        <w:t>;</w:t>
      </w:r>
    </w:p>
    <w:p w14:paraId="4F563823" w14:textId="77777777"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2)</w:t>
      </w:r>
      <w:r w:rsidR="00AF0D18">
        <w:rPr>
          <w:rFonts w:cs="Times New Roman"/>
          <w:sz w:val="22"/>
          <w:szCs w:val="22"/>
          <w:lang w:val="uk-UA"/>
        </w:rPr>
        <w:t xml:space="preserve"> </w:t>
      </w:r>
      <w:r w:rsidR="00AF0D18" w:rsidRPr="00AF0D18">
        <w:rPr>
          <w:rFonts w:cs="Times New Roman"/>
          <w:b/>
          <w:sz w:val="22"/>
          <w:szCs w:val="22"/>
          <w:lang w:val="uk-UA"/>
        </w:rPr>
        <w:t>організаційна одиниця</w:t>
      </w:r>
      <w:r w:rsidR="00AF0D18">
        <w:rPr>
          <w:rFonts w:cs="Times New Roman"/>
          <w:sz w:val="22"/>
          <w:szCs w:val="22"/>
          <w:lang w:val="uk-UA"/>
        </w:rPr>
        <w:t xml:space="preserve">, на користь якої іноземець повинен виконувати послуги як волонтер, була </w:t>
      </w:r>
      <w:r w:rsidR="00AF0D18" w:rsidRPr="00AF0D18">
        <w:rPr>
          <w:rFonts w:cs="Times New Roman"/>
          <w:b/>
          <w:sz w:val="22"/>
          <w:szCs w:val="22"/>
          <w:lang w:val="uk-UA"/>
        </w:rPr>
        <w:t>затверджена відповідним міністром внутрішніх справ</w:t>
      </w:r>
      <w:r w:rsidR="00AF0D18">
        <w:rPr>
          <w:rFonts w:cs="Times New Roman"/>
          <w:sz w:val="22"/>
          <w:szCs w:val="22"/>
          <w:lang w:val="uk-UA"/>
        </w:rPr>
        <w:t xml:space="preserve"> для потреб прийому іноземців як волонтерів</w:t>
      </w:r>
      <w:r w:rsidRPr="00427466">
        <w:rPr>
          <w:rFonts w:cs="Times New Roman"/>
          <w:sz w:val="22"/>
          <w:szCs w:val="22"/>
          <w:lang w:val="ru-RU"/>
        </w:rPr>
        <w:t xml:space="preserve">.  </w:t>
      </w:r>
    </w:p>
    <w:p w14:paraId="39B478F2" w14:textId="4947F0A9" w:rsidR="00AF0D18" w:rsidRDefault="00AF0D18" w:rsidP="00AF0D18">
      <w:pPr>
        <w:spacing w:line="100" w:lineRule="atLeast"/>
        <w:jc w:val="both"/>
        <w:rPr>
          <w:rFonts w:cs="Times New Roman"/>
          <w:sz w:val="22"/>
          <w:szCs w:val="22"/>
          <w:lang w:val="uk-UA"/>
        </w:rPr>
      </w:pPr>
      <w:r w:rsidRPr="00B5211F">
        <w:rPr>
          <w:rFonts w:cs="Times New Roman"/>
          <w:sz w:val="22"/>
          <w:szCs w:val="22"/>
          <w:lang w:val="uk-UA"/>
        </w:rPr>
        <w:t xml:space="preserve">Іноземець також повинен </w:t>
      </w:r>
      <w:r w:rsidRPr="00B5211F">
        <w:rPr>
          <w:rFonts w:cs="Times New Roman"/>
          <w:b/>
          <w:sz w:val="22"/>
          <w:szCs w:val="22"/>
          <w:lang w:val="uk-UA"/>
        </w:rPr>
        <w:t>виконувати умови, що стосуються наявності медичного страхування, а також мати достатньо фінансових коштів</w:t>
      </w:r>
      <w:r w:rsidRPr="00B5211F">
        <w:rPr>
          <w:rFonts w:cs="Times New Roman"/>
          <w:sz w:val="22"/>
          <w:szCs w:val="22"/>
          <w:lang w:val="uk-UA"/>
        </w:rPr>
        <w:t xml:space="preserve"> для покриття витрат на своє утримання та на зворотну поїздку в країну походження</w:t>
      </w:r>
      <w:r>
        <w:rPr>
          <w:rFonts w:cs="Times New Roman"/>
          <w:sz w:val="22"/>
          <w:szCs w:val="22"/>
          <w:lang w:val="uk-UA"/>
        </w:rPr>
        <w:t xml:space="preserve"> або проживання</w:t>
      </w:r>
      <w:r w:rsidRPr="00B5211F">
        <w:rPr>
          <w:rFonts w:cs="Times New Roman"/>
          <w:sz w:val="22"/>
          <w:szCs w:val="22"/>
          <w:lang w:val="uk-UA"/>
        </w:rPr>
        <w:t>, або ж для покриття витрат на транзит до третьої країни, яка надасть дозвіл на в'їзд</w:t>
      </w:r>
      <w:r>
        <w:rPr>
          <w:rFonts w:cs="Times New Roman"/>
          <w:sz w:val="22"/>
          <w:szCs w:val="22"/>
          <w:lang w:val="uk-UA"/>
        </w:rPr>
        <w:t xml:space="preserve">, </w:t>
      </w:r>
      <w:r w:rsidRPr="00AF0D18">
        <w:rPr>
          <w:rFonts w:cs="Times New Roman"/>
          <w:b/>
          <w:sz w:val="22"/>
          <w:szCs w:val="22"/>
          <w:lang w:val="uk-UA"/>
        </w:rPr>
        <w:t>та мати гарантоване місце проживання на території Республіки Польща</w:t>
      </w:r>
      <w:r w:rsidRPr="00B5211F">
        <w:rPr>
          <w:rFonts w:cs="Times New Roman"/>
          <w:sz w:val="22"/>
          <w:szCs w:val="22"/>
          <w:lang w:val="uk-UA"/>
        </w:rPr>
        <w:t xml:space="preserve"> (див. п. 4.5).</w:t>
      </w:r>
    </w:p>
    <w:p w14:paraId="52D8D98D" w14:textId="73837016" w:rsidR="00655B20" w:rsidRPr="00655B20" w:rsidRDefault="00655B20" w:rsidP="00655B20">
      <w:pPr>
        <w:spacing w:before="0" w:after="0" w:line="240" w:lineRule="auto"/>
        <w:jc w:val="both"/>
        <w:rPr>
          <w:rFonts w:cs="Calibri"/>
          <w:sz w:val="22"/>
          <w:szCs w:val="22"/>
          <w:lang w:val="uk-UA" w:eastAsia="en-US"/>
        </w:rPr>
      </w:pPr>
      <w:r w:rsidRPr="00655B20">
        <w:rPr>
          <w:rFonts w:eastAsia="Calibri" w:cs="Times New Roman"/>
          <w:b/>
          <w:bCs/>
          <w:sz w:val="22"/>
          <w:szCs w:val="22"/>
          <w:lang w:val="uk-UA" w:eastAsia="en-US"/>
        </w:rPr>
        <w:t>Перелік організацій, для яких іноземець має виконувати обов’язки як волонтер, затверджених</w:t>
      </w:r>
      <w:r w:rsidRPr="00655B20">
        <w:rPr>
          <w:rFonts w:eastAsia="Calibri" w:cs="Times New Roman"/>
          <w:sz w:val="22"/>
          <w:szCs w:val="22"/>
          <w:lang w:val="uk-UA" w:eastAsia="en-US"/>
        </w:rPr>
        <w:t xml:space="preserve"> для прийому іноземців як волонтерів, можна знайти </w:t>
      </w:r>
      <w:hyperlink r:id="rId12" w:history="1">
        <w:r w:rsidRPr="003D0D76">
          <w:rPr>
            <w:rStyle w:val="Hipercze"/>
            <w:rFonts w:eastAsia="Calibri" w:cs="Times New Roman"/>
            <w:sz w:val="22"/>
            <w:szCs w:val="22"/>
            <w:lang w:val="uk-UA" w:eastAsia="en-US"/>
          </w:rPr>
          <w:t>тут</w:t>
        </w:r>
      </w:hyperlink>
      <w:r w:rsidRPr="003D0D76">
        <w:rPr>
          <w:rFonts w:eastAsia="Calibri" w:cs="Times New Roman"/>
          <w:sz w:val="22"/>
          <w:szCs w:val="22"/>
          <w:lang w:val="uk-UA" w:eastAsia="en-US"/>
        </w:rPr>
        <w:t>.</w:t>
      </w:r>
    </w:p>
    <w:p w14:paraId="5B90BAC6" w14:textId="77777777" w:rsidR="00AF0D18" w:rsidRDefault="00AF0D18" w:rsidP="00AF0D18">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у початку процедури (див. п. 4.9), буде відмовлено </w:t>
      </w:r>
      <w:r w:rsidRPr="00EE468D">
        <w:rPr>
          <w:rFonts w:cs="Times New Roman"/>
          <w:b/>
          <w:sz w:val="22"/>
          <w:szCs w:val="22"/>
          <w:lang w:val="uk-UA"/>
        </w:rPr>
        <w:t>у початку процедури</w:t>
      </w:r>
      <w:r w:rsidRPr="00EE468D">
        <w:rPr>
          <w:rFonts w:cs="Times New Roman"/>
          <w:sz w:val="22"/>
          <w:szCs w:val="22"/>
          <w:lang w:val="uk-UA"/>
        </w:rPr>
        <w:t xml:space="preserve"> щодо видачі іноземцеві цього дозволу, якщо іноземець:</w:t>
      </w:r>
    </w:p>
    <w:p w14:paraId="5A5A161E" w14:textId="77777777" w:rsidR="00AF0D18" w:rsidRDefault="00AF0D18" w:rsidP="00AF0D18">
      <w:pPr>
        <w:spacing w:line="100" w:lineRule="atLeast"/>
        <w:jc w:val="both"/>
        <w:rPr>
          <w:rFonts w:cs="Times New Roman"/>
          <w:sz w:val="22"/>
          <w:szCs w:val="22"/>
          <w:lang w:val="uk-UA"/>
        </w:rPr>
      </w:pPr>
      <w:r>
        <w:rPr>
          <w:rFonts w:cs="Times New Roman"/>
          <w:sz w:val="22"/>
          <w:szCs w:val="22"/>
          <w:lang w:val="uk-UA"/>
        </w:rPr>
        <w:lastRenderedPageBreak/>
        <w:t xml:space="preserve">1) має дозвіл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14:paraId="4D0F7515" w14:textId="77777777" w:rsidR="00AF0D18" w:rsidRDefault="00AF0D18" w:rsidP="00AF0D18">
      <w:pPr>
        <w:spacing w:line="100" w:lineRule="atLeast"/>
        <w:jc w:val="both"/>
        <w:rPr>
          <w:rFonts w:cs="Times New Roman"/>
          <w:sz w:val="22"/>
          <w:szCs w:val="22"/>
          <w:lang w:val="uk-UA"/>
        </w:rPr>
      </w:pPr>
      <w:r>
        <w:rPr>
          <w:rFonts w:cs="Times New Roman"/>
          <w:sz w:val="22"/>
          <w:szCs w:val="22"/>
          <w:lang w:val="uk-UA"/>
        </w:rPr>
        <w:t>2)  клопочеться про видачу дозволу на тимчасове перебування з метою виконання роботи за професією, що вимагає високої кваліфікації, або має такий дозвіл.</w:t>
      </w:r>
    </w:p>
    <w:p w14:paraId="650B8DF4" w14:textId="77777777" w:rsidR="00AF0D18" w:rsidRPr="00427466" w:rsidRDefault="00AF0D18" w:rsidP="00AF0D18">
      <w:pPr>
        <w:spacing w:line="100" w:lineRule="atLeast"/>
        <w:jc w:val="both"/>
        <w:rPr>
          <w:rFonts w:cs="Times New Roman"/>
          <w:sz w:val="22"/>
          <w:szCs w:val="22"/>
          <w:lang w:val="uk-UA"/>
        </w:rPr>
      </w:pPr>
      <w:r w:rsidRPr="00427466">
        <w:rPr>
          <w:rFonts w:cs="Times New Roman"/>
          <w:sz w:val="22"/>
          <w:szCs w:val="22"/>
          <w:lang w:val="uk-UA"/>
        </w:rPr>
        <w:t xml:space="preserve">Окрім загальних випадків відмови, яка застосовується щодо видачі цього дозволу на тимчасове перебування (див. п.4.10), іноземцеві </w:t>
      </w:r>
      <w:r w:rsidRPr="00427466">
        <w:rPr>
          <w:rFonts w:cs="Times New Roman"/>
          <w:b/>
          <w:sz w:val="22"/>
          <w:szCs w:val="22"/>
          <w:lang w:val="uk-UA"/>
        </w:rPr>
        <w:t xml:space="preserve">надається відмова у видачі </w:t>
      </w:r>
      <w:r w:rsidRPr="002355C7">
        <w:rPr>
          <w:rFonts w:cs="Times New Roman"/>
          <w:b/>
          <w:sz w:val="22"/>
          <w:szCs w:val="22"/>
          <w:lang w:val="uk-UA"/>
        </w:rPr>
        <w:t>цього</w:t>
      </w:r>
      <w:r w:rsidRPr="00427466">
        <w:rPr>
          <w:rFonts w:cs="Times New Roman"/>
          <w:b/>
          <w:sz w:val="22"/>
          <w:szCs w:val="22"/>
          <w:lang w:val="uk-UA"/>
        </w:rPr>
        <w:t xml:space="preserve"> дозволу</w:t>
      </w:r>
      <w:r w:rsidRPr="00427466">
        <w:rPr>
          <w:rFonts w:cs="Times New Roman"/>
          <w:sz w:val="22"/>
          <w:szCs w:val="22"/>
          <w:lang w:val="uk-UA"/>
        </w:rPr>
        <w:t xml:space="preserve">, якщо: </w:t>
      </w:r>
    </w:p>
    <w:p w14:paraId="0751B5FE" w14:textId="77777777" w:rsidR="00AF0D18" w:rsidRPr="00427466" w:rsidRDefault="00AF0D18" w:rsidP="00AF0D18">
      <w:pPr>
        <w:spacing w:line="100" w:lineRule="atLeast"/>
        <w:jc w:val="both"/>
        <w:rPr>
          <w:rFonts w:cs="Times New Roman"/>
          <w:sz w:val="22"/>
          <w:szCs w:val="22"/>
          <w:lang w:val="ru-RU"/>
        </w:rPr>
      </w:pPr>
      <w:r w:rsidRPr="00427466">
        <w:rPr>
          <w:rFonts w:cs="Times New Roman"/>
          <w:sz w:val="22"/>
          <w:szCs w:val="22"/>
          <w:lang w:val="ru-RU"/>
        </w:rPr>
        <w:t xml:space="preserve">1) </w:t>
      </w:r>
      <w:r w:rsidRPr="00DD38D6">
        <w:rPr>
          <w:rFonts w:cs="Times New Roman"/>
          <w:sz w:val="22"/>
          <w:szCs w:val="22"/>
          <w:lang w:val="uk-UA"/>
        </w:rPr>
        <w:t>організаційна одиниця, на користь якої іноземець надає або планує надавати послуги як волонтер, діє</w:t>
      </w:r>
      <w:r w:rsidRPr="00427466">
        <w:rPr>
          <w:rFonts w:cs="Times New Roman"/>
          <w:sz w:val="22"/>
          <w:szCs w:val="22"/>
          <w:lang w:val="ru-RU"/>
        </w:rPr>
        <w:t xml:space="preserve"> головним чином з метою спрощення </w:t>
      </w:r>
      <w:r w:rsidRPr="00DD38D6">
        <w:rPr>
          <w:rFonts w:cs="Times New Roman"/>
          <w:sz w:val="22"/>
          <w:szCs w:val="22"/>
          <w:lang w:val="uk-UA"/>
        </w:rPr>
        <w:t>працівникам, що проходять стажування</w:t>
      </w:r>
      <w:r w:rsidR="00DD38D6" w:rsidRPr="00DD38D6">
        <w:rPr>
          <w:rFonts w:cs="Times New Roman"/>
          <w:sz w:val="22"/>
          <w:szCs w:val="22"/>
          <w:lang w:val="uk-UA"/>
        </w:rPr>
        <w:t>, незаконного</w:t>
      </w:r>
      <w:r w:rsidRPr="00DD38D6">
        <w:rPr>
          <w:rFonts w:cs="Times New Roman"/>
          <w:sz w:val="22"/>
          <w:szCs w:val="22"/>
          <w:lang w:val="uk-UA"/>
        </w:rPr>
        <w:t xml:space="preserve"> </w:t>
      </w:r>
      <w:r w:rsidRPr="00427466">
        <w:rPr>
          <w:rFonts w:cs="Times New Roman"/>
          <w:sz w:val="22"/>
          <w:szCs w:val="22"/>
          <w:lang w:val="ru-RU"/>
        </w:rPr>
        <w:t>в’їзду</w:t>
      </w:r>
      <w:r w:rsidR="00DD38D6" w:rsidRPr="00DD38D6">
        <w:rPr>
          <w:rFonts w:cs="Times New Roman"/>
          <w:sz w:val="22"/>
          <w:szCs w:val="22"/>
          <w:lang w:val="uk-UA"/>
        </w:rPr>
        <w:t xml:space="preserve"> або перебування</w:t>
      </w:r>
      <w:r w:rsidRPr="00427466">
        <w:rPr>
          <w:rFonts w:cs="Times New Roman"/>
          <w:sz w:val="22"/>
          <w:szCs w:val="22"/>
          <w:lang w:val="ru-RU"/>
        </w:rPr>
        <w:t xml:space="preserve"> на територі</w:t>
      </w:r>
      <w:r w:rsidR="00DD38D6" w:rsidRPr="00DD38D6">
        <w:rPr>
          <w:rFonts w:cs="Times New Roman"/>
          <w:sz w:val="22"/>
          <w:szCs w:val="22"/>
          <w:lang w:val="uk-UA"/>
        </w:rPr>
        <w:t>ї</w:t>
      </w:r>
      <w:r w:rsidRPr="00427466">
        <w:rPr>
          <w:rFonts w:cs="Times New Roman"/>
          <w:sz w:val="22"/>
          <w:szCs w:val="22"/>
          <w:lang w:val="ru-RU"/>
        </w:rPr>
        <w:t xml:space="preserve"> Республіки Польща, або </w:t>
      </w:r>
    </w:p>
    <w:p w14:paraId="64BF7769" w14:textId="77777777" w:rsidR="00AF0D18" w:rsidRDefault="00AF0D18" w:rsidP="00AF0D18">
      <w:pPr>
        <w:spacing w:line="100" w:lineRule="atLeast"/>
        <w:jc w:val="both"/>
        <w:rPr>
          <w:rFonts w:cs="Times New Roman"/>
          <w:sz w:val="22"/>
          <w:szCs w:val="22"/>
          <w:lang w:val="uk-UA"/>
        </w:rPr>
      </w:pPr>
      <w:r w:rsidRPr="00427466">
        <w:rPr>
          <w:rFonts w:cs="Times New Roman"/>
          <w:sz w:val="22"/>
          <w:szCs w:val="22"/>
          <w:lang w:val="ru-RU"/>
        </w:rPr>
        <w:t xml:space="preserve">2) </w:t>
      </w:r>
      <w:r w:rsidR="00DD38D6" w:rsidRPr="00DD38D6">
        <w:rPr>
          <w:rFonts w:cs="Times New Roman"/>
          <w:sz w:val="22"/>
          <w:szCs w:val="22"/>
          <w:lang w:val="uk-UA"/>
        </w:rPr>
        <w:t>організаційн</w:t>
      </w:r>
      <w:r w:rsidR="00DD38D6">
        <w:rPr>
          <w:rFonts w:cs="Times New Roman"/>
          <w:sz w:val="22"/>
          <w:szCs w:val="22"/>
          <w:lang w:val="uk-UA"/>
        </w:rPr>
        <w:t>у</w:t>
      </w:r>
      <w:r w:rsidR="00DD38D6" w:rsidRPr="00DD38D6">
        <w:rPr>
          <w:rFonts w:cs="Times New Roman"/>
          <w:sz w:val="22"/>
          <w:szCs w:val="22"/>
          <w:lang w:val="uk-UA"/>
        </w:rPr>
        <w:t xml:space="preserve"> одиниц</w:t>
      </w:r>
      <w:r w:rsidR="00DD38D6">
        <w:rPr>
          <w:rFonts w:cs="Times New Roman"/>
          <w:sz w:val="22"/>
          <w:szCs w:val="22"/>
          <w:lang w:val="uk-UA"/>
        </w:rPr>
        <w:t>ю</w:t>
      </w:r>
      <w:r w:rsidR="00DD38D6" w:rsidRPr="00DD38D6">
        <w:rPr>
          <w:rFonts w:cs="Times New Roman"/>
          <w:sz w:val="22"/>
          <w:szCs w:val="22"/>
          <w:lang w:val="uk-UA"/>
        </w:rPr>
        <w:t>, на користь якої іноземець надає або планує надавати послуги як волонтер</w:t>
      </w:r>
      <w:r>
        <w:rPr>
          <w:rFonts w:cs="Times New Roman"/>
          <w:sz w:val="22"/>
          <w:szCs w:val="22"/>
          <w:lang w:val="uk-UA"/>
        </w:rPr>
        <w:t>:</w:t>
      </w:r>
    </w:p>
    <w:p w14:paraId="50B9C10E" w14:textId="6B1FBA38" w:rsidR="00E50493" w:rsidRPr="00E50493" w:rsidRDefault="00AF0D18" w:rsidP="00E50493">
      <w:pPr>
        <w:spacing w:line="100" w:lineRule="atLeast"/>
        <w:ind w:left="142"/>
        <w:jc w:val="both"/>
        <w:rPr>
          <w:rFonts w:cs="Calibri"/>
          <w:sz w:val="22"/>
          <w:szCs w:val="22"/>
          <w:lang w:val="uk-UA" w:eastAsia="en-US"/>
        </w:rPr>
      </w:pP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00E50493" w:rsidRPr="00E50493">
        <w:rPr>
          <w:rFonts w:eastAsia="Calibri" w:cs="Times New Roman"/>
          <w:sz w:val="22"/>
          <w:szCs w:val="22"/>
          <w:lang w:val="uk-UA" w:eastAsia="en-US"/>
        </w:rPr>
        <w:t>управляється або контролюється фізичною особою, правомірно:</w:t>
      </w:r>
    </w:p>
    <w:p w14:paraId="013012C7"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поз. 621), яка протягом 2 років від моменту покарання була повторно покарана за подібне правопорушення, або</w:t>
      </w:r>
    </w:p>
    <w:p w14:paraId="2C4D03DB"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які йдеться у ст. 84 ч. 3–5 Закону від 20 березня 2025 р. «Про умови допустимості доручення роботи іноземцям на території Республіки Польща», або</w:t>
      </w:r>
    </w:p>
    <w:p w14:paraId="4B432FEB" w14:textId="77777777"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14:paraId="6B921526" w14:textId="77777777"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14:paraId="5E423748" w14:textId="77777777"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2D4FB553" w14:textId="77777777" w:rsidR="00AF0D18" w:rsidRPr="00427466" w:rsidRDefault="00AF0D18" w:rsidP="00AF0D18">
      <w:pPr>
        <w:spacing w:line="100" w:lineRule="atLeast"/>
        <w:jc w:val="both"/>
        <w:rPr>
          <w:rFonts w:cs="Times New Roman"/>
          <w:sz w:val="22"/>
          <w:szCs w:val="22"/>
          <w:lang w:val="ru-RU"/>
        </w:rPr>
      </w:pPr>
      <w:r w:rsidRPr="00427466">
        <w:rPr>
          <w:rFonts w:cs="Times New Roman"/>
          <w:bCs/>
          <w:sz w:val="22"/>
          <w:szCs w:val="22"/>
          <w:lang w:val="ru-RU"/>
        </w:rPr>
        <w:t xml:space="preserve">3) </w:t>
      </w:r>
      <w:r w:rsidRPr="00427466">
        <w:rPr>
          <w:rFonts w:cs="Times New Roman"/>
          <w:sz w:val="22"/>
          <w:szCs w:val="22"/>
          <w:lang w:val="ru-RU"/>
        </w:rPr>
        <w:t xml:space="preserve"> </w:t>
      </w:r>
      <w:r w:rsidR="00DD38D6" w:rsidRPr="00DD38D6">
        <w:rPr>
          <w:rFonts w:cs="Times New Roman"/>
          <w:sz w:val="22"/>
          <w:szCs w:val="22"/>
          <w:lang w:val="uk-UA"/>
        </w:rPr>
        <w:t>організаційна одиниця, на користь якої іноземець надає або планує надавати послуги як волонтер</w:t>
      </w:r>
      <w:r w:rsidR="00DD38D6">
        <w:rPr>
          <w:rFonts w:cs="Times New Roman"/>
          <w:sz w:val="22"/>
          <w:szCs w:val="22"/>
          <w:lang w:val="uk-UA"/>
        </w:rPr>
        <w:t xml:space="preserve">,  </w:t>
      </w:r>
      <w:r>
        <w:rPr>
          <w:rFonts w:cs="Times New Roman"/>
          <w:sz w:val="22"/>
          <w:szCs w:val="22"/>
          <w:lang w:val="uk-UA"/>
        </w:rPr>
        <w:t>ліквідован</w:t>
      </w:r>
      <w:r w:rsidR="00DD38D6">
        <w:rPr>
          <w:rFonts w:cs="Times New Roman"/>
          <w:sz w:val="22"/>
          <w:szCs w:val="22"/>
          <w:lang w:val="uk-UA"/>
        </w:rPr>
        <w:t>а</w:t>
      </w:r>
      <w:r>
        <w:rPr>
          <w:rFonts w:cs="Times New Roman"/>
          <w:sz w:val="22"/>
          <w:szCs w:val="22"/>
          <w:lang w:val="uk-UA"/>
        </w:rPr>
        <w:t xml:space="preserve">, або </w:t>
      </w:r>
      <w:r w:rsidRPr="00427466">
        <w:rPr>
          <w:rFonts w:cs="Times New Roman"/>
          <w:sz w:val="22"/>
          <w:szCs w:val="22"/>
          <w:lang w:val="ru-RU"/>
        </w:rPr>
        <w:t xml:space="preserve"> </w:t>
      </w:r>
    </w:p>
    <w:p w14:paraId="65EC07C4" w14:textId="77777777" w:rsidR="00AF0D18" w:rsidRPr="00427466" w:rsidRDefault="00AF0D18" w:rsidP="00AF0D18">
      <w:pPr>
        <w:spacing w:line="100" w:lineRule="atLeast"/>
        <w:jc w:val="both"/>
        <w:rPr>
          <w:rFonts w:cs="Times New Roman"/>
          <w:sz w:val="22"/>
          <w:szCs w:val="22"/>
          <w:lang w:val="ru-RU"/>
        </w:rPr>
      </w:pPr>
      <w:r>
        <w:rPr>
          <w:rFonts w:cs="Times New Roman"/>
          <w:bCs/>
          <w:sz w:val="22"/>
          <w:szCs w:val="22"/>
          <w:lang w:val="uk-UA"/>
        </w:rPr>
        <w:t>4</w:t>
      </w:r>
      <w:r w:rsidRPr="00427466">
        <w:rPr>
          <w:rFonts w:cs="Times New Roman"/>
          <w:bCs/>
          <w:sz w:val="22"/>
          <w:szCs w:val="22"/>
          <w:lang w:val="ru-RU"/>
        </w:rPr>
        <w:t xml:space="preserve">) </w:t>
      </w:r>
      <w:r w:rsidRPr="00427466">
        <w:rPr>
          <w:rFonts w:cs="Times New Roman"/>
          <w:sz w:val="22"/>
          <w:szCs w:val="22"/>
          <w:lang w:val="ru-RU"/>
        </w:rPr>
        <w:t xml:space="preserve"> </w:t>
      </w:r>
      <w:r w:rsidRPr="0047409C">
        <w:rPr>
          <w:rFonts w:cs="Times New Roman"/>
          <w:sz w:val="22"/>
          <w:szCs w:val="22"/>
          <w:lang w:val="uk-UA"/>
        </w:rPr>
        <w:t>виникають обґрунтовані сумніви щодо достовірності поданих іноземцем заяв щодо мети його перебування на території Республіки Польща у зв’язку з доступними органові підтвердженнями або об’єктивні обставини, що вказують на те, що мета перебування іноземця може бути іншою, аніж задекларована</w:t>
      </w:r>
      <w:r w:rsidRPr="00427466">
        <w:rPr>
          <w:rFonts w:cs="Times New Roman"/>
          <w:sz w:val="22"/>
          <w:szCs w:val="22"/>
          <w:lang w:val="ru-RU"/>
        </w:rPr>
        <w:t xml:space="preserve">. </w:t>
      </w:r>
    </w:p>
    <w:p w14:paraId="2AF2E982" w14:textId="77777777" w:rsidR="00AF0D18" w:rsidRPr="00427466" w:rsidRDefault="00AF0D18" w:rsidP="00AF0D18">
      <w:pPr>
        <w:spacing w:line="100" w:lineRule="atLeast"/>
        <w:jc w:val="both"/>
        <w:rPr>
          <w:rFonts w:cs="Times New Roman"/>
          <w:sz w:val="22"/>
          <w:szCs w:val="22"/>
          <w:lang w:val="ru-RU"/>
        </w:rPr>
      </w:pPr>
      <w:r>
        <w:rPr>
          <w:rFonts w:cs="Times New Roman"/>
          <w:sz w:val="22"/>
          <w:szCs w:val="22"/>
          <w:lang w:val="uk-UA"/>
        </w:rPr>
        <w:t xml:space="preserve">Також буде відмовлено в надання дозволу у випадку </w:t>
      </w:r>
      <w:r w:rsidRPr="003B6939">
        <w:rPr>
          <w:rFonts w:cs="Times New Roman"/>
          <w:b/>
          <w:sz w:val="22"/>
          <w:szCs w:val="22"/>
          <w:lang w:val="uk-UA"/>
        </w:rPr>
        <w:t>повторного клопотання про надання дозволу</w:t>
      </w:r>
      <w:r>
        <w:rPr>
          <w:rFonts w:cs="Times New Roman"/>
          <w:sz w:val="22"/>
          <w:szCs w:val="22"/>
          <w:lang w:val="uk-UA"/>
        </w:rPr>
        <w:t xml:space="preserve"> для </w:t>
      </w:r>
      <w:r w:rsidR="00DD38D6">
        <w:rPr>
          <w:rFonts w:cs="Times New Roman"/>
          <w:sz w:val="22"/>
          <w:szCs w:val="22"/>
          <w:lang w:val="uk-UA"/>
        </w:rPr>
        <w:t>волонтера</w:t>
      </w:r>
      <w:r>
        <w:rPr>
          <w:rFonts w:cs="Times New Roman"/>
          <w:sz w:val="22"/>
          <w:szCs w:val="22"/>
          <w:lang w:val="uk-UA"/>
        </w:rPr>
        <w:t>, якщо обставини справи вказують, що попередній дозвіл на тимчасове проживання було використано з іншою, аніж він був виданий, метою.</w:t>
      </w:r>
    </w:p>
    <w:p w14:paraId="43F4EB01" w14:textId="77777777" w:rsidR="00AF0D18" w:rsidRPr="00427466" w:rsidRDefault="00AF0D18" w:rsidP="00AF0D18">
      <w:pPr>
        <w:spacing w:line="100" w:lineRule="atLeast"/>
        <w:jc w:val="both"/>
        <w:rPr>
          <w:rFonts w:cs="Times New Roman"/>
          <w:sz w:val="22"/>
          <w:szCs w:val="22"/>
          <w:lang w:val="ru-RU"/>
        </w:rPr>
      </w:pPr>
      <w:r>
        <w:rPr>
          <w:rFonts w:cs="Times New Roman"/>
          <w:sz w:val="22"/>
          <w:szCs w:val="22"/>
          <w:lang w:val="uk-UA"/>
        </w:rPr>
        <w:t xml:space="preserve">Окрім загальних випадків, що застосовуються для цього дозволу (див п.4.11),  </w:t>
      </w:r>
      <w:r w:rsidRPr="003B6939">
        <w:rPr>
          <w:rFonts w:cs="Times New Roman"/>
          <w:b/>
          <w:color w:val="000000" w:themeColor="text1"/>
          <w:sz w:val="22"/>
          <w:szCs w:val="22"/>
          <w:lang w:val="uk-UA"/>
        </w:rPr>
        <w:t>скасування</w:t>
      </w:r>
      <w:r>
        <w:rPr>
          <w:rFonts w:cs="Times New Roman"/>
          <w:sz w:val="22"/>
          <w:szCs w:val="22"/>
          <w:lang w:val="uk-UA"/>
        </w:rPr>
        <w:t xml:space="preserve">  дозволу на тимчасове перебування здійснюється якщо:</w:t>
      </w:r>
    </w:p>
    <w:p w14:paraId="25E869D8" w14:textId="77777777" w:rsidR="00AF0D18" w:rsidRPr="00427466" w:rsidRDefault="00AF0D18" w:rsidP="00AF0D18">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обставини справи вказують, що </w:t>
      </w:r>
      <w:r>
        <w:rPr>
          <w:rFonts w:cs="Times New Roman"/>
          <w:sz w:val="22"/>
          <w:szCs w:val="22"/>
          <w:lang w:val="uk-UA"/>
        </w:rPr>
        <w:t>він використовується з іншою, аніж був виданий, метою або</w:t>
      </w:r>
      <w:r w:rsidRPr="00427466">
        <w:rPr>
          <w:rFonts w:cs="Times New Roman"/>
          <w:sz w:val="22"/>
          <w:szCs w:val="22"/>
          <w:lang w:val="ru-RU"/>
        </w:rPr>
        <w:t xml:space="preserve"> </w:t>
      </w:r>
    </w:p>
    <w:p w14:paraId="60314D32" w14:textId="77777777" w:rsidR="00AF0D18" w:rsidRPr="00427466" w:rsidRDefault="00AF0D18" w:rsidP="00AF0D18">
      <w:pPr>
        <w:spacing w:line="100" w:lineRule="atLeast"/>
        <w:jc w:val="both"/>
        <w:rPr>
          <w:rFonts w:cs="Times New Roman"/>
          <w:bCs/>
          <w:sz w:val="22"/>
          <w:szCs w:val="22"/>
          <w:lang w:val="ru-RU"/>
        </w:rPr>
      </w:pPr>
      <w:r w:rsidRPr="00427466">
        <w:rPr>
          <w:rFonts w:cs="Times New Roman"/>
          <w:bCs/>
          <w:sz w:val="22"/>
          <w:szCs w:val="22"/>
          <w:lang w:val="ru-RU"/>
        </w:rPr>
        <w:t xml:space="preserve"> 2) до цього зобов'язує внесення даних іноземця в перелік іноземців, перебування яких на території Республіки Польща є небажаним, або</w:t>
      </w:r>
    </w:p>
    <w:p w14:paraId="5E6B6D2D" w14:textId="77777777" w:rsidR="00AF0D18" w:rsidRPr="000D62B3" w:rsidRDefault="00AF0D18" w:rsidP="00AF0D18">
      <w:pPr>
        <w:spacing w:line="100" w:lineRule="atLeast"/>
        <w:jc w:val="both"/>
        <w:rPr>
          <w:rFonts w:cs="Times New Roman"/>
          <w:bCs/>
          <w:sz w:val="22"/>
          <w:szCs w:val="22"/>
          <w:lang w:val="uk-UA"/>
        </w:rPr>
      </w:pPr>
      <w:r w:rsidRPr="00427466">
        <w:rPr>
          <w:rFonts w:cs="Times New Roman"/>
          <w:bCs/>
          <w:sz w:val="22"/>
          <w:szCs w:val="22"/>
          <w:lang w:val="ru-RU"/>
        </w:rPr>
        <w:t xml:space="preserve">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Pr>
          <w:rFonts w:cs="Times New Roman"/>
          <w:bCs/>
          <w:sz w:val="22"/>
          <w:szCs w:val="22"/>
          <w:lang w:val="uk-UA"/>
        </w:rPr>
        <w:t>або</w:t>
      </w:r>
    </w:p>
    <w:p w14:paraId="5A483468" w14:textId="77777777" w:rsidR="00AF0D18" w:rsidRPr="00427466" w:rsidRDefault="00AF0D18" w:rsidP="00AF0D18">
      <w:pPr>
        <w:spacing w:line="100" w:lineRule="atLeast"/>
        <w:jc w:val="both"/>
        <w:rPr>
          <w:rFonts w:cs="Times New Roman"/>
          <w:bCs/>
          <w:sz w:val="22"/>
          <w:szCs w:val="22"/>
          <w:lang w:val="ru-RU"/>
        </w:rPr>
      </w:pPr>
      <w:r w:rsidRPr="00427466">
        <w:rPr>
          <w:rFonts w:cs="Times New Roman"/>
          <w:bCs/>
          <w:sz w:val="22"/>
          <w:szCs w:val="22"/>
          <w:lang w:val="ru-RU"/>
        </w:rPr>
        <w:t>4) в процедурі щодо видачі йому дозволу на тимчасове перебування:</w:t>
      </w:r>
    </w:p>
    <w:p w14:paraId="1F0F6A8D" w14:textId="77777777" w:rsidR="00AF0D18" w:rsidRPr="00427466" w:rsidRDefault="00AF0D18" w:rsidP="00AF0D18">
      <w:pPr>
        <w:spacing w:line="100" w:lineRule="atLeast"/>
        <w:jc w:val="both"/>
        <w:rPr>
          <w:rFonts w:cs="Times New Roman"/>
          <w:bCs/>
          <w:sz w:val="22"/>
          <w:szCs w:val="22"/>
          <w:lang w:val="ru-RU"/>
        </w:rPr>
      </w:pPr>
      <w:r w:rsidRPr="000D62B3">
        <w:rPr>
          <w:rFonts w:cs="Times New Roman"/>
          <w:bCs/>
          <w:sz w:val="22"/>
          <w:szCs w:val="22"/>
        </w:rPr>
        <w:lastRenderedPageBreak/>
        <w:t>a</w:t>
      </w:r>
      <w:r w:rsidRPr="00427466">
        <w:rPr>
          <w:rFonts w:cs="Times New Roman"/>
          <w:bCs/>
          <w:sz w:val="22"/>
          <w:szCs w:val="22"/>
          <w:lang w:val="ru-RU"/>
        </w:rPr>
        <w:t xml:space="preserve">) </w:t>
      </w:r>
      <w:r w:rsidR="00A660D7">
        <w:rPr>
          <w:rFonts w:cs="Times New Roman"/>
          <w:bCs/>
          <w:sz w:val="22"/>
          <w:szCs w:val="22"/>
          <w:lang w:val="uk-UA"/>
        </w:rPr>
        <w:t xml:space="preserve">він </w:t>
      </w:r>
      <w:r w:rsidRPr="00427466">
        <w:rPr>
          <w:rFonts w:cs="Times New Roman"/>
          <w:bCs/>
          <w:sz w:val="22"/>
          <w:szCs w:val="22"/>
          <w:lang w:val="ru-RU"/>
        </w:rPr>
        <w:t xml:space="preserve">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2D7764DC" w14:textId="77777777" w:rsidR="00AF0D18" w:rsidRPr="00427466" w:rsidRDefault="00AF0D18" w:rsidP="00AF0D18">
      <w:pPr>
        <w:spacing w:line="100" w:lineRule="atLeast"/>
        <w:jc w:val="both"/>
        <w:rPr>
          <w:rFonts w:cs="Times New Roman"/>
          <w:bCs/>
          <w:sz w:val="22"/>
          <w:szCs w:val="22"/>
          <w:lang w:val="ru-RU"/>
        </w:rPr>
      </w:pPr>
      <w:r w:rsidRPr="000D62B3">
        <w:rPr>
          <w:rFonts w:cs="Times New Roman"/>
          <w:bCs/>
          <w:sz w:val="22"/>
          <w:szCs w:val="22"/>
        </w:rPr>
        <w:t>b</w:t>
      </w:r>
      <w:r w:rsidRPr="00427466">
        <w:rPr>
          <w:rFonts w:cs="Times New Roman"/>
          <w:bCs/>
          <w:sz w:val="22"/>
          <w:szCs w:val="22"/>
          <w:lang w:val="ru-RU"/>
        </w:rPr>
        <w:t xml:space="preserve">) </w:t>
      </w:r>
      <w:r w:rsidR="00A660D7">
        <w:rPr>
          <w:rFonts w:cs="Times New Roman"/>
          <w:bCs/>
          <w:sz w:val="22"/>
          <w:szCs w:val="22"/>
          <w:lang w:val="uk-UA"/>
        </w:rPr>
        <w:t xml:space="preserve">він </w:t>
      </w:r>
      <w:r w:rsidRPr="00427466">
        <w:rPr>
          <w:rFonts w:cs="Times New Roman"/>
          <w:bCs/>
          <w:sz w:val="22"/>
          <w:szCs w:val="22"/>
          <w:lang w:val="ru-RU"/>
        </w:rPr>
        <w:t xml:space="preserve">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14:paraId="58652A41" w14:textId="77777777" w:rsidR="00AF0D18" w:rsidRPr="00427466" w:rsidRDefault="00AF0D18" w:rsidP="00AF0D18">
      <w:pPr>
        <w:spacing w:line="100" w:lineRule="atLeast"/>
        <w:jc w:val="both"/>
        <w:rPr>
          <w:rFonts w:cs="Times New Roman"/>
          <w:bCs/>
          <w:sz w:val="22"/>
          <w:szCs w:val="22"/>
          <w:lang w:val="ru-RU"/>
        </w:rPr>
      </w:pPr>
      <w:r w:rsidRPr="00427466">
        <w:rPr>
          <w:rFonts w:cs="Times New Roman"/>
          <w:bCs/>
          <w:sz w:val="22"/>
          <w:szCs w:val="22"/>
          <w:lang w:val="ru-RU"/>
        </w:rPr>
        <w:t>5)</w:t>
      </w:r>
      <w:r w:rsidRPr="00427466">
        <w:rPr>
          <w:rFonts w:cs="Times New Roman"/>
          <w:bCs/>
          <w:sz w:val="22"/>
          <w:szCs w:val="22"/>
          <w:lang w:val="ru-RU"/>
        </w:rPr>
        <w:tab/>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14:paraId="3C12F3C1" w14:textId="6D0F269F" w:rsidR="00AF0D18" w:rsidRPr="00A660D7" w:rsidRDefault="006A5D23" w:rsidP="00AF0D18">
      <w:pPr>
        <w:spacing w:line="100" w:lineRule="atLeast"/>
        <w:jc w:val="both"/>
        <w:rPr>
          <w:rFonts w:cs="Times New Roman"/>
          <w:sz w:val="22"/>
          <w:szCs w:val="22"/>
          <w:lang w:val="uk-UA"/>
        </w:rPr>
      </w:pPr>
      <w:r w:rsidRPr="00D627C9">
        <w:rPr>
          <w:rFonts w:cs="Times New Roman"/>
          <w:bCs/>
          <w:sz w:val="22"/>
          <w:szCs w:val="22"/>
          <w:lang w:val="ru-RU"/>
        </w:rPr>
        <w:t xml:space="preserve">6) </w:t>
      </w:r>
      <w:r w:rsidR="00A660D7" w:rsidRPr="00A660D7">
        <w:rPr>
          <w:rFonts w:cs="Times New Roman"/>
          <w:bCs/>
          <w:sz w:val="22"/>
          <w:szCs w:val="22"/>
          <w:lang w:val="uk-UA"/>
        </w:rPr>
        <w:t xml:space="preserve">організаційна одиниця, на користь якої іноземець надає або планує надавати послуги як волонтер </w:t>
      </w:r>
      <w:r w:rsidR="00AF0D18" w:rsidRPr="000D62B3">
        <w:rPr>
          <w:rFonts w:cs="Times New Roman"/>
          <w:sz w:val="22"/>
          <w:szCs w:val="22"/>
          <w:lang w:val="uk-UA"/>
        </w:rPr>
        <w:t xml:space="preserve">реалізує свою діяльність переважним чином з метою спрощення незаконного в’їзду або перебування </w:t>
      </w:r>
      <w:r w:rsidR="00A660D7">
        <w:rPr>
          <w:rFonts w:cs="Times New Roman"/>
          <w:sz w:val="22"/>
          <w:szCs w:val="22"/>
          <w:lang w:val="uk-UA"/>
        </w:rPr>
        <w:t>волонтерів</w:t>
      </w:r>
      <w:r w:rsidR="00AF0D18">
        <w:rPr>
          <w:rFonts w:cs="Times New Roman"/>
          <w:sz w:val="22"/>
          <w:szCs w:val="22"/>
          <w:lang w:val="uk-UA"/>
        </w:rPr>
        <w:t xml:space="preserve"> на територі</w:t>
      </w:r>
      <w:r w:rsidR="00A660D7">
        <w:rPr>
          <w:rFonts w:cs="Times New Roman"/>
          <w:sz w:val="22"/>
          <w:szCs w:val="22"/>
          <w:lang w:val="uk-UA"/>
        </w:rPr>
        <w:t>ї</w:t>
      </w:r>
      <w:r w:rsidR="00AF0D18">
        <w:rPr>
          <w:rFonts w:cs="Times New Roman"/>
          <w:sz w:val="22"/>
          <w:szCs w:val="22"/>
          <w:lang w:val="uk-UA"/>
        </w:rPr>
        <w:t xml:space="preserve"> Республіки Польща</w:t>
      </w:r>
      <w:r w:rsidR="00A660D7" w:rsidRPr="00427466">
        <w:rPr>
          <w:rFonts w:cs="Times New Roman"/>
          <w:sz w:val="22"/>
          <w:szCs w:val="22"/>
          <w:lang w:val="ru-RU"/>
        </w:rPr>
        <w:t xml:space="preserve"> або</w:t>
      </w:r>
      <w:r w:rsidR="00A660D7">
        <w:rPr>
          <w:rFonts w:cs="Times New Roman"/>
          <w:sz w:val="22"/>
          <w:szCs w:val="22"/>
          <w:lang w:val="uk-UA"/>
        </w:rPr>
        <w:t xml:space="preserve"> </w:t>
      </w:r>
    </w:p>
    <w:p w14:paraId="3E1DFB6B" w14:textId="21C3445B" w:rsidR="00AF0D18" w:rsidRDefault="006A5D23" w:rsidP="00AF0D18">
      <w:pPr>
        <w:spacing w:line="100" w:lineRule="atLeast"/>
        <w:jc w:val="both"/>
        <w:rPr>
          <w:rFonts w:cs="Times New Roman"/>
          <w:sz w:val="22"/>
          <w:szCs w:val="22"/>
          <w:lang w:val="uk-UA"/>
        </w:rPr>
      </w:pPr>
      <w:r w:rsidRPr="00D627C9">
        <w:rPr>
          <w:rFonts w:cs="Times New Roman"/>
          <w:sz w:val="22"/>
          <w:szCs w:val="22"/>
          <w:lang w:val="uk-UA"/>
        </w:rPr>
        <w:t>7</w:t>
      </w:r>
      <w:r w:rsidR="00AF0D18" w:rsidRPr="00427466">
        <w:rPr>
          <w:rFonts w:cs="Times New Roman"/>
          <w:sz w:val="22"/>
          <w:szCs w:val="22"/>
          <w:lang w:val="ru-RU"/>
        </w:rPr>
        <w:t xml:space="preserve">)  </w:t>
      </w:r>
      <w:r w:rsidR="00A660D7" w:rsidRPr="00DD38D6">
        <w:rPr>
          <w:rFonts w:cs="Times New Roman"/>
          <w:sz w:val="22"/>
          <w:szCs w:val="22"/>
          <w:lang w:val="uk-UA"/>
        </w:rPr>
        <w:t>організаційн</w:t>
      </w:r>
      <w:r w:rsidR="00A660D7">
        <w:rPr>
          <w:rFonts w:cs="Times New Roman"/>
          <w:sz w:val="22"/>
          <w:szCs w:val="22"/>
          <w:lang w:val="uk-UA"/>
        </w:rPr>
        <w:t>у</w:t>
      </w:r>
      <w:r w:rsidR="00A660D7" w:rsidRPr="00DD38D6">
        <w:rPr>
          <w:rFonts w:cs="Times New Roman"/>
          <w:sz w:val="22"/>
          <w:szCs w:val="22"/>
          <w:lang w:val="uk-UA"/>
        </w:rPr>
        <w:t xml:space="preserve"> одиниц</w:t>
      </w:r>
      <w:r w:rsidR="00A660D7">
        <w:rPr>
          <w:rFonts w:cs="Times New Roman"/>
          <w:sz w:val="22"/>
          <w:szCs w:val="22"/>
          <w:lang w:val="uk-UA"/>
        </w:rPr>
        <w:t>ю</w:t>
      </w:r>
      <w:r w:rsidR="00A660D7" w:rsidRPr="00DD38D6">
        <w:rPr>
          <w:rFonts w:cs="Times New Roman"/>
          <w:sz w:val="22"/>
          <w:szCs w:val="22"/>
          <w:lang w:val="uk-UA"/>
        </w:rPr>
        <w:t>, на користь якої іноземець надає або планує надавати послуги як волонтер</w:t>
      </w:r>
      <w:r w:rsidR="00AF0D18">
        <w:rPr>
          <w:rFonts w:cs="Times New Roman"/>
          <w:sz w:val="22"/>
          <w:szCs w:val="22"/>
          <w:lang w:val="uk-UA"/>
        </w:rPr>
        <w:t>:</w:t>
      </w:r>
    </w:p>
    <w:p w14:paraId="6FFBE925" w14:textId="3B37F725" w:rsidR="00E50493" w:rsidRPr="00E50493" w:rsidRDefault="00AF0D18" w:rsidP="00E50493">
      <w:pPr>
        <w:spacing w:line="100" w:lineRule="atLeast"/>
        <w:ind w:left="142"/>
        <w:jc w:val="both"/>
        <w:rPr>
          <w:rFonts w:cs="Calibri"/>
          <w:sz w:val="22"/>
          <w:szCs w:val="22"/>
          <w:lang w:val="uk-UA" w:eastAsia="en-US"/>
        </w:rPr>
      </w:pP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00E50493" w:rsidRPr="00E50493">
        <w:rPr>
          <w:rFonts w:eastAsia="Calibri" w:cs="Times New Roman"/>
          <w:sz w:val="22"/>
          <w:szCs w:val="22"/>
          <w:lang w:val="uk-UA" w:eastAsia="en-US"/>
        </w:rPr>
        <w:t>управляється або контролюється фізичною особою, правомірно:</w:t>
      </w:r>
    </w:p>
    <w:p w14:paraId="2E2C13CC"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поз. 621), яка протягом 2 років від моменту покарання була повторно покарана за подібне правопорушення, або</w:t>
      </w:r>
    </w:p>
    <w:p w14:paraId="6C004D8D"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які йдеться у ст. 84 ч. 3–5 Закону від 20 березня 2025 р. «Про умови допустимості доручення роботи іноземцям на території Республіки Польща», або</w:t>
      </w:r>
    </w:p>
    <w:p w14:paraId="578E31B4" w14:textId="77777777" w:rsidR="00AF0D18" w:rsidRPr="00427466" w:rsidRDefault="00AF0D18" w:rsidP="00AF0D18">
      <w:pPr>
        <w:spacing w:line="100" w:lineRule="atLeast"/>
        <w:jc w:val="both"/>
        <w:rPr>
          <w:rFonts w:cs="Times New Roman"/>
          <w:sz w:val="22"/>
          <w:szCs w:val="22"/>
          <w:lang w:val="ru-RU"/>
        </w:rPr>
      </w:pPr>
      <w:r w:rsidRPr="00427466">
        <w:rPr>
          <w:rFonts w:cs="Times New Roman"/>
          <w:sz w:val="22"/>
          <w:szCs w:val="22"/>
          <w:lang w:val="ru-RU"/>
        </w:rPr>
        <w:t>– була покарана за злочин, про який йдеться в ст. 218–221 Кримінального кодексу, або</w:t>
      </w:r>
    </w:p>
    <w:p w14:paraId="0515BA89" w14:textId="77777777" w:rsidR="00AF0D18" w:rsidRPr="00427466" w:rsidRDefault="00AF0D18" w:rsidP="00AF0D18">
      <w:pPr>
        <w:spacing w:line="100" w:lineRule="atLeast"/>
        <w:jc w:val="both"/>
        <w:rPr>
          <w:rFonts w:cs="Times New Roman"/>
          <w:sz w:val="22"/>
          <w:szCs w:val="22"/>
          <w:lang w:val="ru-RU"/>
        </w:rPr>
      </w:pPr>
      <w:r w:rsidRPr="00341B9E">
        <w:rPr>
          <w:rFonts w:cs="Times New Roman"/>
          <w:sz w:val="22"/>
          <w:szCs w:val="22"/>
        </w:rPr>
        <w:t>b</w:t>
      </w:r>
      <w:r w:rsidRPr="00427466">
        <w:rPr>
          <w:rFonts w:cs="Times New Roman"/>
          <w:sz w:val="22"/>
          <w:szCs w:val="22"/>
          <w:lang w:val="ru-RU"/>
        </w:rPr>
        <w:t>) не виконує обов’язку сплачувати внески на соціальне забезпечення або</w:t>
      </w:r>
    </w:p>
    <w:p w14:paraId="2DA1BBB7" w14:textId="77777777" w:rsidR="00AF0D18" w:rsidRPr="00427466" w:rsidRDefault="00AF0D18" w:rsidP="00AF0D18">
      <w:pPr>
        <w:spacing w:line="100" w:lineRule="atLeast"/>
        <w:jc w:val="both"/>
        <w:rPr>
          <w:rFonts w:cs="Times New Roman"/>
          <w:sz w:val="22"/>
          <w:szCs w:val="22"/>
          <w:lang w:val="ru-RU"/>
        </w:rPr>
      </w:pPr>
      <w:r w:rsidRPr="00427466">
        <w:rPr>
          <w:rFonts w:cs="Times New Roman"/>
          <w:sz w:val="22"/>
          <w:szCs w:val="22"/>
          <w:lang w:val="ru-RU"/>
        </w:rPr>
        <w:t xml:space="preserve"> </w:t>
      </w:r>
      <w:r w:rsidRPr="00341B9E">
        <w:rPr>
          <w:rFonts w:cs="Times New Roman"/>
          <w:sz w:val="22"/>
          <w:szCs w:val="22"/>
        </w:rPr>
        <w:t>c</w:t>
      </w:r>
      <w:r w:rsidRPr="00427466">
        <w:rPr>
          <w:rFonts w:cs="Times New Roman"/>
          <w:sz w:val="22"/>
          <w:szCs w:val="22"/>
          <w:lang w:val="ru-RU"/>
        </w:rPr>
        <w:t>) має заборгованість із сплати податків, за винятком випадків, коли він отримав законне звільнення від сплати податків, відтермінування, розподіл прострочених платежів на частини або повністю зупинене виконання рішення відповідного органу або</w:t>
      </w:r>
    </w:p>
    <w:p w14:paraId="30AB19D2" w14:textId="77777777"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w:t>
      </w:r>
      <w:r>
        <w:rPr>
          <w:rFonts w:ascii="Calibri" w:hAnsi="Calibri"/>
          <w:sz w:val="22"/>
          <w:szCs w:val="22"/>
          <w:lang w:val="uk-UA"/>
        </w:rPr>
        <w:t xml:space="preserve">,  стажування залишається в безпосередньому зв’язку  такою діяльністю, або </w:t>
      </w:r>
    </w:p>
    <w:p w14:paraId="2F0A6BED" w14:textId="7DBF9B7E" w:rsidR="00C9750D" w:rsidRPr="00427466" w:rsidRDefault="007168EC" w:rsidP="00C9750D">
      <w:pPr>
        <w:spacing w:line="100" w:lineRule="atLeast"/>
        <w:jc w:val="both"/>
        <w:rPr>
          <w:rFonts w:cs="Times New Roman"/>
          <w:sz w:val="22"/>
          <w:szCs w:val="22"/>
          <w:lang w:val="ru-RU"/>
        </w:rPr>
      </w:pPr>
      <w:r w:rsidRPr="00D627C9">
        <w:rPr>
          <w:rFonts w:cs="Times New Roman"/>
          <w:bCs/>
          <w:sz w:val="22"/>
          <w:szCs w:val="22"/>
          <w:lang w:val="uk-UA"/>
        </w:rPr>
        <w:t>8</w:t>
      </w:r>
      <w:r w:rsidR="00AF0D18" w:rsidRPr="00427466">
        <w:rPr>
          <w:rFonts w:cs="Times New Roman"/>
          <w:bCs/>
          <w:sz w:val="22"/>
          <w:szCs w:val="22"/>
          <w:lang w:val="ru-RU"/>
        </w:rPr>
        <w:t xml:space="preserve">) </w:t>
      </w:r>
      <w:r w:rsidR="00AF0D18" w:rsidRPr="00427466">
        <w:rPr>
          <w:rFonts w:cs="Times New Roman"/>
          <w:sz w:val="22"/>
          <w:szCs w:val="22"/>
          <w:lang w:val="ru-RU"/>
        </w:rPr>
        <w:t xml:space="preserve"> </w:t>
      </w:r>
      <w:r w:rsidR="00A660D7" w:rsidRPr="00DD38D6">
        <w:rPr>
          <w:rFonts w:cs="Times New Roman"/>
          <w:sz w:val="22"/>
          <w:szCs w:val="22"/>
          <w:lang w:val="uk-UA"/>
        </w:rPr>
        <w:t>організаційна одиниця, на користь якої іноземець надає або планує надавати послуги як волонтер</w:t>
      </w:r>
      <w:r w:rsidR="00A660D7">
        <w:rPr>
          <w:rFonts w:cs="Times New Roman"/>
          <w:sz w:val="22"/>
          <w:szCs w:val="22"/>
          <w:lang w:val="uk-UA"/>
        </w:rPr>
        <w:t>, ліквідована.</w:t>
      </w:r>
    </w:p>
    <w:p w14:paraId="3DDB2662" w14:textId="77777777" w:rsidR="00B5211F" w:rsidRPr="00B5211F" w:rsidRDefault="00B5211F" w:rsidP="00785ADB">
      <w:pPr>
        <w:pStyle w:val="Nagwek3"/>
        <w:spacing w:after="200"/>
        <w:jc w:val="both"/>
        <w:rPr>
          <w:rFonts w:cs="Times New Roman"/>
          <w:lang w:val="uk-UA"/>
        </w:rPr>
      </w:pPr>
      <w:bookmarkStart w:id="141" w:name="_Toc215348424"/>
      <w:r w:rsidRPr="00B5211F">
        <w:rPr>
          <w:lang w:val="uk-UA"/>
        </w:rPr>
        <w:t>4.6</w:t>
      </w:r>
      <w:r w:rsidRPr="00A660D7">
        <w:rPr>
          <w:lang w:val="uk-UA"/>
        </w:rPr>
        <w:t>.</w:t>
      </w:r>
      <w:r w:rsidR="00A660D7" w:rsidRPr="00A660D7">
        <w:rPr>
          <w:lang w:val="uk-UA"/>
        </w:rPr>
        <w:t>12</w:t>
      </w:r>
      <w:r w:rsidRPr="00B5211F">
        <w:rPr>
          <w:lang w:val="uk-UA"/>
        </w:rPr>
        <w:t>. ДОЗВІЛ НА ТИМЧАСОВЕ ПЕРЕБУВАННЯ ДЛЯ ЧЛЕНІВ СІМ'Ї ГРОМАДЯН республіки польща</w:t>
      </w:r>
      <w:bookmarkEnd w:id="131"/>
      <w:r w:rsidR="008246E4" w:rsidRPr="008246E4">
        <w:rPr>
          <w:lang w:val="uk-UA"/>
        </w:rPr>
        <w:t xml:space="preserve">, А ТАКОЖ ГРОМАДЯН ЄС, ДЕРЖАВ ЄВРОПЕЙСЬКОЇ ЕКОНОМІЧНОЇ ЗОНИ, А ТАКОЖ ШВЕЙЦАРІЇ АБО ВЕЛИКОЇ БРИТАНІЇ </w:t>
      </w:r>
      <w:r w:rsidR="008246E4" w:rsidRPr="008246E4">
        <w:rPr>
          <w:lang w:val="ru-RU"/>
        </w:rPr>
        <w:t>(</w:t>
      </w:r>
      <w:r w:rsidR="008246E4" w:rsidRPr="008246E4">
        <w:rPr>
          <w:lang w:val="uk-UA"/>
        </w:rPr>
        <w:t>НА ПІДСТАВІ УГОДИ «ПРО ВИХІД З ЄВРОПЕЙСЬКОГО СОЮЗУ»</w:t>
      </w:r>
      <w:r w:rsidR="008246E4" w:rsidRPr="008246E4">
        <w:rPr>
          <w:lang w:val="ru-RU"/>
        </w:rPr>
        <w:t>)</w:t>
      </w:r>
      <w:bookmarkEnd w:id="141"/>
    </w:p>
    <w:p w14:paraId="1B5C5BCA"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I. Дозвіл на тимчасове перебування для члена сім'ї громадянина Республіки Польща </w:t>
      </w:r>
      <w:r w:rsidRPr="00A660D7">
        <w:rPr>
          <w:rFonts w:cs="Times New Roman"/>
          <w:b/>
          <w:sz w:val="22"/>
          <w:szCs w:val="22"/>
          <w:lang w:val="uk-UA"/>
        </w:rPr>
        <w:t xml:space="preserve">видається </w:t>
      </w:r>
      <w:r w:rsidRPr="00B5211F">
        <w:rPr>
          <w:rFonts w:cs="Times New Roman"/>
          <w:sz w:val="22"/>
          <w:szCs w:val="22"/>
          <w:lang w:val="uk-UA"/>
        </w:rPr>
        <w:t>іноземцеві, якщо:</w:t>
      </w:r>
    </w:p>
    <w:p w14:paraId="413A1439" w14:textId="77777777" w:rsidR="00B5211F" w:rsidRPr="00B5211F" w:rsidRDefault="00B5211F" w:rsidP="00B5211F">
      <w:pPr>
        <w:spacing w:line="100" w:lineRule="atLeast"/>
        <w:ind w:left="567" w:hanging="283"/>
        <w:jc w:val="both"/>
        <w:rPr>
          <w:rFonts w:cs="Times New Roman"/>
          <w:sz w:val="22"/>
          <w:szCs w:val="22"/>
          <w:lang w:val="uk-UA"/>
        </w:rPr>
      </w:pPr>
      <w:r w:rsidRPr="00B5211F">
        <w:rPr>
          <w:rFonts w:cs="Times New Roman"/>
          <w:sz w:val="22"/>
          <w:szCs w:val="22"/>
          <w:lang w:val="uk-UA"/>
        </w:rPr>
        <w:t xml:space="preserve">1. він знаходиться у визнаному законом Республіки Польща </w:t>
      </w:r>
      <w:r w:rsidRPr="00B5211F">
        <w:rPr>
          <w:rFonts w:cs="Times New Roman"/>
          <w:b/>
          <w:sz w:val="22"/>
          <w:szCs w:val="22"/>
          <w:lang w:val="uk-UA"/>
        </w:rPr>
        <w:t>шлюбі з громадянином Республіки Польща,</w:t>
      </w:r>
      <w:r w:rsidRPr="00B5211F">
        <w:rPr>
          <w:rFonts w:cs="Times New Roman"/>
          <w:sz w:val="22"/>
          <w:szCs w:val="22"/>
          <w:lang w:val="uk-UA"/>
        </w:rPr>
        <w:t xml:space="preserve"> або</w:t>
      </w:r>
    </w:p>
    <w:p w14:paraId="6C269F41" w14:textId="77777777" w:rsidR="00B5211F" w:rsidRPr="00B5211F" w:rsidRDefault="00B5211F" w:rsidP="00B5211F">
      <w:pPr>
        <w:spacing w:line="100" w:lineRule="atLeast"/>
        <w:ind w:left="567" w:hanging="283"/>
        <w:jc w:val="both"/>
        <w:rPr>
          <w:rFonts w:cs="Times New Roman"/>
          <w:sz w:val="22"/>
          <w:szCs w:val="22"/>
          <w:lang w:val="uk-UA"/>
        </w:rPr>
      </w:pPr>
      <w:r w:rsidRPr="00B5211F">
        <w:rPr>
          <w:rFonts w:cs="Times New Roman"/>
          <w:sz w:val="22"/>
          <w:szCs w:val="22"/>
          <w:lang w:val="uk-UA"/>
        </w:rPr>
        <w:t xml:space="preserve">2. є </w:t>
      </w:r>
      <w:r w:rsidRPr="00B5211F">
        <w:rPr>
          <w:rFonts w:cs="Times New Roman"/>
          <w:b/>
          <w:sz w:val="22"/>
          <w:szCs w:val="22"/>
          <w:lang w:val="uk-UA"/>
        </w:rPr>
        <w:t>неповнолітньою дитиною іноземця, який знаходиться</w:t>
      </w:r>
      <w:r w:rsidRPr="00B5211F">
        <w:rPr>
          <w:rFonts w:cs="Times New Roman"/>
          <w:sz w:val="22"/>
          <w:szCs w:val="22"/>
          <w:lang w:val="uk-UA"/>
        </w:rPr>
        <w:t xml:space="preserve"> у визнаному законом Республіки Польща </w:t>
      </w:r>
      <w:r w:rsidRPr="00B5211F">
        <w:rPr>
          <w:rFonts w:cs="Times New Roman"/>
          <w:b/>
          <w:sz w:val="22"/>
          <w:szCs w:val="22"/>
          <w:lang w:val="uk-UA"/>
        </w:rPr>
        <w:t>шлюбі з громадянином Республіки Польща</w:t>
      </w:r>
      <w:r w:rsidRPr="00B5211F">
        <w:rPr>
          <w:rFonts w:cs="Times New Roman"/>
          <w:sz w:val="22"/>
          <w:szCs w:val="22"/>
          <w:lang w:val="uk-UA"/>
        </w:rPr>
        <w:t>, і має дозвіл на тимчасове перебування для члена сім'ї громадянина Республіки Польща або дозвіл на постійне перебування, наданий у зв’язку з продовженням перебування в шлюбі з громадянином Республіки Польща.</w:t>
      </w:r>
    </w:p>
    <w:p w14:paraId="20B86492" w14:textId="77777777" w:rsidR="00B5211F" w:rsidRPr="00B5211F" w:rsidRDefault="00B5211F" w:rsidP="00B5211F">
      <w:pPr>
        <w:pStyle w:val="Default"/>
        <w:jc w:val="both"/>
        <w:rPr>
          <w:rFonts w:ascii="Calibri" w:hAnsi="Calibri"/>
          <w:b/>
          <w:color w:val="auto"/>
          <w:sz w:val="22"/>
          <w:szCs w:val="22"/>
          <w:lang w:val="uk-UA"/>
        </w:rPr>
      </w:pPr>
      <w:r w:rsidRPr="00B5211F">
        <w:rPr>
          <w:rFonts w:ascii="Calibri" w:hAnsi="Calibri"/>
          <w:b/>
          <w:color w:val="auto"/>
          <w:sz w:val="22"/>
          <w:szCs w:val="22"/>
          <w:lang w:val="uk-UA"/>
        </w:rPr>
        <w:t xml:space="preserve">Увага. Під час процедури, пов’язаної з видачею дозволу для подружнього партнера громадянина Республіки Польща, визначається, чи був шлюб укладений з метою обходу положень, якими </w:t>
      </w:r>
      <w:r w:rsidRPr="00B5211F">
        <w:rPr>
          <w:rFonts w:ascii="Calibri" w:hAnsi="Calibri"/>
          <w:b/>
          <w:color w:val="auto"/>
          <w:sz w:val="22"/>
          <w:szCs w:val="22"/>
          <w:lang w:val="uk-UA"/>
        </w:rPr>
        <w:lastRenderedPageBreak/>
        <w:t xml:space="preserve">визначаються принципи та умови в’їзду іноземців на територію Республіки Польща, їх проїзду через цю територію, перебування на ній та виїзду з неї. </w:t>
      </w:r>
      <w:r w:rsidRPr="00B5211F">
        <w:rPr>
          <w:rFonts w:ascii="Calibri" w:hAnsi="Calibri"/>
          <w:color w:val="auto"/>
          <w:sz w:val="22"/>
          <w:szCs w:val="22"/>
          <w:lang w:val="uk-UA"/>
        </w:rPr>
        <w:t>Підтвердження цього факту є причиною відмови у видачі дозволу.</w:t>
      </w:r>
    </w:p>
    <w:p w14:paraId="5CF6F480" w14:textId="77777777" w:rsidR="00B5211F" w:rsidRPr="00B5211F" w:rsidRDefault="00B5211F" w:rsidP="00B5211F">
      <w:pPr>
        <w:pStyle w:val="Default"/>
        <w:jc w:val="both"/>
        <w:rPr>
          <w:rFonts w:ascii="Calibri" w:hAnsi="Calibri"/>
          <w:b/>
          <w:color w:val="auto"/>
          <w:sz w:val="22"/>
          <w:szCs w:val="22"/>
          <w:lang w:val="uk-UA"/>
        </w:rPr>
      </w:pPr>
      <w:r w:rsidRPr="00B5211F">
        <w:rPr>
          <w:rFonts w:ascii="Calibri" w:hAnsi="Calibri"/>
          <w:b/>
          <w:color w:val="auto"/>
          <w:sz w:val="22"/>
          <w:szCs w:val="22"/>
          <w:lang w:val="uk-UA"/>
        </w:rPr>
        <w:t xml:space="preserve">II. </w:t>
      </w:r>
      <w:r w:rsidRPr="00B5211F">
        <w:rPr>
          <w:rFonts w:ascii="Calibri" w:hAnsi="Calibri"/>
          <w:color w:val="auto"/>
          <w:sz w:val="22"/>
          <w:szCs w:val="22"/>
          <w:lang w:val="uk-UA"/>
        </w:rPr>
        <w:t>Іноземцеві, який має дозвіл на тимчасове перебування для члена сім'ї громадянина Республіки Польща</w:t>
      </w:r>
      <w:r w:rsidRPr="00B5211F">
        <w:rPr>
          <w:rFonts w:ascii="Calibri" w:hAnsi="Calibri"/>
          <w:b/>
          <w:color w:val="auto"/>
          <w:sz w:val="22"/>
          <w:szCs w:val="22"/>
          <w:lang w:val="uk-UA"/>
        </w:rPr>
        <w:t>, одноразово надається черговий дозвіл</w:t>
      </w:r>
      <w:r w:rsidR="00D345B0">
        <w:rPr>
          <w:rFonts w:ascii="Calibri" w:hAnsi="Calibri"/>
          <w:b/>
          <w:color w:val="auto"/>
          <w:sz w:val="22"/>
          <w:szCs w:val="22"/>
          <w:lang w:val="uk-UA"/>
        </w:rPr>
        <w:t xml:space="preserve"> </w:t>
      </w:r>
      <w:r w:rsidRPr="00B5211F">
        <w:rPr>
          <w:rFonts w:ascii="Calibri" w:hAnsi="Calibri"/>
          <w:color w:val="auto"/>
          <w:sz w:val="22"/>
          <w:szCs w:val="22"/>
          <w:lang w:val="uk-UA"/>
        </w:rPr>
        <w:t>у випадку:</w:t>
      </w:r>
    </w:p>
    <w:p w14:paraId="090ECCF0" w14:textId="77777777" w:rsidR="00B5211F" w:rsidRPr="00B5211F" w:rsidRDefault="00B5211F" w:rsidP="00B5211F">
      <w:pPr>
        <w:pStyle w:val="Default"/>
        <w:ind w:left="284"/>
        <w:jc w:val="both"/>
        <w:rPr>
          <w:rFonts w:ascii="Calibri" w:hAnsi="Calibri"/>
          <w:color w:val="auto"/>
          <w:sz w:val="22"/>
          <w:szCs w:val="22"/>
          <w:lang w:val="uk-UA"/>
        </w:rPr>
      </w:pPr>
      <w:r w:rsidRPr="00B5211F">
        <w:rPr>
          <w:rFonts w:ascii="Calibri" w:hAnsi="Calibri"/>
          <w:color w:val="auto"/>
          <w:sz w:val="22"/>
          <w:szCs w:val="22"/>
          <w:lang w:val="uk-UA"/>
        </w:rPr>
        <w:t>1. розірвання шлюбу або сепарації іноземця, коли цього вимагає його важлива справа, або</w:t>
      </w:r>
    </w:p>
    <w:p w14:paraId="17D8BF06" w14:textId="77777777" w:rsidR="00B5211F" w:rsidRPr="00B5211F" w:rsidRDefault="00B5211F" w:rsidP="00B5211F">
      <w:pPr>
        <w:pStyle w:val="Default"/>
        <w:ind w:left="284"/>
        <w:jc w:val="both"/>
        <w:rPr>
          <w:rFonts w:ascii="Calibri" w:hAnsi="Calibri"/>
          <w:color w:val="auto"/>
          <w:sz w:val="22"/>
          <w:szCs w:val="22"/>
          <w:lang w:val="uk-UA"/>
        </w:rPr>
      </w:pPr>
      <w:r w:rsidRPr="00B5211F">
        <w:rPr>
          <w:rFonts w:ascii="Calibri" w:hAnsi="Calibri"/>
          <w:color w:val="auto"/>
          <w:sz w:val="22"/>
          <w:szCs w:val="22"/>
          <w:lang w:val="uk-UA"/>
        </w:rPr>
        <w:t>2. овдовіння іноземця, або</w:t>
      </w:r>
    </w:p>
    <w:p w14:paraId="7125069E" w14:textId="77777777" w:rsidR="00B5211F" w:rsidRPr="00B5211F" w:rsidRDefault="00B5211F" w:rsidP="00B5211F">
      <w:pPr>
        <w:pStyle w:val="Default"/>
        <w:ind w:left="284"/>
        <w:jc w:val="both"/>
        <w:rPr>
          <w:rFonts w:ascii="Calibri" w:hAnsi="Calibri"/>
          <w:color w:val="auto"/>
          <w:sz w:val="22"/>
          <w:szCs w:val="22"/>
          <w:lang w:val="uk-UA"/>
        </w:rPr>
      </w:pPr>
      <w:r w:rsidRPr="00B5211F">
        <w:rPr>
          <w:rFonts w:ascii="Calibri" w:hAnsi="Calibri"/>
          <w:color w:val="auto"/>
          <w:sz w:val="22"/>
          <w:szCs w:val="22"/>
          <w:lang w:val="uk-UA"/>
        </w:rPr>
        <w:t>3. смерті одного з батьків неповнолітньої дитини, коли цього вимагає важлива справа, що стосується цієї дитини.</w:t>
      </w:r>
    </w:p>
    <w:p w14:paraId="347BD981" w14:textId="77777777" w:rsidR="00B5211F" w:rsidRPr="00B5211F" w:rsidRDefault="00B5211F" w:rsidP="00B5211F">
      <w:pPr>
        <w:pStyle w:val="Default"/>
        <w:spacing w:line="100" w:lineRule="atLeast"/>
        <w:jc w:val="both"/>
        <w:rPr>
          <w:rFonts w:ascii="Calibri" w:hAnsi="Calibri"/>
          <w:color w:val="auto"/>
          <w:sz w:val="22"/>
          <w:szCs w:val="22"/>
          <w:lang w:val="uk-UA"/>
        </w:rPr>
      </w:pPr>
      <w:r w:rsidRPr="00B5211F">
        <w:rPr>
          <w:rFonts w:ascii="Calibri" w:hAnsi="Calibri"/>
          <w:color w:val="auto"/>
          <w:sz w:val="22"/>
          <w:szCs w:val="22"/>
          <w:lang w:val="uk-UA"/>
        </w:rPr>
        <w:t xml:space="preserve">III. Дозвіл на тимчасове перебування для члена сім'ї громадянина Республіки Польща також </w:t>
      </w:r>
      <w:r w:rsidRPr="00B5211F">
        <w:rPr>
          <w:rFonts w:ascii="Calibri" w:hAnsi="Calibri"/>
          <w:b/>
          <w:color w:val="auto"/>
          <w:sz w:val="22"/>
          <w:szCs w:val="22"/>
          <w:lang w:val="uk-UA"/>
        </w:rPr>
        <w:t>видається іноземцеві</w:t>
      </w:r>
      <w:r w:rsidR="00D345B0">
        <w:rPr>
          <w:rFonts w:ascii="Calibri" w:hAnsi="Calibri"/>
          <w:b/>
          <w:color w:val="auto"/>
          <w:sz w:val="22"/>
          <w:szCs w:val="22"/>
          <w:lang w:val="uk-UA"/>
        </w:rPr>
        <w:t xml:space="preserve"> </w:t>
      </w:r>
      <w:r w:rsidRPr="00B5211F">
        <w:rPr>
          <w:rFonts w:ascii="Calibri" w:hAnsi="Calibri"/>
          <w:b/>
          <w:color w:val="auto"/>
          <w:sz w:val="22"/>
          <w:szCs w:val="22"/>
          <w:lang w:val="uk-UA"/>
        </w:rPr>
        <w:t>на період до 1 року,</w:t>
      </w:r>
      <w:r w:rsidRPr="00B5211F">
        <w:rPr>
          <w:rFonts w:ascii="Calibri" w:hAnsi="Calibri"/>
          <w:color w:val="auto"/>
          <w:sz w:val="22"/>
          <w:szCs w:val="22"/>
          <w:lang w:val="uk-UA"/>
        </w:rPr>
        <w:t xml:space="preserve"> якщо він являється: </w:t>
      </w:r>
    </w:p>
    <w:p w14:paraId="0E53F851" w14:textId="77777777" w:rsidR="00B5211F" w:rsidRPr="00B5211F" w:rsidRDefault="00B5211F" w:rsidP="00B5211F">
      <w:pPr>
        <w:pStyle w:val="Default"/>
        <w:jc w:val="both"/>
        <w:rPr>
          <w:rFonts w:ascii="Calibri" w:hAnsi="Calibri"/>
          <w:color w:val="auto"/>
          <w:sz w:val="22"/>
          <w:szCs w:val="22"/>
          <w:lang w:val="uk-UA"/>
        </w:rPr>
      </w:pPr>
      <w:r w:rsidRPr="00B5211F">
        <w:rPr>
          <w:rFonts w:ascii="Calibri" w:hAnsi="Calibri"/>
          <w:color w:val="auto"/>
          <w:sz w:val="22"/>
          <w:szCs w:val="22"/>
          <w:lang w:val="uk-UA"/>
        </w:rPr>
        <w:t xml:space="preserve">1) </w:t>
      </w:r>
      <w:r w:rsidRPr="00B5211F">
        <w:rPr>
          <w:rFonts w:ascii="Calibri" w:hAnsi="Calibri"/>
          <w:b/>
          <w:color w:val="auto"/>
          <w:sz w:val="22"/>
          <w:szCs w:val="22"/>
          <w:lang w:val="uk-UA"/>
        </w:rPr>
        <w:t>дитиною громадянина Республіки Польща або його подружнього партнера</w:t>
      </w:r>
      <w:r w:rsidRPr="00B5211F">
        <w:rPr>
          <w:rFonts w:ascii="Calibri" w:hAnsi="Calibri"/>
          <w:color w:val="auto"/>
          <w:sz w:val="22"/>
          <w:szCs w:val="22"/>
          <w:lang w:val="uk-UA"/>
        </w:rPr>
        <w:t xml:space="preserve">, яка не досягла </w:t>
      </w:r>
      <w:r w:rsidRPr="00B5211F">
        <w:rPr>
          <w:rFonts w:ascii="Calibri" w:hAnsi="Calibri"/>
          <w:b/>
          <w:color w:val="auto"/>
          <w:sz w:val="22"/>
          <w:szCs w:val="22"/>
          <w:lang w:val="uk-UA"/>
        </w:rPr>
        <w:t>21-річного віку</w:t>
      </w:r>
      <w:r w:rsidRPr="00B5211F">
        <w:rPr>
          <w:rFonts w:ascii="Calibri" w:hAnsi="Calibri"/>
          <w:color w:val="auto"/>
          <w:sz w:val="22"/>
          <w:szCs w:val="22"/>
          <w:lang w:val="uk-UA"/>
        </w:rPr>
        <w:t xml:space="preserve">, або яка </w:t>
      </w:r>
      <w:r w:rsidRPr="00B5211F">
        <w:rPr>
          <w:rFonts w:ascii="Calibri" w:hAnsi="Calibri"/>
          <w:b/>
          <w:color w:val="auto"/>
          <w:sz w:val="22"/>
          <w:szCs w:val="22"/>
          <w:lang w:val="uk-UA"/>
        </w:rPr>
        <w:t>залишається на утриманні громадянина Республіки Польща або його подружнього партнера</w:t>
      </w:r>
      <w:r w:rsidRPr="00B5211F">
        <w:rPr>
          <w:rFonts w:ascii="Calibri" w:hAnsi="Calibri"/>
          <w:color w:val="auto"/>
          <w:sz w:val="22"/>
          <w:szCs w:val="22"/>
          <w:lang w:val="uk-UA"/>
        </w:rPr>
        <w:t xml:space="preserve">, або </w:t>
      </w:r>
    </w:p>
    <w:p w14:paraId="4669F5B8" w14:textId="77777777" w:rsidR="00B5211F" w:rsidRPr="00B5211F" w:rsidRDefault="00B5211F" w:rsidP="00B5211F">
      <w:pPr>
        <w:pStyle w:val="Default"/>
        <w:jc w:val="both"/>
        <w:rPr>
          <w:rFonts w:ascii="Calibri" w:hAnsi="Calibri"/>
          <w:color w:val="auto"/>
          <w:sz w:val="22"/>
          <w:szCs w:val="22"/>
          <w:lang w:val="uk-UA"/>
        </w:rPr>
      </w:pPr>
      <w:r w:rsidRPr="00B5211F">
        <w:rPr>
          <w:rFonts w:ascii="Calibri" w:hAnsi="Calibri"/>
          <w:color w:val="auto"/>
          <w:sz w:val="22"/>
          <w:szCs w:val="22"/>
          <w:lang w:val="uk-UA"/>
        </w:rPr>
        <w:t xml:space="preserve">2) </w:t>
      </w:r>
      <w:r w:rsidRPr="00B5211F">
        <w:rPr>
          <w:rFonts w:ascii="Calibri" w:hAnsi="Calibri"/>
          <w:b/>
          <w:color w:val="auto"/>
          <w:sz w:val="22"/>
          <w:szCs w:val="22"/>
          <w:lang w:val="uk-UA"/>
        </w:rPr>
        <w:t>родичем громадянина Республіки Польща або його подружнього партнера</w:t>
      </w:r>
      <w:r w:rsidRPr="00B5211F">
        <w:rPr>
          <w:rFonts w:ascii="Calibri" w:hAnsi="Calibri"/>
          <w:color w:val="auto"/>
          <w:sz w:val="22"/>
          <w:szCs w:val="22"/>
          <w:lang w:val="uk-UA"/>
        </w:rPr>
        <w:t>, який залишається</w:t>
      </w:r>
      <w:r w:rsidRPr="00B5211F">
        <w:rPr>
          <w:rFonts w:ascii="Calibri" w:hAnsi="Calibri"/>
          <w:b/>
          <w:color w:val="auto"/>
          <w:sz w:val="22"/>
          <w:szCs w:val="22"/>
          <w:lang w:val="uk-UA"/>
        </w:rPr>
        <w:t xml:space="preserve"> на утриманні громадянина Республіки Польща або його подружнього партнера</w:t>
      </w:r>
      <w:r w:rsidRPr="00B5211F">
        <w:rPr>
          <w:rFonts w:ascii="Calibri" w:hAnsi="Calibri"/>
          <w:b/>
          <w:bCs/>
          <w:color w:val="auto"/>
          <w:sz w:val="22"/>
          <w:szCs w:val="22"/>
          <w:lang w:val="uk-UA"/>
        </w:rPr>
        <w:t xml:space="preserve"> </w:t>
      </w:r>
    </w:p>
    <w:p w14:paraId="6A0479D2" w14:textId="77777777" w:rsidR="00B5211F" w:rsidRPr="00B5211F" w:rsidRDefault="00B5211F" w:rsidP="00B5211F">
      <w:pPr>
        <w:spacing w:line="100" w:lineRule="atLeast"/>
        <w:jc w:val="both"/>
        <w:rPr>
          <w:sz w:val="22"/>
          <w:szCs w:val="22"/>
          <w:lang w:val="uk-UA"/>
        </w:rPr>
      </w:pPr>
      <w:r w:rsidRPr="00B5211F">
        <w:rPr>
          <w:sz w:val="22"/>
          <w:szCs w:val="22"/>
          <w:lang w:val="uk-UA"/>
        </w:rPr>
        <w:t xml:space="preserve">– якщо громадянин Республіки Польща проживає на території Республіки Польща та </w:t>
      </w:r>
      <w:r w:rsidRPr="00B5211F">
        <w:rPr>
          <w:b/>
          <w:sz w:val="22"/>
          <w:szCs w:val="22"/>
          <w:lang w:val="uk-UA"/>
        </w:rPr>
        <w:t>регулярно переміщується з цієї території на територію іншої країни-члена Європейського Союзу для виконання робіт на території цієї країни</w:t>
      </w:r>
      <w:r w:rsidRPr="00B5211F">
        <w:rPr>
          <w:sz w:val="22"/>
          <w:szCs w:val="22"/>
          <w:lang w:val="uk-UA"/>
        </w:rPr>
        <w:t>, а відсутність цього дозволу унеможливлює йому можливість користуватися свободою переміщення працівників.</w:t>
      </w:r>
    </w:p>
    <w:p w14:paraId="48C24F4C"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IV. Дозвіл на тимчасове перебування </w:t>
      </w:r>
      <w:r w:rsidRPr="00B5211F">
        <w:rPr>
          <w:rFonts w:cs="Times New Roman"/>
          <w:b/>
          <w:sz w:val="22"/>
          <w:szCs w:val="22"/>
          <w:lang w:val="uk-UA"/>
        </w:rPr>
        <w:t>видається іноземцеві, який є членом сім'ї громадянина Республіки Польща або громадянина іншої держави</w:t>
      </w:r>
      <w:r w:rsidR="008A24F7">
        <w:rPr>
          <w:rFonts w:cs="Times New Roman"/>
          <w:b/>
          <w:sz w:val="22"/>
          <w:szCs w:val="22"/>
          <w:lang w:val="uk-UA"/>
        </w:rPr>
        <w:t>-члена</w:t>
      </w:r>
      <w:r w:rsidRPr="00B5211F">
        <w:rPr>
          <w:rFonts w:cs="Times New Roman"/>
          <w:b/>
          <w:sz w:val="22"/>
          <w:szCs w:val="22"/>
          <w:lang w:val="uk-UA"/>
        </w:rPr>
        <w:t xml:space="preserve"> Європейського Союзу, Швейцарії, Ліхтенштейну, Норвегії або Ісландії, що проживає на території Республіки Польща, іншому, ніж той, про якого йдеться в ст. 2 п. 4 Закону від 14 липня 2006 р</w:t>
      </w:r>
      <w:r w:rsidRPr="00B5211F">
        <w:rPr>
          <w:rFonts w:cs="Times New Roman"/>
          <w:sz w:val="22"/>
          <w:szCs w:val="22"/>
          <w:lang w:val="uk-UA"/>
        </w:rPr>
        <w:t>. «Про в'їзд на територію Республіки Польща, перебування, а також виїзд з цієї території громадян держав</w:t>
      </w:r>
      <w:r w:rsidR="008A24F7">
        <w:rPr>
          <w:rFonts w:cs="Times New Roman"/>
          <w:sz w:val="22"/>
          <w:szCs w:val="22"/>
          <w:lang w:val="uk-UA"/>
        </w:rPr>
        <w:t>-членів</w:t>
      </w:r>
      <w:r w:rsidRPr="00B5211F">
        <w:rPr>
          <w:rFonts w:cs="Times New Roman"/>
          <w:sz w:val="22"/>
          <w:szCs w:val="22"/>
          <w:lang w:val="uk-UA"/>
        </w:rPr>
        <w:t xml:space="preserve"> Європейського Союзу та членів їх сімей», який перебуває на території Республіка Польща разом з цим громадянином через:</w:t>
      </w:r>
    </w:p>
    <w:p w14:paraId="6168E090"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w:t>
      </w:r>
      <w:r w:rsidRPr="00B5211F">
        <w:rPr>
          <w:rFonts w:cs="Times New Roman"/>
          <w:b/>
          <w:sz w:val="22"/>
          <w:szCs w:val="22"/>
          <w:lang w:val="uk-UA"/>
        </w:rPr>
        <w:t>фінансову залежність від нього чи перебування з ним в домашньому господарстві, в країні, з якої прибув іноземець</w:t>
      </w:r>
      <w:r w:rsidRPr="00B5211F">
        <w:rPr>
          <w:rFonts w:cs="Times New Roman"/>
          <w:sz w:val="22"/>
          <w:szCs w:val="22"/>
          <w:lang w:val="uk-UA"/>
        </w:rPr>
        <w:t>, або</w:t>
      </w:r>
    </w:p>
    <w:p w14:paraId="0F7BD8DF"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б) </w:t>
      </w:r>
      <w:r w:rsidRPr="00B5211F">
        <w:rPr>
          <w:rFonts w:cs="Times New Roman"/>
          <w:b/>
          <w:sz w:val="22"/>
          <w:szCs w:val="22"/>
          <w:lang w:val="uk-UA"/>
        </w:rPr>
        <w:t>вагомі причини, що стосуються здоров'я</w:t>
      </w:r>
      <w:r w:rsidRPr="00B5211F">
        <w:rPr>
          <w:rFonts w:cs="Times New Roman"/>
          <w:sz w:val="22"/>
          <w:szCs w:val="22"/>
          <w:lang w:val="uk-UA"/>
        </w:rPr>
        <w:t xml:space="preserve"> та вимагають особистої опіки з боку цього громадянина.</w:t>
      </w:r>
    </w:p>
    <w:p w14:paraId="1D3B8D59"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V. Дозвіл на тимчасове перебування </w:t>
      </w:r>
      <w:r w:rsidRPr="00B5211F">
        <w:rPr>
          <w:rFonts w:cs="Times New Roman"/>
          <w:b/>
          <w:sz w:val="22"/>
          <w:szCs w:val="22"/>
          <w:lang w:val="uk-UA"/>
        </w:rPr>
        <w:t>видається іноземцеві, який веде сімейне життя в розумінні Конвенції про захист прав людини і основоположних свобод,</w:t>
      </w:r>
      <w:r w:rsidRPr="00B5211F">
        <w:rPr>
          <w:rFonts w:cs="Times New Roman"/>
          <w:sz w:val="22"/>
          <w:szCs w:val="22"/>
          <w:lang w:val="uk-UA"/>
        </w:rPr>
        <w:t xml:space="preserve"> яка була підписана в Римі 4 листопада 1950 р. (Дзєннік устав (Законодавчий</w:t>
      </w:r>
      <w:r w:rsidR="00D345B0">
        <w:rPr>
          <w:rFonts w:cs="Times New Roman"/>
          <w:sz w:val="22"/>
          <w:szCs w:val="22"/>
          <w:lang w:val="uk-UA"/>
        </w:rPr>
        <w:t xml:space="preserve"> </w:t>
      </w:r>
      <w:r w:rsidRPr="00B5211F">
        <w:rPr>
          <w:rFonts w:cs="Times New Roman"/>
          <w:sz w:val="22"/>
          <w:szCs w:val="22"/>
          <w:lang w:val="uk-UA"/>
        </w:rPr>
        <w:t>вісник)</w:t>
      </w:r>
      <w:r w:rsidR="00D345B0">
        <w:rPr>
          <w:rFonts w:cs="Times New Roman"/>
          <w:sz w:val="22"/>
          <w:szCs w:val="22"/>
          <w:lang w:val="uk-UA"/>
        </w:rPr>
        <w:t xml:space="preserve"> </w:t>
      </w:r>
      <w:r w:rsidRPr="00B5211F">
        <w:rPr>
          <w:rFonts w:cs="Times New Roman"/>
          <w:sz w:val="22"/>
          <w:szCs w:val="22"/>
          <w:lang w:val="uk-UA"/>
        </w:rPr>
        <w:t xml:space="preserve">від 1993 р. № 61, поз. 284, з пізн. зм.), </w:t>
      </w:r>
      <w:r w:rsidRPr="00B5211F">
        <w:rPr>
          <w:rFonts w:cs="Times New Roman"/>
          <w:b/>
          <w:sz w:val="22"/>
          <w:szCs w:val="22"/>
          <w:lang w:val="uk-UA"/>
        </w:rPr>
        <w:t>з проживаючим на території Республіки Польща громадянином Польщі або громадянином іншої держави</w:t>
      </w:r>
      <w:r w:rsidR="008A24F7">
        <w:rPr>
          <w:rFonts w:cs="Times New Roman"/>
          <w:b/>
          <w:sz w:val="22"/>
          <w:szCs w:val="22"/>
          <w:lang w:val="uk-UA"/>
        </w:rPr>
        <w:t>-члена</w:t>
      </w:r>
      <w:r w:rsidRPr="00B5211F">
        <w:rPr>
          <w:rFonts w:cs="Times New Roman"/>
          <w:b/>
          <w:sz w:val="22"/>
          <w:szCs w:val="22"/>
          <w:lang w:val="uk-UA"/>
        </w:rPr>
        <w:t xml:space="preserve"> Європейського Союзу, Швейцарії, Ліхтенштейну, Норвегії або Ісландії,</w:t>
      </w:r>
      <w:r w:rsidRPr="00B5211F">
        <w:rPr>
          <w:rFonts w:cs="Times New Roman"/>
          <w:sz w:val="22"/>
          <w:szCs w:val="22"/>
          <w:lang w:val="uk-UA"/>
        </w:rPr>
        <w:t xml:space="preserve"> і з яким він спільно перебуває на цій території.</w:t>
      </w:r>
    </w:p>
    <w:p w14:paraId="10AA5ADD" w14:textId="77777777" w:rsidR="008246E4" w:rsidRPr="00785ADB" w:rsidRDefault="008246E4" w:rsidP="008246E4">
      <w:pPr>
        <w:suppressAutoHyphens w:val="0"/>
        <w:spacing w:before="0" w:after="160" w:line="259" w:lineRule="auto"/>
        <w:jc w:val="both"/>
        <w:rPr>
          <w:rFonts w:eastAsia="Calibri" w:cs="Arial"/>
          <w:sz w:val="22"/>
          <w:szCs w:val="22"/>
          <w:lang w:val="uk-UA" w:eastAsia="en-US"/>
        </w:rPr>
      </w:pPr>
      <w:r w:rsidRPr="00785ADB">
        <w:rPr>
          <w:rFonts w:eastAsia="Calibri" w:cs="Arial"/>
          <w:sz w:val="22"/>
          <w:szCs w:val="22"/>
          <w:lang w:eastAsia="en-US"/>
        </w:rPr>
        <w:t>VI</w:t>
      </w:r>
      <w:r w:rsidRPr="00785ADB">
        <w:rPr>
          <w:rFonts w:eastAsia="Calibri" w:cs="Arial"/>
          <w:sz w:val="22"/>
          <w:szCs w:val="22"/>
          <w:lang w:val="uk-UA" w:eastAsia="en-US"/>
        </w:rPr>
        <w:t xml:space="preserve">. Дозвіл на тимчасове проживання </w:t>
      </w:r>
      <w:r w:rsidRPr="00785ADB">
        <w:rPr>
          <w:rFonts w:eastAsia="Calibri" w:cs="Arial"/>
          <w:b/>
          <w:sz w:val="22"/>
          <w:szCs w:val="22"/>
          <w:lang w:val="uk-UA" w:eastAsia="en-US"/>
        </w:rPr>
        <w:t>може бути</w:t>
      </w:r>
      <w:r w:rsidRPr="00785ADB">
        <w:rPr>
          <w:rFonts w:eastAsia="Calibri" w:cs="Arial"/>
          <w:sz w:val="22"/>
          <w:szCs w:val="22"/>
          <w:lang w:val="uk-UA" w:eastAsia="en-US"/>
        </w:rPr>
        <w:t xml:space="preserve"> виданий іноземцю, який є членом сім</w:t>
      </w:r>
      <w:r w:rsidRPr="00785ADB">
        <w:rPr>
          <w:rFonts w:eastAsia="Calibri" w:cs="Calibri"/>
          <w:sz w:val="22"/>
          <w:szCs w:val="22"/>
          <w:lang w:val="uk-UA" w:eastAsia="en-US"/>
        </w:rPr>
        <w:t>'</w:t>
      </w:r>
      <w:r w:rsidRPr="00785ADB">
        <w:rPr>
          <w:rFonts w:eastAsia="Calibri" w:cs="Arial"/>
          <w:sz w:val="22"/>
          <w:szCs w:val="22"/>
          <w:lang w:val="uk-UA" w:eastAsia="en-US"/>
        </w:rPr>
        <w:t xml:space="preserve">ї громадянина Об’єднаного Королівства Великої Британії і Північної Ірландії, який проживає на Території Республіки Польща. Йдеться про громадянина, який вказаний у Ст. 10, абзац </w:t>
      </w:r>
      <w:r w:rsidRPr="00785ADB">
        <w:rPr>
          <w:rFonts w:eastAsia="Calibri" w:cs="Arial"/>
          <w:sz w:val="22"/>
          <w:szCs w:val="22"/>
          <w:lang w:val="ru-RU" w:eastAsia="en-US"/>
        </w:rPr>
        <w:t>1</w:t>
      </w:r>
      <w:r w:rsidRPr="00785ADB">
        <w:rPr>
          <w:rFonts w:eastAsia="Calibri" w:cs="Arial"/>
          <w:sz w:val="22"/>
          <w:szCs w:val="22"/>
          <w:lang w:val="uk-UA" w:eastAsia="en-US"/>
        </w:rPr>
        <w:t>,</w:t>
      </w:r>
      <w:r w:rsidRPr="00785ADB">
        <w:rPr>
          <w:rFonts w:eastAsia="Calibri" w:cs="Arial"/>
          <w:sz w:val="22"/>
          <w:szCs w:val="22"/>
          <w:lang w:val="ru-RU" w:eastAsia="en-US"/>
        </w:rPr>
        <w:t xml:space="preserve"> </w:t>
      </w:r>
      <w:r w:rsidRPr="00785ADB">
        <w:rPr>
          <w:rFonts w:eastAsia="Calibri" w:cs="Arial"/>
          <w:sz w:val="22"/>
          <w:szCs w:val="22"/>
          <w:lang w:val="uk-UA" w:eastAsia="en-US"/>
        </w:rPr>
        <w:t>літери</w:t>
      </w:r>
      <w:r w:rsidRPr="00785ADB">
        <w:rPr>
          <w:rFonts w:eastAsia="Calibri" w:cs="Arial"/>
          <w:sz w:val="22"/>
          <w:szCs w:val="22"/>
          <w:lang w:val="ru-RU" w:eastAsia="en-US"/>
        </w:rPr>
        <w:t xml:space="preserve"> </w:t>
      </w:r>
      <w:r w:rsidRPr="00785ADB">
        <w:rPr>
          <w:rFonts w:eastAsia="Calibri" w:cs="Arial"/>
          <w:sz w:val="22"/>
          <w:szCs w:val="22"/>
          <w:lang w:eastAsia="en-US"/>
        </w:rPr>
        <w:t>b</w:t>
      </w:r>
      <w:r w:rsidRPr="00785ADB">
        <w:rPr>
          <w:rFonts w:eastAsia="Calibri" w:cs="Arial"/>
          <w:sz w:val="22"/>
          <w:szCs w:val="22"/>
          <w:lang w:val="ru-RU" w:eastAsia="en-US"/>
        </w:rPr>
        <w:t xml:space="preserve"> </w:t>
      </w:r>
      <w:r w:rsidRPr="00785ADB">
        <w:rPr>
          <w:rFonts w:eastAsia="Calibri" w:cs="Arial"/>
          <w:sz w:val="22"/>
          <w:szCs w:val="22"/>
          <w:lang w:val="uk-UA" w:eastAsia="en-US"/>
        </w:rPr>
        <w:t>і</w:t>
      </w:r>
      <w:r w:rsidRPr="00785ADB">
        <w:rPr>
          <w:rFonts w:eastAsia="Calibri" w:cs="Arial"/>
          <w:sz w:val="22"/>
          <w:szCs w:val="22"/>
          <w:lang w:val="ru-RU" w:eastAsia="en-US"/>
        </w:rPr>
        <w:t xml:space="preserve"> </w:t>
      </w:r>
      <w:r w:rsidRPr="00785ADB">
        <w:rPr>
          <w:rFonts w:eastAsia="Calibri" w:cs="Arial"/>
          <w:sz w:val="22"/>
          <w:szCs w:val="22"/>
          <w:lang w:eastAsia="en-US"/>
        </w:rPr>
        <w:t>d</w:t>
      </w:r>
      <w:r w:rsidRPr="00785ADB">
        <w:rPr>
          <w:rFonts w:eastAsia="Calibri" w:cs="Arial"/>
          <w:sz w:val="22"/>
          <w:szCs w:val="22"/>
          <w:lang w:val="ru-RU" w:eastAsia="en-US"/>
        </w:rPr>
        <w:t xml:space="preserve"> </w:t>
      </w:r>
      <w:r w:rsidRPr="00785ADB">
        <w:rPr>
          <w:rFonts w:eastAsia="Calibri" w:cs="Arial"/>
          <w:sz w:val="22"/>
          <w:szCs w:val="22"/>
          <w:lang w:val="uk-UA" w:eastAsia="en-US"/>
        </w:rPr>
        <w:t xml:space="preserve">Угоди «Про вихід з Європейського Союзу». Мова про іноземців, які не вказані у Ст. </w:t>
      </w:r>
      <w:r w:rsidRPr="00785ADB">
        <w:rPr>
          <w:rFonts w:eastAsia="Calibri" w:cs="Arial"/>
          <w:sz w:val="22"/>
          <w:szCs w:val="22"/>
          <w:lang w:val="ru-RU" w:eastAsia="en-US"/>
        </w:rPr>
        <w:t>2</w:t>
      </w:r>
      <w:r w:rsidRPr="00785ADB">
        <w:rPr>
          <w:rFonts w:eastAsia="Calibri" w:cs="Arial"/>
          <w:sz w:val="22"/>
          <w:szCs w:val="22"/>
          <w:lang w:val="uk-UA" w:eastAsia="en-US"/>
        </w:rPr>
        <w:t>, п.</w:t>
      </w:r>
      <w:r w:rsidRPr="00785ADB">
        <w:rPr>
          <w:rFonts w:eastAsia="Calibri" w:cs="Arial"/>
          <w:sz w:val="22"/>
          <w:szCs w:val="22"/>
          <w:lang w:val="ru-RU" w:eastAsia="en-US"/>
        </w:rPr>
        <w:t xml:space="preserve"> 4</w:t>
      </w:r>
      <w:r w:rsidRPr="00785ADB">
        <w:rPr>
          <w:rFonts w:eastAsia="Calibri" w:cs="Arial"/>
          <w:sz w:val="22"/>
          <w:szCs w:val="22"/>
          <w:lang w:val="uk-UA" w:eastAsia="en-US"/>
        </w:rPr>
        <w:t>, літера</w:t>
      </w:r>
      <w:r w:rsidRPr="00785ADB">
        <w:rPr>
          <w:rFonts w:eastAsia="Calibri" w:cs="Arial"/>
          <w:sz w:val="22"/>
          <w:szCs w:val="22"/>
          <w:lang w:val="ru-RU" w:eastAsia="en-US"/>
        </w:rPr>
        <w:t xml:space="preserve"> </w:t>
      </w:r>
      <w:r w:rsidRPr="00785ADB">
        <w:rPr>
          <w:rFonts w:eastAsia="Calibri" w:cs="Arial"/>
          <w:sz w:val="22"/>
          <w:szCs w:val="22"/>
          <w:lang w:eastAsia="en-US"/>
        </w:rPr>
        <w:t>b</w:t>
      </w:r>
      <w:r w:rsidRPr="00785ADB">
        <w:rPr>
          <w:rFonts w:eastAsia="Calibri" w:cs="Arial"/>
          <w:sz w:val="22"/>
          <w:szCs w:val="22"/>
          <w:lang w:val="ru-RU" w:eastAsia="en-US"/>
        </w:rPr>
        <w:t xml:space="preserve"> Закону </w:t>
      </w:r>
      <w:r w:rsidRPr="00785ADB">
        <w:rPr>
          <w:rFonts w:eastAsia="Calibri" w:cs="Arial"/>
          <w:sz w:val="22"/>
          <w:szCs w:val="22"/>
          <w:lang w:val="uk-UA" w:eastAsia="en-US"/>
        </w:rPr>
        <w:t>«Про в’їзд на територію Республіки Польща, перебування, а також виїзд з тієї території громадян держав-членів Європейського Союзу і членів їх сімей» від 14 липня 2006 р. У цьому пункті йдеться про громадян перелічених вище держав, які перебувають на території Республіки Польща спільно з тим громадянином з огляду на:</w:t>
      </w:r>
    </w:p>
    <w:p w14:paraId="726C875B" w14:textId="77777777" w:rsidR="008246E4" w:rsidRPr="00785ADB" w:rsidRDefault="008246E4" w:rsidP="008246E4">
      <w:pPr>
        <w:suppressAutoHyphens w:val="0"/>
        <w:spacing w:before="0" w:after="160" w:line="259" w:lineRule="auto"/>
        <w:jc w:val="both"/>
        <w:rPr>
          <w:rFonts w:eastAsia="Calibri" w:cs="Arial"/>
          <w:sz w:val="22"/>
          <w:szCs w:val="22"/>
          <w:lang w:val="ru-RU" w:eastAsia="en-US"/>
        </w:rPr>
      </w:pPr>
      <w:r w:rsidRPr="00785ADB">
        <w:rPr>
          <w:rFonts w:eastAsia="Calibri" w:cs="Arial"/>
          <w:sz w:val="22"/>
          <w:szCs w:val="22"/>
          <w:lang w:eastAsia="en-US"/>
        </w:rPr>
        <w:lastRenderedPageBreak/>
        <w:t>a</w:t>
      </w:r>
      <w:r w:rsidRPr="00785ADB">
        <w:rPr>
          <w:rFonts w:eastAsia="Calibri" w:cs="Arial"/>
          <w:sz w:val="22"/>
          <w:szCs w:val="22"/>
          <w:lang w:val="ru-RU" w:eastAsia="en-US"/>
        </w:rPr>
        <w:t xml:space="preserve">) </w:t>
      </w:r>
      <w:r w:rsidRPr="00785ADB">
        <w:rPr>
          <w:rFonts w:eastAsia="Calibri" w:cs="Arial"/>
          <w:sz w:val="22"/>
          <w:szCs w:val="22"/>
          <w:lang w:val="uk-UA" w:eastAsia="en-US"/>
        </w:rPr>
        <w:t>фінансову залежність від нього або ведення з ним спільного родинного господарства в країні, з якої прибув іноземець, або</w:t>
      </w:r>
    </w:p>
    <w:p w14:paraId="48919B4E" w14:textId="77777777" w:rsidR="008246E4" w:rsidRPr="00785ADB" w:rsidRDefault="008246E4" w:rsidP="008246E4">
      <w:pPr>
        <w:suppressAutoHyphens w:val="0"/>
        <w:spacing w:before="0" w:after="160" w:line="259" w:lineRule="auto"/>
        <w:jc w:val="both"/>
        <w:rPr>
          <w:rFonts w:eastAsia="Calibri" w:cs="Arial"/>
          <w:sz w:val="22"/>
          <w:szCs w:val="22"/>
          <w:lang w:val="ru-RU" w:eastAsia="en-US"/>
        </w:rPr>
      </w:pPr>
      <w:r w:rsidRPr="00785ADB">
        <w:rPr>
          <w:rFonts w:eastAsia="Calibri" w:cs="Arial"/>
          <w:sz w:val="22"/>
          <w:szCs w:val="22"/>
          <w:lang w:eastAsia="en-US"/>
        </w:rPr>
        <w:t>b</w:t>
      </w:r>
      <w:r w:rsidRPr="00785ADB">
        <w:rPr>
          <w:rFonts w:eastAsia="Calibri" w:cs="Arial"/>
          <w:sz w:val="22"/>
          <w:szCs w:val="22"/>
          <w:lang w:val="ru-RU" w:eastAsia="en-US"/>
        </w:rPr>
        <w:t xml:space="preserve">) </w:t>
      </w:r>
      <w:r w:rsidRPr="00785ADB">
        <w:rPr>
          <w:rFonts w:eastAsia="Calibri" w:cs="Arial"/>
          <w:sz w:val="22"/>
          <w:szCs w:val="22"/>
          <w:lang w:val="uk-UA" w:eastAsia="en-US"/>
        </w:rPr>
        <w:t>поважні причини, викликані станом здоров’я, з огляду на які іноземець вимагає особистого нагляду з боку громадянина вищевказаних держав.</w:t>
      </w:r>
    </w:p>
    <w:p w14:paraId="14FFD2E2" w14:textId="77777777" w:rsidR="008246E4" w:rsidRPr="00785ADB" w:rsidRDefault="008246E4" w:rsidP="008246E4">
      <w:pPr>
        <w:suppressAutoHyphens w:val="0"/>
        <w:spacing w:before="0" w:after="160" w:line="259" w:lineRule="auto"/>
        <w:jc w:val="both"/>
        <w:rPr>
          <w:rFonts w:eastAsia="Calibri" w:cs="Arial"/>
          <w:sz w:val="22"/>
          <w:szCs w:val="22"/>
          <w:lang w:val="uk-UA" w:eastAsia="en-US"/>
        </w:rPr>
      </w:pPr>
      <w:r w:rsidRPr="00785ADB">
        <w:rPr>
          <w:rFonts w:eastAsia="Calibri" w:cs="Arial"/>
          <w:sz w:val="22"/>
          <w:szCs w:val="22"/>
          <w:lang w:val="ru-RU" w:eastAsia="en-US"/>
        </w:rPr>
        <w:t xml:space="preserve">- </w:t>
      </w:r>
      <w:r w:rsidRPr="00785ADB">
        <w:rPr>
          <w:rFonts w:eastAsia="Calibri" w:cs="Arial"/>
          <w:sz w:val="22"/>
          <w:szCs w:val="22"/>
          <w:lang w:val="uk-UA" w:eastAsia="en-US"/>
        </w:rPr>
        <w:t xml:space="preserve">якщо цей іноземець одержав дозвіл, вказаний у п. </w:t>
      </w:r>
      <w:r w:rsidRPr="00785ADB">
        <w:rPr>
          <w:rFonts w:eastAsia="Calibri" w:cs="Arial"/>
          <w:sz w:val="22"/>
          <w:szCs w:val="22"/>
          <w:lang w:eastAsia="en-US"/>
        </w:rPr>
        <w:t>IV</w:t>
      </w:r>
      <w:r w:rsidRPr="00785ADB">
        <w:rPr>
          <w:rFonts w:eastAsia="Calibri" w:cs="Arial"/>
          <w:sz w:val="22"/>
          <w:szCs w:val="22"/>
          <w:lang w:val="ru-RU" w:eastAsia="en-US"/>
        </w:rPr>
        <w:t xml:space="preserve">, </w:t>
      </w:r>
      <w:r w:rsidRPr="00785ADB">
        <w:rPr>
          <w:rFonts w:eastAsia="Calibri" w:cs="Arial"/>
          <w:sz w:val="22"/>
          <w:szCs w:val="22"/>
          <w:lang w:val="uk-UA" w:eastAsia="en-US"/>
        </w:rPr>
        <w:t xml:space="preserve">перед завершенням перехідного періоду, про що йдеться у Ст. </w:t>
      </w:r>
      <w:r w:rsidRPr="00785ADB">
        <w:rPr>
          <w:rFonts w:eastAsia="Calibri" w:cs="Arial"/>
          <w:sz w:val="22"/>
          <w:szCs w:val="22"/>
          <w:lang w:val="ru-RU" w:eastAsia="en-US"/>
        </w:rPr>
        <w:t xml:space="preserve">126 </w:t>
      </w:r>
      <w:r w:rsidRPr="00785ADB">
        <w:rPr>
          <w:rFonts w:eastAsia="Calibri" w:cs="Arial"/>
          <w:sz w:val="22"/>
          <w:szCs w:val="22"/>
          <w:lang w:val="uk-UA" w:eastAsia="en-US"/>
        </w:rPr>
        <w:t xml:space="preserve">Угоди «Про вихід з Європейського Союзу». Йдеться також про клопотання, подане після завершення цього періоду </w:t>
      </w:r>
      <w:r w:rsidRPr="00785ADB">
        <w:rPr>
          <w:rFonts w:eastAsia="Calibri" w:cs="Calibri"/>
          <w:sz w:val="22"/>
          <w:szCs w:val="22"/>
          <w:lang w:val="uk-UA" w:eastAsia="en-US"/>
        </w:rPr>
        <w:t>–</w:t>
      </w:r>
      <w:r w:rsidRPr="00785ADB">
        <w:rPr>
          <w:rFonts w:eastAsia="Calibri" w:cs="Arial"/>
          <w:sz w:val="22"/>
          <w:szCs w:val="22"/>
          <w:lang w:val="uk-UA" w:eastAsia="en-US"/>
        </w:rPr>
        <w:t xml:space="preserve"> і про члена сім</w:t>
      </w:r>
      <w:r w:rsidRPr="00785ADB">
        <w:rPr>
          <w:rFonts w:eastAsia="Calibri" w:cs="Calibri"/>
          <w:sz w:val="22"/>
          <w:szCs w:val="22"/>
          <w:lang w:val="uk-UA" w:eastAsia="en-US"/>
        </w:rPr>
        <w:t>'</w:t>
      </w:r>
      <w:r w:rsidRPr="00785ADB">
        <w:rPr>
          <w:rFonts w:eastAsia="Calibri" w:cs="Arial"/>
          <w:sz w:val="22"/>
          <w:szCs w:val="22"/>
          <w:lang w:val="uk-UA" w:eastAsia="en-US"/>
        </w:rPr>
        <w:t>ї громадянина Об’єднаного Королівства Великої Британії та Північної Ірландії;</w:t>
      </w:r>
    </w:p>
    <w:p w14:paraId="3549EFE2" w14:textId="77777777" w:rsidR="008246E4" w:rsidRPr="00785ADB" w:rsidRDefault="008246E4" w:rsidP="008246E4">
      <w:pPr>
        <w:suppressAutoHyphens w:val="0"/>
        <w:spacing w:before="0" w:after="160" w:line="259" w:lineRule="auto"/>
        <w:jc w:val="both"/>
        <w:rPr>
          <w:rFonts w:eastAsia="Calibri" w:cs="Arial"/>
          <w:sz w:val="22"/>
          <w:szCs w:val="22"/>
          <w:lang w:val="uk-UA" w:eastAsia="en-US"/>
        </w:rPr>
      </w:pPr>
      <w:r w:rsidRPr="00785ADB">
        <w:rPr>
          <w:rFonts w:eastAsia="Calibri" w:cs="Arial"/>
          <w:sz w:val="22"/>
          <w:szCs w:val="22"/>
          <w:lang w:eastAsia="en-US"/>
        </w:rPr>
        <w:t>VII</w:t>
      </w:r>
      <w:r w:rsidRPr="00785ADB">
        <w:rPr>
          <w:rFonts w:eastAsia="Calibri" w:cs="Arial"/>
          <w:sz w:val="22"/>
          <w:szCs w:val="22"/>
          <w:lang w:val="ru-RU" w:eastAsia="en-US"/>
        </w:rPr>
        <w:t xml:space="preserve">. </w:t>
      </w:r>
      <w:r w:rsidRPr="00785ADB">
        <w:rPr>
          <w:rFonts w:eastAsia="Calibri" w:cs="Arial"/>
          <w:sz w:val="22"/>
          <w:szCs w:val="22"/>
          <w:lang w:val="uk-UA" w:eastAsia="en-US"/>
        </w:rPr>
        <w:t xml:space="preserve">Дозвіл на тимчасове проживання </w:t>
      </w:r>
      <w:r w:rsidRPr="00785ADB">
        <w:rPr>
          <w:rFonts w:eastAsia="Calibri" w:cs="Arial"/>
          <w:b/>
          <w:sz w:val="22"/>
          <w:szCs w:val="22"/>
          <w:lang w:val="uk-UA" w:eastAsia="en-US"/>
        </w:rPr>
        <w:t>може бути</w:t>
      </w:r>
      <w:r w:rsidRPr="00785ADB">
        <w:rPr>
          <w:rFonts w:eastAsia="Calibri" w:cs="Arial"/>
          <w:sz w:val="22"/>
          <w:szCs w:val="22"/>
          <w:lang w:val="uk-UA" w:eastAsia="en-US"/>
        </w:rPr>
        <w:t xml:space="preserve"> виданий іноземцю, який веде спільне господарство і уклав сімейні відносини відповідно до «Конвенції про захист прав людини й основних свобод», що було укладено в Римі 4 листопада 1950 р. («Законодавчий вісник» за 1993 р., № 61, п. 284, з наступними змінами). Йдеться про іноземця, який уклав сімейні відносини із громадянином Об’єднаного Королівства Великої Британії та Північної Ірландії, про якого йдеться у Ст. 10, абзац 1, літери </w:t>
      </w:r>
      <w:r w:rsidRPr="00785ADB">
        <w:rPr>
          <w:rFonts w:eastAsia="Calibri" w:cs="Arial"/>
          <w:sz w:val="22"/>
          <w:szCs w:val="22"/>
          <w:lang w:eastAsia="en-US"/>
        </w:rPr>
        <w:t>b</w:t>
      </w:r>
      <w:r w:rsidRPr="00785ADB">
        <w:rPr>
          <w:rFonts w:eastAsia="Calibri" w:cs="Arial"/>
          <w:sz w:val="22"/>
          <w:szCs w:val="22"/>
          <w:lang w:val="uk-UA" w:eastAsia="en-US"/>
        </w:rPr>
        <w:t xml:space="preserve"> </w:t>
      </w:r>
      <w:r w:rsidRPr="00785ADB">
        <w:rPr>
          <w:rFonts w:eastAsia="Calibri" w:cs="Arial"/>
          <w:sz w:val="22"/>
          <w:szCs w:val="22"/>
          <w:lang w:eastAsia="en-US"/>
        </w:rPr>
        <w:t>i</w:t>
      </w:r>
      <w:r w:rsidRPr="00785ADB">
        <w:rPr>
          <w:rFonts w:eastAsia="Calibri" w:cs="Arial"/>
          <w:sz w:val="22"/>
          <w:szCs w:val="22"/>
          <w:lang w:val="uk-UA" w:eastAsia="en-US"/>
        </w:rPr>
        <w:t xml:space="preserve"> </w:t>
      </w:r>
      <w:r w:rsidRPr="00785ADB">
        <w:rPr>
          <w:rFonts w:eastAsia="Calibri" w:cs="Arial"/>
          <w:sz w:val="22"/>
          <w:szCs w:val="22"/>
          <w:lang w:eastAsia="en-US"/>
        </w:rPr>
        <w:t>d</w:t>
      </w:r>
      <w:r w:rsidRPr="00785ADB">
        <w:rPr>
          <w:rFonts w:eastAsia="Calibri" w:cs="Arial"/>
          <w:sz w:val="22"/>
          <w:szCs w:val="22"/>
          <w:lang w:val="uk-UA" w:eastAsia="en-US"/>
        </w:rPr>
        <w:t xml:space="preserve"> Угоди «Про вихід з Європейського Союзу», з яким цей іноземець перебуває на території РП. Це можливо, якщо цей іноземець одержав дозвіл, вказаний у п. </w:t>
      </w:r>
      <w:r w:rsidRPr="00785ADB">
        <w:rPr>
          <w:rFonts w:eastAsia="Calibri" w:cs="Arial"/>
          <w:sz w:val="22"/>
          <w:szCs w:val="22"/>
          <w:lang w:eastAsia="en-US"/>
        </w:rPr>
        <w:t>IV</w:t>
      </w:r>
      <w:r w:rsidRPr="00785ADB">
        <w:rPr>
          <w:rFonts w:eastAsia="Calibri" w:cs="Arial"/>
          <w:sz w:val="22"/>
          <w:szCs w:val="22"/>
          <w:lang w:val="uk-UA" w:eastAsia="en-US"/>
        </w:rPr>
        <w:t>, перед завершенням перехідного періоду, про що йдеться у Ст. 126 Угоди «Про вихід з Європейського Союзу». Йдеться також про клопотання, подане після завершення цього періоду у зв’язку із клопотанням, поданим перед завершенням цього періоду, з огляду на сімейні відносини із громадянином Об’єднаного Королівства Великої Британії та Північної Ірландії;</w:t>
      </w:r>
    </w:p>
    <w:p w14:paraId="70848B63" w14:textId="77777777" w:rsidR="008246E4" w:rsidRPr="00785ADB" w:rsidRDefault="008246E4" w:rsidP="008246E4">
      <w:pPr>
        <w:suppressAutoHyphens w:val="0"/>
        <w:spacing w:before="0" w:after="160" w:line="259" w:lineRule="auto"/>
        <w:jc w:val="both"/>
        <w:rPr>
          <w:rFonts w:eastAsia="Calibri" w:cs="Arial"/>
          <w:sz w:val="22"/>
          <w:szCs w:val="22"/>
          <w:lang w:val="uk-UA" w:eastAsia="en-US"/>
        </w:rPr>
      </w:pPr>
      <w:r w:rsidRPr="00785ADB">
        <w:rPr>
          <w:rFonts w:eastAsia="Calibri" w:cs="Arial"/>
          <w:sz w:val="22"/>
          <w:szCs w:val="22"/>
          <w:lang w:eastAsia="en-US"/>
        </w:rPr>
        <w:t>VIII</w:t>
      </w:r>
      <w:r w:rsidRPr="00785ADB">
        <w:rPr>
          <w:rFonts w:eastAsia="Calibri" w:cs="Arial"/>
          <w:sz w:val="22"/>
          <w:szCs w:val="22"/>
          <w:lang w:val="uk-UA" w:eastAsia="en-US"/>
        </w:rPr>
        <w:t xml:space="preserve">. Дозвіл на тимчасове проживання </w:t>
      </w:r>
      <w:r w:rsidRPr="00785ADB">
        <w:rPr>
          <w:rFonts w:eastAsia="Calibri" w:cs="Arial"/>
          <w:b/>
          <w:sz w:val="22"/>
          <w:szCs w:val="22"/>
          <w:lang w:val="uk-UA" w:eastAsia="en-US"/>
        </w:rPr>
        <w:t>може бути</w:t>
      </w:r>
      <w:r w:rsidRPr="00785ADB">
        <w:rPr>
          <w:rFonts w:eastAsia="Calibri" w:cs="Arial"/>
          <w:sz w:val="22"/>
          <w:szCs w:val="22"/>
          <w:lang w:val="uk-UA" w:eastAsia="en-US"/>
        </w:rPr>
        <w:t xml:space="preserve"> виданий іноземцю, який веде спільне господарство і уклав сімейні відносини відповідно до «Конвенції про захист прав людини й основних свобод», що було укладено в Римі 4 листопада 1950 р., який проживає на території Республіки Польща спільно із громадянином Об’єднаного Королівства Великої Британії та Північної Ірландії, про якого йдеться у Ст. 10, абзац 1, літери </w:t>
      </w:r>
      <w:r w:rsidRPr="00785ADB">
        <w:rPr>
          <w:rFonts w:eastAsia="Calibri" w:cs="Arial"/>
          <w:sz w:val="22"/>
          <w:szCs w:val="22"/>
          <w:lang w:eastAsia="en-US"/>
        </w:rPr>
        <w:t>b</w:t>
      </w:r>
      <w:r w:rsidRPr="00785ADB">
        <w:rPr>
          <w:rFonts w:eastAsia="Calibri" w:cs="Arial"/>
          <w:sz w:val="22"/>
          <w:szCs w:val="22"/>
          <w:lang w:val="uk-UA" w:eastAsia="en-US"/>
        </w:rPr>
        <w:t xml:space="preserve"> </w:t>
      </w:r>
      <w:r w:rsidRPr="00785ADB">
        <w:rPr>
          <w:rFonts w:eastAsia="Calibri" w:cs="Arial"/>
          <w:sz w:val="22"/>
          <w:szCs w:val="22"/>
          <w:lang w:eastAsia="en-US"/>
        </w:rPr>
        <w:t>i</w:t>
      </w:r>
      <w:r w:rsidRPr="00785ADB">
        <w:rPr>
          <w:rFonts w:eastAsia="Calibri" w:cs="Arial"/>
          <w:sz w:val="22"/>
          <w:szCs w:val="22"/>
          <w:lang w:val="uk-UA" w:eastAsia="en-US"/>
        </w:rPr>
        <w:t xml:space="preserve"> </w:t>
      </w:r>
      <w:r w:rsidRPr="00785ADB">
        <w:rPr>
          <w:rFonts w:eastAsia="Calibri" w:cs="Arial"/>
          <w:sz w:val="22"/>
          <w:szCs w:val="22"/>
          <w:lang w:eastAsia="en-US"/>
        </w:rPr>
        <w:t>d</w:t>
      </w:r>
      <w:r w:rsidRPr="00785ADB">
        <w:rPr>
          <w:rFonts w:eastAsia="Calibri" w:cs="Arial"/>
          <w:sz w:val="22"/>
          <w:szCs w:val="22"/>
          <w:lang w:val="uk-UA" w:eastAsia="en-US"/>
        </w:rPr>
        <w:t xml:space="preserve"> Угоди «Про вихід з Європейського Союзу», разом з яким перебуває на території РП, якщо ситуація іноземця відповідає умовам, викладеним у Ст. 10, абзац 4 Угоди «Про вихід з Європейського Союзу».</w:t>
      </w:r>
    </w:p>
    <w:p w14:paraId="27E45073"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дозволів, вказаних в </w:t>
      </w:r>
      <w:r w:rsidRPr="00B5211F">
        <w:rPr>
          <w:rFonts w:cs="Times New Roman"/>
          <w:b/>
          <w:sz w:val="22"/>
          <w:szCs w:val="22"/>
          <w:lang w:val="uk-UA"/>
        </w:rPr>
        <w:t xml:space="preserve">п. IV </w:t>
      </w:r>
      <w:r w:rsidR="008246E4" w:rsidRPr="00A0066A">
        <w:rPr>
          <w:rFonts w:cs="Times New Roman"/>
          <w:b/>
          <w:sz w:val="22"/>
          <w:szCs w:val="22"/>
          <w:lang w:val="uk-UA"/>
        </w:rPr>
        <w:t xml:space="preserve">- </w:t>
      </w:r>
      <w:r w:rsidRPr="00B5211F">
        <w:rPr>
          <w:rFonts w:cs="Times New Roman"/>
          <w:b/>
          <w:sz w:val="22"/>
          <w:szCs w:val="22"/>
          <w:lang w:val="uk-UA"/>
        </w:rPr>
        <w:t>V</w:t>
      </w:r>
      <w:r w:rsidR="008246E4">
        <w:rPr>
          <w:rFonts w:cs="Times New Roman"/>
          <w:b/>
          <w:sz w:val="22"/>
          <w:szCs w:val="22"/>
        </w:rPr>
        <w:t>III</w:t>
      </w:r>
      <w:r w:rsidRPr="00B5211F">
        <w:rPr>
          <w:rFonts w:cs="Times New Roman"/>
          <w:b/>
          <w:sz w:val="22"/>
          <w:szCs w:val="22"/>
          <w:lang w:val="uk-UA"/>
        </w:rPr>
        <w:t>,</w:t>
      </w:r>
      <w:r w:rsidRPr="00B5211F">
        <w:rPr>
          <w:rFonts w:cs="Times New Roman"/>
          <w:sz w:val="22"/>
          <w:szCs w:val="22"/>
          <w:lang w:val="uk-UA"/>
        </w:rPr>
        <w:t xml:space="preserve"> іноземець повинен виконувати умови, які стосуються наявності </w:t>
      </w:r>
      <w:r w:rsidRPr="00B5211F">
        <w:rPr>
          <w:rFonts w:cs="Times New Roman"/>
          <w:b/>
          <w:sz w:val="22"/>
          <w:szCs w:val="22"/>
          <w:lang w:val="uk-UA"/>
        </w:rPr>
        <w:t>медичного страхування, а також стабільного і регулярного джерела доходу</w:t>
      </w:r>
      <w:r w:rsidRPr="00B5211F">
        <w:rPr>
          <w:rFonts w:cs="Times New Roman"/>
          <w:sz w:val="22"/>
          <w:szCs w:val="22"/>
          <w:lang w:val="uk-UA"/>
        </w:rPr>
        <w:t>, достатнього для покриття витрат на утримання самого себе та утримання членів його сім'ї, які знаходяться на його утриманні (див. п. 4.5)</w:t>
      </w:r>
    </w:p>
    <w:p w14:paraId="7CEF0C70" w14:textId="77777777" w:rsidR="00E3741F" w:rsidRPr="00785ADB" w:rsidRDefault="00E3741F" w:rsidP="00E3741F">
      <w:pPr>
        <w:spacing w:line="100" w:lineRule="atLeast"/>
        <w:jc w:val="both"/>
        <w:rPr>
          <w:rFonts w:cs="Times New Roman"/>
          <w:b/>
          <w:sz w:val="22"/>
          <w:szCs w:val="22"/>
          <w:lang w:val="uk-UA"/>
        </w:rPr>
      </w:pPr>
      <w:r w:rsidRPr="00785ADB">
        <w:rPr>
          <w:rFonts w:cs="Times New Roman"/>
          <w:b/>
          <w:sz w:val="22"/>
          <w:szCs w:val="22"/>
          <w:lang w:val="uk-UA"/>
        </w:rPr>
        <w:t>УВАГА</w:t>
      </w:r>
      <w:r w:rsidRPr="00E3741F">
        <w:rPr>
          <w:rFonts w:cs="Times New Roman"/>
          <w:sz w:val="22"/>
          <w:szCs w:val="22"/>
          <w:lang w:val="uk-UA"/>
        </w:rPr>
        <w:t xml:space="preserve">: Якщо </w:t>
      </w:r>
      <w:r w:rsidRPr="00785ADB">
        <w:rPr>
          <w:rFonts w:cs="Times New Roman"/>
          <w:b/>
          <w:sz w:val="22"/>
          <w:szCs w:val="22"/>
          <w:lang w:val="uk-UA"/>
        </w:rPr>
        <w:t>іноземець</w:t>
      </w:r>
      <w:r w:rsidRPr="00E3741F">
        <w:rPr>
          <w:rFonts w:cs="Times New Roman"/>
          <w:sz w:val="22"/>
          <w:szCs w:val="22"/>
          <w:lang w:val="uk-UA"/>
        </w:rPr>
        <w:t xml:space="preserve"> </w:t>
      </w:r>
      <w:r w:rsidRPr="00785ADB">
        <w:rPr>
          <w:rFonts w:cs="Times New Roman"/>
          <w:b/>
          <w:sz w:val="22"/>
          <w:szCs w:val="22"/>
          <w:lang w:val="uk-UA"/>
        </w:rPr>
        <w:t>перебуває поза межами Республіки Польща</w:t>
      </w:r>
      <w:r w:rsidRPr="00E3741F">
        <w:rPr>
          <w:rFonts w:cs="Times New Roman"/>
          <w:sz w:val="22"/>
          <w:szCs w:val="22"/>
          <w:lang w:val="uk-UA"/>
        </w:rPr>
        <w:t xml:space="preserve">, клопотання про видачу дозволу на тимчасове проживання (що вказане у п. </w:t>
      </w:r>
      <w:r w:rsidRPr="00E3741F">
        <w:rPr>
          <w:rFonts w:cs="Times New Roman"/>
          <w:sz w:val="22"/>
          <w:szCs w:val="22"/>
        </w:rPr>
        <w:t>IV</w:t>
      </w:r>
      <w:r w:rsidRPr="00E3741F">
        <w:rPr>
          <w:rFonts w:cs="Times New Roman"/>
          <w:sz w:val="22"/>
          <w:szCs w:val="22"/>
          <w:lang w:val="uk-UA"/>
        </w:rPr>
        <w:t xml:space="preserve">, </w:t>
      </w:r>
      <w:r w:rsidRPr="00E3741F">
        <w:rPr>
          <w:rFonts w:cs="Times New Roman"/>
          <w:sz w:val="22"/>
          <w:szCs w:val="22"/>
        </w:rPr>
        <w:t>V</w:t>
      </w:r>
      <w:r w:rsidRPr="00E3741F">
        <w:rPr>
          <w:rFonts w:cs="Times New Roman"/>
          <w:sz w:val="22"/>
          <w:szCs w:val="22"/>
          <w:lang w:val="uk-UA"/>
        </w:rPr>
        <w:t xml:space="preserve">, </w:t>
      </w:r>
      <w:r w:rsidRPr="00E3741F">
        <w:rPr>
          <w:rFonts w:cs="Times New Roman"/>
          <w:sz w:val="22"/>
          <w:szCs w:val="22"/>
        </w:rPr>
        <w:t>VI</w:t>
      </w:r>
      <w:r w:rsidRPr="00E3741F">
        <w:rPr>
          <w:rFonts w:cs="Times New Roman"/>
          <w:sz w:val="22"/>
          <w:szCs w:val="22"/>
          <w:lang w:val="uk-UA"/>
        </w:rPr>
        <w:t xml:space="preserve"> і </w:t>
      </w:r>
      <w:r w:rsidRPr="00E3741F">
        <w:rPr>
          <w:rFonts w:cs="Times New Roman"/>
          <w:sz w:val="22"/>
          <w:szCs w:val="22"/>
        </w:rPr>
        <w:t>VIII</w:t>
      </w:r>
      <w:r w:rsidRPr="00E3741F">
        <w:rPr>
          <w:rFonts w:cs="Times New Roman"/>
          <w:sz w:val="22"/>
          <w:szCs w:val="22"/>
          <w:lang w:val="uk-UA"/>
        </w:rPr>
        <w:t xml:space="preserve">) подають відповідно: </w:t>
      </w:r>
      <w:r w:rsidRPr="00785ADB">
        <w:rPr>
          <w:rFonts w:cs="Times New Roman"/>
          <w:b/>
          <w:sz w:val="22"/>
          <w:szCs w:val="22"/>
          <w:lang w:val="uk-UA"/>
        </w:rPr>
        <w:t>громадянин Польщі; громадянин іншої держави-члена Європейського Союзу; громадянин держави-члена Європейської асоціації вільної торгівлі (</w:t>
      </w:r>
      <w:r w:rsidRPr="00785ADB">
        <w:rPr>
          <w:rFonts w:cs="Times New Roman"/>
          <w:b/>
          <w:sz w:val="22"/>
          <w:szCs w:val="22"/>
        </w:rPr>
        <w:t>EFTA</w:t>
      </w:r>
      <w:r w:rsidRPr="00785ADB">
        <w:rPr>
          <w:rFonts w:cs="Times New Roman"/>
          <w:b/>
          <w:sz w:val="22"/>
          <w:szCs w:val="22"/>
          <w:lang w:val="uk-UA"/>
        </w:rPr>
        <w:t xml:space="preserve">) – сторони Угоди «Про Європейську економічну зону»; громадянин Швейцарської конфедерації або громадянин Об’єднаного Королівства Великої Британії та Північної Ірландії, про якого йдеться у Ст. 10, абзац 1, літери </w:t>
      </w:r>
      <w:r w:rsidRPr="00785ADB">
        <w:rPr>
          <w:rFonts w:cs="Times New Roman"/>
          <w:b/>
          <w:sz w:val="22"/>
          <w:szCs w:val="22"/>
        </w:rPr>
        <w:t>b</w:t>
      </w:r>
      <w:r w:rsidRPr="00785ADB">
        <w:rPr>
          <w:rFonts w:cs="Times New Roman"/>
          <w:b/>
          <w:sz w:val="22"/>
          <w:szCs w:val="22"/>
          <w:lang w:val="uk-UA"/>
        </w:rPr>
        <w:t xml:space="preserve"> </w:t>
      </w:r>
      <w:r w:rsidRPr="00785ADB">
        <w:rPr>
          <w:rFonts w:cs="Times New Roman"/>
          <w:b/>
          <w:sz w:val="22"/>
          <w:szCs w:val="22"/>
        </w:rPr>
        <w:t>i</w:t>
      </w:r>
      <w:r w:rsidRPr="00785ADB">
        <w:rPr>
          <w:rFonts w:cs="Times New Roman"/>
          <w:b/>
          <w:sz w:val="22"/>
          <w:szCs w:val="22"/>
          <w:lang w:val="uk-UA"/>
        </w:rPr>
        <w:t xml:space="preserve"> </w:t>
      </w:r>
      <w:r w:rsidRPr="00785ADB">
        <w:rPr>
          <w:rFonts w:cs="Times New Roman"/>
          <w:b/>
          <w:sz w:val="22"/>
          <w:szCs w:val="22"/>
        </w:rPr>
        <w:t>d</w:t>
      </w:r>
      <w:r w:rsidRPr="00785ADB">
        <w:rPr>
          <w:rFonts w:cs="Times New Roman"/>
          <w:b/>
          <w:sz w:val="22"/>
          <w:szCs w:val="22"/>
          <w:lang w:val="uk-UA"/>
        </w:rPr>
        <w:t xml:space="preserve"> Угоди «Про вихід з Європейського Союзу».</w:t>
      </w:r>
      <w:r w:rsidRPr="00E3741F">
        <w:rPr>
          <w:rFonts w:cs="Times New Roman"/>
          <w:sz w:val="22"/>
          <w:szCs w:val="22"/>
          <w:lang w:val="uk-UA"/>
        </w:rPr>
        <w:t xml:space="preserve"> Громадяни перелічених вище держав, до яких приїздить іноземець, повинні проживати на території Республіки Польща. Подача клопотання від імені члена сім'ї вимагає </w:t>
      </w:r>
      <w:r w:rsidRPr="00785ADB">
        <w:rPr>
          <w:rFonts w:cs="Times New Roman"/>
          <w:b/>
          <w:sz w:val="22"/>
          <w:szCs w:val="22"/>
          <w:lang w:val="uk-UA"/>
        </w:rPr>
        <w:t>письмової згоди</w:t>
      </w:r>
      <w:r w:rsidRPr="00E3741F">
        <w:rPr>
          <w:rFonts w:cs="Times New Roman"/>
          <w:sz w:val="22"/>
          <w:szCs w:val="22"/>
          <w:lang w:val="uk-UA"/>
        </w:rPr>
        <w:t xml:space="preserve"> цього члена родини, за винятком ситуацій, коли клопотальник є законним представником члена сім'ї. Якщо іноземець надасть таку згоду, це рівнозначне з тим, що клопотальник, який проживає на території Республіки Польща, одержав у даній справі </w:t>
      </w:r>
      <w:r w:rsidRPr="00785ADB">
        <w:rPr>
          <w:rFonts w:cs="Times New Roman"/>
          <w:b/>
          <w:sz w:val="22"/>
          <w:szCs w:val="22"/>
          <w:lang w:val="uk-UA"/>
        </w:rPr>
        <w:t>повноваження до виконання юридичних дій від імені члена сім'ї.</w:t>
      </w:r>
    </w:p>
    <w:p w14:paraId="79BD1B85"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процедурі щодо видачі дозволу на тимчасове перебування іноземцеві, який є подружнім партнером громадянина Республіки Польща, орган, який веде процедуру, </w:t>
      </w:r>
      <w:r w:rsidRPr="00B5211F">
        <w:rPr>
          <w:rFonts w:cs="Times New Roman"/>
          <w:b/>
          <w:sz w:val="22"/>
          <w:szCs w:val="22"/>
          <w:lang w:val="uk-UA"/>
        </w:rPr>
        <w:t xml:space="preserve">визначає, чи був шлюб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 </w:t>
      </w:r>
    </w:p>
    <w:p w14:paraId="66D5C0D0"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процедурі щодо видачі дозволу на тимчасове перебування іноземцеві, про якого йдеться в п. V,</w:t>
      </w:r>
      <w:r w:rsidR="00E3741F" w:rsidRPr="00A0066A">
        <w:rPr>
          <w:rFonts w:eastAsia="Calibri" w:cs="Arial"/>
          <w:sz w:val="24"/>
          <w:szCs w:val="24"/>
          <w:lang w:val="uk-UA" w:eastAsia="en-US"/>
        </w:rPr>
        <w:t xml:space="preserve"> </w:t>
      </w:r>
      <w:r w:rsidR="00E3741F" w:rsidRPr="00E3741F">
        <w:rPr>
          <w:rFonts w:eastAsia="Calibri" w:cs="Arial"/>
          <w:sz w:val="24"/>
          <w:szCs w:val="24"/>
          <w:lang w:eastAsia="en-US"/>
        </w:rPr>
        <w:t>VII</w:t>
      </w:r>
      <w:r w:rsidR="00E3741F" w:rsidRPr="00E3741F">
        <w:rPr>
          <w:rFonts w:eastAsia="Calibri" w:cs="Arial"/>
          <w:sz w:val="24"/>
          <w:szCs w:val="24"/>
          <w:lang w:val="uk-UA" w:eastAsia="en-US"/>
        </w:rPr>
        <w:t xml:space="preserve"> і </w:t>
      </w:r>
      <w:r w:rsidR="00E3741F" w:rsidRPr="00E3741F">
        <w:rPr>
          <w:rFonts w:eastAsia="Calibri" w:cs="Arial"/>
          <w:sz w:val="24"/>
          <w:szCs w:val="24"/>
          <w:lang w:eastAsia="en-US"/>
        </w:rPr>
        <w:t>VIII</w:t>
      </w:r>
      <w:r w:rsidRPr="00B5211F">
        <w:rPr>
          <w:rFonts w:cs="Times New Roman"/>
          <w:sz w:val="22"/>
          <w:szCs w:val="22"/>
          <w:lang w:val="uk-UA"/>
        </w:rPr>
        <w:t xml:space="preserve"> орган, який веде процедуру, </w:t>
      </w:r>
      <w:r w:rsidRPr="00B5211F">
        <w:rPr>
          <w:rFonts w:cs="Times New Roman"/>
          <w:b/>
          <w:sz w:val="22"/>
          <w:szCs w:val="22"/>
          <w:lang w:val="uk-UA"/>
        </w:rPr>
        <w:t>ретельно перевіряє чи зв'язки</w:t>
      </w:r>
      <w:r w:rsidRPr="00B5211F">
        <w:rPr>
          <w:rFonts w:cs="Times New Roman"/>
          <w:sz w:val="22"/>
          <w:szCs w:val="22"/>
          <w:lang w:val="uk-UA"/>
        </w:rPr>
        <w:t xml:space="preserve"> цього іноземця з громадянином </w:t>
      </w:r>
      <w:r w:rsidRPr="00B5211F">
        <w:rPr>
          <w:rFonts w:cs="Times New Roman"/>
          <w:sz w:val="22"/>
          <w:szCs w:val="22"/>
          <w:lang w:val="uk-UA"/>
        </w:rPr>
        <w:lastRenderedPageBreak/>
        <w:t>Польщі або громадянином іншої держави</w:t>
      </w:r>
      <w:r w:rsidR="008A24F7">
        <w:rPr>
          <w:rFonts w:cs="Times New Roman"/>
          <w:sz w:val="22"/>
          <w:szCs w:val="22"/>
          <w:lang w:val="uk-UA"/>
        </w:rPr>
        <w:t>-члена</w:t>
      </w:r>
      <w:r w:rsidRPr="00B5211F">
        <w:rPr>
          <w:rFonts w:cs="Times New Roman"/>
          <w:sz w:val="22"/>
          <w:szCs w:val="22"/>
          <w:lang w:val="uk-UA"/>
        </w:rPr>
        <w:t xml:space="preserve"> Європейського Союзу, Швейцарії, Ліхтенштейну, Норвегії або Ісландії є </w:t>
      </w:r>
      <w:r w:rsidRPr="00B5211F">
        <w:rPr>
          <w:rFonts w:cs="Times New Roman"/>
          <w:b/>
          <w:sz w:val="22"/>
          <w:szCs w:val="22"/>
          <w:lang w:val="uk-UA"/>
        </w:rPr>
        <w:t>дійсними і постійними</w:t>
      </w:r>
      <w:r w:rsidRPr="00B5211F">
        <w:rPr>
          <w:rFonts w:cs="Times New Roman"/>
          <w:sz w:val="22"/>
          <w:szCs w:val="22"/>
          <w:lang w:val="uk-UA"/>
        </w:rPr>
        <w:t xml:space="preserve">. </w:t>
      </w:r>
    </w:p>
    <w:p w14:paraId="3152E360"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Для здійснення перевірки, чи був шлюб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 або чи дійсні і чи постійні зв'язки іноземця, орган, що веде провадження, </w:t>
      </w:r>
      <w:r w:rsidRPr="00B5211F">
        <w:rPr>
          <w:rFonts w:cs="Times New Roman"/>
          <w:b/>
          <w:sz w:val="22"/>
          <w:szCs w:val="22"/>
          <w:lang w:val="uk-UA"/>
        </w:rPr>
        <w:t>може звернутися із заявкою до коменданта відділу Прикордонної варти</w:t>
      </w:r>
      <w:r w:rsidRPr="00B5211F">
        <w:rPr>
          <w:rFonts w:cs="Times New Roman"/>
          <w:sz w:val="22"/>
          <w:szCs w:val="22"/>
          <w:lang w:val="uk-UA"/>
        </w:rPr>
        <w:t xml:space="preserve"> або до </w:t>
      </w:r>
      <w:r w:rsidRPr="009F2771">
        <w:rPr>
          <w:rFonts w:cs="Times New Roman"/>
          <w:b/>
          <w:sz w:val="22"/>
          <w:szCs w:val="22"/>
          <w:lang w:val="uk-UA"/>
        </w:rPr>
        <w:t>коменданта посту Прикордонної варти</w:t>
      </w:r>
      <w:r w:rsidRPr="00B5211F">
        <w:rPr>
          <w:rFonts w:cs="Times New Roman"/>
          <w:sz w:val="22"/>
          <w:szCs w:val="22"/>
          <w:lang w:val="uk-UA"/>
        </w:rPr>
        <w:t xml:space="preserve">, з огляду на місцеперебування іноземця, щодо </w:t>
      </w:r>
      <w:r w:rsidRPr="009F2771">
        <w:rPr>
          <w:rFonts w:cs="Times New Roman"/>
          <w:b/>
          <w:sz w:val="22"/>
          <w:szCs w:val="22"/>
          <w:lang w:val="uk-UA"/>
        </w:rPr>
        <w:t>проведення контрольних заходів</w:t>
      </w:r>
      <w:r w:rsidRPr="00B5211F">
        <w:rPr>
          <w:rFonts w:cs="Times New Roman"/>
          <w:sz w:val="22"/>
          <w:szCs w:val="22"/>
          <w:lang w:val="uk-UA"/>
        </w:rPr>
        <w:t>, про які йдеться в ст. 11 п. 1 Закону про іноземців (соціально-побутові умови, визначення місця перебування подружнього партнера або іншого члена сім'ї іноземця, а також особи, з якою іноземець має сімейні стосунки).</w:t>
      </w:r>
    </w:p>
    <w:p w14:paraId="53E99E5C"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 проведенні цієї перевірки, а також при здійсненні контролюючих заходів не застосовується положення ст. 79 Адміністративно-процесуального кодексу (напр. іноземець не повинен бути повідомлений про місце та час здійсненні контролюючих заходів). </w:t>
      </w:r>
    </w:p>
    <w:p w14:paraId="446D0A03" w14:textId="77777777" w:rsidR="00E21639" w:rsidRDefault="00E21639" w:rsidP="00B5211F">
      <w:pPr>
        <w:spacing w:line="100" w:lineRule="atLeast"/>
        <w:jc w:val="both"/>
        <w:rPr>
          <w:rFonts w:cs="Times New Roman"/>
          <w:sz w:val="22"/>
          <w:szCs w:val="22"/>
          <w:lang w:val="uk-UA"/>
        </w:rPr>
      </w:pPr>
    </w:p>
    <w:p w14:paraId="42BEE3F0" w14:textId="56841234" w:rsidR="009F2771" w:rsidRPr="003366BF" w:rsidRDefault="00B5211F" w:rsidP="009F2771">
      <w:pPr>
        <w:pStyle w:val="Nagwek3"/>
        <w:spacing w:after="200"/>
        <w:rPr>
          <w:lang w:val="uk-UA"/>
        </w:rPr>
      </w:pPr>
      <w:bookmarkStart w:id="142" w:name="__RefHeading__4769_369570355"/>
      <w:bookmarkStart w:id="143" w:name="_Toc386286373"/>
      <w:bookmarkStart w:id="144" w:name="_Toc215348425"/>
      <w:bookmarkEnd w:id="142"/>
      <w:r w:rsidRPr="003366BF">
        <w:rPr>
          <w:lang w:val="uk-UA"/>
        </w:rPr>
        <w:t>4.6.1</w:t>
      </w:r>
      <w:r w:rsidR="009F2771" w:rsidRPr="003366BF">
        <w:rPr>
          <w:lang w:val="uk-UA"/>
        </w:rPr>
        <w:t>3</w:t>
      </w:r>
      <w:r w:rsidRPr="003366BF">
        <w:rPr>
          <w:lang w:val="uk-UA"/>
        </w:rPr>
        <w:t xml:space="preserve">. ДОЗВІЛ НА ТИМЧАСОВЕ ПЕРЕБУВАННЯ ДЛЯ ЧЛЕНІВ СІМ'Ї ІНОЗЕМЦІВ </w:t>
      </w:r>
      <w:bookmarkEnd w:id="143"/>
      <w:r w:rsidR="009F2771" w:rsidRPr="003366BF">
        <w:rPr>
          <w:lang w:val="uk-UA"/>
        </w:rPr>
        <w:t xml:space="preserve">         ПЕРЕБУВАННЯ ІНОЗЕМЦІВ НА ТЕРИТОРІЇ РЕСПУБЛІКИ ПОЛЬЩА З МЕТОЮ КОРОТКОСТРОКОВОЇ ТА ДОВГОСТРОКОВОЇ МОБІЛЬНОСТІ ЧЛЕНА СІМ’Ї НАУКОВ</w:t>
      </w:r>
      <w:r w:rsidR="00B9325A" w:rsidRPr="003366BF">
        <w:rPr>
          <w:lang w:val="uk-UA"/>
        </w:rPr>
        <w:t>ОГО СПІВРОБІТНИКА</w:t>
      </w:r>
      <w:bookmarkEnd w:id="144"/>
    </w:p>
    <w:p w14:paraId="303B3D17" w14:textId="77777777" w:rsidR="00B5211F" w:rsidRPr="007163B7" w:rsidRDefault="00B5211F" w:rsidP="00B5211F">
      <w:pPr>
        <w:spacing w:line="100" w:lineRule="atLeast"/>
        <w:jc w:val="both"/>
        <w:rPr>
          <w:rFonts w:cs="Times New Roman"/>
          <w:sz w:val="22"/>
          <w:szCs w:val="22"/>
          <w:lang w:val="uk-UA"/>
        </w:rPr>
      </w:pPr>
      <w:r w:rsidRPr="00B5211F">
        <w:rPr>
          <w:rFonts w:cs="Times New Roman"/>
          <w:b/>
          <w:sz w:val="22"/>
          <w:szCs w:val="22"/>
          <w:lang w:val="uk-UA"/>
        </w:rPr>
        <w:t xml:space="preserve">Членом сім'ї іноземця </w:t>
      </w:r>
      <w:r w:rsidRPr="007163B7">
        <w:rPr>
          <w:rFonts w:cs="Times New Roman"/>
          <w:sz w:val="22"/>
          <w:szCs w:val="22"/>
          <w:lang w:val="uk-UA"/>
        </w:rPr>
        <w:t>вважається:</w:t>
      </w:r>
    </w:p>
    <w:p w14:paraId="6BA35918"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w:t>
      </w:r>
      <w:r w:rsidRPr="00B5211F">
        <w:rPr>
          <w:rFonts w:cs="Times New Roman"/>
          <w:b/>
          <w:sz w:val="22"/>
          <w:szCs w:val="22"/>
          <w:lang w:val="uk-UA"/>
        </w:rPr>
        <w:t xml:space="preserve"> </w:t>
      </w:r>
      <w:r w:rsidRPr="00B5211F">
        <w:rPr>
          <w:rFonts w:cs="Times New Roman"/>
          <w:sz w:val="22"/>
          <w:szCs w:val="22"/>
          <w:lang w:val="uk-UA"/>
        </w:rPr>
        <w:t>особа, яка знаходиться у визнаному законом Республіки Польща, шлюбі з іноземцем;</w:t>
      </w:r>
    </w:p>
    <w:p w14:paraId="749DE155"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w:t>
      </w:r>
      <w:r w:rsidRPr="00B5211F">
        <w:rPr>
          <w:rFonts w:cs="Times New Roman"/>
          <w:b/>
          <w:sz w:val="22"/>
          <w:szCs w:val="22"/>
          <w:lang w:val="uk-UA"/>
        </w:rPr>
        <w:t xml:space="preserve"> </w:t>
      </w:r>
      <w:r w:rsidRPr="00B5211F">
        <w:rPr>
          <w:rFonts w:cs="Times New Roman"/>
          <w:sz w:val="22"/>
          <w:szCs w:val="22"/>
          <w:lang w:val="uk-UA"/>
        </w:rPr>
        <w:t>неповнолітня дитина іноземця та особи, яка знаходиться з ним у визнаному законом Республіки Польща шлюбі, у тому числі також і прийомна дитина;</w:t>
      </w:r>
      <w:r w:rsidRPr="00B5211F">
        <w:rPr>
          <w:rFonts w:cs="Times New Roman"/>
          <w:b/>
          <w:sz w:val="22"/>
          <w:szCs w:val="22"/>
          <w:lang w:val="uk-UA"/>
        </w:rPr>
        <w:t xml:space="preserve"> </w:t>
      </w:r>
    </w:p>
    <w:p w14:paraId="67DA5E35"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неповнолітня дитина, у тому числі також і прийомна дитина, яка знаходиться на утриманні іноземця, і у стосунку до якої іноземець приймає активну батьківську участь;</w:t>
      </w:r>
    </w:p>
    <w:p w14:paraId="3F5CF97C"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 неповнолітня дитина особи, про яку йдеться в п. 1, у тому числі також і прийомна дитина, яка знаходиться на його утриманні, і у стосунку до якої він приймає активну батьківську участь.</w:t>
      </w:r>
    </w:p>
    <w:p w14:paraId="6CDBE8E7" w14:textId="75E967C1" w:rsidR="009147BE" w:rsidRDefault="009147BE" w:rsidP="009147BE">
      <w:pPr>
        <w:spacing w:line="100" w:lineRule="atLeast"/>
        <w:jc w:val="both"/>
        <w:rPr>
          <w:rFonts w:cs="Times New Roman"/>
          <w:sz w:val="22"/>
          <w:szCs w:val="22"/>
          <w:lang w:val="uk-UA"/>
        </w:rPr>
      </w:pPr>
      <w:r w:rsidRPr="009147BE">
        <w:rPr>
          <w:rFonts w:cs="Times New Roman"/>
          <w:sz w:val="22"/>
          <w:szCs w:val="22"/>
          <w:lang w:val="uk-UA"/>
        </w:rPr>
        <w:t>Неповнолітніми дітьми, про яких мова у п. 2–4, є особи, які були неповнолітніми у день подачі клопотання про видачу дозволу на тимчасове проживання з метою возз’єднання сім’ї.</w:t>
      </w:r>
    </w:p>
    <w:p w14:paraId="141606D7" w14:textId="77777777" w:rsidR="007168EC" w:rsidRPr="007168EC" w:rsidRDefault="007168EC" w:rsidP="007168EC">
      <w:pPr>
        <w:spacing w:line="100" w:lineRule="atLeast"/>
        <w:jc w:val="both"/>
        <w:rPr>
          <w:rFonts w:cs="Calibri"/>
          <w:sz w:val="22"/>
          <w:szCs w:val="22"/>
          <w:lang w:val="uk-UA" w:eastAsia="en-US"/>
        </w:rPr>
      </w:pPr>
      <w:r w:rsidRPr="007168EC">
        <w:rPr>
          <w:rFonts w:eastAsia="Calibri" w:cs="Times New Roman"/>
          <w:sz w:val="22"/>
          <w:szCs w:val="22"/>
          <w:lang w:val="uk-UA" w:eastAsia="en-US"/>
        </w:rPr>
        <w:t>У випадках членів сім’ї іноземця, який проживає на території Республіки Польща у зв’язку з наданням йому статусу біженця або наданням йому додаткового захисту, неповнолітніми дітьми, про яких ідеться у пп. 2–4, є особи, які були неповнолітніми на день подання іноземцем заяви про надання міжнародного захисту, якщо заява про надання дозволу на тимчасове перебування з метою возз’єднання сім’ї була подана до закінчення 3-місячного строку з дня надання цьому іноземцю статусу біженця або додаткового захисту.</w:t>
      </w:r>
    </w:p>
    <w:p w14:paraId="4B82E479" w14:textId="77777777" w:rsidR="009147BE" w:rsidRPr="009147BE" w:rsidRDefault="009147BE" w:rsidP="009147BE">
      <w:pPr>
        <w:spacing w:line="100" w:lineRule="atLeast"/>
        <w:jc w:val="both"/>
        <w:rPr>
          <w:rFonts w:cs="Times New Roman"/>
          <w:sz w:val="22"/>
          <w:szCs w:val="22"/>
          <w:lang w:val="uk-UA"/>
        </w:rPr>
      </w:pPr>
      <w:r w:rsidRPr="009147BE">
        <w:rPr>
          <w:rFonts w:cs="Times New Roman"/>
          <w:sz w:val="22"/>
          <w:szCs w:val="22"/>
          <w:lang w:val="uk-UA"/>
        </w:rPr>
        <w:t>Членом родини іноземця, якому надано статус біженця або міжнародну охорону, вважається також його батько/мати або повнолітня особа, що несе відповідальність за неповнолітню відповідно до законодавства Республіки Польща, якщо іноземець:</w:t>
      </w:r>
    </w:p>
    <w:p w14:paraId="7783C7DA" w14:textId="77777777" w:rsidR="009147BE" w:rsidRPr="009147BE" w:rsidRDefault="009147BE" w:rsidP="009147BE">
      <w:pPr>
        <w:spacing w:line="100" w:lineRule="atLeast"/>
        <w:jc w:val="both"/>
        <w:rPr>
          <w:rFonts w:cs="Times New Roman"/>
          <w:sz w:val="22"/>
          <w:szCs w:val="22"/>
          <w:lang w:val="uk-UA"/>
        </w:rPr>
      </w:pPr>
      <w:r w:rsidRPr="009147BE">
        <w:rPr>
          <w:rFonts w:cs="Times New Roman"/>
          <w:sz w:val="22"/>
          <w:szCs w:val="22"/>
          <w:lang w:val="uk-UA"/>
        </w:rPr>
        <w:t>1) є неповнолітньою особою, яка перебуває на території Республіки Польща без опіки або</w:t>
      </w:r>
    </w:p>
    <w:p w14:paraId="1596E47E" w14:textId="54DED4E2" w:rsidR="009147BE" w:rsidRDefault="009147BE" w:rsidP="009147BE">
      <w:pPr>
        <w:spacing w:line="100" w:lineRule="atLeast"/>
        <w:jc w:val="both"/>
        <w:rPr>
          <w:rFonts w:cs="Times New Roman"/>
          <w:sz w:val="22"/>
          <w:szCs w:val="22"/>
          <w:lang w:val="uk-UA"/>
        </w:rPr>
      </w:pPr>
      <w:r w:rsidRPr="009147BE">
        <w:rPr>
          <w:rFonts w:cs="Times New Roman"/>
          <w:sz w:val="22"/>
          <w:szCs w:val="22"/>
          <w:lang w:val="uk-UA"/>
        </w:rPr>
        <w:t>2) у день подачі клопотання про надання міжнародного захисту був неповнолітньою особою, яка перебувала на території Республіки Польща без опіки (або залишилася без опіки після подачі клопотання), яка досягла повноліття пізніше. Клопотання про видачу дозволу на тимчасове проживання з метою возз’єднання сім’ї було подано перед тим, як минуло 6 місяців від дати одержання статусу біженця або одержання міжнародного захисту.</w:t>
      </w:r>
    </w:p>
    <w:p w14:paraId="2832BA39" w14:textId="77777777" w:rsidR="007168EC" w:rsidRPr="007168EC" w:rsidRDefault="007168EC" w:rsidP="007168EC">
      <w:pPr>
        <w:spacing w:line="100" w:lineRule="atLeast"/>
        <w:jc w:val="both"/>
        <w:rPr>
          <w:rFonts w:cs="Calibri"/>
          <w:sz w:val="22"/>
          <w:szCs w:val="22"/>
          <w:lang w:val="uk-UA" w:eastAsia="en-US"/>
        </w:rPr>
      </w:pPr>
      <w:r w:rsidRPr="007168EC">
        <w:rPr>
          <w:rFonts w:eastAsia="Calibri" w:cs="Times New Roman"/>
          <w:sz w:val="22"/>
          <w:szCs w:val="22"/>
          <w:lang w:val="uk-UA" w:eastAsia="en-US"/>
        </w:rPr>
        <w:lastRenderedPageBreak/>
        <w:t>Членом сім’ї іноземця, якому надано статус біженця або додатковий захист, також вважається:</w:t>
      </w:r>
    </w:p>
    <w:p w14:paraId="3D1ED1FB" w14:textId="77777777" w:rsidR="007168EC" w:rsidRPr="007168EC" w:rsidRDefault="007168EC" w:rsidP="007168EC">
      <w:pPr>
        <w:spacing w:line="100" w:lineRule="atLeast"/>
        <w:jc w:val="both"/>
        <w:rPr>
          <w:rFonts w:cs="Calibri"/>
          <w:sz w:val="22"/>
          <w:szCs w:val="22"/>
          <w:lang w:val="uk-UA" w:eastAsia="en-US"/>
        </w:rPr>
      </w:pPr>
      <w:r w:rsidRPr="007168EC">
        <w:rPr>
          <w:rFonts w:eastAsia="Calibri" w:cs="Times New Roman"/>
          <w:sz w:val="22"/>
          <w:szCs w:val="22"/>
          <w:lang w:val="uk-UA" w:eastAsia="en-US"/>
        </w:rPr>
        <w:t>1) один із батьків цього іноземця, якщо на день подання заяви про надання дозволу на тимчасове перебування з метою возз’єднання сім’ї цьому батькові іноземець був неповнолітнім та перебував на території Республіки Польща без опіки;</w:t>
      </w:r>
    </w:p>
    <w:p w14:paraId="626A69A4" w14:textId="77777777" w:rsidR="007168EC" w:rsidRPr="007168EC" w:rsidRDefault="007168EC" w:rsidP="007168EC">
      <w:pPr>
        <w:spacing w:line="100" w:lineRule="atLeast"/>
        <w:jc w:val="both"/>
        <w:rPr>
          <w:rFonts w:cs="Calibri"/>
          <w:sz w:val="22"/>
          <w:szCs w:val="22"/>
          <w:lang w:val="uk-UA" w:eastAsia="en-US"/>
        </w:rPr>
      </w:pPr>
      <w:r w:rsidRPr="007168EC">
        <w:rPr>
          <w:rFonts w:eastAsia="Calibri" w:cs="Times New Roman"/>
          <w:sz w:val="22"/>
          <w:szCs w:val="22"/>
          <w:lang w:val="uk-UA" w:eastAsia="en-US"/>
        </w:rPr>
        <w:t>2) брата або сестру цього іноземця, якщо цей брат або ця сестра через тяжку хворобу є повністю та постійно залежними від допомоги своїх батьків, за умови що ці батьки є членами сім’ї іноземця, про яких ідеться в п. 1, і їм було надано дозволи на тимчасове перебування з метою возз’єднання сім’ї.</w:t>
      </w:r>
    </w:p>
    <w:p w14:paraId="1AA89803" w14:textId="77777777" w:rsidR="007168EC" w:rsidRPr="009147BE" w:rsidRDefault="007168EC" w:rsidP="009147BE">
      <w:pPr>
        <w:spacing w:line="100" w:lineRule="atLeast"/>
        <w:jc w:val="both"/>
        <w:rPr>
          <w:rFonts w:cs="Times New Roman"/>
          <w:sz w:val="22"/>
          <w:szCs w:val="22"/>
          <w:lang w:val="uk-UA"/>
        </w:rPr>
      </w:pPr>
    </w:p>
    <w:p w14:paraId="58C877A2" w14:textId="77777777"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I.</w:t>
      </w:r>
      <w:r w:rsidRPr="00B5211F">
        <w:rPr>
          <w:lang w:val="uk-UA"/>
        </w:rPr>
        <w:t xml:space="preserve"> </w:t>
      </w:r>
      <w:r w:rsidRPr="00B5211F">
        <w:rPr>
          <w:rFonts w:cs="Times New Roman"/>
          <w:b/>
          <w:sz w:val="22"/>
          <w:szCs w:val="22"/>
          <w:lang w:val="uk-UA"/>
        </w:rPr>
        <w:t xml:space="preserve">Дозвіл на тимчасове перебування для возз'єднання з сім'єю видається </w:t>
      </w:r>
      <w:r w:rsidRPr="00B5211F">
        <w:rPr>
          <w:rFonts w:cs="Times New Roman"/>
          <w:sz w:val="22"/>
          <w:szCs w:val="22"/>
          <w:lang w:val="uk-UA"/>
        </w:rPr>
        <w:t>іноземцеві, який</w:t>
      </w:r>
      <w:r w:rsidRPr="00B5211F">
        <w:rPr>
          <w:rFonts w:cs="Times New Roman"/>
          <w:b/>
          <w:sz w:val="22"/>
          <w:szCs w:val="22"/>
          <w:lang w:val="uk-UA"/>
        </w:rPr>
        <w:t xml:space="preserve"> прибуває </w:t>
      </w:r>
      <w:r w:rsidRPr="00B5211F">
        <w:rPr>
          <w:rFonts w:cs="Times New Roman"/>
          <w:sz w:val="22"/>
          <w:szCs w:val="22"/>
          <w:lang w:val="uk-UA"/>
        </w:rPr>
        <w:t>на територію Республіки Польща або</w:t>
      </w:r>
      <w:r w:rsidRPr="00B5211F">
        <w:rPr>
          <w:rFonts w:cs="Times New Roman"/>
          <w:b/>
          <w:sz w:val="22"/>
          <w:szCs w:val="22"/>
          <w:lang w:val="uk-UA"/>
        </w:rPr>
        <w:t xml:space="preserve"> знаходиться </w:t>
      </w:r>
      <w:r w:rsidRPr="00B5211F">
        <w:rPr>
          <w:rFonts w:cs="Times New Roman"/>
          <w:sz w:val="22"/>
          <w:szCs w:val="22"/>
          <w:lang w:val="uk-UA"/>
        </w:rPr>
        <w:t>на цієї території з метою возз'єднання з сім'єю, а</w:t>
      </w:r>
      <w:r w:rsidRPr="00B5211F">
        <w:rPr>
          <w:rFonts w:cs="Times New Roman"/>
          <w:b/>
          <w:sz w:val="22"/>
          <w:szCs w:val="22"/>
          <w:lang w:val="uk-UA"/>
        </w:rPr>
        <w:t xml:space="preserve"> також є членом сім'ї іноземця, який мешкає на території Республіки Польща:</w:t>
      </w:r>
    </w:p>
    <w:p w14:paraId="1DA27518"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a) на підставі дозволу на постійне перебування,</w:t>
      </w:r>
    </w:p>
    <w:p w14:paraId="7C72DB2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b) на підставі дозволу на перебування довгострокового резидента ЄС, </w:t>
      </w:r>
    </w:p>
    <w:p w14:paraId="5D4D70C8"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c) у зв'язку з наданим йому статусом біженця,</w:t>
      </w:r>
    </w:p>
    <w:p w14:paraId="7EEC82CB"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d) у зв'язку з наданим йому додатковим захистом,</w:t>
      </w:r>
    </w:p>
    <w:p w14:paraId="5262934A"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e) не менше ніж на 2-а роки на підставі чергових дозволів на тимчасове перебування, у тому числі безпосередньо до подання заявки на видачу йому дозволу на тимчасове перебування члена сім'ї - на підставі дозволу, виданого йому на період перебування не менше, ніж на 1 рік, </w:t>
      </w:r>
    </w:p>
    <w:p w14:paraId="2AB96D4E"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f) на підставі дозволу на тимчасове перебування для проведення наукових досліджень</w:t>
      </w:r>
      <w:r w:rsidR="007163B7">
        <w:rPr>
          <w:rFonts w:cs="Times New Roman"/>
          <w:sz w:val="22"/>
          <w:szCs w:val="22"/>
          <w:lang w:val="uk-UA"/>
        </w:rPr>
        <w:t xml:space="preserve"> або національної візи для проведення наукових досліджень або робіт з розвитку</w:t>
      </w:r>
      <w:r w:rsidRPr="00B5211F">
        <w:rPr>
          <w:rFonts w:cs="Times New Roman"/>
          <w:sz w:val="22"/>
          <w:szCs w:val="22"/>
          <w:lang w:val="uk-UA"/>
        </w:rPr>
        <w:t>,</w:t>
      </w:r>
    </w:p>
    <w:p w14:paraId="26A300A3" w14:textId="77777777" w:rsidR="00B5211F" w:rsidRPr="00B5211F" w:rsidRDefault="00B5211F" w:rsidP="00B5211F">
      <w:pPr>
        <w:spacing w:line="100" w:lineRule="atLeast"/>
        <w:jc w:val="both"/>
        <w:rPr>
          <w:lang w:val="uk-UA"/>
        </w:rPr>
      </w:pPr>
      <w:r w:rsidRPr="003D084E">
        <w:rPr>
          <w:rFonts w:cs="Times New Roman"/>
          <w:sz w:val="22"/>
          <w:szCs w:val="22"/>
          <w:lang w:val="uk-UA"/>
        </w:rPr>
        <w:t>g)</w:t>
      </w:r>
      <w:r w:rsidRPr="00B5211F">
        <w:rPr>
          <w:rFonts w:cs="Times New Roman"/>
          <w:sz w:val="22"/>
          <w:szCs w:val="22"/>
          <w:lang w:val="uk-UA"/>
        </w:rPr>
        <w:t xml:space="preserve"> на підставі дозв</w:t>
      </w:r>
      <w:r w:rsidR="003D084E">
        <w:rPr>
          <w:rFonts w:cs="Times New Roman"/>
          <w:sz w:val="22"/>
          <w:szCs w:val="22"/>
          <w:lang w:val="uk-UA"/>
        </w:rPr>
        <w:t>олу на тимчасове перебування з метою довгострокової мобільності наукового співробітника</w:t>
      </w:r>
      <w:r w:rsidRPr="00B5211F">
        <w:rPr>
          <w:rFonts w:cs="Times New Roman"/>
          <w:sz w:val="22"/>
          <w:szCs w:val="22"/>
          <w:lang w:val="uk-UA"/>
        </w:rPr>
        <w:t>,</w:t>
      </w:r>
    </w:p>
    <w:p w14:paraId="565C22A3"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h) на підставі дозволу на тимчасове перебування для виконання роботи, що вимагає високої кваліфікації, </w:t>
      </w:r>
    </w:p>
    <w:p w14:paraId="27A9B49D"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i) на підставі дозволу на тимчасове перебування для виконання роботи</w:t>
      </w:r>
      <w:r w:rsidRPr="00B5211F">
        <w:rPr>
          <w:rFonts w:eastAsia="Times New Roman" w:cs="Times New Roman"/>
          <w:sz w:val="22"/>
          <w:szCs w:val="22"/>
          <w:lang w:val="uk-UA"/>
        </w:rPr>
        <w:t xml:space="preserve"> </w:t>
      </w:r>
      <w:r w:rsidR="00430620" w:rsidRPr="00430620">
        <w:rPr>
          <w:rFonts w:eastAsia="Times New Roman" w:cs="Times New Roman"/>
          <w:sz w:val="22"/>
          <w:szCs w:val="22"/>
          <w:lang w:val="uk-UA"/>
        </w:rPr>
        <w:t>в рамках внутрішньокорпоративного переміщення</w:t>
      </w:r>
      <w:r w:rsidRPr="00B5211F">
        <w:rPr>
          <w:rFonts w:eastAsia="Times New Roman" w:cs="Times New Roman"/>
          <w:sz w:val="22"/>
          <w:szCs w:val="22"/>
          <w:lang w:val="uk-UA"/>
        </w:rPr>
        <w:t>,</w:t>
      </w:r>
      <w:r w:rsidR="00D345B0">
        <w:rPr>
          <w:rFonts w:eastAsia="Times New Roman" w:cs="Times New Roman"/>
          <w:sz w:val="22"/>
          <w:szCs w:val="22"/>
          <w:lang w:val="uk-UA"/>
        </w:rPr>
        <w:t xml:space="preserve"> </w:t>
      </w:r>
    </w:p>
    <w:p w14:paraId="3482A601" w14:textId="77777777" w:rsidR="00B5211F" w:rsidRPr="00B5211F" w:rsidRDefault="00B5211F" w:rsidP="00B5211F">
      <w:pPr>
        <w:spacing w:line="100" w:lineRule="atLeast"/>
        <w:jc w:val="both"/>
        <w:rPr>
          <w:rFonts w:eastAsia="Times New Roman" w:cs="Times New Roman"/>
          <w:sz w:val="22"/>
          <w:szCs w:val="22"/>
          <w:lang w:val="uk-UA"/>
        </w:rPr>
      </w:pPr>
      <w:r w:rsidRPr="00B5211F">
        <w:rPr>
          <w:rFonts w:cs="Times New Roman"/>
          <w:sz w:val="22"/>
          <w:szCs w:val="22"/>
          <w:lang w:val="uk-UA"/>
        </w:rPr>
        <w:t>j) на підставі дозволу на тимчасове перебування, наданого з метою довго</w:t>
      </w:r>
      <w:r w:rsidR="003D084E">
        <w:rPr>
          <w:rFonts w:cs="Times New Roman"/>
          <w:sz w:val="22"/>
          <w:szCs w:val="22"/>
          <w:lang w:val="uk-UA"/>
        </w:rPr>
        <w:t>строково</w:t>
      </w:r>
      <w:r w:rsidRPr="00B5211F">
        <w:rPr>
          <w:rFonts w:cs="Times New Roman"/>
          <w:sz w:val="22"/>
          <w:szCs w:val="22"/>
          <w:lang w:val="uk-UA"/>
        </w:rPr>
        <w:t>ї мобільності</w:t>
      </w:r>
      <w:r w:rsidR="003D084E">
        <w:rPr>
          <w:rFonts w:cs="Times New Roman"/>
          <w:sz w:val="22"/>
          <w:szCs w:val="22"/>
          <w:lang w:val="uk-UA"/>
        </w:rPr>
        <w:t xml:space="preserve"> працівника керівного складу, спеціаліста або працівника, що проходить стажування</w:t>
      </w:r>
      <w:r w:rsidR="00585592" w:rsidRPr="00785ADB">
        <w:rPr>
          <w:rFonts w:cs="Times New Roman"/>
          <w:sz w:val="22"/>
          <w:szCs w:val="22"/>
          <w:lang w:val="uk-UA"/>
        </w:rPr>
        <w:t>,</w:t>
      </w:r>
      <w:r w:rsidR="003D084E">
        <w:rPr>
          <w:rFonts w:cs="Times New Roman"/>
          <w:sz w:val="22"/>
          <w:szCs w:val="22"/>
          <w:lang w:val="uk-UA"/>
        </w:rPr>
        <w:t xml:space="preserve"> в рамках </w:t>
      </w:r>
      <w:r w:rsidR="00B15703" w:rsidRPr="00B15703">
        <w:rPr>
          <w:rFonts w:cs="Times New Roman"/>
          <w:sz w:val="22"/>
          <w:szCs w:val="22"/>
          <w:lang w:val="uk-UA"/>
        </w:rPr>
        <w:t>внутрішньокорпоративного переміщення</w:t>
      </w:r>
      <w:r w:rsidR="003D084E">
        <w:rPr>
          <w:rFonts w:eastAsia="Times New Roman" w:cs="Times New Roman"/>
          <w:sz w:val="22"/>
          <w:szCs w:val="22"/>
          <w:lang w:val="uk-UA"/>
        </w:rPr>
        <w:t>,</w:t>
      </w:r>
    </w:p>
    <w:p w14:paraId="13274C55" w14:textId="77777777" w:rsidR="003D084E" w:rsidRPr="003D084E" w:rsidRDefault="00B5211F" w:rsidP="003D084E">
      <w:pPr>
        <w:pStyle w:val="Default"/>
        <w:rPr>
          <w:rFonts w:ascii="Calibri" w:hAnsi="Calibri"/>
          <w:color w:val="auto"/>
          <w:sz w:val="22"/>
          <w:szCs w:val="22"/>
          <w:lang w:val="uk-UA"/>
        </w:rPr>
      </w:pPr>
      <w:r w:rsidRPr="00B5211F">
        <w:rPr>
          <w:rFonts w:ascii="Calibri" w:hAnsi="Calibri"/>
          <w:color w:val="auto"/>
          <w:sz w:val="22"/>
          <w:szCs w:val="22"/>
          <w:lang w:val="uk-UA"/>
        </w:rPr>
        <w:t>k)</w:t>
      </w:r>
      <w:r w:rsidR="003D084E">
        <w:rPr>
          <w:rFonts w:ascii="Calibri" w:hAnsi="Calibri"/>
          <w:color w:val="auto"/>
          <w:sz w:val="22"/>
          <w:szCs w:val="22"/>
          <w:lang w:val="uk-UA"/>
        </w:rPr>
        <w:t xml:space="preserve"> </w:t>
      </w:r>
      <w:r w:rsidR="003D084E" w:rsidRPr="003D084E">
        <w:rPr>
          <w:rFonts w:ascii="Calibri" w:hAnsi="Calibri"/>
          <w:color w:val="auto"/>
          <w:sz w:val="22"/>
          <w:szCs w:val="22"/>
          <w:lang w:val="uk-UA"/>
        </w:rPr>
        <w:t>на підставі дозволу на тимчасове перебування, наданого</w:t>
      </w:r>
      <w:r w:rsidR="003D084E">
        <w:rPr>
          <w:rFonts w:ascii="Calibri" w:hAnsi="Calibri"/>
          <w:color w:val="auto"/>
          <w:sz w:val="22"/>
          <w:szCs w:val="22"/>
          <w:lang w:val="uk-UA"/>
        </w:rPr>
        <w:t xml:space="preserve"> іноземцеві, який безпосередньо перед подачею заяви про видачу цього дозволу перебував на території Республіки Польща на підставі дозволу на тимчасове перебування з метою проведення наукових досліджень, закінчив проведення наукових д</w:t>
      </w:r>
      <w:r w:rsidR="003D084E" w:rsidRPr="009B0D17">
        <w:rPr>
          <w:rFonts w:ascii="Calibri" w:hAnsi="Calibri"/>
          <w:color w:val="auto"/>
          <w:sz w:val="22"/>
          <w:szCs w:val="22"/>
          <w:lang w:val="uk-UA"/>
        </w:rPr>
        <w:t>ослід</w:t>
      </w:r>
      <w:r w:rsidR="00043B6A" w:rsidRPr="009B0D17">
        <w:rPr>
          <w:rFonts w:ascii="Calibri" w:hAnsi="Calibri"/>
          <w:color w:val="auto"/>
          <w:sz w:val="22"/>
          <w:szCs w:val="22"/>
          <w:lang w:val="uk-UA"/>
        </w:rPr>
        <w:t>жень</w:t>
      </w:r>
      <w:r w:rsidR="009B0D17" w:rsidRPr="009B0D17">
        <w:rPr>
          <w:rFonts w:ascii="Calibri" w:hAnsi="Calibri"/>
          <w:color w:val="auto"/>
          <w:sz w:val="22"/>
          <w:szCs w:val="22"/>
          <w:lang w:val="uk-UA"/>
        </w:rPr>
        <w:t>, закінчив</w:t>
      </w:r>
      <w:r w:rsidR="009B0D17">
        <w:rPr>
          <w:rFonts w:ascii="Calibri" w:hAnsi="Calibri"/>
          <w:color w:val="auto"/>
          <w:sz w:val="22"/>
          <w:szCs w:val="22"/>
          <w:lang w:val="uk-UA"/>
        </w:rPr>
        <w:t xml:space="preserve"> здійснення наукових досліджень або робіт з розвитку</w:t>
      </w:r>
      <w:r w:rsidR="00043B6A">
        <w:rPr>
          <w:rFonts w:ascii="Calibri" w:hAnsi="Calibri"/>
          <w:color w:val="auto"/>
          <w:sz w:val="22"/>
          <w:szCs w:val="22"/>
          <w:lang w:val="uk-UA"/>
        </w:rPr>
        <w:t xml:space="preserve"> </w:t>
      </w:r>
      <w:r w:rsidR="009B0D17">
        <w:rPr>
          <w:rFonts w:ascii="Calibri" w:hAnsi="Calibri"/>
          <w:color w:val="auto"/>
          <w:sz w:val="22"/>
          <w:szCs w:val="22"/>
          <w:lang w:val="uk-UA"/>
        </w:rPr>
        <w:t xml:space="preserve">та шукає роботи на території Республіки Польща або планує розпочати провадження господарської діяльності на її території, </w:t>
      </w:r>
    </w:p>
    <w:p w14:paraId="65A815CB" w14:textId="77777777" w:rsidR="006929F8" w:rsidRDefault="003D084E" w:rsidP="00785ADB">
      <w:pPr>
        <w:pStyle w:val="Default"/>
        <w:jc w:val="both"/>
        <w:rPr>
          <w:rFonts w:ascii="Calibri" w:hAnsi="Calibri"/>
          <w:color w:val="auto"/>
          <w:sz w:val="22"/>
          <w:szCs w:val="22"/>
          <w:lang w:val="uk-UA"/>
        </w:rPr>
      </w:pPr>
      <w:r>
        <w:rPr>
          <w:rFonts w:ascii="Calibri" w:hAnsi="Calibri"/>
          <w:color w:val="auto"/>
          <w:sz w:val="22"/>
          <w:szCs w:val="22"/>
        </w:rPr>
        <w:t>l</w:t>
      </w:r>
      <w:r w:rsidRPr="00427466">
        <w:rPr>
          <w:rFonts w:ascii="Calibri" w:hAnsi="Calibri"/>
          <w:color w:val="auto"/>
          <w:sz w:val="22"/>
          <w:szCs w:val="22"/>
          <w:lang w:val="ru-RU"/>
        </w:rPr>
        <w:t xml:space="preserve">) </w:t>
      </w:r>
      <w:r w:rsidR="00B5211F" w:rsidRPr="00B5211F">
        <w:rPr>
          <w:rFonts w:ascii="Calibri" w:hAnsi="Calibri"/>
          <w:color w:val="auto"/>
          <w:sz w:val="22"/>
          <w:szCs w:val="22"/>
          <w:lang w:val="uk-UA"/>
        </w:rPr>
        <w:t xml:space="preserve"> </w:t>
      </w:r>
      <w:r w:rsidR="006929F8" w:rsidRPr="006929F8">
        <w:rPr>
          <w:rFonts w:ascii="Calibri" w:hAnsi="Calibri"/>
          <w:color w:val="auto"/>
          <w:sz w:val="22"/>
          <w:szCs w:val="22"/>
          <w:lang w:val="uk-UA"/>
        </w:rPr>
        <w:t xml:space="preserve">на підставі права на проживання або права на постійне проживання, що надані громадянинові Об’єднаного Королівства Великої Британії і Північної Ірландії, а ці права вказані у Ст. 10, абзац 1. літери </w:t>
      </w:r>
      <w:r w:rsidR="006929F8" w:rsidRPr="006929F8">
        <w:rPr>
          <w:rFonts w:ascii="Calibri" w:hAnsi="Calibri"/>
          <w:color w:val="auto"/>
          <w:sz w:val="22"/>
          <w:szCs w:val="22"/>
        </w:rPr>
        <w:t>b</w:t>
      </w:r>
      <w:r w:rsidR="006929F8" w:rsidRPr="006929F8">
        <w:rPr>
          <w:rFonts w:ascii="Calibri" w:hAnsi="Calibri"/>
          <w:color w:val="auto"/>
          <w:sz w:val="22"/>
          <w:szCs w:val="22"/>
          <w:lang w:val="uk-UA"/>
        </w:rPr>
        <w:t xml:space="preserve"> </w:t>
      </w:r>
      <w:r w:rsidR="006929F8" w:rsidRPr="006929F8">
        <w:rPr>
          <w:rFonts w:ascii="Calibri" w:hAnsi="Calibri"/>
          <w:color w:val="auto"/>
          <w:sz w:val="22"/>
          <w:szCs w:val="22"/>
        </w:rPr>
        <w:t>i</w:t>
      </w:r>
      <w:r w:rsidR="006929F8" w:rsidRPr="006929F8">
        <w:rPr>
          <w:rFonts w:ascii="Calibri" w:hAnsi="Calibri"/>
          <w:color w:val="auto"/>
          <w:sz w:val="22"/>
          <w:szCs w:val="22"/>
          <w:lang w:val="uk-UA"/>
        </w:rPr>
        <w:t xml:space="preserve"> </w:t>
      </w:r>
      <w:r w:rsidR="006929F8" w:rsidRPr="006929F8">
        <w:rPr>
          <w:rFonts w:ascii="Calibri" w:hAnsi="Calibri"/>
          <w:color w:val="auto"/>
          <w:sz w:val="22"/>
          <w:szCs w:val="22"/>
        </w:rPr>
        <w:t>d</w:t>
      </w:r>
      <w:r w:rsidR="006929F8" w:rsidRPr="006929F8">
        <w:rPr>
          <w:rFonts w:ascii="Calibri" w:hAnsi="Calibri"/>
          <w:color w:val="auto"/>
          <w:sz w:val="22"/>
          <w:szCs w:val="22"/>
          <w:lang w:val="uk-UA"/>
        </w:rPr>
        <w:t xml:space="preserve"> Угоди «Про вихід з Європейського Союзу»,</w:t>
      </w:r>
    </w:p>
    <w:p w14:paraId="73DC3788" w14:textId="6F2A49EA" w:rsidR="00A50F9B" w:rsidRPr="00D627C9" w:rsidRDefault="006929F8" w:rsidP="00B5211F">
      <w:pPr>
        <w:pStyle w:val="Default"/>
        <w:rPr>
          <w:rFonts w:ascii="Calibri" w:hAnsi="Calibri"/>
          <w:color w:val="auto"/>
          <w:sz w:val="22"/>
          <w:szCs w:val="22"/>
          <w:lang w:val="uk-UA"/>
        </w:rPr>
      </w:pPr>
      <w:r w:rsidRPr="00A0066A">
        <w:rPr>
          <w:rFonts w:ascii="Calibri" w:hAnsi="Calibri"/>
          <w:color w:val="auto"/>
          <w:sz w:val="22"/>
          <w:szCs w:val="22"/>
          <w:lang w:val="uk-UA"/>
        </w:rPr>
        <w:t xml:space="preserve">ł)  </w:t>
      </w:r>
      <w:r w:rsidR="00A50F9B" w:rsidRPr="00A50F9B">
        <w:rPr>
          <w:rFonts w:ascii="Calibri" w:hAnsi="Calibri"/>
          <w:color w:val="auto"/>
          <w:sz w:val="22"/>
          <w:szCs w:val="22"/>
          <w:lang w:val="uk-UA"/>
        </w:rPr>
        <w:t>на підставі тимчасового дозволу на проживання з метою довгострокової мобільності власника Блакитної карти ЄС</w:t>
      </w:r>
      <w:r w:rsidR="00A50F9B" w:rsidRPr="00D627C9">
        <w:rPr>
          <w:rFonts w:ascii="Calibri" w:hAnsi="Calibri"/>
          <w:color w:val="auto"/>
          <w:sz w:val="22"/>
          <w:szCs w:val="22"/>
          <w:lang w:val="uk-UA"/>
        </w:rPr>
        <w:t>,</w:t>
      </w:r>
    </w:p>
    <w:p w14:paraId="7C59006F" w14:textId="7DED1062" w:rsidR="00B5211F" w:rsidRPr="00B5211F" w:rsidRDefault="00A50F9B" w:rsidP="00B5211F">
      <w:pPr>
        <w:pStyle w:val="Default"/>
        <w:rPr>
          <w:sz w:val="22"/>
          <w:szCs w:val="22"/>
          <w:lang w:val="uk-UA"/>
        </w:rPr>
      </w:pPr>
      <w:r>
        <w:rPr>
          <w:rFonts w:ascii="Calibri" w:hAnsi="Calibri"/>
          <w:color w:val="auto"/>
          <w:sz w:val="22"/>
          <w:szCs w:val="22"/>
        </w:rPr>
        <w:lastRenderedPageBreak/>
        <w:t>m</w:t>
      </w:r>
      <w:r w:rsidRPr="00D627C9">
        <w:rPr>
          <w:rFonts w:ascii="Calibri" w:hAnsi="Calibri"/>
          <w:color w:val="auto"/>
          <w:sz w:val="22"/>
          <w:szCs w:val="22"/>
          <w:lang w:val="uk-UA"/>
        </w:rPr>
        <w:t xml:space="preserve">) </w:t>
      </w:r>
      <w:r w:rsidR="00B5211F" w:rsidRPr="00B5211F">
        <w:rPr>
          <w:rFonts w:ascii="Calibri" w:hAnsi="Calibri"/>
          <w:color w:val="auto"/>
          <w:sz w:val="22"/>
          <w:szCs w:val="22"/>
          <w:lang w:val="uk-UA"/>
        </w:rPr>
        <w:t>у зв'язку з видачею згоди на перебування з гуманітарних причин</w:t>
      </w:r>
      <w:r w:rsidR="00B5211F" w:rsidRPr="00B5211F">
        <w:rPr>
          <w:rFonts w:ascii="Calibri" w:hAnsi="Calibri"/>
          <w:sz w:val="22"/>
          <w:szCs w:val="22"/>
          <w:lang w:val="uk-UA"/>
        </w:rPr>
        <w:t>.</w:t>
      </w:r>
    </w:p>
    <w:p w14:paraId="7D728D8B"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II. Дозвіл на тимчасове перебування </w:t>
      </w:r>
      <w:r w:rsidR="009B0D17" w:rsidRPr="009B0D17">
        <w:rPr>
          <w:rFonts w:cs="Times New Roman"/>
          <w:b/>
          <w:sz w:val="22"/>
          <w:szCs w:val="22"/>
          <w:lang w:val="uk-UA"/>
        </w:rPr>
        <w:t>можна</w:t>
      </w:r>
      <w:r w:rsidR="009B0D17">
        <w:rPr>
          <w:rFonts w:cs="Times New Roman"/>
          <w:sz w:val="22"/>
          <w:szCs w:val="22"/>
          <w:lang w:val="uk-UA"/>
        </w:rPr>
        <w:t xml:space="preserve"> </w:t>
      </w:r>
      <w:r w:rsidR="00A01658">
        <w:rPr>
          <w:rFonts w:cs="Times New Roman"/>
          <w:b/>
          <w:sz w:val="22"/>
          <w:szCs w:val="22"/>
          <w:lang w:val="uk-UA"/>
        </w:rPr>
        <w:t>вида</w:t>
      </w:r>
      <w:r w:rsidRPr="00B5211F">
        <w:rPr>
          <w:rFonts w:cs="Times New Roman"/>
          <w:b/>
          <w:sz w:val="22"/>
          <w:szCs w:val="22"/>
          <w:lang w:val="uk-UA"/>
        </w:rPr>
        <w:t>т</w:t>
      </w:r>
      <w:r w:rsidR="009B0D17">
        <w:rPr>
          <w:rFonts w:cs="Times New Roman"/>
          <w:b/>
          <w:sz w:val="22"/>
          <w:szCs w:val="22"/>
          <w:lang w:val="uk-UA"/>
        </w:rPr>
        <w:t>и</w:t>
      </w:r>
      <w:r w:rsidRPr="00B5211F">
        <w:rPr>
          <w:rFonts w:cs="Times New Roman"/>
          <w:b/>
          <w:sz w:val="22"/>
          <w:szCs w:val="22"/>
          <w:lang w:val="uk-UA"/>
        </w:rPr>
        <w:t xml:space="preserve"> неповнолітній дитині іноземця</w:t>
      </w:r>
      <w:r w:rsidRPr="00B5211F">
        <w:rPr>
          <w:rFonts w:cs="Times New Roman"/>
          <w:sz w:val="22"/>
          <w:szCs w:val="22"/>
          <w:lang w:val="uk-UA"/>
        </w:rPr>
        <w:t xml:space="preserve">, який перебуває на території Республіки Польща </w:t>
      </w:r>
      <w:r w:rsidRPr="00B5211F">
        <w:rPr>
          <w:rFonts w:cs="Times New Roman"/>
          <w:b/>
          <w:sz w:val="22"/>
          <w:szCs w:val="22"/>
          <w:lang w:val="uk-UA"/>
        </w:rPr>
        <w:t>на підставі національної візи або дозволу на тимчасове перебування,</w:t>
      </w:r>
      <w:r w:rsidRPr="00B5211F">
        <w:rPr>
          <w:rFonts w:cs="Times New Roman"/>
          <w:sz w:val="22"/>
          <w:szCs w:val="22"/>
          <w:lang w:val="uk-UA"/>
        </w:rPr>
        <w:t xml:space="preserve"> якщо ця дитина </w:t>
      </w:r>
      <w:r w:rsidRPr="00B5211F">
        <w:rPr>
          <w:rFonts w:cs="Times New Roman"/>
          <w:b/>
          <w:sz w:val="22"/>
          <w:szCs w:val="22"/>
          <w:lang w:val="uk-UA"/>
        </w:rPr>
        <w:t>народилася в період дії</w:t>
      </w:r>
      <w:r w:rsidRPr="00B5211F">
        <w:rPr>
          <w:rFonts w:cs="Times New Roman"/>
          <w:sz w:val="22"/>
          <w:szCs w:val="22"/>
          <w:lang w:val="uk-UA"/>
        </w:rPr>
        <w:t xml:space="preserve"> цієї національної візи або дозволу на тимчасове перебування.</w:t>
      </w:r>
    </w:p>
    <w:p w14:paraId="2EAD0B01"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III. </w:t>
      </w:r>
      <w:r w:rsidRPr="00B5211F">
        <w:rPr>
          <w:rFonts w:cs="Times New Roman"/>
          <w:b/>
          <w:sz w:val="22"/>
          <w:szCs w:val="22"/>
          <w:lang w:val="uk-UA"/>
        </w:rPr>
        <w:t xml:space="preserve">Окремий дозвіл </w:t>
      </w:r>
      <w:r w:rsidRPr="00B5211F">
        <w:rPr>
          <w:rFonts w:cs="Times New Roman"/>
          <w:sz w:val="22"/>
          <w:szCs w:val="22"/>
          <w:lang w:val="uk-UA"/>
        </w:rPr>
        <w:t xml:space="preserve">на тимчасове перебування </w:t>
      </w:r>
      <w:r w:rsidRPr="00B5211F">
        <w:rPr>
          <w:rFonts w:cs="Times New Roman"/>
          <w:b/>
          <w:sz w:val="22"/>
          <w:szCs w:val="22"/>
          <w:lang w:val="uk-UA"/>
        </w:rPr>
        <w:t>видається</w:t>
      </w:r>
      <w:r w:rsidRPr="00B5211F">
        <w:rPr>
          <w:rFonts w:cs="Times New Roman"/>
          <w:sz w:val="22"/>
          <w:szCs w:val="22"/>
          <w:lang w:val="uk-UA"/>
        </w:rPr>
        <w:t xml:space="preserve"> іноземцеві, який перебуває у визнаному польським законодавством шлюбі з іноземцем, який мешкає на території Республіки Польща, або є повнолітньою дитиною іноземця, що мешкає на території Республіки Польща та </w:t>
      </w:r>
      <w:r w:rsidRPr="00B5211F">
        <w:rPr>
          <w:rFonts w:cs="Times New Roman"/>
          <w:b/>
          <w:sz w:val="22"/>
          <w:szCs w:val="22"/>
          <w:lang w:val="uk-UA"/>
        </w:rPr>
        <w:t xml:space="preserve">перебуває на території Республіки Польща не менше 5 років на підставі дозволів на тимчасове перебування з метою возз'єднання з сім'єю. </w:t>
      </w:r>
    </w:p>
    <w:p w14:paraId="3F8BE26E"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випадку подружнього партнера або повнолітньої дитини іноземця, який мешкає на території РП на підставі дозволу на тимчасове перебування для виконання роботи, що вимагає високої кваліфікації, </w:t>
      </w:r>
      <w:r w:rsidRPr="00B5211F">
        <w:rPr>
          <w:rFonts w:cs="Times New Roman"/>
          <w:b/>
          <w:sz w:val="22"/>
          <w:szCs w:val="22"/>
          <w:lang w:val="uk-UA"/>
        </w:rPr>
        <w:t xml:space="preserve">враховується перебування на території іншої держави-члена Європейського Союзу як члена сім'ї власника «Блакитної карти ЄС», наданої у зв'язку з видачею цією державою дозволу на перебування для виконання роботи, що вимагає високої кваліфікації, якщо у період не менше 2-ох років, безпосередньо до подання заявки, вони перебували на території Республіки Польща на підставі дозволу на тимчасове перебування для возз'єднання з сім’єю як члени сім'ї іноземця, що проживає на території Республіки Польща на підставі дозволу на тимчасове перебування для виконання роботи, що вимагає високої кваліфікації. </w:t>
      </w:r>
    </w:p>
    <w:p w14:paraId="747A7139" w14:textId="77777777" w:rsidR="00B5211F" w:rsidRPr="00B5211F" w:rsidRDefault="00B5211F" w:rsidP="00B5211F">
      <w:pPr>
        <w:spacing w:line="100" w:lineRule="atLeast"/>
        <w:jc w:val="both"/>
        <w:rPr>
          <w:rFonts w:cs="Times New Roman"/>
          <w:sz w:val="22"/>
          <w:szCs w:val="22"/>
          <w:lang w:val="uk-UA"/>
        </w:rPr>
      </w:pPr>
      <w:r w:rsidRPr="0034427E">
        <w:rPr>
          <w:rFonts w:cs="Times New Roman"/>
          <w:b/>
          <w:sz w:val="22"/>
          <w:szCs w:val="22"/>
          <w:lang w:val="uk-UA"/>
        </w:rPr>
        <w:t>IV.</w:t>
      </w:r>
      <w:r w:rsidRPr="00B5211F">
        <w:rPr>
          <w:rFonts w:cs="Times New Roman"/>
          <w:sz w:val="22"/>
          <w:szCs w:val="22"/>
          <w:lang w:val="uk-UA"/>
        </w:rPr>
        <w:t xml:space="preserve"> Іноземцеві, який перебуває на території Республіки Польща на підставі дозволу на тимчасове перебування для возз'єднання з сім'єю, </w:t>
      </w:r>
      <w:r w:rsidRPr="00B5211F">
        <w:rPr>
          <w:rFonts w:cs="Times New Roman"/>
          <w:b/>
          <w:sz w:val="22"/>
          <w:szCs w:val="22"/>
          <w:lang w:val="uk-UA"/>
        </w:rPr>
        <w:t>одноразово надається</w:t>
      </w:r>
      <w:r w:rsidRPr="00B5211F">
        <w:rPr>
          <w:rFonts w:cs="Times New Roman"/>
          <w:sz w:val="22"/>
          <w:szCs w:val="22"/>
          <w:lang w:val="uk-UA"/>
        </w:rPr>
        <w:t xml:space="preserve"> дозвіл на тимчасове перебування, коли цього вимагає </w:t>
      </w:r>
      <w:r w:rsidRPr="00B5211F">
        <w:rPr>
          <w:rFonts w:cs="Times New Roman"/>
          <w:b/>
          <w:sz w:val="22"/>
          <w:szCs w:val="22"/>
          <w:lang w:val="uk-UA"/>
        </w:rPr>
        <w:t>його важлива причина,</w:t>
      </w:r>
      <w:r w:rsidRPr="00B5211F">
        <w:rPr>
          <w:rFonts w:cs="Times New Roman"/>
          <w:sz w:val="22"/>
          <w:szCs w:val="22"/>
          <w:lang w:val="uk-UA"/>
        </w:rPr>
        <w:t xml:space="preserve"> зокрема при:</w:t>
      </w:r>
    </w:p>
    <w:p w14:paraId="18567AB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розірванні шлюбу, сепарації або овдовінні цього іноземця, якщо він перебував у визнаному законом РП шлюбі з іноземцем на території Республіки Польща, або</w:t>
      </w:r>
    </w:p>
    <w:p w14:paraId="48AD89D4"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смерті одного з його батьків, який був іноземцем та мешкав на території РП, або</w:t>
      </w:r>
    </w:p>
    <w:p w14:paraId="448D6654"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смерті його неповнолітньої дитини, якій був наданий статус біженця або наданий додатковий захист. </w:t>
      </w:r>
    </w:p>
    <w:p w14:paraId="7F9B75F6" w14:textId="2DD24CE8" w:rsid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випадку дозволу на тимчасове перебування, вказаного в п. I, II, III, іноземець повинен виконувати умови, що стосуються </w:t>
      </w:r>
      <w:r w:rsidRPr="00B5211F">
        <w:rPr>
          <w:rFonts w:cs="Times New Roman"/>
          <w:b/>
          <w:sz w:val="22"/>
          <w:szCs w:val="22"/>
          <w:lang w:val="uk-UA"/>
        </w:rPr>
        <w:t>наявності медичного страхування, стабільного і регулярного джерела доходу,</w:t>
      </w:r>
      <w:r w:rsidRPr="00B5211F">
        <w:rPr>
          <w:rFonts w:cs="Times New Roman"/>
          <w:sz w:val="22"/>
          <w:szCs w:val="22"/>
          <w:lang w:val="uk-UA"/>
        </w:rPr>
        <w:t xml:space="preserve"> достатнього для покриття витрат на утримання самого себе та утримання членів його сім'ї, які знаходяться на його утриманні, а також </w:t>
      </w:r>
      <w:r w:rsidRPr="00B5211F">
        <w:rPr>
          <w:rFonts w:cs="Times New Roman"/>
          <w:b/>
          <w:sz w:val="22"/>
          <w:szCs w:val="22"/>
          <w:lang w:val="uk-UA"/>
        </w:rPr>
        <w:t>він має бути забезпечений житлом на територія Республіки Польща</w:t>
      </w:r>
      <w:r w:rsidRPr="00B5211F">
        <w:rPr>
          <w:rFonts w:cs="Times New Roman"/>
          <w:sz w:val="22"/>
          <w:szCs w:val="22"/>
          <w:lang w:val="uk-UA"/>
        </w:rPr>
        <w:t xml:space="preserve"> (дивися п. 4.5). Ці умови </w:t>
      </w:r>
      <w:r w:rsidRPr="00B5211F">
        <w:rPr>
          <w:rFonts w:cs="Times New Roman"/>
          <w:b/>
          <w:sz w:val="22"/>
          <w:szCs w:val="22"/>
          <w:lang w:val="uk-UA"/>
        </w:rPr>
        <w:t>не застосовуються</w:t>
      </w:r>
      <w:r w:rsidRPr="00B5211F">
        <w:rPr>
          <w:rFonts w:cs="Times New Roman"/>
          <w:sz w:val="22"/>
          <w:szCs w:val="22"/>
          <w:lang w:val="uk-UA"/>
        </w:rPr>
        <w:t xml:space="preserve"> щодо дозволу на тимчасове перебування з метою возз'єднання з сім'єю (п. I), виданого членові сім'ї іноземця, якому наданий статус біженця або наданий додатковий захист, якщо заявка на видачу йому цього дозволу була подана в період, що </w:t>
      </w:r>
      <w:r w:rsidRPr="00B5211F">
        <w:rPr>
          <w:rFonts w:cs="Times New Roman"/>
          <w:b/>
          <w:sz w:val="22"/>
          <w:szCs w:val="22"/>
          <w:lang w:val="uk-UA"/>
        </w:rPr>
        <w:t>не перевищує 6 місяців від дати отримання ним статусу біженця або надання йому додаткового захисту.</w:t>
      </w:r>
    </w:p>
    <w:p w14:paraId="40D9FEEF" w14:textId="77777777" w:rsidR="00A010ED" w:rsidRPr="00A010ED" w:rsidRDefault="00A010ED" w:rsidP="00A010ED">
      <w:pPr>
        <w:spacing w:line="100" w:lineRule="atLeast"/>
        <w:jc w:val="both"/>
        <w:rPr>
          <w:rFonts w:cs="Calibri"/>
          <w:sz w:val="22"/>
          <w:szCs w:val="22"/>
          <w:lang w:val="uk-UA" w:eastAsia="en-US"/>
        </w:rPr>
      </w:pPr>
      <w:r w:rsidRPr="00A010ED">
        <w:rPr>
          <w:rFonts w:eastAsia="Calibri" w:cs="Times New Roman"/>
          <w:sz w:val="22"/>
          <w:szCs w:val="22"/>
          <w:lang w:val="uk-UA" w:eastAsia="en-US"/>
        </w:rPr>
        <w:t>Ці умови також</w:t>
      </w:r>
      <w:r w:rsidRPr="00A010ED">
        <w:rPr>
          <w:rFonts w:eastAsia="Calibri" w:cs="Times New Roman"/>
          <w:b/>
          <w:bCs/>
          <w:sz w:val="22"/>
          <w:szCs w:val="22"/>
          <w:lang w:val="uk-UA" w:eastAsia="en-US"/>
        </w:rPr>
        <w:t xml:space="preserve"> не застосовуються</w:t>
      </w:r>
      <w:r w:rsidRPr="00A010ED">
        <w:rPr>
          <w:rFonts w:eastAsia="Calibri" w:cs="Times New Roman"/>
          <w:sz w:val="22"/>
          <w:szCs w:val="22"/>
          <w:lang w:val="uk-UA" w:eastAsia="en-US"/>
        </w:rPr>
        <w:t xml:space="preserve"> до дозволу на тимчасове перебування з метою возз’єднання сім’ї (пункт I), наданого члену сім’ї іноземця, якому надано статус біженця або додатковий захист, якщо членом сім’ї є:</w:t>
      </w:r>
    </w:p>
    <w:p w14:paraId="0615F0D1" w14:textId="77777777" w:rsidR="00A010ED" w:rsidRPr="00A010ED" w:rsidRDefault="00A010ED" w:rsidP="00A010ED">
      <w:pPr>
        <w:spacing w:line="100" w:lineRule="atLeast"/>
        <w:jc w:val="both"/>
        <w:rPr>
          <w:rFonts w:cs="Calibri"/>
          <w:sz w:val="22"/>
          <w:szCs w:val="22"/>
          <w:lang w:val="uk-UA" w:eastAsia="en-US"/>
        </w:rPr>
      </w:pPr>
      <w:r w:rsidRPr="00A010ED">
        <w:rPr>
          <w:rFonts w:eastAsia="Calibri" w:cs="Times New Roman"/>
          <w:sz w:val="22"/>
          <w:szCs w:val="22"/>
          <w:lang w:val="uk-UA" w:eastAsia="en-US"/>
        </w:rPr>
        <w:t>1) один із батьків цього іноземця, якщо на день подання заяви про надання дозволу на тимчасове перебування з метою возз’єднання сім’ї цьому батькові іноземець був неповнолітнім та перебував на території Республіки Польща без опіки;</w:t>
      </w:r>
    </w:p>
    <w:p w14:paraId="12C43B2D" w14:textId="77777777" w:rsidR="00A010ED" w:rsidRPr="00A010ED" w:rsidRDefault="00A010ED" w:rsidP="00A010ED">
      <w:pPr>
        <w:spacing w:line="100" w:lineRule="atLeast"/>
        <w:jc w:val="both"/>
        <w:rPr>
          <w:rFonts w:cs="Calibri"/>
          <w:sz w:val="22"/>
          <w:szCs w:val="22"/>
          <w:lang w:val="uk-UA" w:eastAsia="en-US"/>
        </w:rPr>
      </w:pPr>
      <w:r w:rsidRPr="00A010ED">
        <w:rPr>
          <w:rFonts w:eastAsia="Calibri" w:cs="Times New Roman"/>
          <w:sz w:val="22"/>
          <w:szCs w:val="22"/>
          <w:lang w:val="uk-UA" w:eastAsia="en-US"/>
        </w:rPr>
        <w:t>2) брат або сестра цього іноземця, якщо цей брат або ця сестра через тяжку хворобу є повністю та постійно залежними від допомоги своїх батьків, за умови що ці батьки є членами сім’ї іноземця, про яких ідеться в п. 1, і їм було надано дозволи на тимчасове перебування з метою возз’єднання сім’ї.</w:t>
      </w:r>
    </w:p>
    <w:p w14:paraId="0D1ED823" w14:textId="77777777" w:rsidR="00A010ED" w:rsidRPr="00A010ED" w:rsidRDefault="00A010ED" w:rsidP="00A010ED">
      <w:pPr>
        <w:spacing w:line="100" w:lineRule="atLeast"/>
        <w:jc w:val="both"/>
        <w:rPr>
          <w:rFonts w:cs="Calibri"/>
          <w:sz w:val="22"/>
          <w:szCs w:val="22"/>
          <w:lang w:val="uk-UA" w:eastAsia="en-US"/>
        </w:rPr>
      </w:pPr>
      <w:r w:rsidRPr="00A010ED">
        <w:rPr>
          <w:rFonts w:eastAsia="Calibri" w:cs="Times New Roman"/>
          <w:sz w:val="22"/>
          <w:szCs w:val="22"/>
          <w:lang w:val="uk-UA" w:eastAsia="en-US"/>
        </w:rPr>
        <w:t>Умов щодо наявності</w:t>
      </w:r>
      <w:r w:rsidRPr="00A010ED">
        <w:rPr>
          <w:rFonts w:eastAsia="Calibri" w:cs="Times New Roman"/>
          <w:b/>
          <w:bCs/>
          <w:sz w:val="22"/>
          <w:szCs w:val="22"/>
          <w:lang w:val="uk-UA" w:eastAsia="en-US"/>
        </w:rPr>
        <w:t xml:space="preserve"> стабільного та регулярного доходу,</w:t>
      </w:r>
      <w:r w:rsidRPr="00A010ED">
        <w:rPr>
          <w:rFonts w:eastAsia="Calibri" w:cs="Times New Roman"/>
          <w:sz w:val="22"/>
          <w:szCs w:val="22"/>
          <w:lang w:val="uk-UA" w:eastAsia="en-US"/>
        </w:rPr>
        <w:t xml:space="preserve"> достатнього для покриття витрат на утримання себе та членів сім’ї, які перебувають на його утриманні, а також щодо наявності </w:t>
      </w:r>
      <w:r w:rsidRPr="00A010ED">
        <w:rPr>
          <w:rFonts w:eastAsia="Calibri" w:cs="Times New Roman"/>
          <w:b/>
          <w:bCs/>
          <w:sz w:val="22"/>
          <w:szCs w:val="22"/>
          <w:lang w:val="uk-UA" w:eastAsia="en-US"/>
        </w:rPr>
        <w:t>забезпеченого місця проживання на території Польщі, не застосовують</w:t>
      </w:r>
      <w:r w:rsidRPr="00A010ED">
        <w:rPr>
          <w:rFonts w:eastAsia="Calibri" w:cs="Times New Roman"/>
          <w:sz w:val="22"/>
          <w:szCs w:val="22"/>
          <w:lang w:val="uk-UA" w:eastAsia="en-US"/>
        </w:rPr>
        <w:t xml:space="preserve"> до дозволу на тимчасове перебування з метою возз’єднання сім’ї, наданого члену сім’ї іноземця, який має дозвіл на тимчасове </w:t>
      </w:r>
      <w:r w:rsidRPr="00A010ED">
        <w:rPr>
          <w:rFonts w:eastAsia="Calibri" w:cs="Times New Roman"/>
          <w:sz w:val="22"/>
          <w:szCs w:val="22"/>
          <w:lang w:val="uk-UA" w:eastAsia="en-US"/>
        </w:rPr>
        <w:lastRenderedPageBreak/>
        <w:t>перебування з метою довгострокової мобільності власника Блакитної карти ЄС, якщо сім’я була створена в державі-члені, яка видала документ на проживання, про який ідеться у ст. 1 ч. 2 літ. a Регламенту № 1030/2002 із позначкою «Блакитна карта ЄС».</w:t>
      </w:r>
    </w:p>
    <w:p w14:paraId="77DD254A" w14:textId="77777777" w:rsidR="00A010ED" w:rsidRPr="00B5211F" w:rsidRDefault="00A010ED" w:rsidP="00B5211F">
      <w:pPr>
        <w:spacing w:line="100" w:lineRule="atLeast"/>
        <w:jc w:val="both"/>
        <w:rPr>
          <w:rFonts w:cs="Times New Roman"/>
          <w:b/>
          <w:sz w:val="22"/>
          <w:szCs w:val="22"/>
          <w:lang w:val="uk-UA"/>
        </w:rPr>
      </w:pPr>
    </w:p>
    <w:p w14:paraId="0A094938"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При видачі дозволу на тимчасове перебування для члена сім'ї іноземця, вимога про наявність джерела стабільного і регулярного доходу також </w:t>
      </w:r>
      <w:r w:rsidRPr="00B5211F">
        <w:rPr>
          <w:rFonts w:cs="Times New Roman"/>
          <w:b/>
          <w:sz w:val="22"/>
          <w:szCs w:val="22"/>
          <w:lang w:val="uk-UA"/>
        </w:rPr>
        <w:t>вважається виконаною у тому випадку, якщо витрати на утримання іноземця покриватиме член сім'ї, який зобов'язаний його утримувати і який мешкає на території Республіки Польща.</w:t>
      </w:r>
    </w:p>
    <w:p w14:paraId="214A9DB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процесі щодо видачі або відмови у видачі іноземцеві дозволу на тимчасове перебування з метою возз'єднання з сім'єю, враховуються:</w:t>
      </w:r>
    </w:p>
    <w:p w14:paraId="4691746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інтерес неповнолітньої дитини;</w:t>
      </w:r>
    </w:p>
    <w:p w14:paraId="552BAE72"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характер та міцність сімейних стосунків на території Республіки Польща;</w:t>
      </w:r>
    </w:p>
    <w:p w14:paraId="07D01E23"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термін перебування іноземця на території Республіки Польща;</w:t>
      </w:r>
    </w:p>
    <w:p w14:paraId="5620EC92"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4) існування сімейних, культурних і громадських зв'язків з країною походження. </w:t>
      </w:r>
    </w:p>
    <w:p w14:paraId="48207E4C"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У процедурі щодо видачі дозволу на тимчасове перебування для возз'єднання з сім'єю (п. I) іноземцеві, який є подружнім партнером іноземця, орган, який веде про</w:t>
      </w:r>
      <w:r w:rsidR="00D627AE">
        <w:rPr>
          <w:rFonts w:cs="Times New Roman"/>
          <w:sz w:val="22"/>
          <w:szCs w:val="22"/>
          <w:lang w:val="uk-UA"/>
        </w:rPr>
        <w:t>цедуру</w:t>
      </w:r>
      <w:r w:rsidRPr="00B5211F">
        <w:rPr>
          <w:rFonts w:cs="Times New Roman"/>
          <w:sz w:val="22"/>
          <w:szCs w:val="22"/>
          <w:lang w:val="uk-UA"/>
        </w:rPr>
        <w:t xml:space="preserve">, визначає, </w:t>
      </w:r>
      <w:r w:rsidRPr="00B5211F">
        <w:rPr>
          <w:rFonts w:cs="Times New Roman"/>
          <w:b/>
          <w:sz w:val="22"/>
          <w:szCs w:val="22"/>
          <w:lang w:val="uk-UA"/>
        </w:rPr>
        <w:t>чи був шлюб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w:t>
      </w:r>
    </w:p>
    <w:p w14:paraId="2199FA9C"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Для здійснення перевірки, чи був шлюб укладений з метою обходу Закону про іноземців, орган, що веде провадження, </w:t>
      </w:r>
      <w:r w:rsidRPr="00B5211F">
        <w:rPr>
          <w:rFonts w:cs="Times New Roman"/>
          <w:b/>
          <w:sz w:val="22"/>
          <w:szCs w:val="22"/>
          <w:lang w:val="uk-UA"/>
        </w:rPr>
        <w:t>може звернутися із заявкою до коменданта відділу Прикордонної варти</w:t>
      </w:r>
      <w:r w:rsidRPr="00B5211F">
        <w:rPr>
          <w:rFonts w:cs="Times New Roman"/>
          <w:sz w:val="22"/>
          <w:szCs w:val="22"/>
          <w:lang w:val="uk-UA"/>
        </w:rPr>
        <w:t xml:space="preserve"> або до </w:t>
      </w:r>
      <w:r w:rsidRPr="0034427E">
        <w:rPr>
          <w:rFonts w:cs="Times New Roman"/>
          <w:b/>
          <w:sz w:val="22"/>
          <w:szCs w:val="22"/>
          <w:lang w:val="uk-UA"/>
        </w:rPr>
        <w:t>коменданта посту Прикордонної варти</w:t>
      </w:r>
      <w:r w:rsidRPr="00B5211F">
        <w:rPr>
          <w:rFonts w:cs="Times New Roman"/>
          <w:sz w:val="22"/>
          <w:szCs w:val="22"/>
          <w:lang w:val="uk-UA"/>
        </w:rPr>
        <w:t xml:space="preserve">, з огляду на місцеперебування іноземця, </w:t>
      </w:r>
      <w:r w:rsidRPr="00B5211F">
        <w:rPr>
          <w:rFonts w:cs="Times New Roman"/>
          <w:b/>
          <w:sz w:val="22"/>
          <w:szCs w:val="22"/>
          <w:lang w:val="uk-UA"/>
        </w:rPr>
        <w:t>щодо проведення контрольних заходів</w:t>
      </w:r>
      <w:r w:rsidRPr="00B5211F">
        <w:rPr>
          <w:rFonts w:cs="Times New Roman"/>
          <w:sz w:val="22"/>
          <w:szCs w:val="22"/>
          <w:lang w:val="uk-UA"/>
        </w:rPr>
        <w:t>, про які йдеться в ст. 11 п. 1 Закону про іноземців (соціально-побутові умови, визначення місця перебування подружнього партнера або іншого члена сім'ї іноземця, а також особи, з якою іноземець має сімейні стосунки).</w:t>
      </w:r>
    </w:p>
    <w:p w14:paraId="2B2FF3B6"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При проведенні цієї перевірки, а також при здійсненні контролюючих заходів не застосовується положення ст. 79 Адміністративно-процесуального кодексу (напр. іноземець не повинен бути повідомлений про місце та час здійсненні контролюючих заходів).</w:t>
      </w:r>
      <w:r w:rsidR="00D345B0">
        <w:rPr>
          <w:rFonts w:cs="Times New Roman"/>
          <w:sz w:val="22"/>
          <w:szCs w:val="22"/>
          <w:lang w:val="uk-UA"/>
        </w:rPr>
        <w:t xml:space="preserve"> </w:t>
      </w:r>
    </w:p>
    <w:p w14:paraId="69A55A11" w14:textId="697C7CB5" w:rsid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УВАГА: Якщо іноземець перебуває поза кордонами Республіки Польща</w:t>
      </w:r>
      <w:r w:rsidRPr="00B5211F">
        <w:rPr>
          <w:rFonts w:cs="Times New Roman"/>
          <w:sz w:val="22"/>
          <w:szCs w:val="22"/>
          <w:lang w:val="uk-UA"/>
        </w:rPr>
        <w:t xml:space="preserve"> заявку про видачу дозволу</w:t>
      </w:r>
      <w:r w:rsidRPr="00B5211F">
        <w:rPr>
          <w:lang w:val="uk-UA"/>
        </w:rPr>
        <w:t xml:space="preserve"> </w:t>
      </w:r>
      <w:r w:rsidRPr="00B5211F">
        <w:rPr>
          <w:rFonts w:cs="Times New Roman"/>
          <w:sz w:val="22"/>
          <w:szCs w:val="22"/>
          <w:lang w:val="uk-UA"/>
        </w:rPr>
        <w:t xml:space="preserve">на тимчасове перебування для возз’єднання з сім’єю (п.1) подає іноземець, </w:t>
      </w:r>
      <w:r w:rsidRPr="00B5211F">
        <w:rPr>
          <w:rFonts w:cs="Times New Roman"/>
          <w:b/>
          <w:sz w:val="22"/>
          <w:szCs w:val="22"/>
          <w:lang w:val="uk-UA"/>
        </w:rPr>
        <w:t>який проживає на території Республіки Польща</w:t>
      </w:r>
      <w:r w:rsidRPr="00B5211F">
        <w:rPr>
          <w:rFonts w:cs="Times New Roman"/>
          <w:sz w:val="22"/>
          <w:szCs w:val="22"/>
          <w:lang w:val="uk-UA"/>
        </w:rPr>
        <w:t>, до якого прибуває член його сім'ї, або з яким знаходиться на території Республіки Польща. Подання заявки про видачу дозволу на тимчасове перебування для воз</w:t>
      </w:r>
      <w:r w:rsidR="00A70504">
        <w:rPr>
          <w:rFonts w:cs="Times New Roman"/>
          <w:sz w:val="22"/>
          <w:szCs w:val="22"/>
          <w:lang w:val="uk-UA"/>
        </w:rPr>
        <w:t>з’єднання з сім’єю (п.1) інозем</w:t>
      </w:r>
      <w:r w:rsidRPr="00B5211F">
        <w:rPr>
          <w:rFonts w:cs="Times New Roman"/>
          <w:sz w:val="22"/>
          <w:szCs w:val="22"/>
          <w:lang w:val="uk-UA"/>
        </w:rPr>
        <w:t xml:space="preserve">цем, який проживає на території Республіки Польща, вимагає </w:t>
      </w:r>
      <w:r w:rsidRPr="00B5211F">
        <w:rPr>
          <w:rFonts w:cs="Times New Roman"/>
          <w:b/>
          <w:sz w:val="22"/>
          <w:szCs w:val="22"/>
          <w:lang w:val="uk-UA"/>
        </w:rPr>
        <w:t>письмової згоди</w:t>
      </w:r>
      <w:r w:rsidRPr="00B5211F">
        <w:rPr>
          <w:rFonts w:cs="Times New Roman"/>
          <w:sz w:val="22"/>
          <w:szCs w:val="22"/>
          <w:lang w:val="uk-UA"/>
        </w:rPr>
        <w:t xml:space="preserve"> того члена сім’ї або його законного представника, за винятком, якщо заявник являється його</w:t>
      </w:r>
      <w:r w:rsidR="00D345B0">
        <w:rPr>
          <w:rFonts w:cs="Times New Roman"/>
          <w:sz w:val="22"/>
          <w:szCs w:val="22"/>
          <w:lang w:val="uk-UA"/>
        </w:rPr>
        <w:t xml:space="preserve"> </w:t>
      </w:r>
      <w:r w:rsidRPr="00B5211F">
        <w:rPr>
          <w:rFonts w:cs="Times New Roman"/>
          <w:sz w:val="22"/>
          <w:szCs w:val="22"/>
          <w:lang w:val="uk-UA"/>
        </w:rPr>
        <w:t>законним представником.</w:t>
      </w:r>
      <w:r w:rsidRPr="00B5211F">
        <w:rPr>
          <w:lang w:val="uk-UA"/>
        </w:rPr>
        <w:t xml:space="preserve"> </w:t>
      </w:r>
      <w:r w:rsidRPr="00B5211F">
        <w:rPr>
          <w:rFonts w:cs="Times New Roman"/>
          <w:sz w:val="22"/>
          <w:szCs w:val="22"/>
          <w:lang w:val="uk-UA"/>
        </w:rPr>
        <w:t xml:space="preserve">Надання такої згоди дорівнює наданню іноземцеві, який проживає на території Польщі, </w:t>
      </w:r>
      <w:r w:rsidRPr="00B5211F">
        <w:rPr>
          <w:rFonts w:cs="Times New Roman"/>
          <w:b/>
          <w:sz w:val="22"/>
          <w:szCs w:val="22"/>
          <w:lang w:val="uk-UA"/>
        </w:rPr>
        <w:t>довіреності на вчинення дій від імені члена сім’ї у даній процедурі.</w:t>
      </w:r>
    </w:p>
    <w:p w14:paraId="221E560B" w14:textId="77777777" w:rsidR="00663A06" w:rsidRPr="00663A06" w:rsidRDefault="00663A06" w:rsidP="00663A06">
      <w:pPr>
        <w:suppressAutoHyphens w:val="0"/>
        <w:spacing w:before="0" w:after="160" w:line="100" w:lineRule="atLeast"/>
        <w:jc w:val="both"/>
        <w:rPr>
          <w:rFonts w:eastAsia="Times New Roman" w:cs="Calibri"/>
          <w:sz w:val="22"/>
          <w:szCs w:val="22"/>
          <w:lang w:val="uk-UA" w:eastAsia="en-US"/>
        </w:rPr>
      </w:pPr>
      <w:r w:rsidRPr="00663A06">
        <w:rPr>
          <w:rFonts w:eastAsia="Calibri" w:cs="Times New Roman"/>
          <w:sz w:val="22"/>
          <w:szCs w:val="22"/>
          <w:lang w:val="uk-UA" w:eastAsia="en-US"/>
        </w:rPr>
        <w:t>Якщо заява про надання дозволу на тимчасове перебування з метою возз’єднання сім’ї (пункт I) була</w:t>
      </w:r>
      <w:r w:rsidRPr="00663A06">
        <w:rPr>
          <w:rFonts w:eastAsia="Calibri" w:cs="Times New Roman"/>
          <w:b/>
          <w:bCs/>
          <w:sz w:val="22"/>
          <w:szCs w:val="22"/>
          <w:lang w:val="uk-UA" w:eastAsia="en-US"/>
        </w:rPr>
        <w:t xml:space="preserve"> подана того ж дня або протягом 3 днів від дня подання заяви про надання</w:t>
      </w:r>
      <w:r w:rsidRPr="00663A06">
        <w:rPr>
          <w:rFonts w:eastAsia="Calibri" w:cs="Times New Roman"/>
          <w:sz w:val="22"/>
          <w:szCs w:val="22"/>
          <w:lang w:val="uk-UA" w:eastAsia="en-US"/>
        </w:rPr>
        <w:t xml:space="preserve"> іноземцю, до якого член сім’ї приєднується або з яким перебуває, </w:t>
      </w:r>
      <w:r w:rsidRPr="00663A06">
        <w:rPr>
          <w:rFonts w:eastAsia="Calibri" w:cs="Times New Roman"/>
          <w:b/>
          <w:bCs/>
          <w:sz w:val="22"/>
          <w:szCs w:val="22"/>
          <w:lang w:val="uk-UA" w:eastAsia="en-US"/>
        </w:rPr>
        <w:t>дозволу на тимчасове перебування з метою виконання роботи в рамках внутрішньокорпоративного переведення або з метою довгострокової мобільності керівного працівника, спеціаліста або стажера в рамках внутрішньокорпоративного переведення,</w:t>
      </w:r>
      <w:r w:rsidRPr="00663A06">
        <w:rPr>
          <w:rFonts w:eastAsia="Calibri" w:cs="Times New Roman"/>
          <w:sz w:val="22"/>
          <w:szCs w:val="22"/>
          <w:lang w:val="uk-UA" w:eastAsia="en-US"/>
        </w:rPr>
        <w:t xml:space="preserve"> дозвіл з метою возз’єднання сім’ї надається або відмовляється у його наданні воєводою, компетентним за місцезнаходженням приймаючого підрозділу. У такому випадку воєвода надає або відмовляє у наданні дозволу з метою возз’єднання сім’ї негайно після надання або відмови у наданні зазначеного дозволу іноземцю, до якого член сім’ї приєднується або з яким перебуває. </w:t>
      </w:r>
    </w:p>
    <w:p w14:paraId="00D79B99" w14:textId="77777777" w:rsidR="00663A06" w:rsidRPr="00663A06" w:rsidRDefault="00663A06" w:rsidP="00663A06">
      <w:pPr>
        <w:suppressAutoHyphens w:val="0"/>
        <w:spacing w:before="0" w:after="160" w:line="100" w:lineRule="atLeast"/>
        <w:jc w:val="both"/>
        <w:rPr>
          <w:rFonts w:eastAsia="Times New Roman" w:cs="Calibri"/>
          <w:sz w:val="22"/>
          <w:szCs w:val="22"/>
          <w:lang w:val="uk-UA" w:eastAsia="en-US"/>
        </w:rPr>
      </w:pPr>
      <w:r w:rsidRPr="00663A06">
        <w:rPr>
          <w:rFonts w:eastAsia="Calibri" w:cs="Times New Roman"/>
          <w:sz w:val="22"/>
          <w:szCs w:val="22"/>
          <w:lang w:val="uk-UA" w:eastAsia="en-US"/>
        </w:rPr>
        <w:t xml:space="preserve">Якщо заява про надання дозволу на тимчасове перебування з метою возз’єднання сім’ї (пункт I) була </w:t>
      </w:r>
      <w:r w:rsidRPr="00663A06">
        <w:rPr>
          <w:rFonts w:eastAsia="Calibri" w:cs="Times New Roman"/>
          <w:b/>
          <w:bCs/>
          <w:sz w:val="22"/>
          <w:szCs w:val="22"/>
          <w:lang w:val="uk-UA" w:eastAsia="en-US"/>
        </w:rPr>
        <w:t>подана того ж дня або протягом 3 днів від дня подання заяви про надання</w:t>
      </w:r>
      <w:r w:rsidRPr="00663A06">
        <w:rPr>
          <w:rFonts w:eastAsia="Calibri" w:cs="Times New Roman"/>
          <w:sz w:val="22"/>
          <w:szCs w:val="22"/>
          <w:lang w:val="uk-UA" w:eastAsia="en-US"/>
        </w:rPr>
        <w:t xml:space="preserve"> іноземцю, до якого член </w:t>
      </w:r>
      <w:r w:rsidRPr="00663A06">
        <w:rPr>
          <w:rFonts w:eastAsia="Calibri" w:cs="Times New Roman"/>
          <w:sz w:val="22"/>
          <w:szCs w:val="22"/>
          <w:lang w:val="uk-UA" w:eastAsia="en-US"/>
        </w:rPr>
        <w:lastRenderedPageBreak/>
        <w:t xml:space="preserve">сім’ї приєднується або з яким перебуває, </w:t>
      </w:r>
      <w:r w:rsidRPr="00663A06">
        <w:rPr>
          <w:rFonts w:eastAsia="Calibri" w:cs="Times New Roman"/>
          <w:b/>
          <w:bCs/>
          <w:sz w:val="22"/>
          <w:szCs w:val="22"/>
          <w:lang w:val="uk-UA" w:eastAsia="en-US"/>
        </w:rPr>
        <w:t>дозволу на тимчасове перебування з метою виконання роботи у професії, що потребує високої кваліфікації, з метою довгострокової мобільності власника Блакитної карти ЄС, з метою проведення наукових досліджень або з метою довгострокової мобільності науковця,</w:t>
      </w:r>
      <w:r w:rsidRPr="00663A06">
        <w:rPr>
          <w:rFonts w:eastAsia="Calibri" w:cs="Times New Roman"/>
          <w:sz w:val="22"/>
          <w:szCs w:val="22"/>
          <w:lang w:val="uk-UA" w:eastAsia="en-US"/>
        </w:rPr>
        <w:t xml:space="preserve"> дозвіл з метою возз’єднання сім’ї надає або відмовляє у його наданні воєвода, компетентний для надання зазначеного дозволу іноземцю, до якого член сім’ї приєднується або з яким перебуває.</w:t>
      </w:r>
      <w:bookmarkStart w:id="145" w:name="_Hlk208846986"/>
      <w:r w:rsidRPr="00663A06">
        <w:rPr>
          <w:rFonts w:eastAsia="Calibri" w:cs="Times New Roman"/>
          <w:sz w:val="22"/>
          <w:szCs w:val="22"/>
          <w:lang w:val="uk-UA" w:eastAsia="en-US"/>
        </w:rPr>
        <w:t xml:space="preserve"> </w:t>
      </w:r>
      <w:bookmarkEnd w:id="145"/>
      <w:r w:rsidRPr="00663A06">
        <w:rPr>
          <w:rFonts w:eastAsia="Calibri" w:cs="Times New Roman"/>
          <w:sz w:val="22"/>
          <w:szCs w:val="22"/>
          <w:lang w:val="uk-UA" w:eastAsia="en-US"/>
        </w:rPr>
        <w:t xml:space="preserve">У такому випадку воєвода надає або відмовляє у наданні дозволу з метою возз’єднання сім’ї негайно після надання або відмови у наданні зазначеного дозволу іноземцю, до якого член сім’ї приєднується або з яким перебуває. </w:t>
      </w:r>
    </w:p>
    <w:p w14:paraId="67C92297" w14:textId="77777777" w:rsidR="00663A06" w:rsidRDefault="00663A06" w:rsidP="00B5211F">
      <w:pPr>
        <w:spacing w:line="100" w:lineRule="atLeast"/>
        <w:jc w:val="both"/>
        <w:rPr>
          <w:rFonts w:cs="Times New Roman"/>
          <w:b/>
          <w:sz w:val="22"/>
          <w:szCs w:val="22"/>
          <w:lang w:val="uk-UA"/>
        </w:rPr>
      </w:pPr>
    </w:p>
    <w:p w14:paraId="077D2CEC" w14:textId="75FF499F" w:rsidR="0034427E" w:rsidRDefault="0034427E" w:rsidP="0034427E">
      <w:pPr>
        <w:jc w:val="both"/>
        <w:rPr>
          <w:sz w:val="22"/>
          <w:szCs w:val="22"/>
          <w:lang w:val="uk-UA"/>
        </w:rPr>
      </w:pPr>
      <w:r w:rsidRPr="009C66C7">
        <w:rPr>
          <w:rFonts w:eastAsia="Times New Roman" w:cs="Times New Roman"/>
          <w:sz w:val="22"/>
          <w:szCs w:val="22"/>
        </w:rPr>
        <w:t>V</w:t>
      </w:r>
      <w:r w:rsidRPr="00427466">
        <w:rPr>
          <w:rFonts w:eastAsia="Times New Roman" w:cs="Times New Roman"/>
          <w:sz w:val="22"/>
          <w:szCs w:val="22"/>
          <w:lang w:val="uk-UA"/>
        </w:rPr>
        <w:t>.</w:t>
      </w:r>
      <w:r w:rsidRPr="00427466">
        <w:rPr>
          <w:b/>
          <w:bCs/>
          <w:sz w:val="22"/>
          <w:szCs w:val="22"/>
          <w:lang w:val="uk-UA"/>
        </w:rPr>
        <w:t xml:space="preserve"> </w:t>
      </w:r>
      <w:r w:rsidRPr="00B9325A">
        <w:rPr>
          <w:b/>
          <w:bCs/>
          <w:sz w:val="22"/>
          <w:szCs w:val="22"/>
          <w:lang w:val="uk-UA"/>
        </w:rPr>
        <w:t>Мобільність члена родини наукового співробітника</w:t>
      </w:r>
      <w:r>
        <w:rPr>
          <w:b/>
          <w:bCs/>
          <w:sz w:val="22"/>
          <w:szCs w:val="22"/>
          <w:lang w:val="uk-UA"/>
        </w:rPr>
        <w:t xml:space="preserve"> –</w:t>
      </w:r>
      <w:r w:rsidRPr="0034427E">
        <w:rPr>
          <w:bCs/>
          <w:sz w:val="22"/>
          <w:szCs w:val="22"/>
          <w:lang w:val="uk-UA"/>
        </w:rPr>
        <w:t xml:space="preserve"> це право іноземця на</w:t>
      </w:r>
      <w:r w:rsidRPr="00427466">
        <w:rPr>
          <w:sz w:val="22"/>
          <w:szCs w:val="22"/>
          <w:lang w:val="uk-UA"/>
        </w:rPr>
        <w:t xml:space="preserve"> </w:t>
      </w:r>
      <w:r>
        <w:rPr>
          <w:sz w:val="22"/>
          <w:szCs w:val="22"/>
          <w:lang w:val="uk-UA"/>
        </w:rPr>
        <w:t>в’їзд та перебування на території кра</w:t>
      </w:r>
      <w:r w:rsidR="00B9325A">
        <w:rPr>
          <w:sz w:val="22"/>
          <w:szCs w:val="22"/>
          <w:lang w:val="uk-UA"/>
        </w:rPr>
        <w:t>їн- членів ЄС з метою перебування разом із науковим співробітником, що користується мо</w:t>
      </w:r>
      <w:r w:rsidR="00A4699A">
        <w:rPr>
          <w:sz w:val="22"/>
          <w:szCs w:val="22"/>
          <w:lang w:val="uk-UA"/>
        </w:rPr>
        <w:t>б</w:t>
      </w:r>
      <w:r w:rsidR="00B9325A">
        <w:rPr>
          <w:sz w:val="22"/>
          <w:szCs w:val="22"/>
          <w:lang w:val="uk-UA"/>
        </w:rPr>
        <w:t>ільністю</w:t>
      </w:r>
      <w:r>
        <w:rPr>
          <w:sz w:val="22"/>
          <w:szCs w:val="22"/>
          <w:lang w:val="uk-UA"/>
        </w:rPr>
        <w:t>, яке виникає з наявності дійсного дозволу на перебування</w:t>
      </w:r>
      <w:r w:rsidRPr="00427466">
        <w:rPr>
          <w:sz w:val="22"/>
          <w:szCs w:val="22"/>
          <w:lang w:val="uk-UA"/>
        </w:rPr>
        <w:t xml:space="preserve">, </w:t>
      </w:r>
      <w:r>
        <w:rPr>
          <w:sz w:val="22"/>
          <w:szCs w:val="22"/>
          <w:lang w:val="uk-UA"/>
        </w:rPr>
        <w:t xml:space="preserve">про який </w:t>
      </w:r>
      <w:r w:rsidRPr="008920DD">
        <w:rPr>
          <w:sz w:val="22"/>
          <w:szCs w:val="22"/>
          <w:lang w:val="uk-UA"/>
        </w:rPr>
        <w:t>йдеться в</w:t>
      </w:r>
      <w:r>
        <w:rPr>
          <w:sz w:val="22"/>
          <w:szCs w:val="22"/>
          <w:lang w:val="uk-UA"/>
        </w:rPr>
        <w:t xml:space="preserve"> </w:t>
      </w:r>
      <w:r w:rsidRPr="00BA17BD">
        <w:rPr>
          <w:sz w:val="22"/>
          <w:szCs w:val="22"/>
          <w:lang w:val="uk-UA"/>
        </w:rPr>
        <w:t>про який йшлося в ст. 1 п. 2 літ.</w:t>
      </w:r>
      <w:r>
        <w:rPr>
          <w:sz w:val="22"/>
          <w:szCs w:val="22"/>
          <w:lang w:val="uk-UA"/>
        </w:rPr>
        <w:t xml:space="preserve"> </w:t>
      </w:r>
      <w:r w:rsidRPr="00BA17BD">
        <w:rPr>
          <w:sz w:val="22"/>
          <w:szCs w:val="22"/>
          <w:lang w:val="uk-UA"/>
        </w:rPr>
        <w:t>а Регламенту</w:t>
      </w:r>
      <w:r w:rsidR="008D34CD">
        <w:rPr>
          <w:sz w:val="22"/>
          <w:szCs w:val="22"/>
          <w:lang w:val="uk-UA"/>
        </w:rPr>
        <w:t xml:space="preserve"> Р</w:t>
      </w:r>
      <w:r>
        <w:rPr>
          <w:sz w:val="22"/>
          <w:szCs w:val="22"/>
          <w:lang w:val="uk-UA"/>
        </w:rPr>
        <w:t>ади (ЄС)</w:t>
      </w:r>
      <w:r w:rsidRPr="00BA17BD">
        <w:rPr>
          <w:sz w:val="22"/>
          <w:szCs w:val="22"/>
          <w:lang w:val="uk-UA"/>
        </w:rPr>
        <w:t xml:space="preserve"> № 1030/2002</w:t>
      </w:r>
      <w:r>
        <w:rPr>
          <w:sz w:val="22"/>
          <w:szCs w:val="22"/>
          <w:lang w:val="uk-UA"/>
        </w:rPr>
        <w:t xml:space="preserve"> (відповідник польської карти перебування) </w:t>
      </w:r>
      <w:r w:rsidRPr="00A4699A">
        <w:rPr>
          <w:sz w:val="22"/>
          <w:szCs w:val="22"/>
          <w:lang w:val="uk-UA"/>
        </w:rPr>
        <w:t>або довготермінової візи з приміткою «науков</w:t>
      </w:r>
      <w:r w:rsidR="00B9325A" w:rsidRPr="00A4699A">
        <w:rPr>
          <w:sz w:val="22"/>
          <w:szCs w:val="22"/>
          <w:lang w:val="uk-UA"/>
        </w:rPr>
        <w:t>ий співробітник</w:t>
      </w:r>
      <w:r w:rsidRPr="00A4699A">
        <w:rPr>
          <w:sz w:val="22"/>
          <w:szCs w:val="22"/>
          <w:lang w:val="uk-UA"/>
        </w:rPr>
        <w:t xml:space="preserve">», виданої іншою країною-членом ЄС аніж та, в якій іноземець користається цим правом. </w:t>
      </w:r>
      <w:r w:rsidR="00C629BF" w:rsidRPr="008556AA">
        <w:rPr>
          <w:b/>
          <w:bCs/>
          <w:sz w:val="22"/>
          <w:szCs w:val="22"/>
          <w:lang w:val="uk-UA"/>
        </w:rPr>
        <w:t>Це не стосується Ірландії та Данії</w:t>
      </w:r>
      <w:r w:rsidR="00C629BF" w:rsidRPr="00C629BF">
        <w:rPr>
          <w:sz w:val="22"/>
          <w:szCs w:val="22"/>
          <w:lang w:val="uk-UA"/>
        </w:rPr>
        <w:t xml:space="preserve">. </w:t>
      </w:r>
      <w:r w:rsidRPr="00A4699A">
        <w:rPr>
          <w:sz w:val="22"/>
          <w:szCs w:val="22"/>
          <w:lang w:val="uk-UA"/>
        </w:rPr>
        <w:t>Мобільність може мати короткостроковий або довгостроковий характер.</w:t>
      </w:r>
    </w:p>
    <w:p w14:paraId="68311F0A" w14:textId="77777777" w:rsidR="0034427E" w:rsidRDefault="0034427E" w:rsidP="0034427E">
      <w:pPr>
        <w:jc w:val="both"/>
        <w:rPr>
          <w:sz w:val="22"/>
          <w:szCs w:val="22"/>
          <w:lang w:val="uk-UA"/>
        </w:rPr>
      </w:pPr>
      <w:r w:rsidRPr="005E06FA">
        <w:rPr>
          <w:b/>
          <w:sz w:val="22"/>
          <w:szCs w:val="22"/>
          <w:lang w:val="uk-UA"/>
        </w:rPr>
        <w:t xml:space="preserve">Короткострокова мобільність </w:t>
      </w:r>
      <w:r w:rsidR="00A4699A">
        <w:rPr>
          <w:b/>
          <w:sz w:val="22"/>
          <w:szCs w:val="22"/>
          <w:lang w:val="uk-UA"/>
        </w:rPr>
        <w:t xml:space="preserve">члена сім’ї </w:t>
      </w:r>
      <w:r w:rsidRPr="005E06FA">
        <w:rPr>
          <w:b/>
          <w:sz w:val="22"/>
          <w:szCs w:val="22"/>
          <w:lang w:val="uk-UA"/>
        </w:rPr>
        <w:t>наукового співробітника</w:t>
      </w:r>
      <w:r>
        <w:rPr>
          <w:sz w:val="22"/>
          <w:szCs w:val="22"/>
          <w:lang w:val="uk-UA"/>
        </w:rPr>
        <w:t xml:space="preserve"> означає користування мобільністю протягом 180 днів у будь-який період, що становить 360 днів в кожній країні-члені ЄС. В свою чергу </w:t>
      </w:r>
      <w:r w:rsidRPr="005E06FA">
        <w:rPr>
          <w:b/>
          <w:sz w:val="22"/>
          <w:szCs w:val="22"/>
          <w:lang w:val="uk-UA"/>
        </w:rPr>
        <w:t xml:space="preserve">довгострокова мобільність </w:t>
      </w:r>
      <w:r w:rsidR="00A4699A">
        <w:rPr>
          <w:b/>
          <w:sz w:val="22"/>
          <w:szCs w:val="22"/>
          <w:lang w:val="uk-UA"/>
        </w:rPr>
        <w:t xml:space="preserve">члена сім’ї </w:t>
      </w:r>
      <w:r w:rsidRPr="005E06FA">
        <w:rPr>
          <w:b/>
          <w:sz w:val="22"/>
          <w:szCs w:val="22"/>
          <w:lang w:val="uk-UA"/>
        </w:rPr>
        <w:t>наукового співробітника</w:t>
      </w:r>
      <w:r>
        <w:rPr>
          <w:sz w:val="22"/>
          <w:szCs w:val="22"/>
          <w:lang w:val="uk-UA"/>
        </w:rPr>
        <w:t xml:space="preserve"> означає користування мобільністю протягом періоду, що перевищує 180 днів  у визначеній країні-члені ЄС. </w:t>
      </w:r>
    </w:p>
    <w:p w14:paraId="3F80C383" w14:textId="77777777" w:rsidR="0034427E" w:rsidRPr="00427466" w:rsidRDefault="0034427E" w:rsidP="0034427E">
      <w:pPr>
        <w:jc w:val="both"/>
        <w:rPr>
          <w:sz w:val="22"/>
          <w:szCs w:val="22"/>
          <w:lang w:val="uk-UA"/>
        </w:rPr>
      </w:pPr>
      <w:r w:rsidRPr="005E06FA">
        <w:rPr>
          <w:bCs/>
          <w:sz w:val="22"/>
          <w:szCs w:val="22"/>
          <w:lang w:val="uk-UA"/>
        </w:rPr>
        <w:t>Умовою для користування іноземцем</w:t>
      </w:r>
      <w:r>
        <w:rPr>
          <w:b/>
          <w:bCs/>
          <w:sz w:val="22"/>
          <w:szCs w:val="22"/>
          <w:lang w:val="uk-UA"/>
        </w:rPr>
        <w:t xml:space="preserve"> короткостроковою мобільністю</w:t>
      </w:r>
      <w:r w:rsidR="00A4699A">
        <w:rPr>
          <w:b/>
          <w:bCs/>
          <w:sz w:val="22"/>
          <w:szCs w:val="22"/>
          <w:lang w:val="uk-UA"/>
        </w:rPr>
        <w:t xml:space="preserve"> </w:t>
      </w:r>
      <w:r w:rsidR="00A4699A">
        <w:rPr>
          <w:b/>
          <w:sz w:val="22"/>
          <w:szCs w:val="22"/>
          <w:lang w:val="uk-UA"/>
        </w:rPr>
        <w:t>члена сім’ї</w:t>
      </w:r>
      <w:r>
        <w:rPr>
          <w:b/>
          <w:bCs/>
          <w:sz w:val="22"/>
          <w:szCs w:val="22"/>
          <w:lang w:val="uk-UA"/>
        </w:rPr>
        <w:t xml:space="preserve"> наукового співробітника </w:t>
      </w:r>
      <w:r>
        <w:rPr>
          <w:sz w:val="22"/>
          <w:szCs w:val="22"/>
          <w:lang w:val="uk-UA"/>
        </w:rPr>
        <w:t>на території Польщі є, щоб Керівник Управління у справах іноземців</w:t>
      </w:r>
      <w:r w:rsidRPr="00427466">
        <w:rPr>
          <w:sz w:val="22"/>
          <w:szCs w:val="22"/>
          <w:lang w:val="uk-UA"/>
        </w:rPr>
        <w:t>:</w:t>
      </w:r>
    </w:p>
    <w:p w14:paraId="49D93C40" w14:textId="77777777" w:rsidR="0034427E" w:rsidRDefault="0034427E" w:rsidP="0034427E">
      <w:pPr>
        <w:pStyle w:val="Tekstpodstawowy"/>
        <w:numPr>
          <w:ilvl w:val="0"/>
          <w:numId w:val="49"/>
        </w:numPr>
        <w:rPr>
          <w:rFonts w:ascii="Calibri" w:hAnsi="Calibri"/>
          <w:sz w:val="22"/>
          <w:szCs w:val="22"/>
          <w:lang w:val="uk-UA"/>
        </w:rPr>
      </w:pPr>
      <w:r w:rsidRPr="00B5211F">
        <w:rPr>
          <w:rFonts w:ascii="Calibri" w:hAnsi="Calibri"/>
          <w:b/>
          <w:sz w:val="22"/>
          <w:szCs w:val="22"/>
          <w:lang w:val="uk-UA"/>
        </w:rPr>
        <w:t>отримав повідомлення про намір іноземця</w:t>
      </w:r>
      <w:r>
        <w:rPr>
          <w:rFonts w:ascii="Calibri" w:hAnsi="Calibri"/>
          <w:b/>
          <w:sz w:val="22"/>
          <w:szCs w:val="22"/>
          <w:lang w:val="uk-UA"/>
        </w:rPr>
        <w:t xml:space="preserve"> </w:t>
      </w:r>
      <w:r w:rsidRPr="00B5211F">
        <w:rPr>
          <w:rFonts w:ascii="Calibri" w:hAnsi="Calibri"/>
          <w:b/>
          <w:sz w:val="22"/>
          <w:szCs w:val="22"/>
          <w:lang w:val="uk-UA"/>
        </w:rPr>
        <w:t>скористатися</w:t>
      </w:r>
      <w:r w:rsidRPr="00B5211F">
        <w:rPr>
          <w:rFonts w:ascii="Calibri" w:hAnsi="Calibri"/>
          <w:sz w:val="22"/>
          <w:szCs w:val="22"/>
          <w:lang w:val="uk-UA"/>
        </w:rPr>
        <w:t xml:space="preserve"> цією мобільністю від </w:t>
      </w:r>
      <w:r>
        <w:rPr>
          <w:rFonts w:ascii="Calibri" w:hAnsi="Calibri"/>
          <w:sz w:val="22"/>
          <w:szCs w:val="22"/>
          <w:lang w:val="uk-UA"/>
        </w:rPr>
        <w:t>наукової</w:t>
      </w:r>
      <w:r w:rsidRPr="00B5211F">
        <w:rPr>
          <w:rFonts w:ascii="Calibri" w:hAnsi="Calibri"/>
          <w:sz w:val="22"/>
          <w:szCs w:val="22"/>
          <w:lang w:val="uk-UA"/>
        </w:rPr>
        <w:t xml:space="preserve"> установи, розташованої </w:t>
      </w:r>
      <w:r>
        <w:rPr>
          <w:rFonts w:ascii="Calibri" w:hAnsi="Calibri"/>
          <w:sz w:val="22"/>
          <w:szCs w:val="22"/>
          <w:lang w:val="uk-UA"/>
        </w:rPr>
        <w:t>на території Республіки Польща, затверджене відповідним міністром внутрішніх справ,</w:t>
      </w:r>
    </w:p>
    <w:p w14:paraId="2DE93DEA" w14:textId="77777777" w:rsidR="0034427E" w:rsidRDefault="0034427E" w:rsidP="00A4699A">
      <w:pPr>
        <w:pStyle w:val="Tekstpodstawowy"/>
        <w:numPr>
          <w:ilvl w:val="0"/>
          <w:numId w:val="49"/>
        </w:numPr>
        <w:rPr>
          <w:rFonts w:ascii="Calibri" w:hAnsi="Calibri"/>
          <w:sz w:val="22"/>
          <w:szCs w:val="22"/>
          <w:lang w:val="uk-UA"/>
        </w:rPr>
      </w:pPr>
      <w:r w:rsidRPr="00EB4D95">
        <w:rPr>
          <w:rFonts w:ascii="Calibri" w:hAnsi="Calibri"/>
          <w:sz w:val="22"/>
          <w:szCs w:val="22"/>
          <w:lang w:val="uk-UA"/>
        </w:rPr>
        <w:t xml:space="preserve">не видав </w:t>
      </w:r>
      <w:r w:rsidRPr="005E06FA">
        <w:rPr>
          <w:rFonts w:ascii="Calibri" w:hAnsi="Calibri"/>
          <w:b/>
          <w:color w:val="000000" w:themeColor="text1"/>
          <w:sz w:val="22"/>
          <w:szCs w:val="22"/>
          <w:lang w:val="uk-UA"/>
        </w:rPr>
        <w:t>рішення про відмову протягом</w:t>
      </w:r>
      <w:r w:rsidRPr="005E06FA">
        <w:rPr>
          <w:rFonts w:ascii="Calibri" w:hAnsi="Calibri"/>
          <w:color w:val="000000" w:themeColor="text1"/>
          <w:sz w:val="22"/>
          <w:szCs w:val="22"/>
          <w:lang w:val="uk-UA"/>
        </w:rPr>
        <w:t xml:space="preserve"> </w:t>
      </w:r>
      <w:r>
        <w:rPr>
          <w:rFonts w:ascii="Calibri" w:hAnsi="Calibri"/>
          <w:sz w:val="22"/>
          <w:szCs w:val="22"/>
          <w:lang w:val="uk-UA"/>
        </w:rPr>
        <w:t>3</w:t>
      </w:r>
      <w:r w:rsidRPr="00EB4D95">
        <w:rPr>
          <w:rFonts w:ascii="Calibri" w:hAnsi="Calibri"/>
          <w:sz w:val="22"/>
          <w:szCs w:val="22"/>
          <w:lang w:val="uk-UA"/>
        </w:rPr>
        <w:t>0 днів</w:t>
      </w:r>
      <w:r>
        <w:rPr>
          <w:rFonts w:ascii="Calibri" w:hAnsi="Calibri"/>
          <w:sz w:val="22"/>
          <w:szCs w:val="22"/>
          <w:lang w:val="uk-UA"/>
        </w:rPr>
        <w:t>.</w:t>
      </w:r>
    </w:p>
    <w:p w14:paraId="67F90B9A" w14:textId="002EB8FF" w:rsidR="00A4699A" w:rsidRDefault="00A4699A" w:rsidP="00A4699A">
      <w:pPr>
        <w:jc w:val="both"/>
        <w:rPr>
          <w:sz w:val="22"/>
          <w:szCs w:val="22"/>
          <w:lang w:val="uk-UA"/>
        </w:rPr>
      </w:pPr>
      <w:r>
        <w:rPr>
          <w:rFonts w:eastAsia="Times New Roman" w:cs="Times New Roman"/>
          <w:sz w:val="22"/>
          <w:szCs w:val="22"/>
          <w:lang w:val="uk-UA"/>
        </w:rPr>
        <w:t xml:space="preserve">Іноземець, який бажає скористатися короткостроковою мобільністю </w:t>
      </w:r>
      <w:r w:rsidR="008D34CD">
        <w:rPr>
          <w:rFonts w:eastAsia="Times New Roman" w:cs="Times New Roman"/>
          <w:sz w:val="22"/>
          <w:szCs w:val="22"/>
          <w:lang w:val="uk-UA"/>
        </w:rPr>
        <w:t xml:space="preserve">члена сім’ї наукового співробітника на території Польщі також повинен мати </w:t>
      </w:r>
      <w:r>
        <w:rPr>
          <w:sz w:val="22"/>
          <w:szCs w:val="22"/>
          <w:lang w:val="uk-UA"/>
        </w:rPr>
        <w:t>дозв</w:t>
      </w:r>
      <w:r w:rsidR="008D34CD">
        <w:rPr>
          <w:sz w:val="22"/>
          <w:szCs w:val="22"/>
          <w:lang w:val="uk-UA"/>
        </w:rPr>
        <w:t>іл</w:t>
      </w:r>
      <w:r>
        <w:rPr>
          <w:sz w:val="22"/>
          <w:szCs w:val="22"/>
          <w:lang w:val="uk-UA"/>
        </w:rPr>
        <w:t xml:space="preserve"> </w:t>
      </w:r>
      <w:r w:rsidRPr="008D34CD">
        <w:rPr>
          <w:sz w:val="22"/>
          <w:szCs w:val="22"/>
          <w:lang w:val="uk-UA"/>
        </w:rPr>
        <w:t>на перебування</w:t>
      </w:r>
      <w:r w:rsidR="008D34CD">
        <w:rPr>
          <w:sz w:val="22"/>
          <w:szCs w:val="22"/>
          <w:lang w:val="uk-UA"/>
        </w:rPr>
        <w:t xml:space="preserve"> для возз’єднання з сім’єю і виданий у зв’язку з цим дозволом дозвіл на перебування</w:t>
      </w:r>
      <w:r w:rsidRPr="00427466">
        <w:rPr>
          <w:sz w:val="22"/>
          <w:szCs w:val="22"/>
          <w:lang w:val="uk-UA"/>
        </w:rPr>
        <w:t xml:space="preserve">, </w:t>
      </w:r>
      <w:r>
        <w:rPr>
          <w:sz w:val="22"/>
          <w:szCs w:val="22"/>
          <w:lang w:val="uk-UA"/>
        </w:rPr>
        <w:t xml:space="preserve">про який </w:t>
      </w:r>
      <w:r w:rsidR="002C5AEA">
        <w:rPr>
          <w:sz w:val="22"/>
          <w:szCs w:val="22"/>
          <w:lang w:val="uk-UA"/>
        </w:rPr>
        <w:t xml:space="preserve">йдеться </w:t>
      </w:r>
      <w:r w:rsidRPr="00BA17BD">
        <w:rPr>
          <w:sz w:val="22"/>
          <w:szCs w:val="22"/>
          <w:lang w:val="uk-UA"/>
        </w:rPr>
        <w:t>в ст. 1 п. 2 літ.</w:t>
      </w:r>
      <w:r>
        <w:rPr>
          <w:sz w:val="22"/>
          <w:szCs w:val="22"/>
          <w:lang w:val="uk-UA"/>
        </w:rPr>
        <w:t xml:space="preserve"> </w:t>
      </w:r>
      <w:r w:rsidRPr="00BA17BD">
        <w:rPr>
          <w:sz w:val="22"/>
          <w:szCs w:val="22"/>
          <w:lang w:val="uk-UA"/>
        </w:rPr>
        <w:t>а Регламенту</w:t>
      </w:r>
      <w:r>
        <w:rPr>
          <w:sz w:val="22"/>
          <w:szCs w:val="22"/>
          <w:lang w:val="uk-UA"/>
        </w:rPr>
        <w:t xml:space="preserve"> </w:t>
      </w:r>
      <w:r w:rsidRPr="00BA17BD">
        <w:rPr>
          <w:sz w:val="22"/>
          <w:szCs w:val="22"/>
          <w:lang w:val="uk-UA"/>
        </w:rPr>
        <w:t>№ 1030/2002</w:t>
      </w:r>
      <w:r w:rsidR="008D34CD">
        <w:rPr>
          <w:sz w:val="22"/>
          <w:szCs w:val="22"/>
          <w:lang w:val="uk-UA"/>
        </w:rPr>
        <w:t xml:space="preserve">, </w:t>
      </w:r>
      <w:r w:rsidRPr="00A4699A">
        <w:rPr>
          <w:sz w:val="22"/>
          <w:szCs w:val="22"/>
          <w:lang w:val="uk-UA"/>
        </w:rPr>
        <w:t>видан</w:t>
      </w:r>
      <w:r w:rsidR="008D34CD">
        <w:rPr>
          <w:sz w:val="22"/>
          <w:szCs w:val="22"/>
          <w:lang w:val="uk-UA"/>
        </w:rPr>
        <w:t>ий</w:t>
      </w:r>
      <w:r w:rsidRPr="00A4699A">
        <w:rPr>
          <w:sz w:val="22"/>
          <w:szCs w:val="22"/>
          <w:lang w:val="uk-UA"/>
        </w:rPr>
        <w:t xml:space="preserve"> іншою країною-членом ЄС</w:t>
      </w:r>
      <w:r w:rsidR="008D34CD">
        <w:rPr>
          <w:sz w:val="22"/>
          <w:szCs w:val="22"/>
          <w:lang w:val="uk-UA"/>
        </w:rPr>
        <w:t>, яка видала цьому науково</w:t>
      </w:r>
      <w:r w:rsidR="002C5AEA">
        <w:rPr>
          <w:sz w:val="22"/>
          <w:szCs w:val="22"/>
          <w:lang w:val="uk-UA"/>
        </w:rPr>
        <w:t>му співробітнику дозвіл на перебування, про який йдеться в с. 1. п. 2 літ. а Регламенту № 1030/2002, або довгострокову візу з приміткою «науков</w:t>
      </w:r>
      <w:r w:rsidR="00FB54CB">
        <w:rPr>
          <w:sz w:val="22"/>
          <w:szCs w:val="22"/>
          <w:lang w:val="uk-UA"/>
        </w:rPr>
        <w:t>ий співробітник</w:t>
      </w:r>
      <w:r w:rsidR="002C5AEA">
        <w:rPr>
          <w:sz w:val="22"/>
          <w:szCs w:val="22"/>
          <w:lang w:val="uk-UA"/>
        </w:rPr>
        <w:t>».</w:t>
      </w:r>
    </w:p>
    <w:p w14:paraId="4673070C" w14:textId="77777777" w:rsidR="00663A06" w:rsidRPr="00663A06" w:rsidRDefault="00663A06" w:rsidP="00663A06">
      <w:pPr>
        <w:jc w:val="both"/>
        <w:rPr>
          <w:sz w:val="22"/>
          <w:szCs w:val="22"/>
          <w:lang w:val="uk-UA"/>
        </w:rPr>
      </w:pPr>
      <w:r w:rsidRPr="00663A06">
        <w:rPr>
          <w:b/>
          <w:sz w:val="22"/>
          <w:szCs w:val="22"/>
          <w:lang w:val="uk-UA"/>
        </w:rPr>
        <w:t>УВАГА:</w:t>
      </w:r>
      <w:r w:rsidRPr="00663A06">
        <w:rPr>
          <w:sz w:val="22"/>
          <w:szCs w:val="22"/>
          <w:lang w:val="uk-UA"/>
        </w:rPr>
        <w:t xml:space="preserve"> Іноземець, який в’їжджає на територію Республіки Польща з метою користування короткостроковою мобільністю члена сім’ї науковця, який має дозвіл на перебування з метою возз’єднання сім’ї та виданий у зв’язку з цим дозволом документ на проживання, про який ідеться в ст. 1 ч. 2 літ. a Регламенту № 1030/2002, виданий іншою державою-членом Європейського Союзу, яка видала цьому науковцеві документ на проживання або довгострокову візу з позначкою «науковець», якщо ця держава </w:t>
      </w:r>
      <w:r w:rsidRPr="00663A06">
        <w:rPr>
          <w:b/>
          <w:bCs/>
          <w:sz w:val="22"/>
          <w:szCs w:val="22"/>
          <w:lang w:val="uk-UA"/>
        </w:rPr>
        <w:t>не є державою Шенгенської зони, додатково подає копію надісланого повідомлення</w:t>
      </w:r>
      <w:r w:rsidRPr="00663A06">
        <w:rPr>
          <w:sz w:val="22"/>
          <w:szCs w:val="22"/>
          <w:lang w:val="uk-UA"/>
        </w:rPr>
        <w:t xml:space="preserve"> про намір користування іноземцем цією мобільністю.</w:t>
      </w:r>
    </w:p>
    <w:p w14:paraId="27282FC9" w14:textId="77777777" w:rsidR="00663A06" w:rsidRPr="00D627C9" w:rsidRDefault="00663A06" w:rsidP="00663A06">
      <w:pPr>
        <w:spacing w:after="0" w:line="100" w:lineRule="atLeast"/>
        <w:jc w:val="both"/>
        <w:rPr>
          <w:rFonts w:eastAsia="Times New Roman" w:cs="Calibri"/>
          <w:sz w:val="22"/>
          <w:szCs w:val="22"/>
          <w:lang w:val="uk-UA" w:eastAsia="en-US"/>
        </w:rPr>
      </w:pPr>
      <w:r w:rsidRPr="00D627C9">
        <w:rPr>
          <w:rFonts w:eastAsia="Calibri" w:cs="Times New Roman"/>
          <w:b/>
          <w:bCs/>
          <w:sz w:val="22"/>
          <w:szCs w:val="22"/>
          <w:lang w:val="uk-UA" w:eastAsia="en-US"/>
        </w:rPr>
        <w:t>Повідомлення</w:t>
      </w:r>
      <w:r w:rsidRPr="00D627C9">
        <w:rPr>
          <w:rFonts w:eastAsia="Calibri" w:cs="Times New Roman"/>
          <w:sz w:val="22"/>
          <w:szCs w:val="22"/>
          <w:lang w:val="uk-UA" w:eastAsia="en-US"/>
        </w:rPr>
        <w:t xml:space="preserve"> повинно бути складене </w:t>
      </w:r>
      <w:r w:rsidRPr="00D627C9">
        <w:rPr>
          <w:rFonts w:eastAsia="Calibri" w:cs="Times New Roman"/>
          <w:b/>
          <w:bCs/>
          <w:sz w:val="22"/>
          <w:szCs w:val="22"/>
          <w:lang w:val="uk-UA" w:eastAsia="en-US"/>
        </w:rPr>
        <w:t>польською мовою.</w:t>
      </w:r>
      <w:r w:rsidRPr="00D627C9">
        <w:rPr>
          <w:rFonts w:eastAsia="Calibri" w:cs="Times New Roman"/>
          <w:b/>
          <w:sz w:val="22"/>
          <w:szCs w:val="22"/>
          <w:lang w:val="uk-UA" w:eastAsia="en-US"/>
        </w:rPr>
        <w:t xml:space="preserve"> </w:t>
      </w:r>
      <w:r w:rsidRPr="00D627C9">
        <w:rPr>
          <w:rFonts w:eastAsia="Calibri" w:cs="Times New Roman"/>
          <w:sz w:val="22"/>
          <w:szCs w:val="22"/>
          <w:lang w:val="uk-UA" w:eastAsia="en-US"/>
        </w:rPr>
        <w:t>Воно подається у письмовій формі — у паперовому вигляді або в електронній формі — на адресу для електронної доставки, про яку йдеться в ст. 2 п. 1 Закону від 18 листопада 2020 р. «Про електронну доставку» (Вісник  законів 2024 р., поз. 1045, з подальшими змінами і доповненнями).  Воно повинно містити</w:t>
      </w:r>
      <w:r w:rsidRPr="00D627C9">
        <w:rPr>
          <w:rFonts w:eastAsia="Calibri" w:cs="Times New Roman"/>
          <w:b/>
          <w:bCs/>
          <w:sz w:val="22"/>
          <w:szCs w:val="22"/>
          <w:lang w:val="uk-UA" w:eastAsia="en-US"/>
        </w:rPr>
        <w:t xml:space="preserve"> дані й інформацію про іноземця,</w:t>
      </w:r>
      <w:r w:rsidRPr="00D627C9">
        <w:rPr>
          <w:rFonts w:eastAsia="Calibri" w:cs="Times New Roman"/>
          <w:sz w:val="22"/>
          <w:szCs w:val="22"/>
          <w:lang w:val="uk-UA" w:eastAsia="en-US"/>
        </w:rPr>
        <w:t xml:space="preserve"> який має намір скористатися короткостроковою мобільністю:</w:t>
      </w:r>
    </w:p>
    <w:p w14:paraId="05B1D749" w14:textId="77777777"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lastRenderedPageBreak/>
        <w:t>1) ім’я (імена) та прізвище;</w:t>
      </w:r>
    </w:p>
    <w:p w14:paraId="129CB08A" w14:textId="77777777"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2) дату та місце народження;</w:t>
      </w:r>
    </w:p>
    <w:p w14:paraId="202D4745" w14:textId="77777777"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3) стать;</w:t>
      </w:r>
    </w:p>
    <w:p w14:paraId="0413F132" w14:textId="77777777"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4) громадянство;</w:t>
      </w:r>
    </w:p>
    <w:p w14:paraId="0C18B773" w14:textId="77777777"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 xml:space="preserve">5) </w:t>
      </w:r>
      <w:r>
        <w:rPr>
          <w:rFonts w:ascii="Calibri" w:hAnsi="Calibri"/>
          <w:sz w:val="22"/>
          <w:szCs w:val="22"/>
          <w:lang w:val="uk-UA"/>
        </w:rPr>
        <w:t>серію, номер та термін дії наявного в іноземця проїзного документу</w:t>
      </w:r>
      <w:r w:rsidRPr="00B5211F">
        <w:rPr>
          <w:rFonts w:ascii="Calibri" w:hAnsi="Calibri"/>
          <w:sz w:val="22"/>
          <w:szCs w:val="22"/>
          <w:lang w:val="uk-UA"/>
        </w:rPr>
        <w:t>;</w:t>
      </w:r>
    </w:p>
    <w:p w14:paraId="2B4277AB" w14:textId="77777777"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6) передбачува</w:t>
      </w:r>
      <w:r>
        <w:rPr>
          <w:rFonts w:ascii="Calibri" w:hAnsi="Calibri"/>
          <w:sz w:val="22"/>
          <w:szCs w:val="22"/>
          <w:lang w:val="uk-UA"/>
        </w:rPr>
        <w:t>ний період або періоди здійснення науковим співробітником наукових досліджень або робіт з розвитку на території Республіки Польща</w:t>
      </w:r>
      <w:r w:rsidRPr="00B5211F">
        <w:rPr>
          <w:rFonts w:ascii="Calibri" w:hAnsi="Calibri"/>
          <w:sz w:val="22"/>
          <w:szCs w:val="22"/>
          <w:lang w:val="uk-UA"/>
        </w:rPr>
        <w:t>;</w:t>
      </w:r>
    </w:p>
    <w:p w14:paraId="2FF59A23" w14:textId="77777777"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 xml:space="preserve">7) назву держави-члена Європейського Союзу, яка видала іноземцеві дозвіл на проживання, про який йшлося в ст. 1 п. 2 літ. </w:t>
      </w:r>
      <w:r>
        <w:rPr>
          <w:rFonts w:ascii="Calibri" w:hAnsi="Calibri"/>
          <w:sz w:val="22"/>
          <w:szCs w:val="22"/>
          <w:lang w:val="uk-UA"/>
        </w:rPr>
        <w:t>а Регламенту Ради (Є</w:t>
      </w:r>
      <w:r w:rsidRPr="00B5211F">
        <w:rPr>
          <w:rFonts w:ascii="Calibri" w:hAnsi="Calibri"/>
          <w:sz w:val="22"/>
          <w:szCs w:val="22"/>
          <w:lang w:val="uk-UA"/>
        </w:rPr>
        <w:t>С) № 1030/2002 (відповідник польської карти перебування), з приміткою «</w:t>
      </w:r>
      <w:r>
        <w:rPr>
          <w:rFonts w:ascii="Calibri" w:hAnsi="Calibri"/>
          <w:sz w:val="22"/>
          <w:szCs w:val="22"/>
          <w:lang w:val="uk-UA"/>
        </w:rPr>
        <w:t>науков</w:t>
      </w:r>
      <w:r w:rsidR="00B9325A">
        <w:rPr>
          <w:rFonts w:ascii="Calibri" w:hAnsi="Calibri"/>
          <w:sz w:val="22"/>
          <w:szCs w:val="22"/>
          <w:lang w:val="uk-UA"/>
        </w:rPr>
        <w:t>ий співробітник</w:t>
      </w:r>
      <w:r w:rsidRPr="00B5211F">
        <w:rPr>
          <w:rFonts w:ascii="Calibri" w:hAnsi="Calibri"/>
          <w:sz w:val="22"/>
          <w:szCs w:val="22"/>
          <w:lang w:val="uk-UA"/>
        </w:rPr>
        <w:t>»;</w:t>
      </w:r>
    </w:p>
    <w:p w14:paraId="7C270156" w14:textId="77777777" w:rsidR="0034427E" w:rsidRDefault="0034427E" w:rsidP="0034427E">
      <w:pPr>
        <w:pStyle w:val="Tekstpodstawowy"/>
        <w:rPr>
          <w:rFonts w:ascii="Calibri" w:hAnsi="Calibri"/>
          <w:sz w:val="22"/>
          <w:szCs w:val="22"/>
          <w:lang w:val="uk-UA"/>
        </w:rPr>
      </w:pPr>
      <w:r w:rsidRPr="00B5211F">
        <w:rPr>
          <w:rFonts w:ascii="Calibri" w:hAnsi="Calibri"/>
          <w:sz w:val="22"/>
          <w:szCs w:val="22"/>
          <w:lang w:val="uk-UA"/>
        </w:rPr>
        <w:t xml:space="preserve">8) </w:t>
      </w:r>
      <w:r>
        <w:rPr>
          <w:rFonts w:ascii="Calibri" w:hAnsi="Calibri"/>
          <w:sz w:val="22"/>
          <w:szCs w:val="22"/>
          <w:lang w:val="uk-UA"/>
        </w:rPr>
        <w:t>термін дії дозволу на перебування або термін дії та допустимий період перебування, вказаний в довгостроковій візі, про яку йшлося в п.7;</w:t>
      </w:r>
    </w:p>
    <w:p w14:paraId="7F6B2B29" w14:textId="77777777" w:rsidR="00FB54CB" w:rsidRDefault="0034427E" w:rsidP="00FB54CB">
      <w:pPr>
        <w:jc w:val="both"/>
        <w:rPr>
          <w:sz w:val="22"/>
          <w:szCs w:val="22"/>
          <w:lang w:val="uk-UA"/>
        </w:rPr>
      </w:pPr>
      <w:r>
        <w:rPr>
          <w:sz w:val="22"/>
          <w:szCs w:val="22"/>
          <w:lang w:val="uk-UA"/>
        </w:rPr>
        <w:t xml:space="preserve">9) </w:t>
      </w:r>
      <w:r w:rsidR="002C5AEA">
        <w:rPr>
          <w:sz w:val="22"/>
          <w:szCs w:val="22"/>
          <w:lang w:val="uk-UA"/>
        </w:rPr>
        <w:t xml:space="preserve">термін дії </w:t>
      </w:r>
      <w:r w:rsidR="00FB54CB">
        <w:rPr>
          <w:sz w:val="22"/>
          <w:szCs w:val="22"/>
          <w:lang w:val="uk-UA"/>
        </w:rPr>
        <w:t>дозволу на перебування для возз’єднання з сім’єю та виданого у зв’язку з цим дозволу на перебування</w:t>
      </w:r>
      <w:r w:rsidR="00FB54CB" w:rsidRPr="00427466">
        <w:rPr>
          <w:sz w:val="22"/>
          <w:szCs w:val="22"/>
          <w:lang w:val="uk-UA"/>
        </w:rPr>
        <w:t xml:space="preserve">, </w:t>
      </w:r>
      <w:r w:rsidR="00FB54CB">
        <w:rPr>
          <w:sz w:val="22"/>
          <w:szCs w:val="22"/>
          <w:lang w:val="uk-UA"/>
        </w:rPr>
        <w:t xml:space="preserve">про який йдеться </w:t>
      </w:r>
      <w:r w:rsidR="00FB54CB" w:rsidRPr="00BA17BD">
        <w:rPr>
          <w:sz w:val="22"/>
          <w:szCs w:val="22"/>
          <w:lang w:val="uk-UA"/>
        </w:rPr>
        <w:t>в ст. 1 п. 2 літ.</w:t>
      </w:r>
      <w:r w:rsidR="00FB54CB">
        <w:rPr>
          <w:sz w:val="22"/>
          <w:szCs w:val="22"/>
          <w:lang w:val="uk-UA"/>
        </w:rPr>
        <w:t xml:space="preserve"> </w:t>
      </w:r>
      <w:r w:rsidR="00FB54CB" w:rsidRPr="00BA17BD">
        <w:rPr>
          <w:sz w:val="22"/>
          <w:szCs w:val="22"/>
          <w:lang w:val="uk-UA"/>
        </w:rPr>
        <w:t>а Регламенту</w:t>
      </w:r>
      <w:r w:rsidR="00FB54CB">
        <w:rPr>
          <w:sz w:val="22"/>
          <w:szCs w:val="22"/>
          <w:lang w:val="uk-UA"/>
        </w:rPr>
        <w:t xml:space="preserve"> </w:t>
      </w:r>
      <w:r w:rsidR="00FB54CB" w:rsidRPr="00BA17BD">
        <w:rPr>
          <w:sz w:val="22"/>
          <w:szCs w:val="22"/>
          <w:lang w:val="uk-UA"/>
        </w:rPr>
        <w:t>№ 1030/2002</w:t>
      </w:r>
      <w:r w:rsidR="00FB54CB">
        <w:rPr>
          <w:sz w:val="22"/>
          <w:szCs w:val="22"/>
          <w:lang w:val="uk-UA"/>
        </w:rPr>
        <w:t xml:space="preserve">, </w:t>
      </w:r>
      <w:r w:rsidR="00FB54CB" w:rsidRPr="00A4699A">
        <w:rPr>
          <w:sz w:val="22"/>
          <w:szCs w:val="22"/>
          <w:lang w:val="uk-UA"/>
        </w:rPr>
        <w:t>видан</w:t>
      </w:r>
      <w:r w:rsidR="00FB54CB">
        <w:rPr>
          <w:sz w:val="22"/>
          <w:szCs w:val="22"/>
          <w:lang w:val="uk-UA"/>
        </w:rPr>
        <w:t>ого члену сім’ї наукового співробітника</w:t>
      </w:r>
      <w:r w:rsidR="00FB54CB" w:rsidRPr="00A4699A">
        <w:rPr>
          <w:sz w:val="22"/>
          <w:szCs w:val="22"/>
          <w:lang w:val="uk-UA"/>
        </w:rPr>
        <w:t xml:space="preserve"> іншою </w:t>
      </w:r>
      <w:r w:rsidR="00FB54CB">
        <w:rPr>
          <w:sz w:val="22"/>
          <w:szCs w:val="22"/>
          <w:lang w:val="uk-UA"/>
        </w:rPr>
        <w:t>країною-членом ЄС, яка видала науковому співробітнику дозвіл на перебування, про який йдеться в с. 1. п. 2 літ. а Регламенту № 1030/2002, або довгострокову візу з приміткою «науковий співробітник».</w:t>
      </w:r>
    </w:p>
    <w:p w14:paraId="4D63CBE4" w14:textId="77777777" w:rsidR="00FB54CB" w:rsidRDefault="00FB54CB" w:rsidP="00FB54CB">
      <w:pPr>
        <w:jc w:val="both"/>
        <w:rPr>
          <w:sz w:val="22"/>
          <w:szCs w:val="22"/>
          <w:lang w:val="uk-UA"/>
        </w:rPr>
      </w:pPr>
      <w:r>
        <w:rPr>
          <w:sz w:val="22"/>
          <w:szCs w:val="22"/>
          <w:lang w:val="uk-UA"/>
        </w:rPr>
        <w:t>10) інформацію про наявне у члена сім’ї наукового співробітника медичне страхування;</w:t>
      </w:r>
    </w:p>
    <w:p w14:paraId="0891B762" w14:textId="77777777" w:rsidR="00FB54CB" w:rsidRDefault="00FB54CB" w:rsidP="00FB54CB">
      <w:pPr>
        <w:jc w:val="both"/>
        <w:rPr>
          <w:sz w:val="22"/>
          <w:szCs w:val="22"/>
          <w:lang w:val="uk-UA"/>
        </w:rPr>
      </w:pPr>
      <w:r>
        <w:rPr>
          <w:sz w:val="22"/>
          <w:szCs w:val="22"/>
          <w:lang w:val="uk-UA"/>
        </w:rPr>
        <w:t xml:space="preserve">11) інформацію про наявність у члена сім’ї </w:t>
      </w:r>
      <w:r w:rsidRPr="00FB54CB">
        <w:rPr>
          <w:sz w:val="22"/>
          <w:szCs w:val="22"/>
          <w:lang w:val="uk-UA"/>
        </w:rPr>
        <w:t>наукового співробітника кошт</w:t>
      </w:r>
      <w:r>
        <w:rPr>
          <w:sz w:val="22"/>
          <w:szCs w:val="22"/>
          <w:lang w:val="uk-UA"/>
        </w:rPr>
        <w:t>ів</w:t>
      </w:r>
      <w:r w:rsidRPr="00FB54CB">
        <w:rPr>
          <w:sz w:val="22"/>
          <w:szCs w:val="22"/>
          <w:lang w:val="uk-UA"/>
        </w:rPr>
        <w:t xml:space="preserve"> для </w:t>
      </w:r>
      <w:r>
        <w:rPr>
          <w:sz w:val="22"/>
          <w:szCs w:val="22"/>
          <w:lang w:val="uk-UA"/>
        </w:rPr>
        <w:t>покриття витрат на утримання та повернення у країну-член ЄС, про яку йдеться в п.7;</w:t>
      </w:r>
    </w:p>
    <w:p w14:paraId="5934DE00" w14:textId="77777777" w:rsidR="0034427E" w:rsidRDefault="00FB54CB" w:rsidP="0034427E">
      <w:pPr>
        <w:pStyle w:val="Tekstpodstawowy"/>
        <w:rPr>
          <w:rFonts w:ascii="Calibri" w:hAnsi="Calibri"/>
          <w:sz w:val="22"/>
          <w:szCs w:val="22"/>
          <w:lang w:val="uk-UA"/>
        </w:rPr>
      </w:pPr>
      <w:r>
        <w:rPr>
          <w:rFonts w:ascii="Calibri" w:hAnsi="Calibri"/>
          <w:sz w:val="22"/>
          <w:szCs w:val="22"/>
          <w:lang w:val="uk-UA"/>
        </w:rPr>
        <w:t xml:space="preserve">12) </w:t>
      </w:r>
      <w:r w:rsidR="002C5AEA">
        <w:rPr>
          <w:rFonts w:ascii="Calibri" w:hAnsi="Calibri"/>
          <w:sz w:val="22"/>
          <w:szCs w:val="22"/>
          <w:lang w:val="uk-UA"/>
        </w:rPr>
        <w:t xml:space="preserve">назву та адресу наукової установи  з місцем знаходження на території держави-члена ЄС, про яку йшлося в п.7, де </w:t>
      </w:r>
      <w:r>
        <w:rPr>
          <w:rFonts w:ascii="Calibri" w:hAnsi="Calibri"/>
          <w:sz w:val="22"/>
          <w:szCs w:val="22"/>
          <w:lang w:val="uk-UA"/>
        </w:rPr>
        <w:t>науковий співробітник, членом сім’ї якого є іноземець,</w:t>
      </w:r>
      <w:r w:rsidR="002C5AEA">
        <w:rPr>
          <w:rFonts w:ascii="Calibri" w:hAnsi="Calibri"/>
          <w:sz w:val="22"/>
          <w:szCs w:val="22"/>
          <w:lang w:val="uk-UA"/>
        </w:rPr>
        <w:t xml:space="preserve"> здійснює, або раніше здійснював наукові дослідження або роботи з розвитку;</w:t>
      </w:r>
    </w:p>
    <w:p w14:paraId="5C359711" w14:textId="77777777" w:rsidR="0034427E" w:rsidRDefault="0034427E" w:rsidP="0034427E">
      <w:pPr>
        <w:pStyle w:val="Tekstpodstawowy"/>
        <w:rPr>
          <w:rFonts w:ascii="Calibri" w:hAnsi="Calibri"/>
          <w:sz w:val="22"/>
          <w:szCs w:val="22"/>
          <w:lang w:val="uk-UA"/>
        </w:rPr>
      </w:pPr>
      <w:r>
        <w:rPr>
          <w:rFonts w:ascii="Calibri" w:hAnsi="Calibri"/>
          <w:sz w:val="22"/>
          <w:szCs w:val="22"/>
          <w:lang w:val="uk-UA"/>
        </w:rPr>
        <w:t>1</w:t>
      </w:r>
      <w:r w:rsidR="00FB54CB">
        <w:rPr>
          <w:rFonts w:ascii="Calibri" w:hAnsi="Calibri"/>
          <w:sz w:val="22"/>
          <w:szCs w:val="22"/>
          <w:lang w:val="uk-UA"/>
        </w:rPr>
        <w:t>3</w:t>
      </w:r>
      <w:r>
        <w:rPr>
          <w:rFonts w:ascii="Calibri" w:hAnsi="Calibri"/>
          <w:sz w:val="22"/>
          <w:szCs w:val="22"/>
          <w:lang w:val="uk-UA"/>
        </w:rPr>
        <w:t>) назву та адресу наукової установи  на території Республіки Польща, де</w:t>
      </w:r>
      <w:r w:rsidR="00FB54CB">
        <w:rPr>
          <w:rFonts w:ascii="Calibri" w:hAnsi="Calibri"/>
          <w:sz w:val="22"/>
          <w:szCs w:val="22"/>
          <w:lang w:val="uk-UA"/>
        </w:rPr>
        <w:t xml:space="preserve"> науковим співробітником</w:t>
      </w:r>
      <w:r>
        <w:rPr>
          <w:rFonts w:ascii="Calibri" w:hAnsi="Calibri"/>
          <w:sz w:val="22"/>
          <w:szCs w:val="22"/>
          <w:lang w:val="uk-UA"/>
        </w:rPr>
        <w:t xml:space="preserve"> повинні здійснюватися наукові дослідження або роботи з розвитку</w:t>
      </w:r>
      <w:r w:rsidR="00FB54CB">
        <w:rPr>
          <w:rFonts w:ascii="Calibri" w:hAnsi="Calibri"/>
          <w:sz w:val="22"/>
          <w:szCs w:val="22"/>
          <w:lang w:val="uk-UA"/>
        </w:rPr>
        <w:t>;</w:t>
      </w:r>
    </w:p>
    <w:p w14:paraId="0EF144B1" w14:textId="77777777" w:rsidR="0034427E" w:rsidRPr="00B5211F" w:rsidRDefault="00FB54CB" w:rsidP="0034427E">
      <w:pPr>
        <w:pStyle w:val="Tekstpodstawowy"/>
        <w:rPr>
          <w:rFonts w:ascii="Calibri" w:hAnsi="Calibri"/>
          <w:sz w:val="22"/>
          <w:szCs w:val="22"/>
          <w:lang w:val="uk-UA"/>
        </w:rPr>
      </w:pPr>
      <w:r>
        <w:rPr>
          <w:rFonts w:ascii="Calibri" w:hAnsi="Calibri"/>
          <w:sz w:val="22"/>
          <w:szCs w:val="22"/>
          <w:lang w:val="uk-UA"/>
        </w:rPr>
        <w:t>14</w:t>
      </w:r>
      <w:r w:rsidR="0034427E">
        <w:rPr>
          <w:rFonts w:ascii="Calibri" w:hAnsi="Calibri"/>
          <w:sz w:val="22"/>
          <w:szCs w:val="22"/>
          <w:lang w:val="uk-UA"/>
        </w:rPr>
        <w:t>) ім’я, прізвище, посаду а також підпис особи, або осіб, уповноважених на репрезентацію наукової установи, місце розташування якої знаходиться на території Республіки Польща.</w:t>
      </w:r>
    </w:p>
    <w:p w14:paraId="58E4E1C9" w14:textId="77777777" w:rsidR="0034427E" w:rsidRPr="00281DA3" w:rsidRDefault="0034427E" w:rsidP="0034427E">
      <w:pPr>
        <w:pStyle w:val="Tekstpodstawowy"/>
        <w:rPr>
          <w:rFonts w:ascii="Calibri" w:hAnsi="Calibri"/>
          <w:b/>
          <w:sz w:val="22"/>
          <w:szCs w:val="22"/>
          <w:lang w:val="uk-UA"/>
        </w:rPr>
      </w:pPr>
      <w:r>
        <w:rPr>
          <w:rFonts w:ascii="Calibri" w:hAnsi="Calibri"/>
          <w:sz w:val="22"/>
          <w:szCs w:val="22"/>
          <w:lang w:val="uk-UA"/>
        </w:rPr>
        <w:t xml:space="preserve">До повідомлення слід </w:t>
      </w:r>
      <w:r w:rsidRPr="00281DA3">
        <w:rPr>
          <w:rFonts w:ascii="Calibri" w:hAnsi="Calibri"/>
          <w:b/>
          <w:sz w:val="22"/>
          <w:szCs w:val="22"/>
          <w:lang w:val="uk-UA"/>
        </w:rPr>
        <w:t xml:space="preserve">долучити наступні документи: </w:t>
      </w:r>
    </w:p>
    <w:p w14:paraId="5FB6D1A8" w14:textId="77777777" w:rsidR="00FB54CB" w:rsidRPr="00FB54CB" w:rsidRDefault="0034427E" w:rsidP="0034427E">
      <w:pPr>
        <w:spacing w:line="100" w:lineRule="atLeast"/>
        <w:jc w:val="both"/>
        <w:rPr>
          <w:rFonts w:cs="Times New Roman"/>
          <w:sz w:val="22"/>
          <w:szCs w:val="22"/>
          <w:lang w:val="uk-UA"/>
        </w:rPr>
      </w:pPr>
      <w:r w:rsidRPr="00427466">
        <w:rPr>
          <w:rFonts w:cs="Times New Roman"/>
          <w:bCs/>
          <w:sz w:val="22"/>
          <w:szCs w:val="22"/>
          <w:lang w:val="ru-RU"/>
        </w:rPr>
        <w:t xml:space="preserve">1) </w:t>
      </w:r>
      <w:r w:rsidRPr="00427466">
        <w:rPr>
          <w:rFonts w:cs="Times New Roman"/>
          <w:sz w:val="22"/>
          <w:szCs w:val="22"/>
          <w:lang w:val="ru-RU"/>
        </w:rPr>
        <w:t xml:space="preserve"> </w:t>
      </w:r>
      <w:r w:rsidR="00FB54CB">
        <w:rPr>
          <w:rFonts w:cs="Times New Roman"/>
          <w:sz w:val="22"/>
          <w:szCs w:val="22"/>
          <w:lang w:val="uk-UA"/>
        </w:rPr>
        <w:t xml:space="preserve"> </w:t>
      </w:r>
      <w:r w:rsidR="001F0649">
        <w:rPr>
          <w:rFonts w:cs="Times New Roman"/>
          <w:sz w:val="22"/>
          <w:szCs w:val="22"/>
          <w:lang w:val="uk-UA"/>
        </w:rPr>
        <w:t>підтвердження наявності в іноземця медичного страхування (див. п.4.5)</w:t>
      </w:r>
    </w:p>
    <w:p w14:paraId="0395FA9E" w14:textId="77777777" w:rsidR="0034427E" w:rsidRPr="00427466" w:rsidRDefault="001F0649" w:rsidP="0034427E">
      <w:pPr>
        <w:spacing w:line="100" w:lineRule="atLeast"/>
        <w:jc w:val="both"/>
        <w:rPr>
          <w:rFonts w:cs="Times New Roman"/>
          <w:sz w:val="22"/>
          <w:szCs w:val="22"/>
          <w:lang w:val="uk-UA"/>
        </w:rPr>
      </w:pPr>
      <w:r>
        <w:rPr>
          <w:rFonts w:cs="Times New Roman"/>
          <w:bCs/>
          <w:sz w:val="22"/>
          <w:szCs w:val="22"/>
          <w:lang w:val="uk-UA"/>
        </w:rPr>
        <w:t>2</w:t>
      </w:r>
      <w:r w:rsidR="0034427E" w:rsidRPr="00427466">
        <w:rPr>
          <w:rFonts w:cs="Times New Roman"/>
          <w:bCs/>
          <w:sz w:val="22"/>
          <w:szCs w:val="22"/>
          <w:lang w:val="uk-UA"/>
        </w:rPr>
        <w:t xml:space="preserve">) </w:t>
      </w:r>
      <w:r w:rsidR="0034427E">
        <w:rPr>
          <w:rFonts w:cs="Times New Roman"/>
          <w:bCs/>
          <w:sz w:val="22"/>
          <w:szCs w:val="22"/>
          <w:lang w:val="uk-UA"/>
        </w:rPr>
        <w:t>підтвердження</w:t>
      </w:r>
      <w:r w:rsidR="0034427E" w:rsidRPr="00427466">
        <w:rPr>
          <w:rFonts w:cs="Times New Roman"/>
          <w:sz w:val="22"/>
          <w:szCs w:val="22"/>
          <w:lang w:val="uk-UA"/>
        </w:rPr>
        <w:t xml:space="preserve"> </w:t>
      </w:r>
      <w:r w:rsidR="0034427E">
        <w:rPr>
          <w:rFonts w:cs="Times New Roman"/>
          <w:sz w:val="22"/>
          <w:szCs w:val="22"/>
          <w:lang w:val="uk-UA"/>
        </w:rPr>
        <w:t xml:space="preserve">наявності в іноземця </w:t>
      </w:r>
      <w:r w:rsidR="0034427E" w:rsidRPr="00427466">
        <w:rPr>
          <w:rFonts w:cs="Times New Roman"/>
          <w:sz w:val="22"/>
          <w:szCs w:val="22"/>
          <w:lang w:val="uk-UA"/>
        </w:rPr>
        <w:t>достатньо</w:t>
      </w:r>
      <w:r w:rsidR="0034427E">
        <w:rPr>
          <w:rFonts w:cs="Times New Roman"/>
          <w:sz w:val="22"/>
          <w:szCs w:val="22"/>
          <w:lang w:val="uk-UA"/>
        </w:rPr>
        <w:t>ї кількості</w:t>
      </w:r>
      <w:r w:rsidR="0034427E" w:rsidRPr="00427466">
        <w:rPr>
          <w:rFonts w:cs="Times New Roman"/>
          <w:sz w:val="22"/>
          <w:szCs w:val="22"/>
          <w:lang w:val="uk-UA"/>
        </w:rPr>
        <w:t xml:space="preserve"> фінансових коштів для покриття витрат на утримання та зворотну поїздку в країну-член ЄС, яка </w:t>
      </w:r>
      <w:r w:rsidR="0034427E">
        <w:rPr>
          <w:rFonts w:cs="Times New Roman"/>
          <w:sz w:val="22"/>
          <w:szCs w:val="22"/>
          <w:lang w:val="uk-UA"/>
        </w:rPr>
        <w:t>видала іноземцю дозвіл на проживання, про який йдеться в ст</w:t>
      </w:r>
      <w:r w:rsidR="0034427E" w:rsidRPr="00427466">
        <w:rPr>
          <w:rFonts w:cs="Times New Roman"/>
          <w:sz w:val="22"/>
          <w:szCs w:val="22"/>
          <w:lang w:val="uk-UA"/>
        </w:rPr>
        <w:t xml:space="preserve">. 1 </w:t>
      </w:r>
      <w:r w:rsidR="0034427E">
        <w:rPr>
          <w:rFonts w:cs="Times New Roman"/>
          <w:sz w:val="22"/>
          <w:szCs w:val="22"/>
          <w:lang w:val="uk-UA"/>
        </w:rPr>
        <w:t>п</w:t>
      </w:r>
      <w:r w:rsidR="0034427E" w:rsidRPr="00427466">
        <w:rPr>
          <w:rFonts w:cs="Times New Roman"/>
          <w:sz w:val="22"/>
          <w:szCs w:val="22"/>
          <w:lang w:val="uk-UA"/>
        </w:rPr>
        <w:t xml:space="preserve">. 2 </w:t>
      </w:r>
      <w:r w:rsidR="0034427E">
        <w:rPr>
          <w:rFonts w:cs="Times New Roman"/>
          <w:sz w:val="22"/>
          <w:szCs w:val="22"/>
          <w:lang w:val="uk-UA"/>
        </w:rPr>
        <w:t>літ</w:t>
      </w:r>
      <w:r w:rsidR="0034427E" w:rsidRPr="00427466">
        <w:rPr>
          <w:rFonts w:cs="Times New Roman"/>
          <w:sz w:val="22"/>
          <w:szCs w:val="22"/>
          <w:lang w:val="uk-UA"/>
        </w:rPr>
        <w:t xml:space="preserve">. </w:t>
      </w:r>
      <w:r w:rsidR="0034427E" w:rsidRPr="00904A13">
        <w:rPr>
          <w:rFonts w:cs="Times New Roman"/>
          <w:sz w:val="22"/>
          <w:szCs w:val="22"/>
        </w:rPr>
        <w:t>a</w:t>
      </w:r>
      <w:r w:rsidR="0034427E" w:rsidRPr="00427466">
        <w:rPr>
          <w:rFonts w:cs="Times New Roman"/>
          <w:sz w:val="22"/>
          <w:szCs w:val="22"/>
          <w:lang w:val="uk-UA"/>
        </w:rPr>
        <w:t xml:space="preserve"> </w:t>
      </w:r>
      <w:r w:rsidR="0034427E">
        <w:rPr>
          <w:rFonts w:cs="Times New Roman"/>
          <w:sz w:val="22"/>
          <w:szCs w:val="22"/>
          <w:lang w:val="uk-UA"/>
        </w:rPr>
        <w:t>Регламенту №</w:t>
      </w:r>
      <w:r w:rsidR="0034427E" w:rsidRPr="00427466">
        <w:rPr>
          <w:rFonts w:cs="Times New Roman"/>
          <w:sz w:val="22"/>
          <w:szCs w:val="22"/>
          <w:lang w:val="uk-UA"/>
        </w:rPr>
        <w:t xml:space="preserve"> 1030/2002, </w:t>
      </w:r>
      <w:r>
        <w:rPr>
          <w:rFonts w:cs="Times New Roman"/>
          <w:sz w:val="22"/>
          <w:szCs w:val="22"/>
          <w:lang w:val="uk-UA"/>
        </w:rPr>
        <w:t xml:space="preserve">або довгострокову візу, </w:t>
      </w:r>
      <w:r w:rsidR="0034427E">
        <w:rPr>
          <w:rFonts w:cs="Times New Roman"/>
          <w:sz w:val="22"/>
          <w:szCs w:val="22"/>
          <w:lang w:val="uk-UA"/>
        </w:rPr>
        <w:t>що містить примітку «науковий співробітник» (див.</w:t>
      </w:r>
      <w:r w:rsidR="0034427E" w:rsidRPr="00427466">
        <w:rPr>
          <w:rFonts w:cs="Times New Roman"/>
          <w:sz w:val="22"/>
          <w:szCs w:val="22"/>
          <w:lang w:val="uk-UA"/>
        </w:rPr>
        <w:t xml:space="preserve">4.5); </w:t>
      </w:r>
    </w:p>
    <w:p w14:paraId="2BBC380C" w14:textId="77777777" w:rsidR="0034427E" w:rsidRPr="001F0649" w:rsidRDefault="001F0649" w:rsidP="001F0649">
      <w:pPr>
        <w:spacing w:line="100" w:lineRule="atLeast"/>
        <w:jc w:val="both"/>
        <w:rPr>
          <w:sz w:val="22"/>
          <w:szCs w:val="22"/>
          <w:lang w:val="uk-UA"/>
        </w:rPr>
      </w:pPr>
      <w:r>
        <w:rPr>
          <w:rFonts w:cs="Times New Roman"/>
          <w:bCs/>
          <w:sz w:val="22"/>
          <w:szCs w:val="22"/>
          <w:lang w:val="uk-UA"/>
        </w:rPr>
        <w:t>3</w:t>
      </w:r>
      <w:r w:rsidR="0034427E" w:rsidRPr="00427466">
        <w:rPr>
          <w:rFonts w:cs="Times New Roman"/>
          <w:bCs/>
          <w:sz w:val="22"/>
          <w:szCs w:val="22"/>
          <w:lang w:val="uk-UA"/>
        </w:rPr>
        <w:t xml:space="preserve">) </w:t>
      </w:r>
      <w:r>
        <w:rPr>
          <w:rFonts w:cs="Times New Roman"/>
          <w:bCs/>
          <w:sz w:val="22"/>
          <w:szCs w:val="22"/>
          <w:lang w:val="uk-UA"/>
        </w:rPr>
        <w:t xml:space="preserve">підтвердження наявності дозволу на перебування для возз’єднання з сім’єю та виданого у зв’язку з цим дозволу на перебування, про який йдеться </w:t>
      </w:r>
      <w:r>
        <w:rPr>
          <w:rFonts w:cs="Times New Roman"/>
          <w:sz w:val="22"/>
          <w:szCs w:val="22"/>
          <w:lang w:val="uk-UA"/>
        </w:rPr>
        <w:t>в ст</w:t>
      </w:r>
      <w:r w:rsidRPr="00427466">
        <w:rPr>
          <w:rFonts w:cs="Times New Roman"/>
          <w:sz w:val="22"/>
          <w:szCs w:val="22"/>
          <w:lang w:val="uk-UA"/>
        </w:rPr>
        <w:t xml:space="preserve">. 1 </w:t>
      </w:r>
      <w:r>
        <w:rPr>
          <w:rFonts w:cs="Times New Roman"/>
          <w:sz w:val="22"/>
          <w:szCs w:val="22"/>
          <w:lang w:val="uk-UA"/>
        </w:rPr>
        <w:t>п</w:t>
      </w:r>
      <w:r w:rsidRPr="00427466">
        <w:rPr>
          <w:rFonts w:cs="Times New Roman"/>
          <w:sz w:val="22"/>
          <w:szCs w:val="22"/>
          <w:lang w:val="uk-UA"/>
        </w:rPr>
        <w:t xml:space="preserve">. 2 </w:t>
      </w:r>
      <w:r>
        <w:rPr>
          <w:rFonts w:cs="Times New Roman"/>
          <w:sz w:val="22"/>
          <w:szCs w:val="22"/>
          <w:lang w:val="uk-UA"/>
        </w:rPr>
        <w:t>літ</w:t>
      </w:r>
      <w:r w:rsidRPr="00427466">
        <w:rPr>
          <w:rFonts w:cs="Times New Roman"/>
          <w:sz w:val="22"/>
          <w:szCs w:val="22"/>
          <w:lang w:val="uk-UA"/>
        </w:rPr>
        <w:t xml:space="preserve">. </w:t>
      </w:r>
      <w:r w:rsidRPr="00904A13">
        <w:rPr>
          <w:rFonts w:cs="Times New Roman"/>
          <w:sz w:val="22"/>
          <w:szCs w:val="22"/>
        </w:rPr>
        <w:t>a</w:t>
      </w:r>
      <w:r w:rsidRPr="00427466">
        <w:rPr>
          <w:rFonts w:cs="Times New Roman"/>
          <w:sz w:val="22"/>
          <w:szCs w:val="22"/>
          <w:lang w:val="uk-UA"/>
        </w:rPr>
        <w:t xml:space="preserve"> </w:t>
      </w:r>
      <w:r>
        <w:rPr>
          <w:rFonts w:cs="Times New Roman"/>
          <w:sz w:val="22"/>
          <w:szCs w:val="22"/>
          <w:lang w:val="uk-UA"/>
        </w:rPr>
        <w:t>Регламенту №</w:t>
      </w:r>
      <w:r w:rsidRPr="00427466">
        <w:rPr>
          <w:rFonts w:cs="Times New Roman"/>
          <w:sz w:val="22"/>
          <w:szCs w:val="22"/>
          <w:lang w:val="uk-UA"/>
        </w:rPr>
        <w:t xml:space="preserve"> 1030/2002,</w:t>
      </w:r>
      <w:r>
        <w:rPr>
          <w:rFonts w:cs="Times New Roman"/>
          <w:sz w:val="22"/>
          <w:szCs w:val="22"/>
          <w:lang w:val="uk-UA"/>
        </w:rPr>
        <w:t xml:space="preserve"> виданого іншою країною-членом ЄС, </w:t>
      </w:r>
      <w:r w:rsidRPr="00110D91">
        <w:rPr>
          <w:rFonts w:cs="Times New Roman"/>
          <w:sz w:val="22"/>
          <w:szCs w:val="22"/>
          <w:lang w:val="uk-UA"/>
        </w:rPr>
        <w:t>що видала</w:t>
      </w:r>
      <w:r>
        <w:rPr>
          <w:rFonts w:cs="Times New Roman"/>
          <w:sz w:val="22"/>
          <w:szCs w:val="22"/>
          <w:lang w:val="uk-UA"/>
        </w:rPr>
        <w:t xml:space="preserve"> наук</w:t>
      </w:r>
      <w:r w:rsidR="00110D91">
        <w:rPr>
          <w:rFonts w:cs="Times New Roman"/>
          <w:sz w:val="22"/>
          <w:szCs w:val="22"/>
          <w:lang w:val="uk-UA"/>
        </w:rPr>
        <w:t xml:space="preserve">овому співробітникові дозвіл на перебування, </w:t>
      </w:r>
      <w:r w:rsidR="00110D91">
        <w:rPr>
          <w:rFonts w:cs="Times New Roman"/>
          <w:bCs/>
          <w:sz w:val="22"/>
          <w:szCs w:val="22"/>
          <w:lang w:val="uk-UA"/>
        </w:rPr>
        <w:t xml:space="preserve">про який йдеться </w:t>
      </w:r>
      <w:r w:rsidR="00110D91">
        <w:rPr>
          <w:rFonts w:cs="Times New Roman"/>
          <w:sz w:val="22"/>
          <w:szCs w:val="22"/>
          <w:lang w:val="uk-UA"/>
        </w:rPr>
        <w:t>в ст</w:t>
      </w:r>
      <w:r w:rsidR="00110D91" w:rsidRPr="00427466">
        <w:rPr>
          <w:rFonts w:cs="Times New Roman"/>
          <w:sz w:val="22"/>
          <w:szCs w:val="22"/>
          <w:lang w:val="uk-UA"/>
        </w:rPr>
        <w:t xml:space="preserve">. 1 </w:t>
      </w:r>
      <w:r w:rsidR="00110D91">
        <w:rPr>
          <w:rFonts w:cs="Times New Roman"/>
          <w:sz w:val="22"/>
          <w:szCs w:val="22"/>
          <w:lang w:val="uk-UA"/>
        </w:rPr>
        <w:t>п</w:t>
      </w:r>
      <w:r w:rsidR="00110D91" w:rsidRPr="00427466">
        <w:rPr>
          <w:rFonts w:cs="Times New Roman"/>
          <w:sz w:val="22"/>
          <w:szCs w:val="22"/>
          <w:lang w:val="uk-UA"/>
        </w:rPr>
        <w:t xml:space="preserve">. 2 </w:t>
      </w:r>
      <w:r w:rsidR="00110D91">
        <w:rPr>
          <w:rFonts w:cs="Times New Roman"/>
          <w:sz w:val="22"/>
          <w:szCs w:val="22"/>
          <w:lang w:val="uk-UA"/>
        </w:rPr>
        <w:t>літ</w:t>
      </w:r>
      <w:r w:rsidR="00110D91" w:rsidRPr="00427466">
        <w:rPr>
          <w:rFonts w:cs="Times New Roman"/>
          <w:sz w:val="22"/>
          <w:szCs w:val="22"/>
          <w:lang w:val="uk-UA"/>
        </w:rPr>
        <w:t xml:space="preserve">. </w:t>
      </w:r>
      <w:r w:rsidR="00110D91" w:rsidRPr="00904A13">
        <w:rPr>
          <w:rFonts w:cs="Times New Roman"/>
          <w:sz w:val="22"/>
          <w:szCs w:val="22"/>
        </w:rPr>
        <w:t>a</w:t>
      </w:r>
      <w:r w:rsidR="00110D91" w:rsidRPr="00427466">
        <w:rPr>
          <w:rFonts w:cs="Times New Roman"/>
          <w:sz w:val="22"/>
          <w:szCs w:val="22"/>
          <w:lang w:val="uk-UA"/>
        </w:rPr>
        <w:t xml:space="preserve"> </w:t>
      </w:r>
      <w:r w:rsidR="00110D91">
        <w:rPr>
          <w:rFonts w:cs="Times New Roman"/>
          <w:sz w:val="22"/>
          <w:szCs w:val="22"/>
          <w:lang w:val="uk-UA"/>
        </w:rPr>
        <w:t>Регламенту №</w:t>
      </w:r>
      <w:r w:rsidR="00110D91" w:rsidRPr="00427466">
        <w:rPr>
          <w:rFonts w:cs="Times New Roman"/>
          <w:sz w:val="22"/>
          <w:szCs w:val="22"/>
          <w:lang w:val="uk-UA"/>
        </w:rPr>
        <w:t xml:space="preserve"> 1030/2002</w:t>
      </w:r>
      <w:r w:rsidR="00110D91">
        <w:rPr>
          <w:rFonts w:cs="Times New Roman"/>
          <w:sz w:val="22"/>
          <w:szCs w:val="22"/>
          <w:lang w:val="uk-UA"/>
        </w:rPr>
        <w:t xml:space="preserve">, </w:t>
      </w:r>
      <w:r w:rsidRPr="00427466">
        <w:rPr>
          <w:rFonts w:cs="Times New Roman"/>
          <w:sz w:val="22"/>
          <w:szCs w:val="22"/>
          <w:lang w:val="uk-UA"/>
        </w:rPr>
        <w:t xml:space="preserve"> </w:t>
      </w:r>
      <w:r>
        <w:rPr>
          <w:rFonts w:cs="Times New Roman"/>
          <w:sz w:val="22"/>
          <w:szCs w:val="22"/>
          <w:lang w:val="uk-UA"/>
        </w:rPr>
        <w:t>або довгострокову візу, що містить примітку «науковий співробітник»</w:t>
      </w:r>
    </w:p>
    <w:p w14:paraId="6EBEE41F" w14:textId="77777777" w:rsidR="0034427E" w:rsidRPr="00427466" w:rsidRDefault="0034427E" w:rsidP="0034427E">
      <w:pPr>
        <w:spacing w:line="100" w:lineRule="atLeast"/>
        <w:jc w:val="both"/>
        <w:rPr>
          <w:rFonts w:cs="Times New Roman"/>
          <w:b/>
          <w:sz w:val="22"/>
          <w:szCs w:val="22"/>
          <w:lang w:val="ru-RU"/>
        </w:rPr>
      </w:pPr>
      <w:r w:rsidRPr="00427466">
        <w:rPr>
          <w:rFonts w:cs="Times New Roman"/>
          <w:sz w:val="22"/>
          <w:szCs w:val="22"/>
          <w:lang w:val="ru-RU"/>
        </w:rPr>
        <w:t xml:space="preserve">Документи, складені іноземною мовою, долучаються разом з </w:t>
      </w:r>
      <w:r w:rsidRPr="00427466">
        <w:rPr>
          <w:rFonts w:cs="Times New Roman"/>
          <w:b/>
          <w:sz w:val="22"/>
          <w:szCs w:val="22"/>
          <w:lang w:val="ru-RU"/>
        </w:rPr>
        <w:t>присяжним перекладом на польську мову.</w:t>
      </w:r>
    </w:p>
    <w:p w14:paraId="2C426935" w14:textId="77777777" w:rsidR="0034427E" w:rsidRPr="00427466" w:rsidRDefault="0034427E" w:rsidP="0034427E">
      <w:pPr>
        <w:pStyle w:val="Tekstpodstawowy"/>
        <w:rPr>
          <w:rFonts w:ascii="Calibri" w:hAnsi="Calibri"/>
          <w:sz w:val="22"/>
          <w:szCs w:val="22"/>
          <w:lang w:val="ru-RU"/>
        </w:rPr>
      </w:pPr>
      <w:r>
        <w:rPr>
          <w:rFonts w:ascii="Calibri" w:hAnsi="Calibri"/>
          <w:sz w:val="22"/>
          <w:szCs w:val="22"/>
          <w:lang w:val="uk-UA"/>
        </w:rPr>
        <w:lastRenderedPageBreak/>
        <w:t xml:space="preserve">Керівник Управління у справах іноземців видає </w:t>
      </w:r>
      <w:r w:rsidRPr="0002722D">
        <w:rPr>
          <w:rFonts w:ascii="Calibri" w:hAnsi="Calibri"/>
          <w:b/>
          <w:sz w:val="22"/>
          <w:szCs w:val="22"/>
          <w:lang w:val="uk-UA"/>
        </w:rPr>
        <w:t xml:space="preserve">рішення про відмову </w:t>
      </w:r>
      <w:r w:rsidRPr="0002722D">
        <w:rPr>
          <w:rFonts w:ascii="Calibri" w:hAnsi="Calibri"/>
          <w:sz w:val="22"/>
          <w:szCs w:val="22"/>
          <w:lang w:val="uk-UA"/>
        </w:rPr>
        <w:t>у випадку,</w:t>
      </w:r>
      <w:r>
        <w:rPr>
          <w:rFonts w:ascii="Calibri" w:hAnsi="Calibri"/>
          <w:sz w:val="22"/>
          <w:szCs w:val="22"/>
          <w:lang w:val="uk-UA"/>
        </w:rPr>
        <w:t xml:space="preserve"> якщо: </w:t>
      </w:r>
    </w:p>
    <w:p w14:paraId="0ACAD81F" w14:textId="77777777" w:rsidR="0034427E" w:rsidRPr="00427466" w:rsidRDefault="0034427E" w:rsidP="0034427E">
      <w:pPr>
        <w:pStyle w:val="Tekstpodstawowy"/>
        <w:rPr>
          <w:rFonts w:ascii="Calibri" w:hAnsi="Calibri"/>
          <w:sz w:val="22"/>
          <w:szCs w:val="22"/>
          <w:lang w:val="ru-RU"/>
        </w:rPr>
      </w:pPr>
      <w:r w:rsidRPr="00427466">
        <w:rPr>
          <w:rFonts w:ascii="Calibri" w:hAnsi="Calibri"/>
          <w:sz w:val="22"/>
          <w:szCs w:val="22"/>
          <w:lang w:val="ru-RU"/>
        </w:rPr>
        <w:t xml:space="preserve">1)  </w:t>
      </w:r>
      <w:r>
        <w:rPr>
          <w:rFonts w:ascii="Calibri" w:hAnsi="Calibri"/>
          <w:sz w:val="22"/>
          <w:szCs w:val="22"/>
          <w:lang w:val="uk-UA"/>
        </w:rPr>
        <w:t xml:space="preserve">термін дії </w:t>
      </w:r>
      <w:r w:rsidRPr="00A55DE5">
        <w:rPr>
          <w:rFonts w:ascii="Calibri" w:hAnsi="Calibri"/>
          <w:sz w:val="22"/>
          <w:szCs w:val="22"/>
          <w:lang w:val="uk-UA"/>
        </w:rPr>
        <w:t>дозволу на проживання</w:t>
      </w:r>
      <w:r w:rsidR="00110D91">
        <w:rPr>
          <w:rFonts w:ascii="Calibri" w:hAnsi="Calibri"/>
          <w:sz w:val="22"/>
          <w:szCs w:val="22"/>
          <w:lang w:val="uk-UA"/>
        </w:rPr>
        <w:t xml:space="preserve"> для возз’єднання з сім’єю та виданий у зв’язку з цим дозвіл на проживання</w:t>
      </w:r>
      <w:r w:rsidRPr="00A55DE5">
        <w:rPr>
          <w:rFonts w:ascii="Calibri" w:hAnsi="Calibri"/>
          <w:sz w:val="22"/>
          <w:szCs w:val="22"/>
          <w:lang w:val="uk-UA"/>
        </w:rPr>
        <w:t>, про який йдеться в ст. 1 п. 2 літ. a Регламенту № 1030/2002, видан</w:t>
      </w:r>
      <w:r w:rsidR="00110D91">
        <w:rPr>
          <w:rFonts w:ascii="Calibri" w:hAnsi="Calibri"/>
          <w:sz w:val="22"/>
          <w:szCs w:val="22"/>
          <w:lang w:val="uk-UA"/>
        </w:rPr>
        <w:t>ий</w:t>
      </w:r>
      <w:r w:rsidRPr="00A55DE5">
        <w:rPr>
          <w:rFonts w:ascii="Calibri" w:hAnsi="Calibri"/>
          <w:sz w:val="22"/>
          <w:szCs w:val="22"/>
          <w:lang w:val="uk-UA"/>
        </w:rPr>
        <w:t xml:space="preserve"> країною-членом ЄС,</w:t>
      </w:r>
      <w:r w:rsidR="00110D91">
        <w:rPr>
          <w:rFonts w:ascii="Calibri" w:hAnsi="Calibri"/>
          <w:sz w:val="22"/>
          <w:szCs w:val="22"/>
          <w:lang w:val="uk-UA"/>
        </w:rPr>
        <w:t xml:space="preserve"> яка видала науковому співробітнику дозвіл на перебування, про який йдеться в </w:t>
      </w:r>
      <w:r w:rsidR="00110D91" w:rsidRPr="00A55DE5">
        <w:rPr>
          <w:rFonts w:ascii="Calibri" w:hAnsi="Calibri"/>
          <w:sz w:val="22"/>
          <w:szCs w:val="22"/>
          <w:lang w:val="uk-UA"/>
        </w:rPr>
        <w:t>ст. 1 п. 2 літ. a Регламенту № 1030/2002</w:t>
      </w:r>
      <w:r w:rsidR="00110D91">
        <w:rPr>
          <w:rFonts w:ascii="Calibri" w:hAnsi="Calibri"/>
          <w:sz w:val="22"/>
          <w:szCs w:val="22"/>
          <w:lang w:val="uk-UA"/>
        </w:rPr>
        <w:t>, або довгострокову візу,</w:t>
      </w:r>
      <w:r>
        <w:rPr>
          <w:rFonts w:ascii="Calibri" w:hAnsi="Calibri"/>
          <w:sz w:val="22"/>
          <w:szCs w:val="22"/>
          <w:lang w:val="uk-UA"/>
        </w:rPr>
        <w:t xml:space="preserve"> що містить примітку «науковий співробітник», не охоплює періоду запланованої короткострокової мобільності </w:t>
      </w:r>
      <w:r w:rsidR="00110D91">
        <w:rPr>
          <w:rFonts w:ascii="Calibri" w:hAnsi="Calibri"/>
          <w:sz w:val="22"/>
          <w:szCs w:val="22"/>
          <w:lang w:val="uk-UA"/>
        </w:rPr>
        <w:t xml:space="preserve">члена сім’ї </w:t>
      </w:r>
      <w:r>
        <w:rPr>
          <w:rFonts w:ascii="Calibri" w:hAnsi="Calibri"/>
          <w:sz w:val="22"/>
          <w:szCs w:val="22"/>
          <w:lang w:val="uk-UA"/>
        </w:rPr>
        <w:t xml:space="preserve">наукового співробітника </w:t>
      </w:r>
      <w:r w:rsidRPr="00427466">
        <w:rPr>
          <w:rFonts w:ascii="Calibri" w:hAnsi="Calibri"/>
          <w:sz w:val="22"/>
          <w:szCs w:val="22"/>
          <w:lang w:val="ru-RU"/>
        </w:rPr>
        <w:t xml:space="preserve"> </w:t>
      </w:r>
      <w:r>
        <w:rPr>
          <w:rFonts w:ascii="Calibri" w:hAnsi="Calibri"/>
          <w:sz w:val="22"/>
          <w:szCs w:val="22"/>
          <w:lang w:val="uk-UA"/>
        </w:rPr>
        <w:t>або</w:t>
      </w:r>
      <w:r w:rsidRPr="00427466">
        <w:rPr>
          <w:rFonts w:ascii="Calibri" w:hAnsi="Calibri"/>
          <w:sz w:val="22"/>
          <w:szCs w:val="22"/>
          <w:lang w:val="ru-RU"/>
        </w:rPr>
        <w:t xml:space="preserve"> </w:t>
      </w:r>
    </w:p>
    <w:p w14:paraId="22D1C3C7" w14:textId="77777777" w:rsidR="0034427E" w:rsidRPr="00427466" w:rsidRDefault="0034427E" w:rsidP="0034427E">
      <w:pPr>
        <w:pStyle w:val="Tekstpodstawowy"/>
        <w:rPr>
          <w:rFonts w:ascii="Calibri" w:hAnsi="Calibri"/>
          <w:sz w:val="22"/>
          <w:szCs w:val="22"/>
          <w:lang w:val="ru-RU"/>
        </w:rPr>
      </w:pPr>
      <w:r w:rsidRPr="00427466">
        <w:rPr>
          <w:rFonts w:ascii="Calibri" w:hAnsi="Calibri"/>
          <w:sz w:val="22"/>
          <w:szCs w:val="22"/>
          <w:lang w:val="ru-RU"/>
        </w:rPr>
        <w:t xml:space="preserve"> 2)  </w:t>
      </w:r>
      <w:r>
        <w:rPr>
          <w:rFonts w:ascii="Calibri" w:hAnsi="Calibri"/>
          <w:sz w:val="22"/>
          <w:szCs w:val="22"/>
          <w:lang w:val="uk-UA"/>
        </w:rPr>
        <w:t xml:space="preserve">іноземець не </w:t>
      </w:r>
      <w:r w:rsidRPr="00110D91">
        <w:rPr>
          <w:rFonts w:ascii="Calibri" w:hAnsi="Calibri"/>
          <w:sz w:val="22"/>
          <w:szCs w:val="22"/>
          <w:lang w:val="uk-UA"/>
        </w:rPr>
        <w:t>має медичного страхування</w:t>
      </w:r>
      <w:r w:rsidR="00110D91">
        <w:rPr>
          <w:rFonts w:ascii="Calibri" w:hAnsi="Calibri"/>
          <w:sz w:val="22"/>
          <w:szCs w:val="22"/>
          <w:lang w:val="uk-UA"/>
        </w:rPr>
        <w:t xml:space="preserve"> </w:t>
      </w:r>
      <w:r w:rsidR="00110D91" w:rsidRPr="00110D91">
        <w:rPr>
          <w:rFonts w:ascii="Calibri" w:hAnsi="Calibri"/>
          <w:sz w:val="22"/>
          <w:szCs w:val="22"/>
          <w:lang w:val="uk-UA"/>
        </w:rPr>
        <w:t>в розумінні Закону від 27 серпня 2004 р. «Про медичне обслуговування</w:t>
      </w:r>
      <w:r w:rsidR="00110D91">
        <w:rPr>
          <w:rFonts w:ascii="Calibri" w:hAnsi="Calibri"/>
          <w:sz w:val="22"/>
          <w:szCs w:val="22"/>
          <w:lang w:val="uk-UA"/>
        </w:rPr>
        <w:t>»</w:t>
      </w:r>
      <w:r w:rsidR="00110D91" w:rsidRPr="00110D91">
        <w:rPr>
          <w:rFonts w:ascii="Calibri" w:hAnsi="Calibri"/>
          <w:sz w:val="22"/>
          <w:szCs w:val="22"/>
          <w:lang w:val="uk-UA"/>
        </w:rPr>
        <w:t xml:space="preserve">, яке </w:t>
      </w:r>
      <w:r w:rsidR="00110D91">
        <w:rPr>
          <w:rFonts w:ascii="Calibri" w:hAnsi="Calibri"/>
          <w:sz w:val="22"/>
          <w:szCs w:val="22"/>
          <w:lang w:val="uk-UA"/>
        </w:rPr>
        <w:t>фінансується з публічних коштів</w:t>
      </w:r>
      <w:r w:rsidR="00110D91" w:rsidRPr="00110D91">
        <w:rPr>
          <w:rFonts w:ascii="Calibri" w:hAnsi="Calibri"/>
          <w:sz w:val="22"/>
          <w:szCs w:val="22"/>
          <w:lang w:val="uk-UA"/>
        </w:rPr>
        <w:t>, або підтвердження відшкодування страховиком витрат на лікування на території Республіки Польща</w:t>
      </w:r>
      <w:r w:rsidR="00110D91">
        <w:rPr>
          <w:rFonts w:ascii="Calibri" w:hAnsi="Calibri"/>
          <w:sz w:val="22"/>
          <w:szCs w:val="22"/>
          <w:lang w:val="uk-UA"/>
        </w:rPr>
        <w:t>, або</w:t>
      </w:r>
    </w:p>
    <w:p w14:paraId="64506AB4" w14:textId="77777777" w:rsidR="0034427E" w:rsidRPr="00427466" w:rsidRDefault="0034427E" w:rsidP="0034427E">
      <w:pPr>
        <w:pStyle w:val="Tekstpodstawowy"/>
        <w:rPr>
          <w:rFonts w:ascii="Calibri" w:hAnsi="Calibri"/>
          <w:sz w:val="22"/>
          <w:szCs w:val="22"/>
          <w:lang w:val="ru-RU"/>
        </w:rPr>
      </w:pPr>
      <w:r w:rsidRPr="00427466">
        <w:rPr>
          <w:rFonts w:ascii="Calibri" w:hAnsi="Calibri"/>
          <w:sz w:val="22"/>
          <w:szCs w:val="22"/>
          <w:lang w:val="ru-RU"/>
        </w:rPr>
        <w:t xml:space="preserve">3)  </w:t>
      </w:r>
      <w:r>
        <w:rPr>
          <w:rFonts w:ascii="Calibri" w:hAnsi="Calibri"/>
          <w:sz w:val="22"/>
          <w:szCs w:val="22"/>
          <w:lang w:val="uk-UA"/>
        </w:rPr>
        <w:t xml:space="preserve">іноземець не має на рахунку достатньої кількості фінансових коштів, необхідних на покриття </w:t>
      </w:r>
      <w:r w:rsidRPr="004E320A">
        <w:rPr>
          <w:rFonts w:ascii="Calibri" w:hAnsi="Calibri"/>
          <w:sz w:val="22"/>
          <w:szCs w:val="22"/>
          <w:lang w:val="uk-UA"/>
        </w:rPr>
        <w:t>витрат на своє утримання та зворо</w:t>
      </w:r>
      <w:r>
        <w:rPr>
          <w:rFonts w:ascii="Calibri" w:hAnsi="Calibri"/>
          <w:sz w:val="22"/>
          <w:szCs w:val="22"/>
          <w:lang w:val="uk-UA"/>
        </w:rPr>
        <w:t>тну поїздку в країну-член</w:t>
      </w:r>
      <w:r w:rsidRPr="004E320A">
        <w:rPr>
          <w:rFonts w:ascii="Calibri" w:hAnsi="Calibri"/>
          <w:sz w:val="22"/>
          <w:szCs w:val="22"/>
          <w:lang w:val="uk-UA"/>
        </w:rPr>
        <w:t xml:space="preserve"> ЄС, яка видал</w:t>
      </w:r>
      <w:r w:rsidR="00110D91">
        <w:rPr>
          <w:rFonts w:ascii="Calibri" w:hAnsi="Calibri"/>
          <w:sz w:val="22"/>
          <w:szCs w:val="22"/>
          <w:lang w:val="uk-UA"/>
        </w:rPr>
        <w:t>о науковому співробітнику,  з яким</w:t>
      </w:r>
      <w:r w:rsidRPr="004E320A">
        <w:rPr>
          <w:rFonts w:ascii="Calibri" w:hAnsi="Calibri"/>
          <w:sz w:val="22"/>
          <w:szCs w:val="22"/>
          <w:lang w:val="uk-UA"/>
        </w:rPr>
        <w:t xml:space="preserve"> інозем</w:t>
      </w:r>
      <w:r w:rsidR="00110D91">
        <w:rPr>
          <w:rFonts w:ascii="Calibri" w:hAnsi="Calibri"/>
          <w:sz w:val="22"/>
          <w:szCs w:val="22"/>
          <w:lang w:val="uk-UA"/>
        </w:rPr>
        <w:t xml:space="preserve">ець планує перебувати на території Республіки Польща, </w:t>
      </w:r>
      <w:r w:rsidRPr="004E320A">
        <w:rPr>
          <w:rFonts w:ascii="Calibri" w:hAnsi="Calibri"/>
          <w:sz w:val="22"/>
          <w:szCs w:val="22"/>
          <w:lang w:val="uk-UA"/>
        </w:rPr>
        <w:t xml:space="preserve"> дозвіл на проживання, про який йдеться в ст. 1 п. 2 літ. a Регламенту № 1030/2002, або довгострокову візу, видану іншою країною-членом ЄС, що містить примітку «</w:t>
      </w:r>
      <w:r>
        <w:rPr>
          <w:rFonts w:ascii="Calibri" w:hAnsi="Calibri"/>
          <w:sz w:val="22"/>
          <w:szCs w:val="22"/>
          <w:lang w:val="uk-UA"/>
        </w:rPr>
        <w:t>науковий співробітник</w:t>
      </w:r>
      <w:r w:rsidRPr="004E320A">
        <w:rPr>
          <w:rFonts w:ascii="Calibri" w:hAnsi="Calibri"/>
          <w:sz w:val="22"/>
          <w:szCs w:val="22"/>
          <w:lang w:val="uk-UA"/>
        </w:rPr>
        <w:t>»</w:t>
      </w:r>
      <w:r>
        <w:rPr>
          <w:rFonts w:ascii="Calibri" w:hAnsi="Calibri"/>
          <w:sz w:val="22"/>
          <w:szCs w:val="22"/>
          <w:lang w:val="uk-UA"/>
        </w:rPr>
        <w:t xml:space="preserve"> або</w:t>
      </w:r>
    </w:p>
    <w:p w14:paraId="7C1A6B2E" w14:textId="77777777" w:rsidR="0034427E" w:rsidRPr="00427466" w:rsidRDefault="00787BA2" w:rsidP="0034427E">
      <w:pPr>
        <w:pStyle w:val="Tekstpodstawowy"/>
        <w:rPr>
          <w:rFonts w:ascii="Calibri" w:hAnsi="Calibri"/>
          <w:sz w:val="22"/>
          <w:szCs w:val="22"/>
          <w:lang w:val="ru-RU"/>
        </w:rPr>
      </w:pPr>
      <w:r>
        <w:rPr>
          <w:rFonts w:ascii="Calibri" w:hAnsi="Calibri"/>
          <w:sz w:val="22"/>
          <w:szCs w:val="22"/>
          <w:lang w:val="uk-UA"/>
        </w:rPr>
        <w:t>4</w:t>
      </w:r>
      <w:r w:rsidR="0034427E" w:rsidRPr="00427466">
        <w:rPr>
          <w:rFonts w:ascii="Calibri" w:hAnsi="Calibri"/>
          <w:sz w:val="22"/>
          <w:szCs w:val="22"/>
          <w:lang w:val="ru-RU"/>
        </w:rPr>
        <w:t xml:space="preserve">)  </w:t>
      </w:r>
      <w:r w:rsidR="0034427E">
        <w:rPr>
          <w:rFonts w:ascii="Calibri" w:hAnsi="Calibri"/>
          <w:sz w:val="22"/>
          <w:szCs w:val="22"/>
          <w:lang w:val="uk-UA"/>
        </w:rPr>
        <w:t xml:space="preserve">повідомлення містить </w:t>
      </w:r>
      <w:r w:rsidR="0034427E" w:rsidRPr="00B5211F">
        <w:rPr>
          <w:rFonts w:ascii="Calibri" w:hAnsi="Calibri"/>
          <w:sz w:val="22"/>
          <w:szCs w:val="22"/>
          <w:lang w:val="uk-UA"/>
        </w:rPr>
        <w:t>фальсифіковані персональні д</w:t>
      </w:r>
      <w:r w:rsidR="0034427E">
        <w:rPr>
          <w:rFonts w:ascii="Calibri" w:hAnsi="Calibri"/>
          <w:sz w:val="22"/>
          <w:szCs w:val="22"/>
          <w:lang w:val="uk-UA"/>
        </w:rPr>
        <w:t>ані або фальсифіковану інформацію</w:t>
      </w:r>
      <w:r w:rsidR="0034427E" w:rsidRPr="00B5211F">
        <w:rPr>
          <w:rFonts w:ascii="Calibri" w:hAnsi="Calibri"/>
          <w:sz w:val="22"/>
          <w:szCs w:val="22"/>
          <w:lang w:val="uk-UA"/>
        </w:rPr>
        <w:t>, або долуч</w:t>
      </w:r>
      <w:r w:rsidR="0034427E">
        <w:rPr>
          <w:rFonts w:ascii="Calibri" w:hAnsi="Calibri"/>
          <w:sz w:val="22"/>
          <w:szCs w:val="22"/>
          <w:lang w:val="uk-UA"/>
        </w:rPr>
        <w:t xml:space="preserve">ені до нього документи </w:t>
      </w:r>
      <w:r w:rsidR="0034427E" w:rsidRPr="00B5211F">
        <w:rPr>
          <w:rFonts w:ascii="Calibri" w:hAnsi="Calibri"/>
          <w:sz w:val="22"/>
          <w:szCs w:val="22"/>
          <w:lang w:val="uk-UA"/>
        </w:rPr>
        <w:t xml:space="preserve"> містять так</w:t>
      </w:r>
      <w:r w:rsidR="0034427E">
        <w:rPr>
          <w:rFonts w:ascii="Calibri" w:hAnsi="Calibri"/>
          <w:sz w:val="22"/>
          <w:szCs w:val="22"/>
          <w:lang w:val="uk-UA"/>
        </w:rPr>
        <w:t>і дані або</w:t>
      </w:r>
      <w:r w:rsidR="0034427E" w:rsidRPr="00B5211F">
        <w:rPr>
          <w:rFonts w:ascii="Calibri" w:hAnsi="Calibri"/>
          <w:sz w:val="22"/>
          <w:szCs w:val="22"/>
          <w:lang w:val="uk-UA"/>
        </w:rPr>
        <w:t xml:space="preserve"> інформацію</w:t>
      </w:r>
      <w:r w:rsidR="0034427E">
        <w:rPr>
          <w:rFonts w:ascii="Calibri" w:hAnsi="Calibri"/>
          <w:sz w:val="22"/>
          <w:szCs w:val="22"/>
          <w:lang w:val="uk-UA"/>
        </w:rPr>
        <w:t>, або були підроблені чи перероблені, або</w:t>
      </w:r>
    </w:p>
    <w:p w14:paraId="1C8EC437" w14:textId="77777777" w:rsidR="0034427E" w:rsidRPr="00427466" w:rsidRDefault="00787BA2" w:rsidP="0034427E">
      <w:pPr>
        <w:pStyle w:val="Tekstpodstawowy"/>
        <w:rPr>
          <w:rFonts w:ascii="Calibri" w:hAnsi="Calibri"/>
          <w:sz w:val="22"/>
          <w:szCs w:val="22"/>
          <w:lang w:val="ru-RU"/>
        </w:rPr>
      </w:pPr>
      <w:r>
        <w:rPr>
          <w:rFonts w:ascii="Calibri" w:hAnsi="Calibri"/>
          <w:sz w:val="22"/>
          <w:szCs w:val="22"/>
          <w:lang w:val="uk-UA"/>
        </w:rPr>
        <w:t>5</w:t>
      </w:r>
      <w:r w:rsidR="0034427E" w:rsidRPr="00427466">
        <w:rPr>
          <w:rFonts w:ascii="Calibri" w:hAnsi="Calibri"/>
          <w:sz w:val="22"/>
          <w:szCs w:val="22"/>
          <w:lang w:val="ru-RU"/>
        </w:rPr>
        <w:t>)  дані іноземця внесені в перелік іноземців, чиє перебування є небажаним на території Республіки Польща, або</w:t>
      </w:r>
    </w:p>
    <w:p w14:paraId="2C0A393D" w14:textId="361CFD59" w:rsidR="0034427E" w:rsidRPr="00427466" w:rsidRDefault="00787BA2" w:rsidP="0034427E">
      <w:pPr>
        <w:pStyle w:val="Tekstpodstawowy"/>
        <w:rPr>
          <w:rFonts w:ascii="Calibri" w:hAnsi="Calibri"/>
          <w:sz w:val="22"/>
          <w:szCs w:val="22"/>
          <w:lang w:val="ru-RU"/>
        </w:rPr>
      </w:pPr>
      <w:r>
        <w:rPr>
          <w:rFonts w:ascii="Calibri" w:hAnsi="Calibri"/>
          <w:sz w:val="22"/>
          <w:szCs w:val="22"/>
          <w:lang w:val="uk-UA"/>
        </w:rPr>
        <w:t>6</w:t>
      </w:r>
      <w:r w:rsidR="0034427E" w:rsidRPr="00427466">
        <w:rPr>
          <w:rFonts w:ascii="Calibri" w:hAnsi="Calibri"/>
          <w:sz w:val="22"/>
          <w:szCs w:val="22"/>
          <w:lang w:val="ru-RU"/>
        </w:rPr>
        <w:t xml:space="preserve">)  </w:t>
      </w:r>
      <w:r w:rsidR="0034427E">
        <w:rPr>
          <w:rFonts w:ascii="Calibri" w:hAnsi="Calibri"/>
          <w:sz w:val="22"/>
          <w:szCs w:val="22"/>
          <w:lang w:val="uk-UA"/>
        </w:rPr>
        <w:t xml:space="preserve">дані </w:t>
      </w:r>
      <w:r w:rsidR="0034427E" w:rsidRPr="00427466">
        <w:rPr>
          <w:rFonts w:ascii="Calibri" w:hAnsi="Calibri"/>
          <w:sz w:val="22"/>
          <w:szCs w:val="22"/>
          <w:lang w:val="ru-RU"/>
        </w:rPr>
        <w:t>іноземця знаходяться в Шенгенській інформаційній системі для відмови йому у в'їзді</w:t>
      </w:r>
      <w:r w:rsidR="005D606C" w:rsidRPr="00D627C9">
        <w:rPr>
          <w:lang w:val="ru-RU"/>
        </w:rPr>
        <w:t xml:space="preserve"> </w:t>
      </w:r>
      <w:r w:rsidR="005D606C" w:rsidRPr="005D606C">
        <w:rPr>
          <w:rFonts w:ascii="Calibri" w:hAnsi="Calibri"/>
          <w:sz w:val="22"/>
          <w:szCs w:val="22"/>
          <w:lang w:val="ru-RU"/>
        </w:rPr>
        <w:t>та перебуванні</w:t>
      </w:r>
      <w:r w:rsidR="0034427E" w:rsidRPr="00427466">
        <w:rPr>
          <w:rFonts w:ascii="Calibri" w:hAnsi="Calibri"/>
          <w:sz w:val="22"/>
          <w:szCs w:val="22"/>
          <w:lang w:val="ru-RU"/>
        </w:rPr>
        <w:t>, або</w:t>
      </w:r>
    </w:p>
    <w:p w14:paraId="1F42A909" w14:textId="77777777" w:rsidR="0034427E" w:rsidRPr="00427466" w:rsidRDefault="00787BA2" w:rsidP="0034427E">
      <w:pPr>
        <w:pStyle w:val="Tekstpodstawowy"/>
        <w:rPr>
          <w:rFonts w:ascii="Calibri" w:hAnsi="Calibri"/>
          <w:sz w:val="22"/>
          <w:szCs w:val="22"/>
          <w:lang w:val="ru-RU"/>
        </w:rPr>
      </w:pPr>
      <w:r>
        <w:rPr>
          <w:rFonts w:ascii="Calibri" w:hAnsi="Calibri"/>
          <w:sz w:val="22"/>
          <w:szCs w:val="22"/>
          <w:lang w:val="uk-UA"/>
        </w:rPr>
        <w:t>7</w:t>
      </w:r>
      <w:r w:rsidR="0034427E">
        <w:rPr>
          <w:rFonts w:ascii="Calibri" w:hAnsi="Calibri"/>
          <w:sz w:val="22"/>
          <w:szCs w:val="22"/>
          <w:lang w:val="uk-UA"/>
        </w:rPr>
        <w:t xml:space="preserve">) це </w:t>
      </w:r>
      <w:r w:rsidR="0034427E" w:rsidRPr="00B5211F">
        <w:rPr>
          <w:rFonts w:ascii="Calibri" w:hAnsi="Calibri"/>
          <w:sz w:val="22"/>
          <w:szCs w:val="22"/>
          <w:lang w:val="uk-UA"/>
        </w:rPr>
        <w:t xml:space="preserve">вимагається з огляду на обороноздатність та безпеку країни, а також охорону </w:t>
      </w:r>
      <w:r w:rsidR="0034427E">
        <w:rPr>
          <w:rFonts w:ascii="Calibri" w:hAnsi="Calibri"/>
          <w:sz w:val="22"/>
          <w:szCs w:val="22"/>
          <w:lang w:val="uk-UA"/>
        </w:rPr>
        <w:t>безпеки та громадського порядку.</w:t>
      </w:r>
    </w:p>
    <w:p w14:paraId="5B5B89DF" w14:textId="77777777" w:rsidR="0034427E" w:rsidRPr="00427466" w:rsidRDefault="0034427E" w:rsidP="0034427E">
      <w:pPr>
        <w:pStyle w:val="Tekstpodstawowy"/>
        <w:rPr>
          <w:rFonts w:ascii="Calibri" w:hAnsi="Calibri"/>
          <w:sz w:val="22"/>
          <w:szCs w:val="22"/>
          <w:lang w:val="ru-RU"/>
        </w:rPr>
      </w:pPr>
      <w:r>
        <w:rPr>
          <w:rFonts w:ascii="Calibri" w:hAnsi="Calibri"/>
          <w:sz w:val="22"/>
          <w:szCs w:val="22"/>
          <w:lang w:val="uk-UA"/>
        </w:rPr>
        <w:t xml:space="preserve">Рішення Керівника Управління у справах іноземців про відмову є </w:t>
      </w:r>
      <w:r w:rsidRPr="00933782">
        <w:rPr>
          <w:rFonts w:ascii="Calibri" w:hAnsi="Calibri"/>
          <w:b/>
          <w:sz w:val="22"/>
          <w:szCs w:val="22"/>
          <w:lang w:val="uk-UA"/>
        </w:rPr>
        <w:t>остаточним</w:t>
      </w:r>
      <w:r w:rsidRPr="00427466">
        <w:rPr>
          <w:rFonts w:ascii="Calibri" w:hAnsi="Calibri"/>
          <w:sz w:val="22"/>
          <w:szCs w:val="22"/>
          <w:lang w:val="ru-RU"/>
        </w:rPr>
        <w:t xml:space="preserve">. </w:t>
      </w:r>
    </w:p>
    <w:p w14:paraId="60AD0FA1" w14:textId="77777777" w:rsidR="0034427E" w:rsidRPr="00427466" w:rsidRDefault="0034427E" w:rsidP="0034427E">
      <w:pPr>
        <w:jc w:val="both"/>
        <w:rPr>
          <w:sz w:val="22"/>
          <w:szCs w:val="22"/>
          <w:lang w:val="ru-RU"/>
        </w:rPr>
      </w:pPr>
      <w:r>
        <w:rPr>
          <w:sz w:val="22"/>
          <w:szCs w:val="22"/>
          <w:lang w:val="uk-UA"/>
        </w:rPr>
        <w:t>Після отримання повідомлення Керівник управління у справах іноземців звертається до Головного к</w:t>
      </w:r>
      <w:r w:rsidRPr="00D4041D">
        <w:rPr>
          <w:sz w:val="22"/>
          <w:szCs w:val="22"/>
          <w:lang w:val="uk-UA"/>
        </w:rPr>
        <w:t>оменданта відділу Прикордонної варти</w:t>
      </w:r>
      <w:r>
        <w:rPr>
          <w:sz w:val="22"/>
          <w:szCs w:val="22"/>
          <w:lang w:val="uk-UA"/>
        </w:rPr>
        <w:t>, Головного коменданта поліції, Керівника Агентства внутрішньої безпеки, а у випадку необхідності також до інших органів, про передачу інформації, чи наявні причини, що є підставою для відмови у виданні рішення про відмову, про які йшлося в п.4 або 9.  Згадувані вище органи передають інформацію протягом 20 днів з дати отримання заяви.</w:t>
      </w:r>
    </w:p>
    <w:p w14:paraId="6A3D8D9F" w14:textId="77777777" w:rsidR="0034427E" w:rsidRPr="00427466" w:rsidRDefault="0034427E" w:rsidP="0034427E">
      <w:pPr>
        <w:jc w:val="both"/>
        <w:rPr>
          <w:sz w:val="22"/>
          <w:szCs w:val="22"/>
          <w:lang w:val="ru-RU"/>
        </w:rPr>
      </w:pPr>
      <w:r>
        <w:rPr>
          <w:sz w:val="22"/>
          <w:szCs w:val="22"/>
          <w:lang w:val="uk-UA"/>
        </w:rPr>
        <w:t xml:space="preserve">Для того щоб іноземець міг скористатися </w:t>
      </w:r>
      <w:r w:rsidRPr="00D0495B">
        <w:rPr>
          <w:b/>
          <w:sz w:val="22"/>
          <w:szCs w:val="22"/>
          <w:lang w:val="uk-UA"/>
        </w:rPr>
        <w:t xml:space="preserve">довгостроковою мобільністю </w:t>
      </w:r>
      <w:r w:rsidR="00787BA2">
        <w:rPr>
          <w:b/>
          <w:sz w:val="22"/>
          <w:szCs w:val="22"/>
          <w:lang w:val="uk-UA"/>
        </w:rPr>
        <w:t xml:space="preserve">члена сім’ї </w:t>
      </w:r>
      <w:r w:rsidRPr="00D0495B">
        <w:rPr>
          <w:b/>
          <w:sz w:val="22"/>
          <w:szCs w:val="22"/>
          <w:lang w:val="uk-UA"/>
        </w:rPr>
        <w:t>наукового співробітника</w:t>
      </w:r>
      <w:r>
        <w:rPr>
          <w:sz w:val="22"/>
          <w:szCs w:val="22"/>
          <w:lang w:val="uk-UA"/>
        </w:rPr>
        <w:t xml:space="preserve"> на території Республіки Польща обов’язковим є клопотання про дозвіл на </w:t>
      </w:r>
      <w:r w:rsidRPr="00D0495B">
        <w:rPr>
          <w:b/>
          <w:sz w:val="22"/>
          <w:szCs w:val="22"/>
          <w:lang w:val="uk-UA"/>
        </w:rPr>
        <w:t xml:space="preserve">тимчасове перебування з метою довгострокової </w:t>
      </w:r>
      <w:r w:rsidRPr="00787BA2">
        <w:rPr>
          <w:b/>
          <w:sz w:val="22"/>
          <w:szCs w:val="22"/>
          <w:lang w:val="uk-UA"/>
        </w:rPr>
        <w:t xml:space="preserve">мобільності </w:t>
      </w:r>
      <w:r w:rsidR="00787BA2" w:rsidRPr="00787BA2">
        <w:rPr>
          <w:b/>
          <w:sz w:val="22"/>
          <w:szCs w:val="22"/>
          <w:lang w:val="uk-UA"/>
        </w:rPr>
        <w:t xml:space="preserve">члена сім’ї </w:t>
      </w:r>
      <w:r w:rsidRPr="00787BA2">
        <w:rPr>
          <w:b/>
          <w:sz w:val="22"/>
          <w:szCs w:val="22"/>
          <w:lang w:val="uk-UA"/>
        </w:rPr>
        <w:t>наукового співробітника.</w:t>
      </w:r>
      <w:r w:rsidRPr="00427466">
        <w:rPr>
          <w:sz w:val="22"/>
          <w:szCs w:val="22"/>
          <w:lang w:val="ru-RU"/>
        </w:rPr>
        <w:t xml:space="preserve"> </w:t>
      </w:r>
    </w:p>
    <w:p w14:paraId="566EE972" w14:textId="77777777" w:rsidR="00787BA2" w:rsidRPr="00B55805" w:rsidRDefault="0034427E" w:rsidP="00B55805">
      <w:pPr>
        <w:spacing w:line="100" w:lineRule="atLeast"/>
        <w:jc w:val="both"/>
        <w:rPr>
          <w:sz w:val="22"/>
          <w:szCs w:val="22"/>
          <w:lang w:val="uk-UA"/>
        </w:rPr>
      </w:pPr>
      <w:r w:rsidRPr="00B5211F">
        <w:rPr>
          <w:rFonts w:cs="Times New Roman"/>
          <w:sz w:val="22"/>
          <w:szCs w:val="22"/>
          <w:lang w:val="uk-UA"/>
        </w:rPr>
        <w:t xml:space="preserve">Щоб отримати вищезазначений дозвіл іноземець повинен виконувати умови, що стосуються наявності </w:t>
      </w:r>
      <w:r w:rsidRPr="00B5211F">
        <w:rPr>
          <w:rFonts w:cs="Times New Roman"/>
          <w:b/>
          <w:sz w:val="22"/>
          <w:szCs w:val="22"/>
          <w:lang w:val="uk-UA"/>
        </w:rPr>
        <w:t>медичного страхування</w:t>
      </w:r>
      <w:r w:rsidRPr="00B5211F">
        <w:rPr>
          <w:rFonts w:cs="Times New Roman"/>
          <w:sz w:val="22"/>
          <w:szCs w:val="22"/>
          <w:lang w:val="uk-UA"/>
        </w:rPr>
        <w:t>,</w:t>
      </w:r>
      <w:r>
        <w:rPr>
          <w:rFonts w:cs="Times New Roman"/>
          <w:sz w:val="22"/>
          <w:szCs w:val="22"/>
          <w:lang w:val="uk-UA"/>
        </w:rPr>
        <w:t xml:space="preserve"> </w:t>
      </w:r>
      <w:r w:rsidRPr="001136CB">
        <w:rPr>
          <w:rFonts w:cs="Times New Roman"/>
          <w:b/>
          <w:sz w:val="22"/>
          <w:szCs w:val="22"/>
          <w:lang w:val="uk-UA"/>
        </w:rPr>
        <w:t>достатньої кількості фінансових коштів</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 п. 4.5)</w:t>
      </w:r>
      <w:r>
        <w:rPr>
          <w:rFonts w:cs="Times New Roman"/>
          <w:sz w:val="22"/>
          <w:szCs w:val="22"/>
          <w:lang w:val="uk-UA"/>
        </w:rPr>
        <w:t>. Додатково іноземець повинен мати дозвіл на перебування</w:t>
      </w:r>
      <w:r w:rsidR="00787BA2">
        <w:rPr>
          <w:rFonts w:cs="Times New Roman"/>
          <w:sz w:val="22"/>
          <w:szCs w:val="22"/>
          <w:lang w:val="uk-UA"/>
        </w:rPr>
        <w:t xml:space="preserve"> для возз’єднання з сім’єю</w:t>
      </w:r>
      <w:r>
        <w:rPr>
          <w:rFonts w:cs="Times New Roman"/>
          <w:sz w:val="22"/>
          <w:szCs w:val="22"/>
          <w:lang w:val="uk-UA"/>
        </w:rPr>
        <w:t xml:space="preserve">, про який йдеться в </w:t>
      </w:r>
      <w:r w:rsidRPr="00B5211F">
        <w:rPr>
          <w:rFonts w:cs="Times New Roman"/>
          <w:sz w:val="22"/>
          <w:szCs w:val="22"/>
          <w:lang w:val="uk-UA"/>
        </w:rPr>
        <w:t xml:space="preserve"> </w:t>
      </w:r>
      <w:r>
        <w:rPr>
          <w:sz w:val="22"/>
          <w:szCs w:val="22"/>
          <w:lang w:val="uk-UA"/>
        </w:rPr>
        <w:t xml:space="preserve">ст. 1 п. 2 літ. а Регламенту № </w:t>
      </w:r>
      <w:r w:rsidRPr="00427466">
        <w:rPr>
          <w:sz w:val="22"/>
          <w:szCs w:val="22"/>
          <w:lang w:val="uk-UA"/>
        </w:rPr>
        <w:t>1030/2002</w:t>
      </w:r>
      <w:r w:rsidR="00787BA2">
        <w:rPr>
          <w:sz w:val="22"/>
          <w:szCs w:val="22"/>
          <w:lang w:val="uk-UA"/>
        </w:rPr>
        <w:t>, виданий країною-членом ЄС, яке видало науковому співробітникові дозвіл на перебування,</w:t>
      </w:r>
      <w:r w:rsidR="00787BA2" w:rsidRPr="00787BA2">
        <w:rPr>
          <w:rFonts w:cs="Times New Roman"/>
          <w:sz w:val="22"/>
          <w:szCs w:val="22"/>
          <w:lang w:val="uk-UA"/>
        </w:rPr>
        <w:t xml:space="preserve"> </w:t>
      </w:r>
      <w:r w:rsidR="00787BA2">
        <w:rPr>
          <w:rFonts w:cs="Times New Roman"/>
          <w:sz w:val="22"/>
          <w:szCs w:val="22"/>
          <w:lang w:val="uk-UA"/>
        </w:rPr>
        <w:t xml:space="preserve">про який йдеться в </w:t>
      </w:r>
      <w:r w:rsidR="00787BA2" w:rsidRPr="00B5211F">
        <w:rPr>
          <w:rFonts w:cs="Times New Roman"/>
          <w:sz w:val="22"/>
          <w:szCs w:val="22"/>
          <w:lang w:val="uk-UA"/>
        </w:rPr>
        <w:t xml:space="preserve"> </w:t>
      </w:r>
      <w:r w:rsidR="00787BA2">
        <w:rPr>
          <w:sz w:val="22"/>
          <w:szCs w:val="22"/>
          <w:lang w:val="uk-UA"/>
        </w:rPr>
        <w:t xml:space="preserve">ст. 1 п. 2 літ. а Регламенту № </w:t>
      </w:r>
      <w:r w:rsidR="00787BA2" w:rsidRPr="00427466">
        <w:rPr>
          <w:sz w:val="22"/>
          <w:szCs w:val="22"/>
          <w:lang w:val="uk-UA"/>
        </w:rPr>
        <w:t>1030/2002</w:t>
      </w:r>
      <w:r w:rsidR="00787BA2">
        <w:rPr>
          <w:sz w:val="22"/>
          <w:szCs w:val="22"/>
          <w:lang w:val="uk-UA"/>
        </w:rPr>
        <w:t xml:space="preserve">, </w:t>
      </w:r>
      <w:r>
        <w:rPr>
          <w:sz w:val="22"/>
          <w:szCs w:val="22"/>
          <w:lang w:val="uk-UA"/>
        </w:rPr>
        <w:t xml:space="preserve"> або довгострокову візу з приміткою «науковий співробітник»</w:t>
      </w:r>
      <w:r w:rsidR="00787BA2" w:rsidRPr="00427466">
        <w:rPr>
          <w:sz w:val="22"/>
          <w:szCs w:val="22"/>
          <w:lang w:val="uk-UA"/>
        </w:rPr>
        <w:t>.</w:t>
      </w:r>
      <w:r w:rsidR="00787BA2">
        <w:rPr>
          <w:sz w:val="22"/>
          <w:szCs w:val="22"/>
          <w:lang w:val="uk-UA"/>
        </w:rPr>
        <w:t xml:space="preserve"> Крім цього науковий співробітник, який користується або планує скористатися довгостроковою мобільністю</w:t>
      </w:r>
      <w:r w:rsidR="00B55805">
        <w:rPr>
          <w:sz w:val="22"/>
          <w:szCs w:val="22"/>
          <w:lang w:val="uk-UA"/>
        </w:rPr>
        <w:t xml:space="preserve"> наукового співробітника, з яким іноземець, який є членом його сім’ї, повинен перебувати на території Республіки Польща, має дозвіл на перебування, </w:t>
      </w:r>
      <w:r w:rsidR="00B55805">
        <w:rPr>
          <w:rFonts w:cs="Times New Roman"/>
          <w:sz w:val="22"/>
          <w:szCs w:val="22"/>
          <w:lang w:val="uk-UA"/>
        </w:rPr>
        <w:t xml:space="preserve">про який йдеться в </w:t>
      </w:r>
      <w:r w:rsidR="00B55805" w:rsidRPr="00B5211F">
        <w:rPr>
          <w:rFonts w:cs="Times New Roman"/>
          <w:sz w:val="22"/>
          <w:szCs w:val="22"/>
          <w:lang w:val="uk-UA"/>
        </w:rPr>
        <w:t xml:space="preserve"> </w:t>
      </w:r>
      <w:r w:rsidR="00B55805">
        <w:rPr>
          <w:sz w:val="22"/>
          <w:szCs w:val="22"/>
          <w:lang w:val="uk-UA"/>
        </w:rPr>
        <w:t xml:space="preserve">ст. 1 п. 2 літ. а Регламенту № </w:t>
      </w:r>
      <w:r w:rsidR="00B55805" w:rsidRPr="00427466">
        <w:rPr>
          <w:sz w:val="22"/>
          <w:szCs w:val="22"/>
          <w:lang w:val="uk-UA"/>
        </w:rPr>
        <w:t>1030/2002</w:t>
      </w:r>
      <w:r w:rsidR="00B55805">
        <w:rPr>
          <w:sz w:val="22"/>
          <w:szCs w:val="22"/>
          <w:lang w:val="uk-UA"/>
        </w:rPr>
        <w:t>,  або довгострокову візу з приміткою «науковий співробітник»</w:t>
      </w:r>
      <w:r w:rsidR="00B55805" w:rsidRPr="00427466">
        <w:rPr>
          <w:sz w:val="22"/>
          <w:szCs w:val="22"/>
          <w:lang w:val="uk-UA"/>
        </w:rPr>
        <w:t>, видані іншою країно</w:t>
      </w:r>
      <w:r w:rsidR="00B55805">
        <w:rPr>
          <w:sz w:val="22"/>
          <w:szCs w:val="22"/>
          <w:lang w:val="uk-UA"/>
        </w:rPr>
        <w:t>ю-членом ЄС.</w:t>
      </w:r>
    </w:p>
    <w:p w14:paraId="77FEAEB3" w14:textId="77777777" w:rsidR="0034427E" w:rsidRPr="00B5211F" w:rsidRDefault="0034427E" w:rsidP="0034427E">
      <w:pPr>
        <w:spacing w:line="100" w:lineRule="atLeast"/>
        <w:jc w:val="both"/>
        <w:rPr>
          <w:rFonts w:cs="Times New Roman"/>
          <w:sz w:val="22"/>
          <w:szCs w:val="22"/>
          <w:lang w:val="uk-UA"/>
        </w:rPr>
      </w:pPr>
      <w:r>
        <w:rPr>
          <w:rFonts w:cs="Times New Roman"/>
          <w:b/>
          <w:sz w:val="22"/>
          <w:szCs w:val="22"/>
          <w:lang w:val="uk-UA"/>
        </w:rPr>
        <w:t>В</w:t>
      </w:r>
      <w:r w:rsidRPr="00B5211F">
        <w:rPr>
          <w:rFonts w:cs="Times New Roman"/>
          <w:b/>
          <w:sz w:val="22"/>
          <w:szCs w:val="22"/>
          <w:lang w:val="uk-UA"/>
        </w:rPr>
        <w:t>ідмова від початку процедури</w:t>
      </w:r>
      <w:r w:rsidRPr="00B5211F">
        <w:rPr>
          <w:rFonts w:cs="Times New Roman"/>
          <w:sz w:val="22"/>
          <w:szCs w:val="22"/>
          <w:lang w:val="uk-UA"/>
        </w:rPr>
        <w:t xml:space="preserve"> з видачі іноземцеві дозволу </w:t>
      </w:r>
      <w:r>
        <w:rPr>
          <w:rFonts w:cs="Times New Roman"/>
          <w:sz w:val="22"/>
          <w:szCs w:val="22"/>
          <w:lang w:val="uk-UA"/>
        </w:rPr>
        <w:t>надається</w:t>
      </w:r>
      <w:r w:rsidRPr="00B5211F">
        <w:rPr>
          <w:rFonts w:cs="Times New Roman"/>
          <w:sz w:val="22"/>
          <w:szCs w:val="22"/>
          <w:lang w:val="uk-UA"/>
        </w:rPr>
        <w:t>, якщо іноземець на дату подання заявки:</w:t>
      </w:r>
    </w:p>
    <w:p w14:paraId="008105A3" w14:textId="77777777" w:rsidR="0034427E" w:rsidRDefault="0034427E" w:rsidP="0034427E">
      <w:pPr>
        <w:spacing w:line="100" w:lineRule="atLeast"/>
        <w:jc w:val="both"/>
        <w:rPr>
          <w:rFonts w:cs="Times New Roman"/>
          <w:sz w:val="22"/>
          <w:szCs w:val="22"/>
          <w:lang w:val="uk-UA"/>
        </w:rPr>
      </w:pPr>
      <w:r w:rsidRPr="007B4BCA">
        <w:rPr>
          <w:rFonts w:cs="Times New Roman"/>
          <w:sz w:val="22"/>
          <w:szCs w:val="22"/>
          <w:lang w:val="uk-UA"/>
        </w:rPr>
        <w:lastRenderedPageBreak/>
        <w:t>1) має дозвіл</w:t>
      </w:r>
      <w:r>
        <w:rPr>
          <w:rFonts w:cs="Times New Roman"/>
          <w:sz w:val="22"/>
          <w:szCs w:val="22"/>
          <w:lang w:val="uk-UA"/>
        </w:rPr>
        <w:t xml:space="preserve">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14:paraId="70C1F463" w14:textId="77777777" w:rsidR="0034427E" w:rsidRDefault="0034427E" w:rsidP="0034427E">
      <w:pPr>
        <w:spacing w:line="100" w:lineRule="atLeast"/>
        <w:jc w:val="both"/>
        <w:rPr>
          <w:rFonts w:cs="Times New Roman"/>
          <w:sz w:val="22"/>
          <w:szCs w:val="22"/>
          <w:lang w:val="uk-UA"/>
        </w:rPr>
      </w:pPr>
      <w:r>
        <w:rPr>
          <w:rFonts w:cs="Times New Roman"/>
          <w:sz w:val="22"/>
          <w:szCs w:val="22"/>
          <w:lang w:val="uk-UA"/>
        </w:rPr>
        <w:t>2) клопочеться про видачу дозволу на тимчасове перебування з метою виконання роботи за професією, що вимагає високої кваліфікації, або має такий дозвіл, або</w:t>
      </w:r>
    </w:p>
    <w:p w14:paraId="5BC96051" w14:textId="77777777" w:rsidR="0034427E" w:rsidRDefault="00B55805" w:rsidP="0034427E">
      <w:pPr>
        <w:spacing w:line="100" w:lineRule="atLeast"/>
        <w:jc w:val="both"/>
        <w:rPr>
          <w:rFonts w:cs="Times New Roman"/>
          <w:sz w:val="22"/>
          <w:szCs w:val="22"/>
          <w:lang w:val="uk-UA"/>
        </w:rPr>
      </w:pPr>
      <w:r>
        <w:rPr>
          <w:rFonts w:cs="Times New Roman"/>
          <w:sz w:val="22"/>
          <w:szCs w:val="22"/>
          <w:lang w:val="uk-UA"/>
        </w:rPr>
        <w:t xml:space="preserve">3) </w:t>
      </w:r>
      <w:r w:rsidR="0034427E">
        <w:rPr>
          <w:rFonts w:cs="Times New Roman"/>
          <w:sz w:val="22"/>
          <w:szCs w:val="22"/>
          <w:lang w:val="uk-UA"/>
        </w:rPr>
        <w:t>заяву про видачу цього дозволу було подано того ж дня або протягом 14 днів з дати отримання Керівником Управління у справах іноземців повідомлення про намір короткострокової мобільності наукового співробітника.</w:t>
      </w:r>
    </w:p>
    <w:p w14:paraId="5780ED73" w14:textId="77777777" w:rsidR="0034427E" w:rsidRPr="00B55805" w:rsidRDefault="0034427E" w:rsidP="0034427E">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які мають відношення до </w:t>
      </w:r>
      <w:r>
        <w:rPr>
          <w:rFonts w:cs="Times New Roman"/>
          <w:sz w:val="22"/>
          <w:szCs w:val="22"/>
          <w:lang w:val="uk-UA"/>
        </w:rPr>
        <w:t xml:space="preserve">цього </w:t>
      </w:r>
      <w:r w:rsidRPr="00EE468D">
        <w:rPr>
          <w:rFonts w:cs="Times New Roman"/>
          <w:sz w:val="22"/>
          <w:szCs w:val="22"/>
          <w:lang w:val="uk-UA"/>
        </w:rPr>
        <w:t>дозволу на тимчасове перебування</w:t>
      </w:r>
      <w:r>
        <w:rPr>
          <w:rFonts w:cs="Times New Roman"/>
          <w:sz w:val="22"/>
          <w:szCs w:val="22"/>
          <w:lang w:val="uk-UA"/>
        </w:rPr>
        <w:t xml:space="preserve"> </w:t>
      </w:r>
      <w:r w:rsidRPr="00EE468D">
        <w:rPr>
          <w:rFonts w:cs="Times New Roman"/>
          <w:sz w:val="22"/>
          <w:szCs w:val="22"/>
          <w:lang w:val="uk-UA"/>
        </w:rPr>
        <w:t xml:space="preserve">(дивися п. 4.10), іноземцеві </w:t>
      </w:r>
      <w:r w:rsidRPr="00EE468D">
        <w:rPr>
          <w:rFonts w:cs="Times New Roman"/>
          <w:b/>
          <w:color w:val="000000" w:themeColor="text1"/>
          <w:sz w:val="22"/>
          <w:szCs w:val="22"/>
          <w:lang w:val="uk-UA"/>
        </w:rPr>
        <w:t>буде відмовлено</w:t>
      </w:r>
      <w:r w:rsidRPr="00EE468D">
        <w:rPr>
          <w:rFonts w:cs="Times New Roman"/>
          <w:color w:val="000000" w:themeColor="text1"/>
          <w:sz w:val="22"/>
          <w:szCs w:val="22"/>
          <w:lang w:val="uk-UA"/>
        </w:rPr>
        <w:t xml:space="preserve"> </w:t>
      </w:r>
      <w:r w:rsidRPr="00EE468D">
        <w:rPr>
          <w:rFonts w:cs="Times New Roman"/>
          <w:sz w:val="22"/>
          <w:szCs w:val="22"/>
          <w:lang w:val="uk-UA"/>
        </w:rPr>
        <w:t xml:space="preserve">у видачі </w:t>
      </w:r>
      <w:r w:rsidRPr="00EE468D">
        <w:rPr>
          <w:rFonts w:cs="Times New Roman"/>
          <w:b/>
          <w:sz w:val="22"/>
          <w:szCs w:val="22"/>
          <w:lang w:val="uk-UA"/>
        </w:rPr>
        <w:t>дозволу</w:t>
      </w:r>
      <w:r w:rsidRPr="00EE468D">
        <w:rPr>
          <w:rFonts w:cs="Times New Roman"/>
          <w:sz w:val="22"/>
          <w:szCs w:val="22"/>
          <w:lang w:val="uk-UA"/>
        </w:rPr>
        <w:t xml:space="preserve"> на тимчасове перебування</w:t>
      </w:r>
      <w:r>
        <w:rPr>
          <w:rFonts w:cs="Times New Roman"/>
          <w:sz w:val="22"/>
          <w:szCs w:val="22"/>
          <w:lang w:val="uk-UA"/>
        </w:rPr>
        <w:t xml:space="preserve"> з метою довгострокової мобільності</w:t>
      </w:r>
      <w:r w:rsidR="00B55805">
        <w:rPr>
          <w:rFonts w:cs="Times New Roman"/>
          <w:sz w:val="22"/>
          <w:szCs w:val="22"/>
          <w:lang w:val="uk-UA"/>
        </w:rPr>
        <w:t xml:space="preserve"> члена сім’ї наукового співробітника</w:t>
      </w:r>
      <w:r w:rsidRPr="00EE468D">
        <w:rPr>
          <w:rFonts w:cs="Times New Roman"/>
          <w:sz w:val="22"/>
          <w:szCs w:val="22"/>
          <w:lang w:val="uk-UA"/>
        </w:rPr>
        <w:t>, якщо</w:t>
      </w:r>
      <w:r>
        <w:rPr>
          <w:rFonts w:cs="Times New Roman"/>
          <w:sz w:val="22"/>
          <w:szCs w:val="22"/>
          <w:lang w:val="uk-UA"/>
        </w:rPr>
        <w:t xml:space="preserve">  закінчився  </w:t>
      </w:r>
      <w:r>
        <w:rPr>
          <w:sz w:val="22"/>
          <w:szCs w:val="22"/>
          <w:lang w:val="uk-UA"/>
        </w:rPr>
        <w:t>термін дії наявн</w:t>
      </w:r>
      <w:r w:rsidR="00B55805">
        <w:rPr>
          <w:sz w:val="22"/>
          <w:szCs w:val="22"/>
          <w:lang w:val="uk-UA"/>
        </w:rPr>
        <w:t>их</w:t>
      </w:r>
      <w:r>
        <w:rPr>
          <w:sz w:val="22"/>
          <w:szCs w:val="22"/>
          <w:lang w:val="uk-UA"/>
        </w:rPr>
        <w:t xml:space="preserve"> в іноземця </w:t>
      </w:r>
      <w:r w:rsidR="00B55805">
        <w:rPr>
          <w:sz w:val="22"/>
          <w:szCs w:val="22"/>
          <w:lang w:val="uk-UA"/>
        </w:rPr>
        <w:t xml:space="preserve">виданих іншою країною-членом ЄС </w:t>
      </w:r>
      <w:r w:rsidRPr="00A55DE5">
        <w:rPr>
          <w:sz w:val="22"/>
          <w:szCs w:val="22"/>
          <w:lang w:val="uk-UA"/>
        </w:rPr>
        <w:t>дозволу на проживання, про який йдеться в ст. 1 п. 2 літ. a Регламенту № 1030/2002, або довгострокової візи</w:t>
      </w:r>
      <w:r w:rsidR="00B55805">
        <w:rPr>
          <w:sz w:val="22"/>
          <w:szCs w:val="22"/>
          <w:lang w:val="uk-UA"/>
        </w:rPr>
        <w:t xml:space="preserve">, </w:t>
      </w:r>
      <w:r>
        <w:rPr>
          <w:sz w:val="22"/>
          <w:szCs w:val="22"/>
          <w:lang w:val="uk-UA"/>
        </w:rPr>
        <w:t xml:space="preserve">що містить примітку «науковий співробітник», </w:t>
      </w:r>
      <w:r w:rsidR="00B55805">
        <w:rPr>
          <w:sz w:val="22"/>
          <w:szCs w:val="22"/>
          <w:lang w:val="uk-UA"/>
        </w:rPr>
        <w:t>з яким член сім’ї перебуває на території Республіки Польща.</w:t>
      </w:r>
    </w:p>
    <w:p w14:paraId="08222F72" w14:textId="77777777" w:rsidR="0034427E" w:rsidRPr="00427466" w:rsidRDefault="0034427E" w:rsidP="0034427E">
      <w:pPr>
        <w:spacing w:line="100" w:lineRule="atLeast"/>
        <w:jc w:val="both"/>
        <w:rPr>
          <w:rFonts w:cs="Times New Roman"/>
          <w:sz w:val="22"/>
          <w:szCs w:val="22"/>
          <w:lang w:val="uk-UA"/>
        </w:rPr>
      </w:pPr>
      <w:r>
        <w:rPr>
          <w:rFonts w:cs="Times New Roman"/>
          <w:sz w:val="22"/>
          <w:szCs w:val="22"/>
          <w:lang w:val="uk-UA"/>
        </w:rPr>
        <w:t xml:space="preserve">Окрім загальних випадків, що застосовуються для скасування цього дозволу на тимчасове перебування (див п.4.11),  дозвіл на тимчасове перебування з метою довгострокової мобільності </w:t>
      </w:r>
      <w:r w:rsidRPr="00D901CC">
        <w:rPr>
          <w:rFonts w:cs="Times New Roman"/>
          <w:b/>
          <w:sz w:val="22"/>
          <w:szCs w:val="22"/>
          <w:lang w:val="uk-UA"/>
        </w:rPr>
        <w:t>скасовується</w:t>
      </w:r>
      <w:r>
        <w:rPr>
          <w:rFonts w:cs="Times New Roman"/>
          <w:sz w:val="22"/>
          <w:szCs w:val="22"/>
          <w:lang w:val="uk-UA"/>
        </w:rPr>
        <w:t>,  якщо:</w:t>
      </w:r>
    </w:p>
    <w:p w14:paraId="2282D3A6" w14:textId="77777777" w:rsidR="0034427E" w:rsidRPr="00427466" w:rsidRDefault="0034427E" w:rsidP="0034427E">
      <w:pPr>
        <w:spacing w:line="100" w:lineRule="atLeast"/>
        <w:jc w:val="both"/>
        <w:rPr>
          <w:rFonts w:cs="Times New Roman"/>
          <w:bCs/>
          <w:sz w:val="22"/>
          <w:szCs w:val="22"/>
          <w:lang w:val="ru-RU"/>
        </w:rPr>
      </w:pPr>
      <w:r w:rsidRPr="00427466">
        <w:rPr>
          <w:rFonts w:cs="Times New Roman"/>
          <w:bCs/>
          <w:sz w:val="22"/>
          <w:szCs w:val="22"/>
          <w:lang w:val="ru-RU"/>
        </w:rPr>
        <w:t>1)</w:t>
      </w:r>
      <w:r w:rsidR="00B55805">
        <w:rPr>
          <w:rFonts w:cs="Times New Roman"/>
          <w:bCs/>
          <w:sz w:val="22"/>
          <w:szCs w:val="22"/>
          <w:lang w:val="uk-UA"/>
        </w:rPr>
        <w:t xml:space="preserve"> </w:t>
      </w:r>
      <w:r w:rsidRPr="00427466">
        <w:rPr>
          <w:rFonts w:cs="Times New Roman"/>
          <w:bCs/>
          <w:sz w:val="22"/>
          <w:szCs w:val="22"/>
          <w:lang w:val="ru-RU"/>
        </w:rPr>
        <w:t>до цього зобов'язує внесення даних іноземця в перелік іноземців, перебування яких на території Республіки Польща є небажаним, або</w:t>
      </w:r>
    </w:p>
    <w:p w14:paraId="0FFE59BB" w14:textId="77777777" w:rsidR="0034427E" w:rsidRPr="000D62B3" w:rsidRDefault="00B55805" w:rsidP="0034427E">
      <w:pPr>
        <w:spacing w:line="100" w:lineRule="atLeast"/>
        <w:jc w:val="both"/>
        <w:rPr>
          <w:rFonts w:cs="Times New Roman"/>
          <w:bCs/>
          <w:sz w:val="22"/>
          <w:szCs w:val="22"/>
          <w:lang w:val="uk-UA"/>
        </w:rPr>
      </w:pPr>
      <w:r>
        <w:rPr>
          <w:rFonts w:cs="Times New Roman"/>
          <w:bCs/>
          <w:sz w:val="22"/>
          <w:szCs w:val="22"/>
          <w:lang w:val="uk-UA"/>
        </w:rPr>
        <w:t>2</w:t>
      </w:r>
      <w:r w:rsidR="0034427E" w:rsidRPr="00427466">
        <w:rPr>
          <w:rFonts w:cs="Times New Roman"/>
          <w:bCs/>
          <w:sz w:val="22"/>
          <w:szCs w:val="22"/>
          <w:lang w:val="ru-RU"/>
        </w:rPr>
        <w:t xml:space="preserve">)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sidR="0034427E">
        <w:rPr>
          <w:rFonts w:cs="Times New Roman"/>
          <w:bCs/>
          <w:sz w:val="22"/>
          <w:szCs w:val="22"/>
          <w:lang w:val="uk-UA"/>
        </w:rPr>
        <w:t>або</w:t>
      </w:r>
    </w:p>
    <w:p w14:paraId="2BC506EB" w14:textId="77777777" w:rsidR="0034427E" w:rsidRPr="00427466" w:rsidRDefault="00B55805" w:rsidP="0034427E">
      <w:pPr>
        <w:spacing w:line="100" w:lineRule="atLeast"/>
        <w:jc w:val="both"/>
        <w:rPr>
          <w:rFonts w:cs="Times New Roman"/>
          <w:bCs/>
          <w:sz w:val="22"/>
          <w:szCs w:val="22"/>
          <w:lang w:val="uk-UA"/>
        </w:rPr>
      </w:pPr>
      <w:r>
        <w:rPr>
          <w:rFonts w:cs="Times New Roman"/>
          <w:bCs/>
          <w:sz w:val="22"/>
          <w:szCs w:val="22"/>
          <w:lang w:val="uk-UA"/>
        </w:rPr>
        <w:t>3</w:t>
      </w:r>
      <w:r w:rsidRPr="00427466">
        <w:rPr>
          <w:rFonts w:cs="Times New Roman"/>
          <w:bCs/>
          <w:sz w:val="22"/>
          <w:szCs w:val="22"/>
          <w:lang w:val="uk-UA"/>
        </w:rPr>
        <w:t xml:space="preserve">)  </w:t>
      </w:r>
      <w:r w:rsidR="0034427E" w:rsidRPr="00427466">
        <w:rPr>
          <w:rFonts w:cs="Times New Roman"/>
          <w:bCs/>
          <w:sz w:val="22"/>
          <w:szCs w:val="22"/>
          <w:lang w:val="uk-UA"/>
        </w:rPr>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14:paraId="40A730C0" w14:textId="77777777" w:rsidR="0034427E" w:rsidRDefault="0034427E" w:rsidP="0034427E">
      <w:pPr>
        <w:spacing w:line="100" w:lineRule="atLeast"/>
        <w:jc w:val="both"/>
        <w:rPr>
          <w:sz w:val="22"/>
          <w:szCs w:val="22"/>
          <w:lang w:val="uk-UA"/>
        </w:rPr>
      </w:pPr>
      <w:r>
        <w:rPr>
          <w:sz w:val="22"/>
          <w:szCs w:val="22"/>
          <w:lang w:val="uk-UA"/>
        </w:rPr>
        <w:t xml:space="preserve">У випадку, якщо іноземець, </w:t>
      </w:r>
      <w:r w:rsidR="00B55805">
        <w:rPr>
          <w:sz w:val="22"/>
          <w:szCs w:val="22"/>
          <w:lang w:val="uk-UA"/>
        </w:rPr>
        <w:t xml:space="preserve">що є членом сім’ї наукового співробітника, </w:t>
      </w:r>
      <w:r>
        <w:rPr>
          <w:sz w:val="22"/>
          <w:szCs w:val="22"/>
          <w:lang w:val="uk-UA"/>
        </w:rPr>
        <w:t xml:space="preserve">який </w:t>
      </w:r>
      <w:r w:rsidR="00B55805">
        <w:rPr>
          <w:sz w:val="22"/>
          <w:szCs w:val="22"/>
          <w:lang w:val="uk-UA"/>
        </w:rPr>
        <w:t xml:space="preserve">має </w:t>
      </w:r>
      <w:r w:rsidRPr="00E3215B">
        <w:rPr>
          <w:b/>
          <w:sz w:val="22"/>
          <w:szCs w:val="22"/>
          <w:lang w:val="uk-UA"/>
        </w:rPr>
        <w:t>дозвіл на тимчасове перебування</w:t>
      </w:r>
      <w:r>
        <w:rPr>
          <w:sz w:val="22"/>
          <w:szCs w:val="22"/>
          <w:lang w:val="uk-UA"/>
        </w:rPr>
        <w:t xml:space="preserve"> </w:t>
      </w:r>
      <w:r w:rsidR="00B55805">
        <w:rPr>
          <w:sz w:val="22"/>
          <w:szCs w:val="22"/>
          <w:lang w:val="uk-UA"/>
        </w:rPr>
        <w:t>з метою возз’єднання з сім’єю</w:t>
      </w:r>
      <w:r w:rsidR="00337563">
        <w:rPr>
          <w:sz w:val="22"/>
          <w:szCs w:val="22"/>
          <w:lang w:val="uk-UA"/>
        </w:rPr>
        <w:t>,</w:t>
      </w:r>
      <w:r>
        <w:rPr>
          <w:sz w:val="22"/>
          <w:szCs w:val="22"/>
          <w:lang w:val="uk-UA"/>
        </w:rPr>
        <w:t xml:space="preserve"> </w:t>
      </w:r>
      <w:r w:rsidRPr="00E3215B">
        <w:rPr>
          <w:b/>
          <w:sz w:val="22"/>
          <w:szCs w:val="22"/>
          <w:lang w:val="uk-UA"/>
        </w:rPr>
        <w:t>планує скористатися короткостроковою або довгостроковою мобільністю</w:t>
      </w:r>
      <w:r w:rsidR="00337563">
        <w:rPr>
          <w:b/>
          <w:sz w:val="22"/>
          <w:szCs w:val="22"/>
          <w:lang w:val="uk-UA"/>
        </w:rPr>
        <w:t xml:space="preserve"> члена сім’ї</w:t>
      </w:r>
      <w:r w:rsidRPr="00E3215B">
        <w:rPr>
          <w:b/>
          <w:sz w:val="22"/>
          <w:szCs w:val="22"/>
          <w:lang w:val="uk-UA"/>
        </w:rPr>
        <w:t xml:space="preserve"> наукового співробітника в іншій країні-члені ЄС</w:t>
      </w:r>
      <w:r>
        <w:rPr>
          <w:sz w:val="22"/>
          <w:szCs w:val="22"/>
          <w:lang w:val="uk-UA"/>
        </w:rPr>
        <w:t xml:space="preserve">, </w:t>
      </w:r>
      <w:r w:rsidR="00337563">
        <w:rPr>
          <w:sz w:val="22"/>
          <w:szCs w:val="22"/>
          <w:lang w:val="uk-UA"/>
        </w:rPr>
        <w:t xml:space="preserve">науковий співробітник, членом сім’ї якого є цей іноземець, </w:t>
      </w:r>
      <w:r w:rsidRPr="00E3215B">
        <w:rPr>
          <w:b/>
          <w:sz w:val="22"/>
          <w:szCs w:val="22"/>
          <w:lang w:val="uk-UA"/>
        </w:rPr>
        <w:t>наукова установа</w:t>
      </w:r>
      <w:r>
        <w:rPr>
          <w:sz w:val="22"/>
          <w:szCs w:val="22"/>
          <w:lang w:val="uk-UA"/>
        </w:rPr>
        <w:t xml:space="preserve">, де цей науковий співробітник здійснює наукові дослідження або роботи з розвитку, розташована на території Республіки Польща, або </w:t>
      </w:r>
      <w:r w:rsidRPr="00E3215B">
        <w:rPr>
          <w:b/>
          <w:sz w:val="22"/>
          <w:szCs w:val="22"/>
          <w:lang w:val="uk-UA"/>
        </w:rPr>
        <w:t>наукова установа</w:t>
      </w:r>
      <w:r>
        <w:rPr>
          <w:sz w:val="22"/>
          <w:szCs w:val="22"/>
          <w:lang w:val="uk-UA"/>
        </w:rPr>
        <w:t>, де</w:t>
      </w:r>
      <w:r w:rsidRPr="00FC0E27">
        <w:rPr>
          <w:b/>
          <w:sz w:val="22"/>
          <w:szCs w:val="22"/>
          <w:lang w:val="uk-UA"/>
        </w:rPr>
        <w:t xml:space="preserve"> іноземець</w:t>
      </w:r>
      <w:r>
        <w:rPr>
          <w:sz w:val="22"/>
          <w:szCs w:val="22"/>
          <w:lang w:val="uk-UA"/>
        </w:rPr>
        <w:t xml:space="preserve"> планує здійснювати наукові дослідження або роботи з розвитку, розташована в країні-члені ЄС, де </w:t>
      </w:r>
      <w:r w:rsidRPr="00FC0E27">
        <w:rPr>
          <w:b/>
          <w:sz w:val="22"/>
          <w:szCs w:val="22"/>
          <w:lang w:val="uk-UA"/>
        </w:rPr>
        <w:t>іноземець</w:t>
      </w:r>
      <w:r>
        <w:rPr>
          <w:sz w:val="22"/>
          <w:szCs w:val="22"/>
          <w:lang w:val="uk-UA"/>
        </w:rPr>
        <w:t xml:space="preserve"> планує скористатися цією мобільністю, або </w:t>
      </w:r>
      <w:r w:rsidRPr="00FC0E27">
        <w:rPr>
          <w:b/>
          <w:sz w:val="22"/>
          <w:szCs w:val="22"/>
          <w:lang w:val="uk-UA"/>
        </w:rPr>
        <w:t>іноземець,</w:t>
      </w:r>
      <w:r>
        <w:rPr>
          <w:sz w:val="22"/>
          <w:szCs w:val="22"/>
          <w:lang w:val="uk-UA"/>
        </w:rPr>
        <w:t xml:space="preserve"> що планує скористатися цією мобільністю</w:t>
      </w:r>
      <w:r w:rsidRPr="00FC0E27">
        <w:rPr>
          <w:b/>
          <w:sz w:val="22"/>
          <w:szCs w:val="22"/>
          <w:lang w:val="uk-UA"/>
        </w:rPr>
        <w:t>,  повідомляє про цей намір відповідний орган країни-члена ЄС та Керівника Управління у справах іноземців</w:t>
      </w:r>
      <w:r>
        <w:rPr>
          <w:sz w:val="22"/>
          <w:szCs w:val="22"/>
          <w:lang w:val="uk-UA"/>
        </w:rPr>
        <w:t>, якщо чинним законодавством цієї країни перебачено таке повідомлення.</w:t>
      </w:r>
    </w:p>
    <w:p w14:paraId="6906053F" w14:textId="77777777" w:rsidR="00337563" w:rsidRDefault="00337563" w:rsidP="0034427E">
      <w:pPr>
        <w:spacing w:line="100" w:lineRule="atLeast"/>
        <w:jc w:val="both"/>
        <w:rPr>
          <w:sz w:val="22"/>
          <w:szCs w:val="22"/>
          <w:lang w:val="uk-UA"/>
        </w:rPr>
      </w:pPr>
    </w:p>
    <w:p w14:paraId="27043760" w14:textId="77777777" w:rsidR="00337563" w:rsidRPr="00427466" w:rsidRDefault="00337563" w:rsidP="00337563">
      <w:pPr>
        <w:pStyle w:val="Nagwek3"/>
        <w:rPr>
          <w:lang w:val="ru-RU"/>
        </w:rPr>
      </w:pPr>
      <w:bookmarkStart w:id="146" w:name="_Toc505338762"/>
      <w:bookmarkStart w:id="147" w:name="_Toc5972883"/>
      <w:bookmarkStart w:id="148" w:name="_Toc6319931"/>
      <w:bookmarkStart w:id="149" w:name="_Toc215348426"/>
      <w:bookmarkStart w:id="150" w:name="_Toc386286374"/>
      <w:r w:rsidRPr="00427466">
        <w:rPr>
          <w:lang w:val="ru-RU"/>
        </w:rPr>
        <w:t>4.6.14. ПЕРЕБУВАННЯ НА ТЕРИТОРІЇ РЕСПУБЛІКИ ПОЛЬЩА ІНОЗЕМЦІВ, СТАЛИ ЖЕРТВОЮ ТОРГІВЛІ ЛЮДЬМИ.</w:t>
      </w:r>
      <w:bookmarkEnd w:id="146"/>
      <w:bookmarkEnd w:id="147"/>
      <w:bookmarkEnd w:id="148"/>
      <w:bookmarkEnd w:id="149"/>
      <w:r w:rsidRPr="00427466">
        <w:rPr>
          <w:lang w:val="ru-RU"/>
        </w:rPr>
        <w:t xml:space="preserve"> </w:t>
      </w:r>
    </w:p>
    <w:p w14:paraId="67CD3085" w14:textId="77777777" w:rsidR="00337563" w:rsidRPr="00427466" w:rsidRDefault="00337563" w:rsidP="00337563">
      <w:pPr>
        <w:pStyle w:val="Tekstpodstawowy"/>
        <w:rPr>
          <w:lang w:val="ru-RU"/>
        </w:rPr>
      </w:pPr>
    </w:p>
    <w:bookmarkEnd w:id="150"/>
    <w:p w14:paraId="45CB459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Іноземцеві, у стосунку до якого існує </w:t>
      </w:r>
      <w:r w:rsidRPr="00B5211F">
        <w:rPr>
          <w:rFonts w:cs="Times New Roman"/>
          <w:b/>
          <w:sz w:val="22"/>
          <w:szCs w:val="22"/>
          <w:lang w:val="uk-UA"/>
        </w:rPr>
        <w:t>припущення, що він став жертвою торгівлі людьми</w:t>
      </w:r>
      <w:r w:rsidRPr="00B5211F">
        <w:rPr>
          <w:rFonts w:cs="Times New Roman"/>
          <w:sz w:val="22"/>
          <w:szCs w:val="22"/>
          <w:lang w:val="uk-UA"/>
        </w:rPr>
        <w:t>, видається довідка, яка підтверджує це припущення.</w:t>
      </w:r>
    </w:p>
    <w:p w14:paraId="2238B10E"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Перебування іноземця на території Республіки Польща </w:t>
      </w:r>
      <w:r w:rsidRPr="00B5211F">
        <w:rPr>
          <w:rFonts w:cs="Times New Roman"/>
          <w:b/>
          <w:sz w:val="22"/>
          <w:szCs w:val="22"/>
          <w:lang w:val="uk-UA"/>
        </w:rPr>
        <w:t>вважається легальним впродовж дії виданої йому довідки.</w:t>
      </w:r>
    </w:p>
    <w:p w14:paraId="73ED36B5"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 xml:space="preserve">Довідка діє </w:t>
      </w:r>
      <w:r w:rsidRPr="00B5211F">
        <w:rPr>
          <w:rFonts w:cs="Times New Roman"/>
          <w:b/>
          <w:sz w:val="22"/>
          <w:szCs w:val="22"/>
          <w:lang w:val="uk-UA"/>
        </w:rPr>
        <w:t>впродовж 3-х місяців</w:t>
      </w:r>
      <w:r w:rsidRPr="00B5211F">
        <w:rPr>
          <w:rFonts w:cs="Times New Roman"/>
          <w:sz w:val="22"/>
          <w:szCs w:val="22"/>
          <w:lang w:val="uk-UA"/>
        </w:rPr>
        <w:t xml:space="preserve"> від дати її видачі, a у разі </w:t>
      </w:r>
      <w:r w:rsidRPr="00B5211F">
        <w:rPr>
          <w:rFonts w:cs="Times New Roman"/>
          <w:b/>
          <w:sz w:val="22"/>
          <w:szCs w:val="22"/>
          <w:lang w:val="uk-UA"/>
        </w:rPr>
        <w:t>неповнолітнього іноземця – впродовж</w:t>
      </w:r>
      <w:r w:rsidR="00D345B0">
        <w:rPr>
          <w:rFonts w:cs="Times New Roman"/>
          <w:b/>
          <w:sz w:val="22"/>
          <w:szCs w:val="22"/>
          <w:lang w:val="uk-UA"/>
        </w:rPr>
        <w:t xml:space="preserve"> </w:t>
      </w:r>
      <w:r w:rsidRPr="00B5211F">
        <w:rPr>
          <w:rFonts w:cs="Times New Roman"/>
          <w:b/>
          <w:sz w:val="22"/>
          <w:szCs w:val="22"/>
          <w:lang w:val="uk-UA"/>
        </w:rPr>
        <w:t xml:space="preserve">4-х місяців </w:t>
      </w:r>
      <w:r w:rsidRPr="00B5211F">
        <w:rPr>
          <w:rFonts w:cs="Times New Roman"/>
          <w:sz w:val="22"/>
          <w:szCs w:val="22"/>
          <w:lang w:val="uk-UA"/>
        </w:rPr>
        <w:t>від дати її видачі.</w:t>
      </w:r>
    </w:p>
    <w:p w14:paraId="6E58A8AD"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Перебування іноземця </w:t>
      </w:r>
      <w:r w:rsidRPr="00B5211F">
        <w:rPr>
          <w:rFonts w:cs="Times New Roman"/>
          <w:b/>
          <w:sz w:val="22"/>
          <w:szCs w:val="22"/>
          <w:lang w:val="uk-UA"/>
        </w:rPr>
        <w:t>перестає вважатися легальним</w:t>
      </w:r>
      <w:r w:rsidRPr="00B5211F">
        <w:rPr>
          <w:rFonts w:cs="Times New Roman"/>
          <w:sz w:val="22"/>
          <w:szCs w:val="22"/>
          <w:lang w:val="uk-UA"/>
        </w:rPr>
        <w:t xml:space="preserve"> з моменту внесення міністром внутрішніх справ в реєстрі інформації про те, що іноземець: </w:t>
      </w:r>
    </w:p>
    <w:p w14:paraId="5A4BD67A"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активно, добровільно та з власної ініціативи знову відновив зв'язок з особами, які підозрюються в здійсненні злочинів, що пов'язані з торгівлею людьми, або</w:t>
      </w:r>
    </w:p>
    <w:p w14:paraId="2A6FFA3C" w14:textId="77777777" w:rsidR="00B5211F" w:rsidRDefault="00B5211F" w:rsidP="00B5211F">
      <w:pPr>
        <w:spacing w:line="100" w:lineRule="atLeast"/>
        <w:jc w:val="both"/>
        <w:rPr>
          <w:rFonts w:cs="Times New Roman"/>
          <w:sz w:val="22"/>
          <w:szCs w:val="22"/>
          <w:lang w:val="uk-UA"/>
        </w:rPr>
      </w:pPr>
      <w:r w:rsidRPr="00B5211F">
        <w:rPr>
          <w:rFonts w:eastAsia="Times New Roman" w:cs="Times New Roman"/>
          <w:sz w:val="22"/>
          <w:szCs w:val="22"/>
          <w:lang w:val="uk-UA"/>
        </w:rPr>
        <w:t xml:space="preserve">2) </w:t>
      </w:r>
      <w:r w:rsidRPr="00B5211F">
        <w:rPr>
          <w:rFonts w:eastAsia="Times New Roman" w:cs="Times New Roman"/>
          <w:b/>
          <w:sz w:val="22"/>
          <w:szCs w:val="22"/>
          <w:lang w:val="uk-UA"/>
        </w:rPr>
        <w:t>перетнув або намагався перетнути кордон, всупереч положенням чинного законодавства</w:t>
      </w:r>
      <w:r w:rsidRPr="00B5211F">
        <w:rPr>
          <w:rFonts w:eastAsia="Times New Roman" w:cs="Times New Roman"/>
          <w:sz w:val="22"/>
          <w:szCs w:val="22"/>
          <w:lang w:val="uk-UA"/>
        </w:rPr>
        <w:t>.</w:t>
      </w:r>
      <w:r w:rsidRPr="00B5211F">
        <w:rPr>
          <w:rFonts w:cs="Times New Roman"/>
          <w:sz w:val="22"/>
          <w:szCs w:val="22"/>
          <w:lang w:val="uk-UA"/>
        </w:rPr>
        <w:t xml:space="preserve"> </w:t>
      </w:r>
    </w:p>
    <w:p w14:paraId="24DFA990"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Таку інформацію повідомляє орган, який видав довідку.</w:t>
      </w:r>
    </w:p>
    <w:p w14:paraId="3378C404" w14:textId="77777777"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Довідку іноземцеві видає орган, що відповідає за провадження справ про злочини, пов'язані з торгівлею людьми.</w:t>
      </w:r>
    </w:p>
    <w:p w14:paraId="3B04AAF7"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Орган, який бореться зі злочинами, пов’язаними з торгівлею людьми, надає іноземцеві роз’яснення у письмовому вигляді, на зрозумілій для нього мові, про положення, які стосуються легальності його перебування впродовж періоду дії виданої йому вищезгаданої довідки, та про обставини, через які перебування іноземця перестає вважатися легальним, а також надає інформацію про орган, який видає довідку і про термін дії цієї довідки. Орган, який видав іноземцеві довідку, повідомляє про це міністра внутрішніх справ. </w:t>
      </w:r>
    </w:p>
    <w:p w14:paraId="3D1F9395" w14:textId="77777777"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Дозвіл на тимчасове перебування жертв торгівлі людьми</w:t>
      </w:r>
      <w:r w:rsidRPr="00B5211F">
        <w:rPr>
          <w:rFonts w:cs="Times New Roman"/>
          <w:sz w:val="22"/>
          <w:szCs w:val="22"/>
          <w:lang w:val="uk-UA"/>
        </w:rPr>
        <w:t xml:space="preserve"> надається іноземцеві, який сукупно виконує наступні умови: </w:t>
      </w:r>
    </w:p>
    <w:p w14:paraId="7F6D8A66"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знаходиться на території Республіки Польща, </w:t>
      </w:r>
    </w:p>
    <w:p w14:paraId="2863720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розпочав співпрацю з органом, що веде кримінальне провадження щодо питань по боротьбі з торгівлею людьми, а у випадку неповнолітнього іноземця – отримав статус жертви у цьому провадженні.</w:t>
      </w:r>
    </w:p>
    <w:p w14:paraId="0A194916"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припинив зв'язок з особами, які підозрюються в здійсненні злочинів, що пов'язані з торгівлею людьми. </w:t>
      </w:r>
    </w:p>
    <w:p w14:paraId="071597BA" w14:textId="77777777"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Орган, який здійснює процедуру, пов'язану з видачею іноземцеві дозволу на тимчасове перебування для жертв торгівлі людьми, забезпечує іноземцеві, який не володіє на достатньому рівні польською мовою, можливість користуватися послугами перекладача.</w:t>
      </w:r>
    </w:p>
    <w:p w14:paraId="626A8007"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для жертв торгівлі людьми </w:t>
      </w:r>
      <w:r w:rsidRPr="00B5211F">
        <w:rPr>
          <w:rFonts w:cs="Times New Roman"/>
          <w:b/>
          <w:sz w:val="22"/>
          <w:szCs w:val="22"/>
          <w:lang w:val="uk-UA"/>
        </w:rPr>
        <w:t>скасовується</w:t>
      </w:r>
      <w:r w:rsidRPr="00B5211F">
        <w:rPr>
          <w:rFonts w:cs="Times New Roman"/>
          <w:sz w:val="22"/>
          <w:szCs w:val="22"/>
          <w:lang w:val="uk-UA"/>
        </w:rPr>
        <w:t>, якщо:</w:t>
      </w:r>
    </w:p>
    <w:p w14:paraId="2ABE74FF"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1) закінчилася мета перебування, яка була причиною видачі дозволу, або якщо іноземець перестав відповідати вимогам, які були підставою для видачі йому дозволу на тимчасове перебування з</w:t>
      </w:r>
      <w:r w:rsidR="00A70504">
        <w:rPr>
          <w:rFonts w:cs="Times New Roman"/>
          <w:sz w:val="22"/>
          <w:szCs w:val="22"/>
          <w:lang w:val="uk-UA"/>
        </w:rPr>
        <w:t xml:space="preserve"> </w:t>
      </w:r>
      <w:r w:rsidRPr="00B5211F">
        <w:rPr>
          <w:rFonts w:cs="Times New Roman"/>
          <w:sz w:val="22"/>
          <w:szCs w:val="22"/>
          <w:lang w:val="uk-UA"/>
        </w:rPr>
        <w:t xml:space="preserve">огляду на заявлену мети перебування, зокрема, якщо іноземець </w:t>
      </w:r>
      <w:r w:rsidRPr="00B5211F">
        <w:rPr>
          <w:rFonts w:cs="Times New Roman"/>
          <w:b/>
          <w:sz w:val="22"/>
          <w:szCs w:val="22"/>
          <w:lang w:val="uk-UA"/>
        </w:rPr>
        <w:t>припинив співпрацю з органом, який займається справами пов’язаними з боротьбою з торгівлею людьми</w:t>
      </w:r>
      <w:r w:rsidRPr="00B5211F">
        <w:rPr>
          <w:rFonts w:cs="Times New Roman"/>
          <w:sz w:val="22"/>
          <w:szCs w:val="22"/>
          <w:lang w:val="uk-UA"/>
        </w:rPr>
        <w:t xml:space="preserve">, або ж </w:t>
      </w:r>
      <w:r w:rsidRPr="00B5211F">
        <w:rPr>
          <w:rFonts w:cs="Times New Roman"/>
          <w:b/>
          <w:sz w:val="22"/>
          <w:szCs w:val="22"/>
          <w:lang w:val="uk-UA"/>
        </w:rPr>
        <w:t>якщо це провадження є завершеним</w:t>
      </w:r>
      <w:r w:rsidRPr="00B5211F">
        <w:rPr>
          <w:rFonts w:cs="Times New Roman"/>
          <w:sz w:val="22"/>
          <w:szCs w:val="22"/>
          <w:lang w:val="uk-UA"/>
        </w:rPr>
        <w:t>, або</w:t>
      </w:r>
      <w:r w:rsidRPr="00B5211F">
        <w:rPr>
          <w:rFonts w:cs="Times New Roman"/>
          <w:b/>
          <w:sz w:val="22"/>
          <w:szCs w:val="22"/>
          <w:lang w:val="uk-UA"/>
        </w:rPr>
        <w:t xml:space="preserve"> </w:t>
      </w:r>
    </w:p>
    <w:p w14:paraId="679B160E"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цього вимагають обороноздатність та безпека країни, або охорона безпеки і громадського правопорядку, або зобов’язання, що виникають з положень ратифікованих міжнародних договорів, які діють в Республіці Польща, або </w:t>
      </w:r>
    </w:p>
    <w:p w14:paraId="43A9F280"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під час процедури, пов'язаної з видачею іноземцеві дозволу на тимчасове перебування:</w:t>
      </w:r>
    </w:p>
    <w:p w14:paraId="69C8E30D"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5ABB5FA9"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b) подав недостовірну інформацію, або приховав правду, або підробив чи переробив документ з метою використання його як оригінального або використовував такий документ як оригінальний.</w:t>
      </w:r>
    </w:p>
    <w:p w14:paraId="6151AC7C" w14:textId="77777777" w:rsidR="00337563" w:rsidRPr="00B5211F" w:rsidRDefault="00337563" w:rsidP="00B5211F">
      <w:pPr>
        <w:spacing w:line="100" w:lineRule="atLeast"/>
        <w:jc w:val="both"/>
        <w:rPr>
          <w:lang w:val="uk-UA"/>
        </w:rPr>
      </w:pPr>
    </w:p>
    <w:p w14:paraId="155305F0" w14:textId="77777777" w:rsidR="00B5211F" w:rsidRDefault="00B5211F" w:rsidP="00B5211F">
      <w:pPr>
        <w:pStyle w:val="Nagwek3"/>
        <w:spacing w:after="200"/>
        <w:rPr>
          <w:lang w:val="uk-UA"/>
        </w:rPr>
      </w:pPr>
      <w:bookmarkStart w:id="151" w:name="__RefHeading__4773_369570355"/>
      <w:bookmarkStart w:id="152" w:name="_Toc215348427"/>
      <w:bookmarkStart w:id="153" w:name="_Toc386286375"/>
      <w:bookmarkEnd w:id="151"/>
      <w:r w:rsidRPr="00B5211F">
        <w:rPr>
          <w:lang w:val="uk-UA"/>
        </w:rPr>
        <w:lastRenderedPageBreak/>
        <w:t>4.6.</w:t>
      </w:r>
      <w:r w:rsidR="00337563" w:rsidRPr="00337563">
        <w:rPr>
          <w:lang w:val="uk-UA"/>
        </w:rPr>
        <w:t>15</w:t>
      </w:r>
      <w:r w:rsidRPr="00B5211F">
        <w:rPr>
          <w:lang w:val="uk-UA"/>
        </w:rPr>
        <w:t>. ДОЗВІЛ НА ТИМЧАСОВЕ ПЕРЕБУВАННЯ, З ОГЛЯДУ НА ОБСТАВИНИ, ЯКІ ВИМАГАЮТЬ КОРОТКОЧАСНОГО ПЕРЕБУВАННЯ</w:t>
      </w:r>
      <w:bookmarkEnd w:id="152"/>
      <w:r w:rsidRPr="00B5211F">
        <w:rPr>
          <w:lang w:val="uk-UA"/>
        </w:rPr>
        <w:t xml:space="preserve"> </w:t>
      </w:r>
      <w:bookmarkEnd w:id="153"/>
    </w:p>
    <w:p w14:paraId="2D178974" w14:textId="77777777" w:rsidR="00337563" w:rsidRPr="00337563" w:rsidRDefault="00337563" w:rsidP="00337563">
      <w:pPr>
        <w:pStyle w:val="Tekstpodstawowy"/>
        <w:rPr>
          <w:lang w:val="uk-UA"/>
        </w:rPr>
      </w:pPr>
    </w:p>
    <w:p w14:paraId="7B00E2A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Дозвіл на тимчасове перебування, з огляду на обставини, які вимагають короткочасного перебування іноземця на території Республіки Польща, видається іноземцеві, який перебуває на цій території, якщо:</w:t>
      </w:r>
    </w:p>
    <w:p w14:paraId="6C03433B"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він зобов'язаний особисто з’явитися у польські органи публічної влади, або</w:t>
      </w:r>
    </w:p>
    <w:p w14:paraId="54371B4E"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присутність іноземця на території Республіки Польща вимагають його виняткові особисті обставини, або</w:t>
      </w:r>
    </w:p>
    <w:p w14:paraId="611F5653"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присутності іноземця на території Республіки Польща вимагають інтереси Республіки Польща.</w:t>
      </w:r>
    </w:p>
    <w:p w14:paraId="0A3FA9F0" w14:textId="322857B2" w:rsid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Цей дозвіл </w:t>
      </w:r>
      <w:r w:rsidRPr="00B5211F">
        <w:rPr>
          <w:rFonts w:cs="Times New Roman"/>
          <w:b/>
          <w:sz w:val="22"/>
          <w:szCs w:val="22"/>
          <w:lang w:val="uk-UA"/>
        </w:rPr>
        <w:t>видається на довільний період, який обґрунтовує перебування, що не перевищує 6 місяців.</w:t>
      </w:r>
    </w:p>
    <w:p w14:paraId="433271E4" w14:textId="77777777" w:rsidR="00A27F84" w:rsidRPr="00A27F84" w:rsidRDefault="00A27F84" w:rsidP="00A27F84">
      <w:pPr>
        <w:spacing w:line="100" w:lineRule="atLeast"/>
        <w:jc w:val="both"/>
        <w:rPr>
          <w:rFonts w:cs="Calibri"/>
          <w:sz w:val="22"/>
          <w:szCs w:val="22"/>
          <w:lang w:val="uk-UA" w:eastAsia="en-US"/>
        </w:rPr>
      </w:pPr>
      <w:r w:rsidRPr="00A27F84">
        <w:rPr>
          <w:rFonts w:eastAsia="Calibri" w:cs="Times New Roman"/>
          <w:sz w:val="22"/>
          <w:szCs w:val="22"/>
          <w:lang w:val="uk-UA" w:eastAsia="en-US"/>
        </w:rPr>
        <w:t>Цей дозвіл також можна надати, якщо обставини звернення по цей дозвіл не обґрунтовують перебування іноземця на території Республіки Польща протягом періоду, довшого, ніж 3 місяці.</w:t>
      </w:r>
    </w:p>
    <w:p w14:paraId="671B4B24" w14:textId="77777777" w:rsidR="00A27F84" w:rsidRPr="00A27F84" w:rsidRDefault="00A27F84" w:rsidP="00A27F84">
      <w:pPr>
        <w:spacing w:line="100" w:lineRule="atLeast"/>
        <w:jc w:val="both"/>
        <w:rPr>
          <w:rFonts w:cs="Calibri"/>
          <w:sz w:val="22"/>
          <w:szCs w:val="22"/>
          <w:lang w:val="uk-UA" w:eastAsia="en-US"/>
        </w:rPr>
      </w:pPr>
      <w:r w:rsidRPr="00A27F84">
        <w:rPr>
          <w:rFonts w:eastAsia="Calibri" w:cs="Times New Roman"/>
          <w:sz w:val="22"/>
          <w:szCs w:val="22"/>
          <w:lang w:val="uk-UA" w:eastAsia="en-US"/>
        </w:rPr>
        <w:t xml:space="preserve">Іноземцеві </w:t>
      </w:r>
      <w:r w:rsidRPr="00A27F84">
        <w:rPr>
          <w:rFonts w:eastAsia="Calibri" w:cs="Times New Roman"/>
          <w:b/>
          <w:bCs/>
          <w:sz w:val="22"/>
          <w:szCs w:val="22"/>
          <w:lang w:val="uk-UA" w:eastAsia="en-US"/>
        </w:rPr>
        <w:t>скасовується</w:t>
      </w:r>
      <w:r w:rsidRPr="00A27F84">
        <w:rPr>
          <w:rFonts w:eastAsia="Calibri" w:cs="Times New Roman"/>
          <w:sz w:val="22"/>
          <w:szCs w:val="22"/>
          <w:lang w:val="uk-UA" w:eastAsia="en-US"/>
        </w:rPr>
        <w:t xml:space="preserve"> дозвіл на тимчасове перебування у зв’язку з обставинами, що вимагають короткочасного перебування, якщо відпала мета перебування, з огляду на яку дозвіл було надано, або якщо настала принаймні одна з обставин, про які йдеться в п. 4.10 пп. 3–5 роз’яснення.</w:t>
      </w:r>
    </w:p>
    <w:p w14:paraId="583839C6" w14:textId="77777777" w:rsidR="00E1698C" w:rsidRPr="00B5211F" w:rsidRDefault="00E1698C" w:rsidP="00B5211F">
      <w:pPr>
        <w:spacing w:line="100" w:lineRule="atLeast"/>
        <w:jc w:val="both"/>
        <w:rPr>
          <w:rFonts w:cs="Times New Roman"/>
          <w:sz w:val="22"/>
          <w:szCs w:val="22"/>
          <w:lang w:val="uk-UA"/>
        </w:rPr>
      </w:pPr>
    </w:p>
    <w:p w14:paraId="000D3F6B" w14:textId="77777777" w:rsidR="00B5211F" w:rsidRPr="00337563" w:rsidRDefault="00337563" w:rsidP="00B5211F">
      <w:pPr>
        <w:pStyle w:val="Nagwek3"/>
        <w:spacing w:after="200" w:line="100" w:lineRule="atLeast"/>
        <w:jc w:val="both"/>
        <w:rPr>
          <w:lang w:val="uk-UA"/>
        </w:rPr>
      </w:pPr>
      <w:bookmarkStart w:id="154" w:name="__RefHeading__4775_3695703551"/>
      <w:bookmarkStart w:id="155" w:name="_Toc38628637611"/>
      <w:bookmarkStart w:id="156" w:name="_Toc215348428"/>
      <w:bookmarkEnd w:id="154"/>
      <w:r w:rsidRPr="00337563">
        <w:rPr>
          <w:lang w:val="uk-UA"/>
        </w:rPr>
        <w:t>4.6.16</w:t>
      </w:r>
      <w:r w:rsidR="00B5211F" w:rsidRPr="00337563">
        <w:rPr>
          <w:lang w:val="uk-UA"/>
        </w:rPr>
        <w:t xml:space="preserve">. </w:t>
      </w:r>
      <w:bookmarkEnd w:id="155"/>
      <w:r w:rsidR="00B5211F" w:rsidRPr="00337563">
        <w:rPr>
          <w:lang w:val="uk-UA"/>
        </w:rPr>
        <w:t>ДОЗВІЛ НА ТИМЧАСОВЕ ПЕРЕБУВАННЯ У ЗВ’ЯЗКУ З СЕЗОННИМИ РОБОТАМИ</w:t>
      </w:r>
      <w:bookmarkEnd w:id="156"/>
    </w:p>
    <w:p w14:paraId="452678D7" w14:textId="366EB829" w:rsidR="00E516F3" w:rsidRDefault="00E516F3" w:rsidP="00B5211F">
      <w:pPr>
        <w:pStyle w:val="Tekstpodstawowy"/>
        <w:spacing w:before="300" w:after="200"/>
        <w:rPr>
          <w:rFonts w:ascii="Calibri" w:hAnsi="Calibri"/>
          <w:b/>
          <w:sz w:val="22"/>
          <w:szCs w:val="22"/>
          <w:lang w:val="uk-UA"/>
        </w:rPr>
      </w:pPr>
    </w:p>
    <w:p w14:paraId="0BA3C7C7" w14:textId="509BDFB9" w:rsidR="00B5211F" w:rsidRPr="00B5211F" w:rsidRDefault="00E516F3" w:rsidP="00B5211F">
      <w:pPr>
        <w:pStyle w:val="Tekstpodstawowy"/>
        <w:spacing w:before="300" w:after="200"/>
        <w:rPr>
          <w:rFonts w:ascii="Calibri" w:hAnsi="Calibri"/>
          <w:sz w:val="22"/>
          <w:szCs w:val="22"/>
          <w:lang w:val="uk-UA"/>
        </w:rPr>
      </w:pPr>
      <w:r w:rsidRPr="008556AA">
        <w:rPr>
          <w:rFonts w:ascii="Calibri" w:hAnsi="Calibri"/>
          <w:bCs/>
          <w:sz w:val="22"/>
          <w:szCs w:val="22"/>
          <w:lang w:val="uk-UA"/>
        </w:rPr>
        <w:t>Цей дозвіл надається іноземцю, якщо метою його/її перебування на території Республіки Польща є виконання роботи в межах діяльності, визначеної в положеннях, виданих відповідно до статті 45 пункту 2 Закону від 20 березня 2025 року про умови допустимості доручення роботи іноземцям на території Республіки Польща (сезонна робота)</w:t>
      </w:r>
      <w:r w:rsidRPr="00E516F3">
        <w:rPr>
          <w:rFonts w:ascii="Calibri" w:hAnsi="Calibri"/>
          <w:b/>
          <w:sz w:val="22"/>
          <w:szCs w:val="22"/>
          <w:lang w:val="uk-UA"/>
        </w:rPr>
        <w:t xml:space="preserve"> для суб'єкта, що доручає роботу іноземцю, який раніше працевлаштував цього іноземця, або для іншого суб'єкта, що доручає роботу іноземцю.</w:t>
      </w:r>
      <w:r w:rsidR="00B5211F" w:rsidRPr="00B5211F">
        <w:rPr>
          <w:rFonts w:ascii="Calibri" w:hAnsi="Calibri"/>
          <w:sz w:val="22"/>
          <w:szCs w:val="22"/>
          <w:lang w:val="uk-UA"/>
        </w:rPr>
        <w:t xml:space="preserve">Іноземець повинен виконувати умови, що стосуються наявності </w:t>
      </w:r>
      <w:r w:rsidR="00B5211F" w:rsidRPr="00B5211F">
        <w:rPr>
          <w:rFonts w:ascii="Calibri" w:hAnsi="Calibri"/>
          <w:b/>
          <w:sz w:val="22"/>
          <w:szCs w:val="22"/>
          <w:lang w:val="uk-UA"/>
        </w:rPr>
        <w:t xml:space="preserve">медичного страхування, стабільного і регулярного джерела доходу, </w:t>
      </w:r>
      <w:r w:rsidR="00B5211F" w:rsidRPr="00B5211F">
        <w:rPr>
          <w:rFonts w:ascii="Calibri" w:hAnsi="Calibri"/>
          <w:sz w:val="22"/>
          <w:szCs w:val="22"/>
          <w:lang w:val="uk-UA"/>
        </w:rPr>
        <w:t xml:space="preserve">достатнього для покриття витрат на утримання самого себе та утримання членів його сім'ї, які знаходяться на його утриманні (див. п. 4.5). </w:t>
      </w:r>
    </w:p>
    <w:p w14:paraId="2533C3AD" w14:textId="77777777" w:rsidR="00B5211F" w:rsidRPr="00B5211F" w:rsidRDefault="00B5211F" w:rsidP="00B5211F">
      <w:pPr>
        <w:pStyle w:val="Tekstpodstawowy"/>
        <w:spacing w:before="300" w:after="200"/>
        <w:rPr>
          <w:rFonts w:ascii="Calibri" w:hAnsi="Calibri"/>
          <w:b/>
          <w:sz w:val="22"/>
          <w:szCs w:val="22"/>
          <w:lang w:val="uk-UA"/>
        </w:rPr>
      </w:pPr>
      <w:r w:rsidRPr="00B5211F">
        <w:rPr>
          <w:rFonts w:ascii="Calibri" w:hAnsi="Calibri"/>
          <w:b/>
          <w:sz w:val="22"/>
          <w:szCs w:val="22"/>
          <w:lang w:val="uk-UA"/>
        </w:rPr>
        <w:t>Умовами видачі</w:t>
      </w:r>
      <w:r w:rsidRPr="00B5211F">
        <w:rPr>
          <w:rFonts w:ascii="Calibri" w:hAnsi="Calibri"/>
          <w:sz w:val="22"/>
          <w:szCs w:val="22"/>
          <w:lang w:val="uk-UA"/>
        </w:rPr>
        <w:t xml:space="preserve"> цього дозволу також</w:t>
      </w:r>
      <w:r w:rsidR="00D345B0">
        <w:rPr>
          <w:rFonts w:ascii="Calibri" w:hAnsi="Calibri"/>
          <w:sz w:val="22"/>
          <w:szCs w:val="22"/>
          <w:lang w:val="uk-UA"/>
        </w:rPr>
        <w:t xml:space="preserve"> </w:t>
      </w:r>
      <w:r w:rsidRPr="00B5211F">
        <w:rPr>
          <w:rFonts w:ascii="Calibri" w:hAnsi="Calibri"/>
          <w:sz w:val="22"/>
          <w:szCs w:val="22"/>
          <w:lang w:val="uk-UA"/>
        </w:rPr>
        <w:t xml:space="preserve">є: </w:t>
      </w:r>
    </w:p>
    <w:p w14:paraId="4DE695D6" w14:textId="0F0B2DD4" w:rsidR="00B5211F" w:rsidRPr="00B5211F" w:rsidRDefault="00B5211F" w:rsidP="00B5211F">
      <w:pPr>
        <w:pStyle w:val="Tekstpodstawowy"/>
        <w:spacing w:before="300" w:after="200"/>
        <w:rPr>
          <w:rFonts w:ascii="Calibri" w:hAnsi="Calibri"/>
          <w:sz w:val="22"/>
          <w:szCs w:val="22"/>
          <w:lang w:val="uk-UA"/>
        </w:rPr>
      </w:pPr>
      <w:r w:rsidRPr="00B5211F">
        <w:rPr>
          <w:rFonts w:ascii="Calibri" w:hAnsi="Calibri"/>
          <w:sz w:val="22"/>
          <w:szCs w:val="22"/>
          <w:lang w:val="uk-UA"/>
        </w:rPr>
        <w:t xml:space="preserve">- </w:t>
      </w:r>
      <w:r w:rsidR="00C914E9" w:rsidRPr="00C914E9">
        <w:rPr>
          <w:rFonts w:ascii="Calibri" w:hAnsi="Calibri"/>
          <w:sz w:val="22"/>
          <w:szCs w:val="22"/>
          <w:lang w:val="uk-UA"/>
        </w:rPr>
        <w:t xml:space="preserve">іноземець в'їхав на територію Республіки Польща </w:t>
      </w:r>
      <w:r w:rsidR="00C914E9" w:rsidRPr="008556AA">
        <w:rPr>
          <w:rFonts w:ascii="Calibri" w:hAnsi="Calibri"/>
          <w:b/>
          <w:bCs/>
          <w:sz w:val="22"/>
          <w:szCs w:val="22"/>
          <w:lang w:val="uk-UA"/>
        </w:rPr>
        <w:t>на підставі візи, виданої з метою виконання роботи на підставі дозволу на сезонну роботу</w:t>
      </w:r>
      <w:r w:rsidR="00C914E9" w:rsidRPr="00C914E9">
        <w:rPr>
          <w:rFonts w:ascii="Calibri" w:hAnsi="Calibri"/>
          <w:sz w:val="22"/>
          <w:szCs w:val="22"/>
          <w:lang w:val="uk-UA"/>
        </w:rPr>
        <w:t xml:space="preserve"> або в рамках безвізового режиму, у зв'язку із заявою на отримання дозволу на сезонну роботу, внесеною до реєстру заяв, зазначеного у статті 73 пункті 2 Закону від 20 березня 2025 року про умови допустимості доручення роботи іноземцям на території Республіки Польща</w:t>
      </w:r>
      <w:r w:rsidRPr="00B5211F">
        <w:rPr>
          <w:rFonts w:ascii="Calibri" w:hAnsi="Calibri"/>
          <w:sz w:val="22"/>
          <w:szCs w:val="22"/>
          <w:lang w:val="uk-UA"/>
        </w:rPr>
        <w:t xml:space="preserve">; </w:t>
      </w:r>
    </w:p>
    <w:p w14:paraId="220F2024" w14:textId="77777777" w:rsidR="00B5211F" w:rsidRPr="00B5211F" w:rsidRDefault="00B5211F" w:rsidP="00B5211F">
      <w:pPr>
        <w:pStyle w:val="Tekstpodstawowy"/>
        <w:spacing w:before="300" w:after="200"/>
        <w:rPr>
          <w:rFonts w:ascii="Calibri" w:hAnsi="Calibri"/>
          <w:sz w:val="22"/>
          <w:szCs w:val="22"/>
          <w:lang w:val="uk-UA"/>
        </w:rPr>
      </w:pPr>
      <w:r w:rsidRPr="00B5211F">
        <w:rPr>
          <w:rFonts w:ascii="Calibri" w:hAnsi="Calibri"/>
          <w:sz w:val="22"/>
          <w:szCs w:val="22"/>
          <w:lang w:val="uk-UA"/>
        </w:rPr>
        <w:t xml:space="preserve">- він має </w:t>
      </w:r>
      <w:r w:rsidRPr="00B5211F">
        <w:rPr>
          <w:rFonts w:ascii="Calibri" w:hAnsi="Calibri"/>
          <w:b/>
          <w:sz w:val="22"/>
          <w:szCs w:val="22"/>
          <w:lang w:val="uk-UA"/>
        </w:rPr>
        <w:t>дозвіл на сезонні роботи</w:t>
      </w:r>
      <w:r w:rsidRPr="00B5211F">
        <w:rPr>
          <w:rFonts w:ascii="Calibri" w:hAnsi="Calibri"/>
          <w:sz w:val="22"/>
          <w:szCs w:val="22"/>
          <w:lang w:val="uk-UA"/>
        </w:rPr>
        <w:t xml:space="preserve"> або </w:t>
      </w:r>
      <w:r w:rsidRPr="00B5211F">
        <w:rPr>
          <w:rFonts w:ascii="Calibri" w:hAnsi="Calibri"/>
          <w:b/>
          <w:sz w:val="22"/>
          <w:szCs w:val="22"/>
          <w:lang w:val="uk-UA"/>
        </w:rPr>
        <w:t>продовження дозволу на сезонні роботи</w:t>
      </w:r>
      <w:r w:rsidR="00A70504">
        <w:rPr>
          <w:rFonts w:ascii="Calibri" w:hAnsi="Calibri"/>
          <w:sz w:val="22"/>
          <w:szCs w:val="22"/>
          <w:lang w:val="uk-UA"/>
        </w:rPr>
        <w:t>, дійсне протягом пер</w:t>
      </w:r>
      <w:r w:rsidRPr="00B5211F">
        <w:rPr>
          <w:rFonts w:ascii="Calibri" w:hAnsi="Calibri"/>
          <w:sz w:val="22"/>
          <w:szCs w:val="22"/>
          <w:lang w:val="uk-UA"/>
        </w:rPr>
        <w:t>і</w:t>
      </w:r>
      <w:r w:rsidR="00A70504">
        <w:rPr>
          <w:rFonts w:ascii="Calibri" w:hAnsi="Calibri"/>
          <w:sz w:val="22"/>
          <w:szCs w:val="22"/>
          <w:lang w:val="uk-UA"/>
        </w:rPr>
        <w:t>о</w:t>
      </w:r>
      <w:r w:rsidRPr="00B5211F">
        <w:rPr>
          <w:rFonts w:ascii="Calibri" w:hAnsi="Calibri"/>
          <w:sz w:val="22"/>
          <w:szCs w:val="22"/>
          <w:lang w:val="uk-UA"/>
        </w:rPr>
        <w:t>ду, який перевищує термін перебування, вказаний у візі або період перебування в рамках безвізового режиму;</w:t>
      </w:r>
    </w:p>
    <w:p w14:paraId="3950C00C" w14:textId="77777777" w:rsidR="00B5211F" w:rsidRPr="00B5211F" w:rsidRDefault="00B5211F" w:rsidP="00B5211F">
      <w:pPr>
        <w:pStyle w:val="Tekstpodstawowy"/>
        <w:spacing w:before="300" w:after="200"/>
        <w:rPr>
          <w:rFonts w:ascii="Calibri" w:hAnsi="Calibri"/>
          <w:sz w:val="22"/>
          <w:szCs w:val="22"/>
          <w:lang w:val="uk-UA"/>
        </w:rPr>
      </w:pPr>
      <w:r w:rsidRPr="00B5211F">
        <w:rPr>
          <w:rFonts w:ascii="Calibri" w:hAnsi="Calibri"/>
          <w:sz w:val="22"/>
          <w:szCs w:val="22"/>
          <w:lang w:val="uk-UA"/>
        </w:rPr>
        <w:t xml:space="preserve">- </w:t>
      </w:r>
      <w:r w:rsidRPr="00B5211F">
        <w:rPr>
          <w:rFonts w:ascii="Calibri" w:hAnsi="Calibri"/>
          <w:b/>
          <w:sz w:val="22"/>
          <w:szCs w:val="22"/>
          <w:lang w:val="uk-UA"/>
        </w:rPr>
        <w:t>забезпечений житлом</w:t>
      </w:r>
      <w:r w:rsidRPr="00B5211F">
        <w:rPr>
          <w:rFonts w:ascii="Calibri" w:hAnsi="Calibri"/>
          <w:sz w:val="22"/>
          <w:szCs w:val="22"/>
          <w:lang w:val="uk-UA"/>
        </w:rPr>
        <w:t xml:space="preserve"> на території Республіки Польща.</w:t>
      </w:r>
    </w:p>
    <w:p w14:paraId="69E46453" w14:textId="77777777" w:rsidR="00B5211F" w:rsidRPr="00B5211F" w:rsidRDefault="00B5211F" w:rsidP="00B5211F">
      <w:pPr>
        <w:pStyle w:val="Tekstpodstawowy"/>
        <w:spacing w:before="300" w:after="200"/>
        <w:rPr>
          <w:rFonts w:ascii="Calibri" w:hAnsi="Calibri"/>
          <w:sz w:val="22"/>
          <w:szCs w:val="22"/>
          <w:lang w:val="uk-UA"/>
        </w:rPr>
      </w:pPr>
      <w:r w:rsidRPr="00B5211F">
        <w:rPr>
          <w:rFonts w:ascii="Calibri" w:hAnsi="Calibri"/>
          <w:sz w:val="22"/>
          <w:szCs w:val="22"/>
          <w:lang w:val="uk-UA"/>
        </w:rPr>
        <w:lastRenderedPageBreak/>
        <w:t xml:space="preserve">Дозвіл на тимчасове перебування у зв’язку з сезонними роботами також можна видати у випадку , коли обставини клопотання про цей дозвіл </w:t>
      </w:r>
      <w:r w:rsidRPr="00B5211F">
        <w:rPr>
          <w:rFonts w:ascii="Calibri" w:hAnsi="Calibri"/>
          <w:b/>
          <w:sz w:val="22"/>
          <w:szCs w:val="22"/>
          <w:lang w:val="uk-UA"/>
        </w:rPr>
        <w:t xml:space="preserve">не </w:t>
      </w:r>
      <w:r w:rsidR="00A70504" w:rsidRPr="00B5211F">
        <w:rPr>
          <w:rFonts w:ascii="Calibri" w:hAnsi="Calibri"/>
          <w:b/>
          <w:sz w:val="22"/>
          <w:szCs w:val="22"/>
          <w:lang w:val="uk-UA"/>
        </w:rPr>
        <w:t>обґрунтовують</w:t>
      </w:r>
      <w:r w:rsidRPr="00B5211F">
        <w:rPr>
          <w:rFonts w:ascii="Calibri" w:hAnsi="Calibri"/>
          <w:b/>
          <w:sz w:val="22"/>
          <w:szCs w:val="22"/>
          <w:lang w:val="uk-UA"/>
        </w:rPr>
        <w:t xml:space="preserve"> перебування іноземця на території Республіки Польща протягом терміну, який перевищує 3 місяці</w:t>
      </w:r>
      <w:r w:rsidRPr="00B5211F">
        <w:rPr>
          <w:rFonts w:ascii="Calibri" w:hAnsi="Calibri"/>
          <w:sz w:val="22"/>
          <w:szCs w:val="22"/>
          <w:lang w:val="uk-UA"/>
        </w:rPr>
        <w:t>.</w:t>
      </w:r>
    </w:p>
    <w:p w14:paraId="79E9A76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Окрім загальних випадків відмови, яка застосовується щодо видачі дозволу на тимчасове перебування (див. п.4.10), іноземцеві також </w:t>
      </w:r>
      <w:r w:rsidRPr="00B5211F">
        <w:rPr>
          <w:rFonts w:ascii="Calibri" w:hAnsi="Calibri"/>
          <w:b/>
          <w:sz w:val="22"/>
          <w:szCs w:val="22"/>
          <w:lang w:val="uk-UA"/>
        </w:rPr>
        <w:t>надається відмова у видачі цього дозволу</w:t>
      </w:r>
      <w:r w:rsidRPr="00B5211F">
        <w:rPr>
          <w:rFonts w:ascii="Calibri" w:hAnsi="Calibri"/>
          <w:sz w:val="22"/>
          <w:szCs w:val="22"/>
          <w:lang w:val="uk-UA"/>
        </w:rPr>
        <w:t xml:space="preserve">, якщо він не виконує умов видачі йому цього дозволу. Окрім загальних випадків відмови, яка застосовується щодо скасування дозволу на тимчасове перебування (див. п. 4.11), іноземцеві </w:t>
      </w:r>
      <w:r w:rsidRPr="00B5211F">
        <w:rPr>
          <w:rFonts w:ascii="Calibri" w:hAnsi="Calibri"/>
          <w:b/>
          <w:sz w:val="22"/>
          <w:szCs w:val="22"/>
          <w:lang w:val="uk-UA"/>
        </w:rPr>
        <w:t>буде скасовано цей</w:t>
      </w:r>
      <w:r w:rsidRPr="00B5211F">
        <w:rPr>
          <w:rFonts w:ascii="Calibri" w:hAnsi="Calibri"/>
          <w:sz w:val="22"/>
          <w:szCs w:val="22"/>
          <w:lang w:val="uk-UA"/>
        </w:rPr>
        <w:t xml:space="preserve"> дозвіл, якщо:</w:t>
      </w:r>
    </w:p>
    <w:p w14:paraId="13C91AA7"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w:t>
      </w:r>
      <w:r w:rsidRPr="00B5211F">
        <w:rPr>
          <w:rFonts w:ascii="Calibri" w:hAnsi="Calibri"/>
          <w:b/>
          <w:sz w:val="22"/>
          <w:szCs w:val="22"/>
          <w:lang w:val="uk-UA"/>
        </w:rPr>
        <w:t>закінчилася мета перебування</w:t>
      </w:r>
      <w:r w:rsidRPr="00B5211F">
        <w:rPr>
          <w:rFonts w:ascii="Calibri" w:hAnsi="Calibri"/>
          <w:sz w:val="22"/>
          <w:szCs w:val="22"/>
          <w:lang w:val="uk-UA"/>
        </w:rPr>
        <w:t>, яка була причиною видачі дозволу, або</w:t>
      </w:r>
    </w:p>
    <w:p w14:paraId="25103D87" w14:textId="77777777"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іноземець </w:t>
      </w:r>
      <w:r w:rsidRPr="00B5211F">
        <w:rPr>
          <w:rFonts w:ascii="Calibri" w:hAnsi="Calibri"/>
          <w:b/>
          <w:sz w:val="22"/>
          <w:szCs w:val="22"/>
          <w:lang w:val="uk-UA"/>
        </w:rPr>
        <w:t>перестав виконувати вимоги</w:t>
      </w:r>
      <w:r w:rsidRPr="00B5211F">
        <w:rPr>
          <w:rFonts w:ascii="Calibri" w:hAnsi="Calibri"/>
          <w:sz w:val="22"/>
          <w:szCs w:val="22"/>
          <w:lang w:val="uk-UA"/>
        </w:rPr>
        <w:t xml:space="preserve"> надання йому цього дозволу. </w:t>
      </w:r>
    </w:p>
    <w:p w14:paraId="7B153B1B" w14:textId="77777777" w:rsidR="00E1698C" w:rsidRPr="00B5211F" w:rsidRDefault="00E1698C" w:rsidP="00B5211F">
      <w:pPr>
        <w:pStyle w:val="Tekstpodstawowy"/>
        <w:rPr>
          <w:lang w:val="uk-UA"/>
        </w:rPr>
      </w:pPr>
    </w:p>
    <w:p w14:paraId="78897D8E" w14:textId="77777777" w:rsidR="00B5211F" w:rsidRDefault="00B5211F" w:rsidP="00B5211F">
      <w:pPr>
        <w:pStyle w:val="Nagwek3"/>
        <w:spacing w:after="200"/>
        <w:rPr>
          <w:lang w:val="uk-UA"/>
        </w:rPr>
      </w:pPr>
      <w:bookmarkStart w:id="157" w:name="__RefHeading__4775_369570355"/>
      <w:bookmarkStart w:id="158" w:name="_Toc3862863761"/>
      <w:bookmarkStart w:id="159" w:name="_Toc215348429"/>
      <w:bookmarkEnd w:id="157"/>
      <w:r w:rsidRPr="00B5211F">
        <w:rPr>
          <w:lang w:val="uk-UA"/>
        </w:rPr>
        <w:t>4.6.1</w:t>
      </w:r>
      <w:r w:rsidR="00EA3D04" w:rsidRPr="00C05FDF">
        <w:rPr>
          <w:lang w:val="uk-UA"/>
        </w:rPr>
        <w:t>7</w:t>
      </w:r>
      <w:r w:rsidRPr="00B5211F">
        <w:rPr>
          <w:lang w:val="uk-UA"/>
        </w:rPr>
        <w:t>. ДОЗВІЛ НА ТИМЧАСОВЕ ПЕРЕБУВАННЯ У ЗВ’ЯЗКУ З ІНШИМИ ОБСТАВИНАМИ</w:t>
      </w:r>
      <w:bookmarkEnd w:id="158"/>
      <w:bookmarkEnd w:id="159"/>
      <w:r w:rsidR="00D345B0">
        <w:rPr>
          <w:lang w:val="uk-UA"/>
        </w:rPr>
        <w:t xml:space="preserve"> </w:t>
      </w:r>
    </w:p>
    <w:p w14:paraId="4DA2AF70" w14:textId="77777777" w:rsidR="00BF636B" w:rsidRPr="00BF636B" w:rsidRDefault="00BF636B" w:rsidP="00BF636B">
      <w:pPr>
        <w:pStyle w:val="Tekstpodstawowy"/>
        <w:rPr>
          <w:lang w:val="uk-UA"/>
        </w:rPr>
      </w:pPr>
    </w:p>
    <w:p w14:paraId="75314974"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I. Дозвіл на тимчасове перебування, з огляду на інші обставини, </w:t>
      </w:r>
      <w:r w:rsidRPr="00B5211F">
        <w:rPr>
          <w:rFonts w:cs="Times New Roman"/>
          <w:b/>
          <w:sz w:val="22"/>
          <w:szCs w:val="22"/>
          <w:lang w:val="uk-UA"/>
        </w:rPr>
        <w:t>видається іноземцеві</w:t>
      </w:r>
      <w:r w:rsidRPr="00B5211F">
        <w:rPr>
          <w:rFonts w:cs="Times New Roman"/>
          <w:sz w:val="22"/>
          <w:szCs w:val="22"/>
          <w:lang w:val="uk-UA"/>
        </w:rPr>
        <w:t>, якщо:</w:t>
      </w:r>
    </w:p>
    <w:p w14:paraId="7EDBEB50"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він має намір, як член сім'ї, </w:t>
      </w:r>
      <w:r w:rsidRPr="00B5211F">
        <w:rPr>
          <w:rFonts w:cs="Times New Roman"/>
          <w:b/>
          <w:sz w:val="22"/>
          <w:szCs w:val="22"/>
          <w:lang w:val="uk-UA"/>
        </w:rPr>
        <w:t>мешкати на території Республіки Польща спільно з мігруючим працівником,</w:t>
      </w:r>
      <w:r w:rsidRPr="00B5211F">
        <w:rPr>
          <w:rFonts w:cs="Times New Roman"/>
          <w:sz w:val="22"/>
          <w:szCs w:val="22"/>
          <w:lang w:val="uk-UA"/>
        </w:rPr>
        <w:t xml:space="preserve"> про якого йдеться в п. 19 частини I і ст. 19 частини II Європейської соціальної хартії, яка була відкрита для підписання в Турині 18 жовтня 1961 р. (Дзєннік устав (Законодавчий вісник) від 1999 р. № 8, поз. 67, від 2010 р. № 76, поз. 491, а також від 2011 р. № 168, поз. 1007), </w:t>
      </w:r>
      <w:r w:rsidRPr="00B5211F">
        <w:rPr>
          <w:rFonts w:cs="Times New Roman"/>
          <w:b/>
          <w:sz w:val="22"/>
          <w:szCs w:val="22"/>
          <w:lang w:val="uk-UA"/>
        </w:rPr>
        <w:t>або з іноземцем, який здійснює на цій території господарську діяльність за власний рахунок</w:t>
      </w:r>
      <w:r w:rsidRPr="00B5211F">
        <w:rPr>
          <w:rFonts w:cs="Times New Roman"/>
          <w:sz w:val="22"/>
          <w:szCs w:val="22"/>
          <w:lang w:val="uk-UA"/>
        </w:rPr>
        <w:t>, про якого йдеться в ст. 19 абз. 10 частини II Європейської соціальної хартії, яка була відкрита для підписання в Турині 18 жовтня 1961 р., або</w:t>
      </w:r>
    </w:p>
    <w:p w14:paraId="55DF45C9" w14:textId="77777777" w:rsidR="00B5211F" w:rsidRPr="00B5211F" w:rsidRDefault="00B5211F" w:rsidP="00B5211F">
      <w:pPr>
        <w:spacing w:line="100" w:lineRule="atLeast"/>
        <w:jc w:val="both"/>
        <w:rPr>
          <w:rFonts w:cs="Times New Roman"/>
          <w:sz w:val="22"/>
          <w:szCs w:val="22"/>
          <w:lang w:val="uk-UA"/>
        </w:rPr>
      </w:pPr>
      <w:r w:rsidRPr="008F0444">
        <w:rPr>
          <w:rFonts w:cs="Times New Roman"/>
          <w:sz w:val="22"/>
          <w:szCs w:val="22"/>
          <w:lang w:val="uk-UA"/>
        </w:rPr>
        <w:t>2)</w:t>
      </w:r>
      <w:r w:rsidRPr="00B5211F">
        <w:rPr>
          <w:rFonts w:cs="Times New Roman"/>
          <w:sz w:val="22"/>
          <w:szCs w:val="22"/>
          <w:lang w:val="uk-UA"/>
        </w:rPr>
        <w:t xml:space="preserve"> він являється </w:t>
      </w:r>
      <w:r w:rsidRPr="00B5211F">
        <w:rPr>
          <w:rFonts w:cs="Times New Roman"/>
          <w:b/>
          <w:sz w:val="22"/>
          <w:szCs w:val="22"/>
          <w:lang w:val="uk-UA"/>
        </w:rPr>
        <w:t>народженою на території Республіки Польща неповнолітньою дитиною іноземця, яка перебуває на цій території без опіки</w:t>
      </w:r>
      <w:r w:rsidRPr="00B5211F">
        <w:rPr>
          <w:rFonts w:cs="Times New Roman"/>
          <w:sz w:val="22"/>
          <w:szCs w:val="22"/>
          <w:lang w:val="uk-UA"/>
        </w:rPr>
        <w:t>, або</w:t>
      </w:r>
    </w:p>
    <w:p w14:paraId="7185153F"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w:t>
      </w:r>
      <w:r w:rsidRPr="00B5211F">
        <w:rPr>
          <w:rFonts w:cs="Times New Roman"/>
          <w:b/>
          <w:sz w:val="22"/>
          <w:szCs w:val="22"/>
          <w:lang w:val="uk-UA"/>
        </w:rPr>
        <w:t>він має дозвіл на перебування довгострокового резидента ЄС, наданий іншою державою-членом Європейського Союзу,</w:t>
      </w:r>
      <w:r w:rsidRPr="00B5211F">
        <w:rPr>
          <w:rFonts w:cs="Times New Roman"/>
          <w:sz w:val="22"/>
          <w:szCs w:val="22"/>
          <w:lang w:val="uk-UA"/>
        </w:rPr>
        <w:t xml:space="preserve"> a також якщо він: </w:t>
      </w:r>
    </w:p>
    <w:p w14:paraId="198CFAF0" w14:textId="77777777"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 xml:space="preserve">a) має намір виконувати роботу або здійснювати господарську діяльність на території Республіки Польща на підставі положень, які діють у цій сфері на цій території, або </w:t>
      </w:r>
    </w:p>
    <w:p w14:paraId="50839623" w14:textId="77777777"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 xml:space="preserve">b) має намір розпочати чи продовжити на території Республіки Польща навчання у </w:t>
      </w:r>
      <w:r w:rsidR="00346378">
        <w:rPr>
          <w:rFonts w:cs="Times New Roman"/>
          <w:sz w:val="22"/>
          <w:szCs w:val="22"/>
          <w:lang w:val="uk-UA"/>
        </w:rPr>
        <w:t>ЗВО</w:t>
      </w:r>
      <w:r w:rsidRPr="00B5211F">
        <w:rPr>
          <w:rFonts w:cs="Times New Roman"/>
          <w:sz w:val="22"/>
          <w:szCs w:val="22"/>
          <w:lang w:val="uk-UA"/>
        </w:rPr>
        <w:t xml:space="preserve">, або професійне навчання, або </w:t>
      </w:r>
    </w:p>
    <w:p w14:paraId="6323AB75" w14:textId="77777777"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c) підтвердить, що мають місце інші обставини, які обґрунтовують його проживання на території Республіки Польща, або</w:t>
      </w:r>
    </w:p>
    <w:p w14:paraId="6A75932C" w14:textId="77777777"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 xml:space="preserve">4) він </w:t>
      </w:r>
      <w:r w:rsidRPr="00B5211F">
        <w:rPr>
          <w:rFonts w:cs="Times New Roman"/>
          <w:b/>
          <w:sz w:val="22"/>
          <w:szCs w:val="22"/>
          <w:lang w:val="uk-UA"/>
        </w:rPr>
        <w:t>є членом сім'ї іноземця, про якого йдеться в п. 3</w:t>
      </w:r>
      <w:r w:rsidRPr="00B5211F">
        <w:rPr>
          <w:rFonts w:cs="Times New Roman"/>
          <w:sz w:val="22"/>
          <w:szCs w:val="22"/>
          <w:lang w:val="uk-UA"/>
        </w:rPr>
        <w:t>, з яким перебував на території іншої держави-члена Європейського Союзу, і супроводжує його чи хоче до нього приєднається, або</w:t>
      </w:r>
    </w:p>
    <w:p w14:paraId="3B9BFFDD"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5) він має право виконувати роботу на території Республіки Польща згідно з принципами, визначеними в рішенні № 1/80 Ради співтовариства Турецької Республіки і ЄЕС (Європейської економічної спільноти) від 19 вересня 1980 р. щодо справи розвитку Співтовариства, Рада якого була створена на підставі Системи, що встановлює зв'язки між Європейською економічною спільнотою і Туреччиною, підписаного в Анкарі 12 вересня 1963 р. (Законодавчий вісник</w:t>
      </w:r>
      <w:r w:rsidR="00A70504">
        <w:rPr>
          <w:rFonts w:cs="Times New Roman"/>
          <w:sz w:val="22"/>
          <w:szCs w:val="22"/>
          <w:lang w:val="uk-UA"/>
        </w:rPr>
        <w:t xml:space="preserve"> ЄС L 217 від 29.12.1964, ст</w:t>
      </w:r>
      <w:r w:rsidRPr="00B5211F">
        <w:rPr>
          <w:rFonts w:cs="Times New Roman"/>
          <w:sz w:val="22"/>
          <w:szCs w:val="22"/>
          <w:lang w:val="uk-UA"/>
        </w:rPr>
        <w:t>. 3685; Законодавчий вісник</w:t>
      </w:r>
      <w:r w:rsidR="00D345B0">
        <w:rPr>
          <w:rFonts w:cs="Times New Roman"/>
          <w:sz w:val="22"/>
          <w:szCs w:val="22"/>
          <w:lang w:val="uk-UA"/>
        </w:rPr>
        <w:t xml:space="preserve"> </w:t>
      </w:r>
      <w:r w:rsidRPr="00B5211F">
        <w:rPr>
          <w:rFonts w:cs="Times New Roman"/>
          <w:sz w:val="22"/>
          <w:szCs w:val="22"/>
          <w:lang w:val="uk-UA"/>
        </w:rPr>
        <w:t>ЄС Польське спеціальне видання,</w:t>
      </w:r>
      <w:r w:rsidR="00A70504">
        <w:rPr>
          <w:rFonts w:cs="Times New Roman"/>
          <w:sz w:val="22"/>
          <w:szCs w:val="22"/>
          <w:lang w:val="uk-UA"/>
        </w:rPr>
        <w:t xml:space="preserve"> р. 11, т. 11 ст</w:t>
      </w:r>
      <w:r w:rsidRPr="00B5211F">
        <w:rPr>
          <w:rFonts w:cs="Times New Roman"/>
          <w:sz w:val="22"/>
          <w:szCs w:val="22"/>
          <w:lang w:val="uk-UA"/>
        </w:rPr>
        <w:t xml:space="preserve">. 1). </w:t>
      </w:r>
    </w:p>
    <w:p w14:paraId="6AB384F1" w14:textId="77777777" w:rsidR="008F0444" w:rsidRDefault="008F0444" w:rsidP="00B5211F">
      <w:pPr>
        <w:spacing w:line="100" w:lineRule="atLeast"/>
        <w:jc w:val="both"/>
        <w:rPr>
          <w:rFonts w:cs="Times New Roman"/>
          <w:sz w:val="22"/>
          <w:szCs w:val="22"/>
          <w:lang w:val="uk-UA"/>
        </w:rPr>
      </w:pPr>
      <w:r>
        <w:rPr>
          <w:rFonts w:cs="Times New Roman"/>
          <w:sz w:val="22"/>
          <w:szCs w:val="22"/>
          <w:lang w:val="uk-UA"/>
        </w:rPr>
        <w:t xml:space="preserve">6) є </w:t>
      </w:r>
      <w:r w:rsidRPr="008F0444">
        <w:rPr>
          <w:rFonts w:cs="Times New Roman"/>
          <w:b/>
          <w:sz w:val="22"/>
          <w:szCs w:val="22"/>
          <w:lang w:val="uk-UA"/>
        </w:rPr>
        <w:t>випускником польського ЗВО</w:t>
      </w:r>
      <w:r>
        <w:rPr>
          <w:rFonts w:cs="Times New Roman"/>
          <w:sz w:val="22"/>
          <w:szCs w:val="22"/>
          <w:lang w:val="uk-UA"/>
        </w:rPr>
        <w:t xml:space="preserve"> та шукає на Території Польщі роботу або планує розпочати провадження господарської діяльності на цій території</w:t>
      </w:r>
      <w:bookmarkStart w:id="160" w:name="_Hlk97027628"/>
      <w:r>
        <w:rPr>
          <w:rFonts w:cs="Times New Roman"/>
          <w:sz w:val="22"/>
          <w:szCs w:val="22"/>
          <w:lang w:val="uk-UA"/>
        </w:rPr>
        <w:t>, або</w:t>
      </w:r>
      <w:bookmarkEnd w:id="160"/>
    </w:p>
    <w:p w14:paraId="04001295" w14:textId="77777777" w:rsidR="008F0444" w:rsidRDefault="008F0444" w:rsidP="00B5211F">
      <w:pPr>
        <w:spacing w:line="100" w:lineRule="atLeast"/>
        <w:jc w:val="both"/>
        <w:rPr>
          <w:rFonts w:cs="Times New Roman"/>
          <w:sz w:val="22"/>
          <w:szCs w:val="22"/>
          <w:lang w:val="uk-UA"/>
        </w:rPr>
      </w:pPr>
      <w:r>
        <w:rPr>
          <w:rFonts w:cs="Times New Roman"/>
          <w:sz w:val="22"/>
          <w:szCs w:val="22"/>
          <w:lang w:val="uk-UA"/>
        </w:rPr>
        <w:t>7) безпосередньо перед подачею заяви про видачу його дозволу перебував на території Республіки Польща на підставі дозволу на тимчасове перебування для здійснення наукових досліджень</w:t>
      </w:r>
      <w:r w:rsidRPr="00B869AD">
        <w:rPr>
          <w:rFonts w:cs="Times New Roman"/>
          <w:b/>
          <w:sz w:val="22"/>
          <w:szCs w:val="22"/>
          <w:lang w:val="uk-UA"/>
        </w:rPr>
        <w:t xml:space="preserve">, закінчив </w:t>
      </w:r>
      <w:r w:rsidRPr="00B869AD">
        <w:rPr>
          <w:rFonts w:cs="Times New Roman"/>
          <w:b/>
          <w:sz w:val="22"/>
          <w:szCs w:val="22"/>
          <w:lang w:val="uk-UA"/>
        </w:rPr>
        <w:lastRenderedPageBreak/>
        <w:t>здійснення наукових досліджень або робіт з розвитку</w:t>
      </w:r>
      <w:r>
        <w:rPr>
          <w:rFonts w:cs="Times New Roman"/>
          <w:sz w:val="22"/>
          <w:szCs w:val="22"/>
          <w:lang w:val="uk-UA"/>
        </w:rPr>
        <w:t xml:space="preserve"> та </w:t>
      </w:r>
      <w:r w:rsidR="00B869AD" w:rsidRPr="00B869AD">
        <w:rPr>
          <w:rFonts w:cs="Times New Roman"/>
          <w:sz w:val="22"/>
          <w:szCs w:val="22"/>
          <w:lang w:val="uk-UA"/>
        </w:rPr>
        <w:t>шукає на Території Польщі роботу або планує розпочати провадження господарської діяльності на цій території</w:t>
      </w:r>
      <w:bookmarkStart w:id="161" w:name="_Hlk110250273"/>
      <w:r w:rsidR="00395597">
        <w:rPr>
          <w:rFonts w:cs="Times New Roman"/>
          <w:sz w:val="22"/>
          <w:szCs w:val="22"/>
          <w:lang w:val="uk-UA"/>
        </w:rPr>
        <w:t>, або</w:t>
      </w:r>
      <w:bookmarkEnd w:id="161"/>
    </w:p>
    <w:p w14:paraId="11D5895E" w14:textId="77777777" w:rsidR="00395597" w:rsidRDefault="00395597" w:rsidP="00395597">
      <w:pPr>
        <w:suppressAutoHyphens w:val="0"/>
        <w:spacing w:before="0" w:after="160" w:line="259" w:lineRule="auto"/>
        <w:jc w:val="both"/>
        <w:rPr>
          <w:rFonts w:eastAsia="Calibri" w:cs="Arial"/>
          <w:sz w:val="22"/>
          <w:szCs w:val="22"/>
          <w:lang w:val="uk-UA" w:eastAsia="en-US"/>
        </w:rPr>
      </w:pPr>
      <w:r w:rsidRPr="00E1698C">
        <w:rPr>
          <w:rFonts w:eastAsia="Calibri" w:cs="Arial"/>
          <w:sz w:val="22"/>
          <w:szCs w:val="22"/>
          <w:lang w:val="uk-UA" w:eastAsia="en-US"/>
        </w:rPr>
        <w:t xml:space="preserve">8) є громадянином </w:t>
      </w:r>
      <w:r w:rsidRPr="00E1698C">
        <w:rPr>
          <w:rFonts w:eastAsia="Calibri" w:cs="Arial"/>
          <w:b/>
          <w:sz w:val="22"/>
          <w:szCs w:val="22"/>
          <w:lang w:val="uk-UA" w:eastAsia="en-US"/>
        </w:rPr>
        <w:t>об’єднаного Королівства Великої Британії</w:t>
      </w:r>
      <w:r w:rsidRPr="00E1698C">
        <w:rPr>
          <w:rFonts w:eastAsia="Calibri" w:cs="Arial"/>
          <w:sz w:val="22"/>
          <w:szCs w:val="22"/>
          <w:lang w:val="uk-UA" w:eastAsia="en-US"/>
        </w:rPr>
        <w:t xml:space="preserve"> і Північної Ірландії, про якого йдеться у Ст. 10, абзац 1, літери </w:t>
      </w:r>
      <w:r w:rsidRPr="00E1698C">
        <w:rPr>
          <w:rFonts w:eastAsia="Calibri" w:cs="Arial"/>
          <w:sz w:val="22"/>
          <w:szCs w:val="22"/>
          <w:lang w:eastAsia="en-US"/>
        </w:rPr>
        <w:t>b</w:t>
      </w:r>
      <w:r w:rsidRPr="00E1698C">
        <w:rPr>
          <w:rFonts w:eastAsia="Calibri" w:cs="Arial"/>
          <w:sz w:val="22"/>
          <w:szCs w:val="22"/>
          <w:lang w:val="uk-UA" w:eastAsia="en-US"/>
        </w:rPr>
        <w:t xml:space="preserve"> </w:t>
      </w:r>
      <w:r w:rsidRPr="00E1698C">
        <w:rPr>
          <w:rFonts w:eastAsia="Calibri" w:cs="Arial"/>
          <w:sz w:val="22"/>
          <w:szCs w:val="22"/>
          <w:lang w:eastAsia="en-US"/>
        </w:rPr>
        <w:t>i</w:t>
      </w:r>
      <w:r w:rsidRPr="00E1698C">
        <w:rPr>
          <w:rFonts w:eastAsia="Calibri" w:cs="Arial"/>
          <w:sz w:val="22"/>
          <w:szCs w:val="22"/>
          <w:lang w:val="uk-UA" w:eastAsia="en-US"/>
        </w:rPr>
        <w:t xml:space="preserve"> </w:t>
      </w:r>
      <w:r w:rsidRPr="00E1698C">
        <w:rPr>
          <w:rFonts w:eastAsia="Calibri" w:cs="Arial"/>
          <w:sz w:val="22"/>
          <w:szCs w:val="22"/>
          <w:lang w:eastAsia="en-US"/>
        </w:rPr>
        <w:t>d</w:t>
      </w:r>
      <w:r w:rsidRPr="00E1698C">
        <w:rPr>
          <w:rFonts w:eastAsia="Calibri" w:cs="Arial"/>
          <w:sz w:val="22"/>
          <w:szCs w:val="22"/>
          <w:lang w:val="uk-UA" w:eastAsia="en-US"/>
        </w:rPr>
        <w:t xml:space="preserve"> Угоди «Про вихід з Європейського Союзу». Йдеться про особу, яка </w:t>
      </w:r>
      <w:r w:rsidRPr="00E1698C">
        <w:rPr>
          <w:rFonts w:eastAsia="Calibri" w:cs="Arial"/>
          <w:b/>
          <w:sz w:val="22"/>
          <w:szCs w:val="22"/>
          <w:lang w:val="uk-UA" w:eastAsia="en-US"/>
        </w:rPr>
        <w:t>до 31 грудня 2020 р. виконувала на території Республіки Польща роботу у якості працівника, відрядженого</w:t>
      </w:r>
      <w:r w:rsidRPr="00E1698C">
        <w:rPr>
          <w:rFonts w:eastAsia="Calibri" w:cs="Arial"/>
          <w:sz w:val="22"/>
          <w:szCs w:val="22"/>
          <w:lang w:val="uk-UA" w:eastAsia="en-US"/>
        </w:rPr>
        <w:t xml:space="preserve"> іноземним роботодавцем на територію Республіки Польща</w:t>
      </w:r>
      <w:r w:rsidR="00074862" w:rsidRPr="00074862">
        <w:rPr>
          <w:rFonts w:cs="Times New Roman"/>
          <w:sz w:val="22"/>
          <w:szCs w:val="22"/>
          <w:lang w:val="uk-UA"/>
        </w:rPr>
        <w:t xml:space="preserve"> </w:t>
      </w:r>
      <w:r w:rsidR="00074862" w:rsidRPr="00074862">
        <w:rPr>
          <w:rFonts w:eastAsia="Calibri" w:cs="Arial"/>
          <w:sz w:val="22"/>
          <w:szCs w:val="22"/>
          <w:lang w:val="uk-UA" w:eastAsia="en-US"/>
        </w:rPr>
        <w:t>, або</w:t>
      </w:r>
    </w:p>
    <w:p w14:paraId="48038735" w14:textId="60380BDD" w:rsidR="00074862" w:rsidRPr="00074862" w:rsidRDefault="00074862" w:rsidP="00395597">
      <w:pPr>
        <w:suppressAutoHyphens w:val="0"/>
        <w:spacing w:before="0" w:after="160" w:line="259" w:lineRule="auto"/>
        <w:jc w:val="both"/>
        <w:rPr>
          <w:rFonts w:eastAsia="Calibri" w:cs="Arial"/>
          <w:sz w:val="22"/>
          <w:szCs w:val="22"/>
          <w:lang w:val="uk-UA" w:eastAsia="en-US"/>
        </w:rPr>
      </w:pPr>
      <w:r w:rsidRPr="00C05FDF">
        <w:rPr>
          <w:rFonts w:eastAsia="Calibri" w:cs="Arial"/>
          <w:sz w:val="22"/>
          <w:szCs w:val="22"/>
          <w:lang w:val="uk-UA" w:eastAsia="en-US"/>
        </w:rPr>
        <w:t xml:space="preserve">9) безпосередньо перед подачею заяви про надання цього дозволу перебував на території Республіки Польща на підставі національної візи, виданої з метою, зазначеною в ст. 60 сек. 1 п. 23 </w:t>
      </w:r>
      <w:r w:rsidR="00F94F17" w:rsidRPr="00F94F17">
        <w:rPr>
          <w:rFonts w:eastAsia="Calibri" w:cs="Times New Roman"/>
          <w:sz w:val="22"/>
          <w:szCs w:val="22"/>
          <w:lang w:val="uk-UA" w:eastAsia="en-US"/>
        </w:rPr>
        <w:t>Закону про іноземців</w:t>
      </w:r>
      <w:r w:rsidR="00F94F17" w:rsidRPr="00C05FDF">
        <w:rPr>
          <w:rFonts w:eastAsia="Calibri" w:cs="Arial"/>
          <w:sz w:val="22"/>
          <w:szCs w:val="22"/>
          <w:lang w:val="uk-UA" w:eastAsia="en-US"/>
        </w:rPr>
        <w:t xml:space="preserve"> </w:t>
      </w:r>
      <w:r w:rsidRPr="00C05FDF">
        <w:rPr>
          <w:rFonts w:eastAsia="Calibri" w:cs="Arial"/>
          <w:sz w:val="22"/>
          <w:szCs w:val="22"/>
          <w:lang w:val="uk-UA" w:eastAsia="en-US"/>
        </w:rPr>
        <w:t xml:space="preserve">(тобто прибуття з гуманітарних міркувань, через інтереси держави чи міжнародні зобов’язання) і має громадянство, зазначене в положеннях, виданих на підставі </w:t>
      </w:r>
      <w:r w:rsidR="00F94F17" w:rsidRPr="00F94F17">
        <w:rPr>
          <w:rFonts w:eastAsia="Calibri" w:cs="Arial"/>
          <w:sz w:val="22"/>
          <w:szCs w:val="22"/>
          <w:lang w:val="uk-UA" w:eastAsia="en-US"/>
        </w:rPr>
        <w:t>ст.</w:t>
      </w:r>
      <w:r w:rsidR="00F94F17" w:rsidRPr="00D627C9">
        <w:rPr>
          <w:rFonts w:eastAsia="Calibri" w:cs="Arial"/>
          <w:sz w:val="22"/>
          <w:szCs w:val="22"/>
          <w:lang w:val="uk-UA" w:eastAsia="en-US"/>
        </w:rPr>
        <w:t xml:space="preserve"> 186 </w:t>
      </w:r>
      <w:r w:rsidRPr="00C05FDF">
        <w:rPr>
          <w:rFonts w:eastAsia="Calibri" w:cs="Arial"/>
          <w:sz w:val="22"/>
          <w:szCs w:val="22"/>
          <w:lang w:val="uk-UA" w:eastAsia="en-US"/>
        </w:rPr>
        <w:t xml:space="preserve">абз. 5 </w:t>
      </w:r>
      <w:r w:rsidR="00F94F17" w:rsidRPr="00F94F17">
        <w:rPr>
          <w:rFonts w:eastAsia="Calibri" w:cs="Arial"/>
          <w:sz w:val="22"/>
          <w:szCs w:val="22"/>
          <w:lang w:val="uk-UA" w:eastAsia="en-US"/>
        </w:rPr>
        <w:t xml:space="preserve">цього Закону </w:t>
      </w:r>
      <w:r w:rsidRPr="00C05FDF">
        <w:rPr>
          <w:rFonts w:eastAsia="Calibri" w:cs="Arial"/>
          <w:sz w:val="22"/>
          <w:szCs w:val="22"/>
          <w:lang w:val="uk-UA" w:eastAsia="en-US"/>
        </w:rPr>
        <w:t>(яка зараз поширюється на громадян Республіки Білорусь).</w:t>
      </w:r>
    </w:p>
    <w:p w14:paraId="4A66CE9A" w14:textId="77777777"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 xml:space="preserve">Членом сім'ї, </w:t>
      </w:r>
      <w:r w:rsidRPr="00B5211F">
        <w:rPr>
          <w:rFonts w:cs="Times New Roman"/>
          <w:sz w:val="22"/>
          <w:szCs w:val="22"/>
          <w:lang w:val="uk-UA"/>
        </w:rPr>
        <w:t>про якого йдеться в п. 1, вважається подружній партнер або діти, які не досягли 21-річного віку, що знаходяться на утриманні мігруючого працівника або особи, що здійснює господарську діяльність.</w:t>
      </w:r>
    </w:p>
    <w:p w14:paraId="6510B552" w14:textId="77777777" w:rsid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Членом сім'ї</w:t>
      </w:r>
      <w:r w:rsidRPr="00B5211F">
        <w:rPr>
          <w:rFonts w:cs="Times New Roman"/>
          <w:sz w:val="22"/>
          <w:szCs w:val="22"/>
          <w:lang w:val="uk-UA"/>
        </w:rPr>
        <w:t xml:space="preserve"> іноземця, про якого йдеться в п. 3, вважається іноземець, який належить до списку членів сім'ї, які мають право на видачу дозволу на тимчасове перебування для возз'єднання з сім'єю.</w:t>
      </w:r>
    </w:p>
    <w:p w14:paraId="4D0900A7" w14:textId="77777777" w:rsidR="00341D04" w:rsidRPr="00341D04" w:rsidRDefault="00341D04" w:rsidP="00341D04">
      <w:pPr>
        <w:suppressAutoHyphens w:val="0"/>
        <w:spacing w:before="0" w:after="160" w:line="259" w:lineRule="auto"/>
        <w:jc w:val="both"/>
        <w:rPr>
          <w:rFonts w:eastAsia="Calibri" w:cs="Arial"/>
          <w:sz w:val="24"/>
          <w:szCs w:val="24"/>
          <w:lang w:val="uk-UA" w:eastAsia="en-US"/>
        </w:rPr>
      </w:pPr>
      <w:r w:rsidRPr="00341D04">
        <w:rPr>
          <w:rFonts w:eastAsia="Calibri" w:cs="Arial"/>
          <w:sz w:val="24"/>
          <w:szCs w:val="24"/>
          <w:lang w:val="uk-UA" w:eastAsia="en-US"/>
        </w:rPr>
        <w:t>Дозвіл на тимчасове проживання, вказаний у п. 8, надається, якщо іноземець подав клопотання про його видачу не пізніше 31 грудня 2021 р.</w:t>
      </w:r>
    </w:p>
    <w:p w14:paraId="6D6AD5CA"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II. Дозвіл на тимчасове перебування, з огляду на інші обставини</w:t>
      </w:r>
      <w:r w:rsidRPr="00B5211F">
        <w:rPr>
          <w:rFonts w:cs="Times New Roman"/>
          <w:b/>
          <w:sz w:val="22"/>
          <w:szCs w:val="22"/>
          <w:lang w:val="uk-UA"/>
        </w:rPr>
        <w:t>, видається іноземцеві</w:t>
      </w:r>
      <w:r w:rsidRPr="00B5211F">
        <w:rPr>
          <w:rFonts w:cs="Times New Roman"/>
          <w:sz w:val="22"/>
          <w:szCs w:val="22"/>
          <w:lang w:val="uk-UA"/>
        </w:rPr>
        <w:t>, якщо:</w:t>
      </w:r>
    </w:p>
    <w:p w14:paraId="36989F65"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він має намір на території Республіки Польща розпочати або продовжити:</w:t>
      </w:r>
    </w:p>
    <w:p w14:paraId="1827A6A8" w14:textId="77777777" w:rsidR="00B5211F" w:rsidRPr="00B5211F" w:rsidRDefault="00B5211F" w:rsidP="00B5211F">
      <w:pPr>
        <w:spacing w:line="100" w:lineRule="atLeast"/>
        <w:ind w:firstLine="284"/>
        <w:jc w:val="both"/>
        <w:rPr>
          <w:rFonts w:cs="Times New Roman"/>
          <w:b/>
          <w:sz w:val="22"/>
          <w:szCs w:val="22"/>
          <w:lang w:val="uk-UA"/>
        </w:rPr>
      </w:pPr>
      <w:r w:rsidRPr="00B5211F">
        <w:rPr>
          <w:rFonts w:cs="Times New Roman"/>
          <w:sz w:val="22"/>
          <w:szCs w:val="22"/>
          <w:lang w:val="uk-UA"/>
        </w:rPr>
        <w:t xml:space="preserve">a) </w:t>
      </w:r>
      <w:r w:rsidRPr="00B5211F">
        <w:rPr>
          <w:rFonts w:cs="Times New Roman"/>
          <w:b/>
          <w:sz w:val="22"/>
          <w:szCs w:val="22"/>
          <w:lang w:val="uk-UA"/>
        </w:rPr>
        <w:t>навчання</w:t>
      </w:r>
      <w:r w:rsidRPr="00B5211F">
        <w:rPr>
          <w:rFonts w:cs="Times New Roman"/>
          <w:sz w:val="22"/>
          <w:szCs w:val="22"/>
          <w:lang w:val="uk-UA"/>
        </w:rPr>
        <w:t>, або</w:t>
      </w:r>
      <w:r w:rsidRPr="00B5211F">
        <w:rPr>
          <w:rFonts w:cs="Times New Roman"/>
          <w:b/>
          <w:sz w:val="22"/>
          <w:szCs w:val="22"/>
          <w:lang w:val="uk-UA"/>
        </w:rPr>
        <w:t xml:space="preserve"> </w:t>
      </w:r>
    </w:p>
    <w:p w14:paraId="44314104" w14:textId="77777777" w:rsidR="00B5211F" w:rsidRPr="00B5211F" w:rsidRDefault="00B5211F" w:rsidP="00B5211F">
      <w:pPr>
        <w:spacing w:line="100" w:lineRule="atLeast"/>
        <w:ind w:left="284"/>
        <w:rPr>
          <w:rFonts w:cs="Times New Roman"/>
          <w:sz w:val="22"/>
          <w:szCs w:val="22"/>
          <w:lang w:val="uk-UA"/>
        </w:rPr>
      </w:pPr>
      <w:r w:rsidRPr="00B5211F">
        <w:rPr>
          <w:rFonts w:cs="Times New Roman"/>
          <w:sz w:val="22"/>
          <w:szCs w:val="22"/>
          <w:lang w:val="uk-UA"/>
        </w:rPr>
        <w:t xml:space="preserve">b) </w:t>
      </w:r>
      <w:r w:rsidRPr="00B5211F">
        <w:rPr>
          <w:rFonts w:cs="Times New Roman"/>
          <w:b/>
          <w:sz w:val="22"/>
          <w:szCs w:val="22"/>
          <w:lang w:val="uk-UA"/>
        </w:rPr>
        <w:t>професійну підготовку</w:t>
      </w:r>
      <w:r w:rsidRPr="00B5211F">
        <w:rPr>
          <w:rFonts w:cs="Times New Roman"/>
          <w:sz w:val="22"/>
          <w:szCs w:val="22"/>
          <w:lang w:val="uk-UA"/>
        </w:rPr>
        <w:t>, або</w:t>
      </w:r>
    </w:p>
    <w:p w14:paraId="309802F5" w14:textId="77777777"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2</w:t>
      </w:r>
      <w:r w:rsidR="00B5211F" w:rsidRPr="00B5211F">
        <w:rPr>
          <w:rFonts w:cs="Times New Roman"/>
          <w:sz w:val="22"/>
          <w:szCs w:val="22"/>
          <w:lang w:val="uk-UA"/>
        </w:rPr>
        <w:t xml:space="preserve">) він є </w:t>
      </w:r>
      <w:r w:rsidR="00B5211F" w:rsidRPr="00B5211F">
        <w:rPr>
          <w:rFonts w:cs="Times New Roman"/>
          <w:b/>
          <w:sz w:val="22"/>
          <w:szCs w:val="22"/>
          <w:lang w:val="uk-UA"/>
        </w:rPr>
        <w:t>духовною особою</w:t>
      </w:r>
      <w:r w:rsidR="00B5211F" w:rsidRPr="00B5211F">
        <w:rPr>
          <w:rFonts w:cs="Times New Roman"/>
          <w:sz w:val="22"/>
          <w:szCs w:val="22"/>
          <w:lang w:val="uk-UA"/>
        </w:rPr>
        <w:t>, членом чернечого ордену або особою, що виконує релігійну функцію в церквах і релігійних об'єднаннях, статус яких регулюється міжнародним договором, положеннями діючого на тер</w:t>
      </w:r>
      <w:r w:rsidR="00A70504">
        <w:rPr>
          <w:rFonts w:cs="Times New Roman"/>
          <w:sz w:val="22"/>
          <w:szCs w:val="22"/>
          <w:lang w:val="uk-UA"/>
        </w:rPr>
        <w:t>иторії Республіки Польща законод</w:t>
      </w:r>
      <w:r w:rsidR="00B5211F" w:rsidRPr="00B5211F">
        <w:rPr>
          <w:rFonts w:cs="Times New Roman"/>
          <w:sz w:val="22"/>
          <w:szCs w:val="22"/>
          <w:lang w:val="uk-UA"/>
        </w:rPr>
        <w:t>авства, або ж законів, які діють на підставі занесення в реєстр церков і інших релігійних об'єднань, та перебування якого на території Республіка Польща пов'язане з виконуваною функцією або підготовкою до її виконання, або</w:t>
      </w:r>
    </w:p>
    <w:p w14:paraId="52B635F0" w14:textId="77777777"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3</w:t>
      </w:r>
      <w:r w:rsidR="00B5211F" w:rsidRPr="00B5211F">
        <w:rPr>
          <w:rFonts w:cs="Times New Roman"/>
          <w:sz w:val="22"/>
          <w:szCs w:val="22"/>
          <w:lang w:val="uk-UA"/>
        </w:rPr>
        <w:t xml:space="preserve">) він </w:t>
      </w:r>
      <w:r w:rsidR="00B5211F" w:rsidRPr="00B5211F">
        <w:rPr>
          <w:rFonts w:cs="Times New Roman"/>
          <w:b/>
          <w:sz w:val="22"/>
          <w:szCs w:val="22"/>
          <w:lang w:val="uk-UA"/>
        </w:rPr>
        <w:t>є постраждалою особою в кримінальному провадженні, яке розпочате проти суб'єкта, що доручав виконання роботи (роботодавця):</w:t>
      </w:r>
      <w:r w:rsidR="00B5211F" w:rsidRPr="00B5211F">
        <w:rPr>
          <w:rFonts w:cs="Times New Roman"/>
          <w:sz w:val="22"/>
          <w:szCs w:val="22"/>
          <w:lang w:val="uk-UA"/>
        </w:rPr>
        <w:t xml:space="preserve"> </w:t>
      </w:r>
    </w:p>
    <w:p w14:paraId="33401639" w14:textId="3AE9EA25"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внаслідок правопорушення, пов'язаного з дорученням виконання роботи в умовах особливого використання, про які йдеться в ст. 10 абз. 1 Закону від 15 червня 2012 р. «Про наслідки доручення виконання роботи іноземцям, які перебувають на території Республіки Польщі» (Дзєннік устав (Законодавчий вісник) </w:t>
      </w:r>
      <w:r w:rsidR="00962EE7" w:rsidRPr="00D627C9">
        <w:rPr>
          <w:rFonts w:cs="Times New Roman"/>
          <w:sz w:val="22"/>
          <w:szCs w:val="22"/>
          <w:lang w:val="uk-UA"/>
        </w:rPr>
        <w:t xml:space="preserve">2021 р., </w:t>
      </w:r>
      <w:r w:rsidRPr="00B5211F">
        <w:rPr>
          <w:rFonts w:cs="Times New Roman"/>
          <w:sz w:val="22"/>
          <w:szCs w:val="22"/>
          <w:lang w:val="uk-UA"/>
        </w:rPr>
        <w:t>поз.</w:t>
      </w:r>
      <w:r w:rsidR="00962EE7" w:rsidRPr="00D627C9">
        <w:rPr>
          <w:rFonts w:cs="Times New Roman"/>
          <w:sz w:val="22"/>
          <w:szCs w:val="22"/>
          <w:lang w:val="uk-UA"/>
        </w:rPr>
        <w:t>1745</w:t>
      </w:r>
      <w:r w:rsidR="00962EE7" w:rsidRPr="00962EE7">
        <w:rPr>
          <w:rFonts w:cs="Times New Roman"/>
          <w:sz w:val="22"/>
          <w:szCs w:val="22"/>
          <w:lang w:val="uk-UA"/>
        </w:rPr>
        <w:t>, з подальшими змінами</w:t>
      </w:r>
      <w:r w:rsidRPr="00B5211F">
        <w:rPr>
          <w:rFonts w:cs="Times New Roman"/>
          <w:sz w:val="22"/>
          <w:szCs w:val="22"/>
          <w:lang w:val="uk-UA"/>
        </w:rPr>
        <w:t xml:space="preserve">), або </w:t>
      </w:r>
    </w:p>
    <w:p w14:paraId="3CA160F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b)</w:t>
      </w:r>
      <w:r w:rsidR="00D345B0">
        <w:rPr>
          <w:rFonts w:cs="Times New Roman"/>
          <w:sz w:val="22"/>
          <w:szCs w:val="22"/>
          <w:lang w:val="uk-UA"/>
        </w:rPr>
        <w:t xml:space="preserve"> </w:t>
      </w:r>
      <w:r w:rsidRPr="00B5211F">
        <w:rPr>
          <w:rFonts w:cs="Times New Roman"/>
          <w:sz w:val="22"/>
          <w:szCs w:val="22"/>
          <w:lang w:val="uk-UA"/>
        </w:rPr>
        <w:t>неповнолітній особі, якою є іноземець, якому доручили виконання роботи під час нелегального перебування, або</w:t>
      </w:r>
    </w:p>
    <w:p w14:paraId="16120940" w14:textId="77777777"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4</w:t>
      </w:r>
      <w:r w:rsidR="00B5211F" w:rsidRPr="00B5211F">
        <w:rPr>
          <w:rFonts w:cs="Times New Roman"/>
          <w:sz w:val="22"/>
          <w:szCs w:val="22"/>
          <w:lang w:val="uk-UA"/>
        </w:rPr>
        <w:t>) він безпосередньо перед поданням заявки на видачу дозволу перебував не території Республіки Польща на підставі дозволу, про який йдеться в п. 4, до моменту отримання затриманої винагороди від суб'єкта, що доручив виконання роботи, або від суб'єкта, про якого йдеться в ст. 6 або ст.7 закону від 15 червня 2012 р. «Про наслідки доручення виконання роботи іноземцю, який перебуває всупереч положенням на території Республіки Польща», або</w:t>
      </w:r>
    </w:p>
    <w:p w14:paraId="4CF99917" w14:textId="77777777"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5</w:t>
      </w:r>
      <w:r w:rsidR="00B5211F" w:rsidRPr="00B5211F">
        <w:rPr>
          <w:rFonts w:cs="Times New Roman"/>
          <w:sz w:val="22"/>
          <w:szCs w:val="22"/>
          <w:lang w:val="uk-UA"/>
        </w:rPr>
        <w:t xml:space="preserve">) </w:t>
      </w:r>
      <w:r w:rsidR="00B5211F" w:rsidRPr="00B5211F">
        <w:rPr>
          <w:rFonts w:cs="Times New Roman"/>
          <w:b/>
          <w:sz w:val="22"/>
          <w:szCs w:val="22"/>
          <w:lang w:val="uk-UA"/>
        </w:rPr>
        <w:t>його перебування на території Республіки Польща необхідне у зв’язку з необхідністю дотримання права на сімейне життя в розумінні Конвенції про захист прав людини і основоположних свобод,</w:t>
      </w:r>
      <w:r w:rsidR="00B5211F" w:rsidRPr="00B5211F">
        <w:rPr>
          <w:rFonts w:cs="Times New Roman"/>
          <w:sz w:val="22"/>
          <w:szCs w:val="22"/>
          <w:lang w:val="uk-UA"/>
        </w:rPr>
        <w:t xml:space="preserve"> </w:t>
      </w:r>
      <w:r w:rsidR="00B5211F" w:rsidRPr="00B5211F">
        <w:rPr>
          <w:rFonts w:cs="Times New Roman"/>
          <w:sz w:val="22"/>
          <w:szCs w:val="22"/>
          <w:lang w:val="uk-UA"/>
        </w:rPr>
        <w:lastRenderedPageBreak/>
        <w:t xml:space="preserve">підписаної в Римі 4 листопада 1950 р., а іноземець перебуває на території Республіки Польща </w:t>
      </w:r>
      <w:r w:rsidR="00B5211F" w:rsidRPr="00B5211F">
        <w:rPr>
          <w:rFonts w:cs="Times New Roman"/>
          <w:b/>
          <w:sz w:val="22"/>
          <w:szCs w:val="22"/>
          <w:lang w:val="uk-UA"/>
        </w:rPr>
        <w:t>нелегально</w:t>
      </w:r>
      <w:r w:rsidR="00B5211F" w:rsidRPr="00B5211F">
        <w:rPr>
          <w:rFonts w:cs="Times New Roman"/>
          <w:sz w:val="22"/>
          <w:szCs w:val="22"/>
          <w:lang w:val="uk-UA"/>
        </w:rPr>
        <w:t>, або</w:t>
      </w:r>
    </w:p>
    <w:p w14:paraId="1E72F414" w14:textId="77777777"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6</w:t>
      </w:r>
      <w:r w:rsidR="00B5211F" w:rsidRPr="00B5211F">
        <w:rPr>
          <w:rFonts w:cs="Times New Roman"/>
          <w:sz w:val="22"/>
          <w:szCs w:val="22"/>
          <w:lang w:val="uk-UA"/>
        </w:rPr>
        <w:t xml:space="preserve">) </w:t>
      </w:r>
      <w:r w:rsidR="00B5211F" w:rsidRPr="00B5211F">
        <w:rPr>
          <w:rFonts w:cs="Times New Roman"/>
          <w:b/>
          <w:sz w:val="22"/>
          <w:szCs w:val="22"/>
          <w:lang w:val="uk-UA"/>
        </w:rPr>
        <w:t>його виїзд з території Республіки Польща порушуватиме права дитини, визначені в Конвенції про права дитини,</w:t>
      </w:r>
      <w:r w:rsidR="00B5211F" w:rsidRPr="00B5211F">
        <w:rPr>
          <w:rFonts w:cs="Times New Roman"/>
          <w:sz w:val="22"/>
          <w:szCs w:val="22"/>
          <w:lang w:val="uk-UA"/>
        </w:rPr>
        <w:t xml:space="preserve"> прийнятої Організацією Об'єднаних Націй 20 листопада 1989 р. (Дзєннік устав (Законодавчий вісник) від 1991 р. № 120, поз. 526, від 2000 р. № 2, поз. 11, а також від 2013 р. поз. 677), </w:t>
      </w:r>
      <w:r w:rsidR="00B5211F" w:rsidRPr="00B5211F">
        <w:rPr>
          <w:rFonts w:cs="Times New Roman"/>
          <w:b/>
          <w:sz w:val="22"/>
          <w:szCs w:val="22"/>
          <w:lang w:val="uk-UA"/>
        </w:rPr>
        <w:t>у такому ступені, який суттєво загрожуватиме її психофізичному розвитку, а іноземець перебуває на території Республіки Польща нелегально</w:t>
      </w:r>
      <w:r w:rsidR="00B5211F" w:rsidRPr="00B5211F">
        <w:rPr>
          <w:rFonts w:cs="Times New Roman"/>
          <w:sz w:val="22"/>
          <w:szCs w:val="22"/>
          <w:lang w:val="uk-UA"/>
        </w:rPr>
        <w:t xml:space="preserve">, або </w:t>
      </w:r>
    </w:p>
    <w:p w14:paraId="3B0A6C3F" w14:textId="77777777"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7</w:t>
      </w:r>
      <w:r w:rsidR="00B5211F" w:rsidRPr="00B5211F">
        <w:rPr>
          <w:rFonts w:cs="Times New Roman"/>
          <w:sz w:val="22"/>
          <w:szCs w:val="22"/>
          <w:lang w:val="uk-UA"/>
        </w:rPr>
        <w:t xml:space="preserve">) </w:t>
      </w:r>
      <w:r w:rsidR="00B5211F" w:rsidRPr="00B5211F">
        <w:rPr>
          <w:rFonts w:cs="Times New Roman"/>
          <w:b/>
          <w:sz w:val="22"/>
          <w:szCs w:val="22"/>
          <w:lang w:val="uk-UA"/>
        </w:rPr>
        <w:t>він підтвердив, що існують інші обставини</w:t>
      </w:r>
      <w:r w:rsidR="00B5211F" w:rsidRPr="00B5211F">
        <w:rPr>
          <w:rFonts w:cs="Times New Roman"/>
          <w:sz w:val="22"/>
          <w:szCs w:val="22"/>
          <w:lang w:val="uk-UA"/>
        </w:rPr>
        <w:t xml:space="preserve">, які обґрунтовують його перебування на території Республіки Польща, ніж ті, що визначені в розділі V Закону про іноземців, щодо </w:t>
      </w:r>
      <w:r w:rsidR="00A70504" w:rsidRPr="00B5211F">
        <w:rPr>
          <w:rFonts w:cs="Times New Roman"/>
          <w:sz w:val="22"/>
          <w:szCs w:val="22"/>
          <w:lang w:val="uk-UA"/>
        </w:rPr>
        <w:t>обґрунтування</w:t>
      </w:r>
      <w:r w:rsidR="00B5211F" w:rsidRPr="00B5211F">
        <w:rPr>
          <w:rFonts w:cs="Times New Roman"/>
          <w:sz w:val="22"/>
          <w:szCs w:val="22"/>
          <w:lang w:val="uk-UA"/>
        </w:rPr>
        <w:t xml:space="preserve"> дозволу на тимчасове перебування.</w:t>
      </w:r>
    </w:p>
    <w:p w14:paraId="61AFA4AC" w14:textId="77777777" w:rsidR="00A45E56" w:rsidRPr="00A45E56" w:rsidRDefault="00A45E56" w:rsidP="00A45E56">
      <w:pPr>
        <w:spacing w:line="100" w:lineRule="atLeast"/>
        <w:jc w:val="both"/>
        <w:rPr>
          <w:rFonts w:cs="Times New Roman"/>
          <w:sz w:val="22"/>
          <w:szCs w:val="22"/>
          <w:lang w:val="uk-UA"/>
        </w:rPr>
      </w:pPr>
      <w:r w:rsidRPr="00A45E56">
        <w:rPr>
          <w:rFonts w:cs="Times New Roman"/>
          <w:sz w:val="22"/>
          <w:szCs w:val="22"/>
          <w:lang w:val="uk-UA"/>
        </w:rPr>
        <w:t xml:space="preserve">Якщо йдеться про дозволи на тимчасове проживання з огляду на інші обставини, що перелічені у п. </w:t>
      </w:r>
      <w:r w:rsidRPr="00A45E56">
        <w:rPr>
          <w:rFonts w:cs="Times New Roman"/>
          <w:sz w:val="22"/>
          <w:szCs w:val="22"/>
        </w:rPr>
        <w:t>I</w:t>
      </w:r>
      <w:r w:rsidRPr="00A45E56">
        <w:rPr>
          <w:rFonts w:cs="Times New Roman"/>
          <w:sz w:val="22"/>
          <w:szCs w:val="22"/>
          <w:lang w:val="uk-UA"/>
        </w:rPr>
        <w:t xml:space="preserve">, підпункти 1, 3, 4, 6, а також 7 і 8; в п. </w:t>
      </w:r>
      <w:r w:rsidRPr="00A45E56">
        <w:rPr>
          <w:rFonts w:cs="Times New Roman"/>
          <w:sz w:val="22"/>
          <w:szCs w:val="22"/>
        </w:rPr>
        <w:t>II</w:t>
      </w:r>
      <w:r w:rsidRPr="00A45E56">
        <w:rPr>
          <w:rFonts w:cs="Times New Roman"/>
          <w:sz w:val="22"/>
          <w:szCs w:val="22"/>
          <w:lang w:val="uk-UA"/>
        </w:rPr>
        <w:t xml:space="preserve">, підпункти 1, 2, 4 або 7, іноземець повинен дотримуватися вимог, що стосуються </w:t>
      </w:r>
      <w:r w:rsidRPr="00785ADB">
        <w:rPr>
          <w:rFonts w:cs="Times New Roman"/>
          <w:b/>
          <w:sz w:val="22"/>
          <w:szCs w:val="22"/>
          <w:lang w:val="uk-UA"/>
        </w:rPr>
        <w:t>наявності медичного страхування</w:t>
      </w:r>
      <w:r w:rsidRPr="00A45E56">
        <w:rPr>
          <w:rFonts w:cs="Times New Roman"/>
          <w:sz w:val="22"/>
          <w:szCs w:val="22"/>
          <w:lang w:val="uk-UA"/>
        </w:rPr>
        <w:t xml:space="preserve"> (див. п. 4.5).</w:t>
      </w:r>
    </w:p>
    <w:p w14:paraId="2A4D4782" w14:textId="77777777" w:rsidR="00A45E56" w:rsidRPr="00A45E56" w:rsidRDefault="00A45E56" w:rsidP="00A45E56">
      <w:pPr>
        <w:spacing w:line="100" w:lineRule="atLeast"/>
        <w:jc w:val="both"/>
        <w:rPr>
          <w:rFonts w:cs="Times New Roman"/>
          <w:sz w:val="22"/>
          <w:szCs w:val="22"/>
          <w:lang w:val="uk-UA"/>
        </w:rPr>
      </w:pPr>
      <w:r w:rsidRPr="00A45E56">
        <w:rPr>
          <w:rFonts w:cs="Times New Roman"/>
          <w:sz w:val="22"/>
          <w:szCs w:val="22"/>
          <w:lang w:val="uk-UA"/>
        </w:rPr>
        <w:t xml:space="preserve">Якщо йдеться про дозволи на тимчасове проживання з огляду на інші обставини, що перелічені у п. </w:t>
      </w:r>
      <w:r w:rsidRPr="00A45E56">
        <w:rPr>
          <w:rFonts w:cs="Times New Roman"/>
          <w:sz w:val="22"/>
          <w:szCs w:val="22"/>
        </w:rPr>
        <w:t>I</w:t>
      </w:r>
      <w:r w:rsidRPr="00A45E56">
        <w:rPr>
          <w:rFonts w:cs="Times New Roman"/>
          <w:sz w:val="22"/>
          <w:szCs w:val="22"/>
          <w:lang w:val="uk-UA"/>
        </w:rPr>
        <w:t xml:space="preserve">, підпункти 1, 3 або 4 і 8; в п. </w:t>
      </w:r>
      <w:r w:rsidRPr="00A45E56">
        <w:rPr>
          <w:rFonts w:cs="Times New Roman"/>
          <w:sz w:val="22"/>
          <w:szCs w:val="22"/>
        </w:rPr>
        <w:t>II</w:t>
      </w:r>
      <w:r w:rsidRPr="00A45E56">
        <w:rPr>
          <w:rFonts w:cs="Times New Roman"/>
          <w:sz w:val="22"/>
          <w:szCs w:val="22"/>
          <w:lang w:val="uk-UA"/>
        </w:rPr>
        <w:t xml:space="preserve">, підпункт 1, літера </w:t>
      </w:r>
      <w:r w:rsidRPr="00A45E56">
        <w:rPr>
          <w:rFonts w:cs="Times New Roman"/>
          <w:sz w:val="22"/>
          <w:szCs w:val="22"/>
        </w:rPr>
        <w:t>b</w:t>
      </w:r>
      <w:r w:rsidRPr="00A45E56">
        <w:rPr>
          <w:rFonts w:cs="Times New Roman"/>
          <w:sz w:val="22"/>
          <w:szCs w:val="22"/>
          <w:lang w:val="uk-UA"/>
        </w:rPr>
        <w:t xml:space="preserve">, або підпункт 7, іноземець повинен дотримуватися вимог щодо наявності джерела </w:t>
      </w:r>
      <w:r w:rsidRPr="00785ADB">
        <w:rPr>
          <w:rFonts w:cs="Times New Roman"/>
          <w:b/>
          <w:sz w:val="22"/>
          <w:szCs w:val="22"/>
          <w:lang w:val="uk-UA"/>
        </w:rPr>
        <w:t>стабільного і регулярного доходу</w:t>
      </w:r>
      <w:r w:rsidRPr="00A45E56">
        <w:rPr>
          <w:rFonts w:cs="Times New Roman"/>
          <w:sz w:val="22"/>
          <w:szCs w:val="22"/>
          <w:lang w:val="uk-UA"/>
        </w:rPr>
        <w:t xml:space="preserve">, що буде достатній для покриття витрат на утримання самого себе і членів сім'ї, які знаходяться на утриманні іноземця (див. п. 4.5). Ця вимога вважається дотриманою, якщо </w:t>
      </w:r>
      <w:r w:rsidRPr="00785ADB">
        <w:rPr>
          <w:rFonts w:cs="Times New Roman"/>
          <w:b/>
          <w:sz w:val="22"/>
          <w:szCs w:val="22"/>
          <w:lang w:val="uk-UA"/>
        </w:rPr>
        <w:t>витрати на утримання іноземця нестиме член сім'ї, який зобов’язаний його утримувати і проживає на території Республіки Польща</w:t>
      </w:r>
      <w:r w:rsidRPr="00A45E56">
        <w:rPr>
          <w:rFonts w:cs="Times New Roman"/>
          <w:sz w:val="22"/>
          <w:szCs w:val="22"/>
          <w:lang w:val="uk-UA"/>
        </w:rPr>
        <w:t>.</w:t>
      </w:r>
    </w:p>
    <w:p w14:paraId="7B6ACD0C"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випадку дозволу на тимчасове перебування, з огляду на інші обставини, вказані в п. I, пп. 3</w:t>
      </w:r>
      <w:r w:rsidR="00B869AD">
        <w:rPr>
          <w:rFonts w:cs="Times New Roman"/>
          <w:sz w:val="22"/>
          <w:szCs w:val="22"/>
          <w:lang w:val="uk-UA"/>
        </w:rPr>
        <w:t>,</w:t>
      </w:r>
      <w:r w:rsidRPr="00B5211F">
        <w:rPr>
          <w:rFonts w:cs="Times New Roman"/>
          <w:sz w:val="22"/>
          <w:szCs w:val="22"/>
          <w:lang w:val="uk-UA"/>
        </w:rPr>
        <w:t xml:space="preserve"> 4, </w:t>
      </w:r>
      <w:r w:rsidR="00B869AD">
        <w:rPr>
          <w:rFonts w:cs="Times New Roman"/>
          <w:sz w:val="22"/>
          <w:szCs w:val="22"/>
          <w:lang w:val="uk-UA"/>
        </w:rPr>
        <w:t>6 або 7 а також в п. II, пп. 1, 2</w:t>
      </w:r>
      <w:r w:rsidRPr="00B5211F">
        <w:rPr>
          <w:rFonts w:cs="Times New Roman"/>
          <w:sz w:val="22"/>
          <w:szCs w:val="22"/>
          <w:lang w:val="uk-UA"/>
        </w:rPr>
        <w:t xml:space="preserve">, </w:t>
      </w:r>
      <w:r w:rsidR="00B869AD">
        <w:rPr>
          <w:rFonts w:cs="Times New Roman"/>
          <w:sz w:val="22"/>
          <w:szCs w:val="22"/>
          <w:lang w:val="uk-UA"/>
        </w:rPr>
        <w:t>4 та 7</w:t>
      </w:r>
      <w:r w:rsidRPr="00B5211F">
        <w:rPr>
          <w:rFonts w:cs="Times New Roman"/>
          <w:sz w:val="22"/>
          <w:szCs w:val="22"/>
          <w:lang w:val="uk-UA"/>
        </w:rPr>
        <w:t xml:space="preserve">, іноземець повинен виконувати умову, яка стосується </w:t>
      </w:r>
      <w:r w:rsidRPr="00B5211F">
        <w:rPr>
          <w:rFonts w:cs="Times New Roman"/>
          <w:b/>
          <w:sz w:val="22"/>
          <w:szCs w:val="22"/>
          <w:lang w:val="uk-UA"/>
        </w:rPr>
        <w:t>забезпечення житлом на території Республіки Польща</w:t>
      </w:r>
      <w:r w:rsidRPr="00B5211F">
        <w:rPr>
          <w:rFonts w:cs="Times New Roman"/>
          <w:sz w:val="22"/>
          <w:szCs w:val="22"/>
          <w:lang w:val="uk-UA"/>
        </w:rPr>
        <w:t xml:space="preserve"> (див. п. 4.5)</w:t>
      </w:r>
    </w:p>
    <w:p w14:paraId="4B494D34" w14:textId="77777777" w:rsid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випадку дозволу на тимчасове перебування з метою розпочати або продовжити навчання, іноземець повинен виконувати умову, яка стосується наявності </w:t>
      </w:r>
      <w:r w:rsidRPr="00B5211F">
        <w:rPr>
          <w:rFonts w:cs="Times New Roman"/>
          <w:b/>
          <w:sz w:val="22"/>
          <w:szCs w:val="22"/>
          <w:lang w:val="uk-UA"/>
        </w:rPr>
        <w:t>достатніх фінансових коштів для покриття витрат на утримання і зворотну поїздку в країну походження (дивися п. 4.5), а також мати фінанси для покриття витрат на навчання,</w:t>
      </w:r>
    </w:p>
    <w:p w14:paraId="5623A9DE" w14:textId="77777777" w:rsidR="00B869AD" w:rsidRPr="00B869AD" w:rsidRDefault="00B869AD" w:rsidP="00B5211F">
      <w:pPr>
        <w:spacing w:line="100" w:lineRule="atLeast"/>
        <w:jc w:val="both"/>
        <w:rPr>
          <w:rFonts w:cs="Times New Roman"/>
          <w:sz w:val="22"/>
          <w:szCs w:val="22"/>
          <w:lang w:val="uk-UA"/>
        </w:rPr>
      </w:pPr>
      <w:r w:rsidRPr="00B869AD">
        <w:rPr>
          <w:rFonts w:cs="Times New Roman"/>
          <w:sz w:val="22"/>
          <w:szCs w:val="22"/>
          <w:lang w:val="uk-UA"/>
        </w:rPr>
        <w:t xml:space="preserve">У </w:t>
      </w:r>
      <w:r>
        <w:rPr>
          <w:rFonts w:cs="Times New Roman"/>
          <w:sz w:val="22"/>
          <w:szCs w:val="22"/>
          <w:lang w:val="uk-UA"/>
        </w:rPr>
        <w:t xml:space="preserve">випадку дозволу на тимчасове перебування для </w:t>
      </w:r>
      <w:r w:rsidRPr="00643064">
        <w:rPr>
          <w:rFonts w:cs="Times New Roman"/>
          <w:b/>
          <w:sz w:val="22"/>
          <w:szCs w:val="22"/>
          <w:lang w:val="uk-UA"/>
        </w:rPr>
        <w:t>випускника польського ЗВО та наукового співробітника, який закінчив здійснення наукових досліджень або робіт з розвитку</w:t>
      </w:r>
      <w:r>
        <w:rPr>
          <w:rFonts w:cs="Times New Roman"/>
          <w:sz w:val="22"/>
          <w:szCs w:val="22"/>
          <w:lang w:val="uk-UA"/>
        </w:rPr>
        <w:t xml:space="preserve">, про який йдеться в п.І, пп. 6 або 7 іноземець </w:t>
      </w:r>
      <w:r w:rsidRPr="00B5211F">
        <w:rPr>
          <w:rFonts w:cs="Times New Roman"/>
          <w:sz w:val="22"/>
          <w:szCs w:val="22"/>
          <w:lang w:val="uk-UA"/>
        </w:rPr>
        <w:t xml:space="preserve">повинен виконувати умову, яка стосується наявності </w:t>
      </w:r>
      <w:r w:rsidRPr="00643064">
        <w:rPr>
          <w:rFonts w:cs="Times New Roman"/>
          <w:sz w:val="22"/>
          <w:szCs w:val="22"/>
          <w:lang w:val="uk-UA"/>
        </w:rPr>
        <w:t xml:space="preserve">достатніх фінансових коштів для покриття витрат </w:t>
      </w:r>
      <w:r w:rsidR="00643064" w:rsidRPr="00643064">
        <w:rPr>
          <w:rFonts w:cs="Times New Roman"/>
          <w:sz w:val="22"/>
          <w:szCs w:val="22"/>
          <w:lang w:val="uk-UA"/>
        </w:rPr>
        <w:t>на утримання і зворотну поїздку.</w:t>
      </w:r>
      <w:r w:rsidR="00643064">
        <w:rPr>
          <w:rFonts w:cs="Times New Roman"/>
          <w:sz w:val="22"/>
          <w:szCs w:val="22"/>
          <w:lang w:val="uk-UA"/>
        </w:rPr>
        <w:t xml:space="preserve"> Додатково випускник польського ЗВО зобов’язаний надати диплом про здобуття вищої освіти в польському ЗВО. У свою чергу науковий співробітник повинен надати документ, виданий науковою установою, що знаходиться на території Республіки Польща, де він здійснює наукові дослідження та роботи з розвитку, що підтверджує закінчення  виконання цих досліджень або робіт.</w:t>
      </w:r>
    </w:p>
    <w:p w14:paraId="31388BA8"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дозволу на тимчасове перебування, про який йдеться в п. II, пп. </w:t>
      </w:r>
      <w:r w:rsidR="00643064">
        <w:rPr>
          <w:rFonts w:cs="Times New Roman"/>
          <w:sz w:val="22"/>
          <w:szCs w:val="22"/>
          <w:lang w:val="uk-UA"/>
        </w:rPr>
        <w:t>4</w:t>
      </w:r>
      <w:r w:rsidRPr="00B5211F">
        <w:rPr>
          <w:rFonts w:cs="Times New Roman"/>
          <w:sz w:val="22"/>
          <w:szCs w:val="22"/>
          <w:lang w:val="uk-UA"/>
        </w:rPr>
        <w:t xml:space="preserve">, іноземець повинен виконувати умову, яка стосується </w:t>
      </w:r>
      <w:r w:rsidRPr="00B5211F">
        <w:rPr>
          <w:rFonts w:cs="Times New Roman"/>
          <w:b/>
          <w:sz w:val="22"/>
          <w:szCs w:val="22"/>
          <w:lang w:val="uk-UA"/>
        </w:rPr>
        <w:t>забезпечення його утримування на території Республіки Польща.</w:t>
      </w:r>
    </w:p>
    <w:p w14:paraId="615275FC"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процедурі щодо видачі дозволу на тимчасове перебування, про яке йдеться в п. I, пп. 4, застосовуються положення закону про іноземців, які стосуються визначення, </w:t>
      </w:r>
      <w:r w:rsidRPr="00B5211F">
        <w:rPr>
          <w:rFonts w:cs="Times New Roman"/>
          <w:b/>
          <w:sz w:val="22"/>
          <w:szCs w:val="22"/>
          <w:lang w:val="uk-UA"/>
        </w:rPr>
        <w:t>чи шлюб іноземця</w:t>
      </w:r>
      <w:r w:rsidR="00D345B0">
        <w:rPr>
          <w:rFonts w:cs="Times New Roman"/>
          <w:b/>
          <w:sz w:val="22"/>
          <w:szCs w:val="22"/>
          <w:lang w:val="uk-UA"/>
        </w:rPr>
        <w:t xml:space="preserve"> </w:t>
      </w:r>
      <w:r w:rsidRPr="00B5211F">
        <w:rPr>
          <w:rFonts w:cs="Times New Roman"/>
          <w:b/>
          <w:sz w:val="22"/>
          <w:szCs w:val="22"/>
          <w:lang w:val="uk-UA"/>
        </w:rPr>
        <w:t>був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w:t>
      </w:r>
    </w:p>
    <w:p w14:paraId="3385291A" w14:textId="77777777" w:rsidR="00B5211F" w:rsidRPr="00B5211F" w:rsidRDefault="00B5211F" w:rsidP="00B5211F">
      <w:pPr>
        <w:pStyle w:val="Nagwek2"/>
        <w:spacing w:after="200"/>
        <w:rPr>
          <w:rFonts w:cs="Times New Roman"/>
          <w:b/>
          <w:bCs/>
          <w:lang w:val="uk-UA"/>
        </w:rPr>
      </w:pPr>
      <w:bookmarkStart w:id="162" w:name="__RefHeading__4777_369570355"/>
      <w:bookmarkStart w:id="163" w:name="_Toc386286377"/>
      <w:bookmarkStart w:id="164" w:name="_Toc215348430"/>
      <w:bookmarkEnd w:id="162"/>
      <w:r w:rsidRPr="00B5211F">
        <w:rPr>
          <w:lang w:val="uk-UA"/>
        </w:rPr>
        <w:t>4.7</w:t>
      </w:r>
      <w:r w:rsidR="00D345B0">
        <w:rPr>
          <w:lang w:val="uk-UA"/>
        </w:rPr>
        <w:t xml:space="preserve"> </w:t>
      </w:r>
      <w:r w:rsidRPr="00B5211F">
        <w:rPr>
          <w:lang w:val="uk-UA"/>
        </w:rPr>
        <w:t>ТЕРМІН, НА ЯКИЙ НАДАЄТЬСЯ ДОЗВІЛ НА ТИМЧАСОВЕ ПЕРЕБУВАННЯ</w:t>
      </w:r>
      <w:bookmarkEnd w:id="163"/>
      <w:bookmarkEnd w:id="164"/>
    </w:p>
    <w:p w14:paraId="16869B25"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B5211F">
        <w:rPr>
          <w:rFonts w:cs="Times New Roman"/>
          <w:b/>
          <w:bCs/>
          <w:sz w:val="22"/>
          <w:szCs w:val="22"/>
          <w:lang w:val="uk-UA"/>
        </w:rPr>
        <w:t xml:space="preserve">Дозвіл на тимчасове перебування надається щоразу на термін, необхідний для реалізації мети </w:t>
      </w:r>
      <w:r w:rsidRPr="00B5211F">
        <w:rPr>
          <w:rFonts w:cs="Times New Roman"/>
          <w:bCs/>
          <w:sz w:val="22"/>
          <w:szCs w:val="22"/>
          <w:lang w:val="uk-UA"/>
        </w:rPr>
        <w:t>перебування іноземця на території Республіки Польща, однак не довше 3-х років.</w:t>
      </w:r>
    </w:p>
    <w:p w14:paraId="44FAA5F8"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B5211F">
        <w:rPr>
          <w:rFonts w:cs="Times New Roman"/>
          <w:bCs/>
          <w:sz w:val="22"/>
          <w:szCs w:val="22"/>
          <w:lang w:val="uk-UA"/>
        </w:rPr>
        <w:t>У випадку дозволу на тимчасове перебування:</w:t>
      </w:r>
    </w:p>
    <w:p w14:paraId="5EBDF887" w14:textId="77777777" w:rsidR="00B5211F" w:rsidRPr="00B5211F" w:rsidRDefault="00B5211F" w:rsidP="00643064">
      <w:pPr>
        <w:pStyle w:val="17"/>
        <w:numPr>
          <w:ilvl w:val="0"/>
          <w:numId w:val="19"/>
        </w:numPr>
        <w:spacing w:after="200"/>
        <w:ind w:left="0" w:right="125" w:firstLine="0"/>
        <w:jc w:val="both"/>
        <w:rPr>
          <w:rFonts w:ascii="Calibri" w:hAnsi="Calibri"/>
          <w:sz w:val="22"/>
          <w:szCs w:val="22"/>
          <w:lang w:val="uk-UA"/>
        </w:rPr>
      </w:pPr>
      <w:r w:rsidRPr="00B5211F">
        <w:rPr>
          <w:rFonts w:ascii="Calibri" w:hAnsi="Calibri"/>
          <w:sz w:val="22"/>
          <w:szCs w:val="22"/>
          <w:lang w:val="uk-UA"/>
        </w:rPr>
        <w:lastRenderedPageBreak/>
        <w:t xml:space="preserve">для виконання роботи </w:t>
      </w:r>
      <w:r w:rsidR="00430620" w:rsidRPr="00785ADB">
        <w:rPr>
          <w:rFonts w:ascii="Calibri" w:hAnsi="Calibri"/>
          <w:b/>
          <w:sz w:val="22"/>
          <w:szCs w:val="22"/>
          <w:lang w:val="uk-UA"/>
        </w:rPr>
        <w:t>в рамках внутрішньокорпоративного переміщення</w:t>
      </w:r>
      <w:r w:rsidR="00430620" w:rsidRPr="00430620">
        <w:rPr>
          <w:rFonts w:ascii="Calibri" w:hAnsi="Calibri"/>
          <w:b/>
          <w:sz w:val="22"/>
          <w:szCs w:val="22"/>
          <w:lang w:val="uk-UA"/>
        </w:rPr>
        <w:t xml:space="preserve"> </w:t>
      </w:r>
      <w:r w:rsidRPr="00B5211F">
        <w:rPr>
          <w:rFonts w:ascii="Calibri" w:hAnsi="Calibri"/>
          <w:sz w:val="22"/>
          <w:szCs w:val="22"/>
          <w:lang w:val="uk-UA"/>
        </w:rPr>
        <w:t xml:space="preserve">або </w:t>
      </w:r>
      <w:r w:rsidRPr="00B5211F">
        <w:rPr>
          <w:rFonts w:ascii="Calibri" w:hAnsi="Calibri"/>
          <w:b/>
          <w:sz w:val="22"/>
          <w:szCs w:val="22"/>
          <w:lang w:val="uk-UA"/>
        </w:rPr>
        <w:t>з метою довгострокової мобільності</w:t>
      </w:r>
      <w:r w:rsidR="00643064">
        <w:rPr>
          <w:rFonts w:ascii="Calibri" w:hAnsi="Calibri"/>
          <w:b/>
          <w:sz w:val="22"/>
          <w:szCs w:val="22"/>
          <w:lang w:val="uk-UA"/>
        </w:rPr>
        <w:t xml:space="preserve"> працівника керівного складу, спеціаліста або працівника, що проходить стажування</w:t>
      </w:r>
      <w:r w:rsidR="00585592" w:rsidRPr="00785ADB">
        <w:rPr>
          <w:rFonts w:ascii="Calibri" w:hAnsi="Calibri"/>
          <w:b/>
          <w:sz w:val="22"/>
          <w:szCs w:val="22"/>
          <w:lang w:val="uk-UA"/>
        </w:rPr>
        <w:t>,</w:t>
      </w:r>
      <w:r w:rsidR="00643064">
        <w:rPr>
          <w:rFonts w:ascii="Calibri" w:hAnsi="Calibri"/>
          <w:b/>
          <w:sz w:val="22"/>
          <w:szCs w:val="22"/>
          <w:lang w:val="uk-UA"/>
        </w:rPr>
        <w:t xml:space="preserve"> </w:t>
      </w:r>
      <w:r w:rsidR="00430620" w:rsidRPr="00430620">
        <w:rPr>
          <w:rFonts w:ascii="Calibri" w:hAnsi="Calibri"/>
          <w:b/>
          <w:sz w:val="22"/>
          <w:szCs w:val="22"/>
          <w:lang w:val="uk-UA"/>
        </w:rPr>
        <w:t>в рамках внутрішньокорпоративного переміщення</w:t>
      </w:r>
      <w:r w:rsidR="00430620" w:rsidRPr="00430620" w:rsidDel="00430620">
        <w:rPr>
          <w:rFonts w:ascii="Calibri" w:hAnsi="Calibri"/>
          <w:b/>
          <w:sz w:val="22"/>
          <w:szCs w:val="22"/>
          <w:lang w:val="uk-UA"/>
        </w:rPr>
        <w:t xml:space="preserve"> </w:t>
      </w:r>
      <w:r w:rsidRPr="00B5211F">
        <w:rPr>
          <w:rFonts w:ascii="Calibri" w:hAnsi="Calibri"/>
          <w:sz w:val="22"/>
          <w:szCs w:val="22"/>
          <w:lang w:val="uk-UA"/>
        </w:rPr>
        <w:t xml:space="preserve">у випадку, якщо метою перебування іноземця на території Республіки Польща є виконання роботи у випадку працівника, який проходить </w:t>
      </w:r>
      <w:r w:rsidRPr="00B5211F">
        <w:rPr>
          <w:rFonts w:ascii="Calibri" w:hAnsi="Calibri"/>
          <w:b/>
          <w:sz w:val="22"/>
          <w:szCs w:val="22"/>
          <w:lang w:val="uk-UA"/>
        </w:rPr>
        <w:t>стажування,</w:t>
      </w:r>
      <w:r w:rsidRPr="00B5211F">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00430620" w:rsidRPr="00430620" w:rsidDel="00430620">
        <w:rPr>
          <w:rFonts w:ascii="Calibri" w:hAnsi="Calibri"/>
          <w:sz w:val="22"/>
          <w:szCs w:val="22"/>
          <w:lang w:val="uk-UA"/>
        </w:rPr>
        <w:t xml:space="preserve"> </w:t>
      </w:r>
      <w:r w:rsidRPr="00B5211F">
        <w:rPr>
          <w:rFonts w:ascii="Calibri" w:hAnsi="Calibri"/>
          <w:sz w:val="22"/>
          <w:szCs w:val="22"/>
          <w:lang w:val="uk-UA"/>
        </w:rPr>
        <w:t xml:space="preserve">– стоком, що не перевищує 1 року. Дозвіл </w:t>
      </w:r>
      <w:r w:rsidRPr="00643064">
        <w:rPr>
          <w:rFonts w:ascii="Calibri" w:hAnsi="Calibri"/>
          <w:b/>
          <w:sz w:val="22"/>
          <w:szCs w:val="22"/>
          <w:lang w:val="uk-UA"/>
        </w:rPr>
        <w:t>з метою довгострокової мобільності</w:t>
      </w:r>
      <w:r w:rsidRPr="00B5211F">
        <w:rPr>
          <w:rFonts w:ascii="Calibri" w:hAnsi="Calibri"/>
          <w:sz w:val="22"/>
          <w:szCs w:val="22"/>
          <w:lang w:val="uk-UA"/>
        </w:rPr>
        <w:t xml:space="preserve"> </w:t>
      </w:r>
      <w:r w:rsidR="00643064" w:rsidRPr="00643064">
        <w:rPr>
          <w:rFonts w:ascii="Calibri" w:hAnsi="Calibri"/>
          <w:sz w:val="22"/>
          <w:szCs w:val="22"/>
          <w:lang w:val="uk-UA"/>
        </w:rPr>
        <w:t>працівника керівного складу, спеціаліста або працівника, що проходить стажування</w:t>
      </w:r>
      <w:r w:rsidR="00585592" w:rsidRPr="00785ADB">
        <w:rPr>
          <w:rFonts w:ascii="Calibri" w:hAnsi="Calibri"/>
          <w:sz w:val="22"/>
          <w:szCs w:val="22"/>
          <w:lang w:val="uk-UA"/>
        </w:rPr>
        <w:t>,</w:t>
      </w:r>
      <w:r w:rsidR="00643064" w:rsidRPr="00643064">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00430620" w:rsidRPr="00430620" w:rsidDel="00430620">
        <w:rPr>
          <w:rFonts w:ascii="Calibri" w:hAnsi="Calibri"/>
          <w:sz w:val="22"/>
          <w:szCs w:val="22"/>
          <w:lang w:val="uk-UA"/>
        </w:rPr>
        <w:t xml:space="preserve"> </w:t>
      </w:r>
      <w:r w:rsidRPr="00B5211F">
        <w:rPr>
          <w:rFonts w:ascii="Calibri" w:hAnsi="Calibri"/>
          <w:sz w:val="22"/>
          <w:szCs w:val="22"/>
          <w:lang w:val="uk-UA"/>
        </w:rPr>
        <w:t>видається на термін, який не перевищує термін дії наявного у іноземця дозволу на проживання, про який йшлося в ст. 1 п. 2 літ.</w:t>
      </w:r>
      <w:r w:rsidR="00A01658">
        <w:rPr>
          <w:rFonts w:ascii="Calibri" w:hAnsi="Calibri"/>
          <w:sz w:val="22"/>
          <w:szCs w:val="22"/>
          <w:lang w:val="uk-UA"/>
        </w:rPr>
        <w:t xml:space="preserve"> </w:t>
      </w:r>
      <w:r w:rsidRPr="00B5211F">
        <w:rPr>
          <w:rFonts w:ascii="Calibri" w:hAnsi="Calibri"/>
          <w:sz w:val="22"/>
          <w:szCs w:val="22"/>
          <w:lang w:val="uk-UA"/>
        </w:rPr>
        <w:t>а Регламенту № 1030/2002, з приміткою «ICT», виданого іншою країною-членом Європейського Союзу</w:t>
      </w:r>
    </w:p>
    <w:p w14:paraId="71E13ABF" w14:textId="77777777" w:rsidR="007D2DE2" w:rsidRPr="007D2DE2" w:rsidRDefault="00B5211F" w:rsidP="007D2DE2">
      <w:pPr>
        <w:spacing w:line="100" w:lineRule="atLeast"/>
        <w:jc w:val="both"/>
        <w:rPr>
          <w:rFonts w:cs="Calibri"/>
          <w:sz w:val="22"/>
          <w:szCs w:val="22"/>
          <w:lang w:val="uk-UA" w:eastAsia="en-US"/>
        </w:rPr>
      </w:pPr>
      <w:r w:rsidRPr="00FF273E">
        <w:rPr>
          <w:sz w:val="22"/>
          <w:szCs w:val="22"/>
          <w:lang w:val="uk-UA"/>
        </w:rPr>
        <w:t xml:space="preserve">для навчання </w:t>
      </w:r>
      <w:r w:rsidRPr="00FF273E">
        <w:rPr>
          <w:b/>
          <w:sz w:val="22"/>
          <w:szCs w:val="22"/>
          <w:lang w:val="uk-UA"/>
        </w:rPr>
        <w:t xml:space="preserve">у </w:t>
      </w:r>
      <w:r w:rsidR="00346378" w:rsidRPr="00FF273E">
        <w:rPr>
          <w:b/>
          <w:sz w:val="22"/>
          <w:szCs w:val="22"/>
          <w:lang w:val="uk-UA"/>
        </w:rPr>
        <w:t>ЗВО</w:t>
      </w:r>
      <w:r w:rsidRPr="00B5211F">
        <w:rPr>
          <w:sz w:val="22"/>
          <w:szCs w:val="22"/>
          <w:lang w:val="uk-UA"/>
        </w:rPr>
        <w:t xml:space="preserve"> - перший дозвіл видається іноземцеві, який навчається перший рік, строком на 15 місяців,</w:t>
      </w:r>
      <w:r w:rsidR="00BF38E1">
        <w:rPr>
          <w:sz w:val="22"/>
          <w:szCs w:val="22"/>
          <w:lang w:val="uk-UA"/>
        </w:rPr>
        <w:t xml:space="preserve">  а у випадку, якщо навчання здійснюється в рамках європейської програми або багатосторонньої програми, охоплених коштами в сфері мобільності або внутрішньо</w:t>
      </w:r>
      <w:r w:rsidR="00BD0778">
        <w:rPr>
          <w:sz w:val="22"/>
          <w:szCs w:val="22"/>
          <w:lang w:val="uk-UA"/>
        </w:rPr>
        <w:t xml:space="preserve"> </w:t>
      </w:r>
      <w:r w:rsidR="00BF38E1">
        <w:rPr>
          <w:sz w:val="22"/>
          <w:szCs w:val="22"/>
          <w:lang w:val="uk-UA"/>
        </w:rPr>
        <w:t xml:space="preserve">європейською угодою між принаймні двома ВЗО, якою передбачена внутрішня мобільність.  Перший дозвіл на тимчасове перебування іноземця в Польщі видається на 2 роки. </w:t>
      </w:r>
      <w:r w:rsidRPr="00B5211F">
        <w:rPr>
          <w:sz w:val="22"/>
          <w:szCs w:val="22"/>
          <w:lang w:val="uk-UA"/>
        </w:rPr>
        <w:t xml:space="preserve"> </w:t>
      </w:r>
      <w:r w:rsidR="007D2DE2" w:rsidRPr="007D2DE2">
        <w:rPr>
          <w:sz w:val="22"/>
          <w:szCs w:val="22"/>
          <w:lang w:val="uk-UA"/>
        </w:rPr>
        <w:t>Іноземцю, який розпочинає навчання в докторантурі, перший дозвіл на навчання видається на строк 2 роки та 6 місяців.</w:t>
      </w:r>
      <w:r w:rsidR="007D2DE2" w:rsidRPr="00D627C9">
        <w:rPr>
          <w:sz w:val="22"/>
          <w:szCs w:val="22"/>
          <w:lang w:val="uk-UA"/>
        </w:rPr>
        <w:t xml:space="preserve"> </w:t>
      </w:r>
      <w:r w:rsidRPr="00B5211F">
        <w:rPr>
          <w:sz w:val="22"/>
          <w:szCs w:val="22"/>
          <w:lang w:val="uk-UA"/>
        </w:rPr>
        <w:t>Якщо мета перебування обґрунтовує перебування іноземця на території Республіки Польща на період, менший</w:t>
      </w:r>
      <w:r w:rsidR="00BF38E1">
        <w:rPr>
          <w:sz w:val="22"/>
          <w:szCs w:val="22"/>
          <w:lang w:val="uk-UA"/>
        </w:rPr>
        <w:t>, ніж описані вище 15 місяців або 2 роки</w:t>
      </w:r>
      <w:r w:rsidRPr="00B5211F">
        <w:rPr>
          <w:sz w:val="22"/>
          <w:szCs w:val="22"/>
          <w:lang w:val="uk-UA"/>
        </w:rPr>
        <w:t>, то перший дозвіл видається</w:t>
      </w:r>
      <w:r w:rsidRPr="00B5211F">
        <w:rPr>
          <w:lang w:val="uk-UA"/>
        </w:rPr>
        <w:t xml:space="preserve"> </w:t>
      </w:r>
      <w:r w:rsidRPr="00B5211F">
        <w:rPr>
          <w:sz w:val="22"/>
          <w:szCs w:val="22"/>
          <w:lang w:val="uk-UA"/>
        </w:rPr>
        <w:t>іноземцеві, який навчається</w:t>
      </w:r>
      <w:r w:rsidR="00BF38E1">
        <w:rPr>
          <w:sz w:val="22"/>
          <w:szCs w:val="22"/>
          <w:lang w:val="uk-UA"/>
        </w:rPr>
        <w:t xml:space="preserve"> на території Республіки Польща</w:t>
      </w:r>
      <w:r w:rsidRPr="00B5211F">
        <w:rPr>
          <w:sz w:val="22"/>
          <w:szCs w:val="22"/>
          <w:lang w:val="uk-UA"/>
        </w:rPr>
        <w:t xml:space="preserve"> перший рік,</w:t>
      </w:r>
      <w:r w:rsidR="00D345B0">
        <w:rPr>
          <w:sz w:val="22"/>
          <w:szCs w:val="22"/>
          <w:lang w:val="uk-UA"/>
        </w:rPr>
        <w:t xml:space="preserve"> </w:t>
      </w:r>
      <w:r w:rsidRPr="00B5211F">
        <w:rPr>
          <w:sz w:val="22"/>
          <w:szCs w:val="22"/>
          <w:lang w:val="uk-UA"/>
        </w:rPr>
        <w:t xml:space="preserve">на час тривалості академічного року або навчання у </w:t>
      </w:r>
      <w:r w:rsidR="00346378">
        <w:rPr>
          <w:sz w:val="22"/>
          <w:szCs w:val="22"/>
          <w:lang w:val="uk-UA"/>
        </w:rPr>
        <w:t>ЗВО</w:t>
      </w:r>
      <w:r w:rsidRPr="00B5211F">
        <w:rPr>
          <w:sz w:val="22"/>
          <w:szCs w:val="22"/>
          <w:lang w:val="uk-UA"/>
        </w:rPr>
        <w:t xml:space="preserve">, подовжуючи його на 3 місяці. </w:t>
      </w:r>
      <w:r w:rsidR="00BF38E1">
        <w:rPr>
          <w:sz w:val="22"/>
          <w:szCs w:val="22"/>
          <w:lang w:val="uk-UA"/>
        </w:rPr>
        <w:t>Наступний дозвіл може бути виданий строком до 3 років</w:t>
      </w:r>
      <w:r w:rsidR="007D2DE2" w:rsidRPr="00D627C9">
        <w:rPr>
          <w:sz w:val="22"/>
          <w:szCs w:val="22"/>
          <w:lang w:val="uk-UA"/>
        </w:rPr>
        <w:t xml:space="preserve">. </w:t>
      </w:r>
      <w:r w:rsidR="007D2DE2" w:rsidRPr="007D2DE2">
        <w:rPr>
          <w:rFonts w:cs="Calibri"/>
          <w:sz w:val="22"/>
          <w:szCs w:val="22"/>
          <w:lang w:val="uk-UA" w:eastAsia="en-US"/>
        </w:rPr>
        <w:t xml:space="preserve">Дозвіл на навчання у вищому начальному закладі видається на період </w:t>
      </w:r>
      <w:r w:rsidR="007D2DE2" w:rsidRPr="007D2DE2">
        <w:rPr>
          <w:rFonts w:eastAsia="Calibri" w:cs="Times New Roman"/>
          <w:sz w:val="22"/>
          <w:szCs w:val="22"/>
          <w:lang w:val="uk-UA" w:eastAsia="en-US"/>
        </w:rPr>
        <w:t xml:space="preserve">тривалості </w:t>
      </w:r>
      <w:r w:rsidR="007D2DE2" w:rsidRPr="007D2DE2">
        <w:rPr>
          <w:rFonts w:cs="Calibri"/>
          <w:sz w:val="22"/>
          <w:szCs w:val="22"/>
          <w:lang w:val="uk-UA" w:eastAsia="en-US"/>
        </w:rPr>
        <w:t xml:space="preserve">підготовчого курсу для вступу у вищий навчальний заклад, продовжений на 3 місяці. </w:t>
      </w:r>
      <w:r w:rsidR="007D2DE2" w:rsidRPr="007D2DE2">
        <w:rPr>
          <w:rFonts w:cs="Calibri"/>
          <w:b/>
          <w:bCs/>
          <w:sz w:val="22"/>
          <w:szCs w:val="22"/>
          <w:lang w:val="uk-UA" w:eastAsia="en-US"/>
        </w:rPr>
        <w:t>Наступний дозвіл</w:t>
      </w:r>
      <w:r w:rsidR="007D2DE2" w:rsidRPr="007D2DE2">
        <w:rPr>
          <w:rFonts w:cs="Calibri"/>
          <w:sz w:val="22"/>
          <w:szCs w:val="22"/>
          <w:lang w:val="uk-UA" w:eastAsia="en-US"/>
        </w:rPr>
        <w:t xml:space="preserve"> на тимчасове перебування з метою навчання у вищому навчальному закладі видається на період навчання або на період підготовчого курсу для вступу у цей навчальний заклад, продовжений на 3 місяці, а у випадку докторантів – на 6 місяців, але не довше, ніж на 3 роки.</w:t>
      </w:r>
    </w:p>
    <w:p w14:paraId="0D532A48" w14:textId="77777777" w:rsidR="00BF38E1" w:rsidRPr="00014A9F" w:rsidRDefault="00B5211F" w:rsidP="00E27F82">
      <w:pPr>
        <w:pStyle w:val="17"/>
        <w:numPr>
          <w:ilvl w:val="0"/>
          <w:numId w:val="19"/>
        </w:numPr>
        <w:spacing w:before="0" w:after="200"/>
        <w:ind w:left="0" w:right="125" w:firstLine="0"/>
        <w:jc w:val="both"/>
        <w:rPr>
          <w:rFonts w:ascii="Calibri" w:hAnsi="Calibri"/>
          <w:bCs/>
          <w:sz w:val="22"/>
          <w:szCs w:val="22"/>
          <w:lang w:val="uk-UA"/>
        </w:rPr>
      </w:pPr>
      <w:r w:rsidRPr="00BF38E1">
        <w:rPr>
          <w:rFonts w:ascii="Calibri" w:hAnsi="Calibri" w:cs="A"/>
          <w:sz w:val="22"/>
          <w:szCs w:val="22"/>
          <w:lang w:val="uk-UA"/>
        </w:rPr>
        <w:t xml:space="preserve">для проведення </w:t>
      </w:r>
      <w:r w:rsidRPr="00BF38E1">
        <w:rPr>
          <w:rFonts w:ascii="Calibri" w:hAnsi="Calibri" w:cs="A"/>
          <w:b/>
          <w:sz w:val="22"/>
          <w:szCs w:val="22"/>
          <w:lang w:val="uk-UA"/>
        </w:rPr>
        <w:t>наукових досліджень</w:t>
      </w:r>
      <w:r w:rsidRPr="00BF38E1">
        <w:rPr>
          <w:rFonts w:ascii="Calibri" w:hAnsi="Calibri" w:cs="A"/>
          <w:sz w:val="22"/>
          <w:szCs w:val="22"/>
          <w:lang w:val="uk-UA"/>
        </w:rPr>
        <w:t xml:space="preserve"> - строком до 3-х років. Якщо мета перебування обґрунтовує проживання іноземця на території Республіки Польща на період, менший 3-х років, то дозвіл на тимчасове перебування для проведення наукових досліджень видається на термін проведення дослідницького проекту, або на термін проведення наукових досліджень чи робіт з розвитку</w:t>
      </w:r>
      <w:r w:rsidR="00BF38E1" w:rsidRPr="00BF38E1">
        <w:rPr>
          <w:rFonts w:ascii="Calibri" w:hAnsi="Calibri" w:cs="A"/>
          <w:sz w:val="22"/>
          <w:szCs w:val="22"/>
          <w:lang w:val="uk-UA"/>
        </w:rPr>
        <w:t xml:space="preserve"> на території Республіки Польща. Дозвіл на тимчасове перебування з метою довгострокової мобільності наукового співробітника надається на період здійснення наукових досліджень або робіт з розвитку на території Польщі, проте не довше</w:t>
      </w:r>
      <w:r w:rsidR="00BF38E1">
        <w:rPr>
          <w:rFonts w:ascii="Calibri" w:hAnsi="Calibri" w:cs="A"/>
          <w:sz w:val="22"/>
          <w:szCs w:val="22"/>
          <w:lang w:val="uk-UA"/>
        </w:rPr>
        <w:t xml:space="preserve">, </w:t>
      </w:r>
      <w:r w:rsidR="00014A9F">
        <w:rPr>
          <w:rFonts w:ascii="Calibri" w:hAnsi="Calibri" w:cs="A"/>
          <w:sz w:val="22"/>
          <w:szCs w:val="22"/>
          <w:lang w:val="uk-UA"/>
        </w:rPr>
        <w:t>ніж на термін</w:t>
      </w:r>
      <w:r w:rsidR="00BF38E1">
        <w:rPr>
          <w:rFonts w:ascii="Calibri" w:hAnsi="Calibri" w:cs="A"/>
          <w:sz w:val="22"/>
          <w:szCs w:val="22"/>
          <w:lang w:val="uk-UA"/>
        </w:rPr>
        <w:t xml:space="preserve"> дії дозволу </w:t>
      </w:r>
      <w:r w:rsidR="00014A9F">
        <w:rPr>
          <w:rFonts w:ascii="Calibri" w:hAnsi="Calibri" w:cs="A"/>
          <w:sz w:val="22"/>
          <w:szCs w:val="22"/>
          <w:lang w:val="uk-UA"/>
        </w:rPr>
        <w:t>на перебування, про який йдеться в ст.1 п.2 літ. а Регламенту № 1030/2002, або термін перебування, що виникає з довгострокової візи з приміткою «науковий співробітник», виданої іншою країною-членом ЄС.</w:t>
      </w:r>
    </w:p>
    <w:p w14:paraId="4A89C600" w14:textId="77777777" w:rsidR="00014A9F" w:rsidRPr="00FF273E" w:rsidRDefault="00FF273E" w:rsidP="00E27F82">
      <w:pPr>
        <w:pStyle w:val="17"/>
        <w:numPr>
          <w:ilvl w:val="0"/>
          <w:numId w:val="19"/>
        </w:numPr>
        <w:spacing w:before="0" w:after="200"/>
        <w:ind w:left="0" w:right="125" w:firstLine="0"/>
        <w:jc w:val="both"/>
        <w:rPr>
          <w:rFonts w:ascii="Calibri" w:hAnsi="Calibri"/>
          <w:bCs/>
          <w:sz w:val="22"/>
          <w:szCs w:val="22"/>
          <w:lang w:val="uk-UA"/>
        </w:rPr>
      </w:pPr>
      <w:r>
        <w:rPr>
          <w:rFonts w:ascii="Calibri" w:hAnsi="Calibri" w:cs="A"/>
          <w:sz w:val="22"/>
          <w:szCs w:val="22"/>
          <w:lang w:val="uk-UA"/>
        </w:rPr>
        <w:t>д</w:t>
      </w:r>
      <w:r w:rsidR="00014A9F">
        <w:rPr>
          <w:rFonts w:ascii="Calibri" w:hAnsi="Calibri" w:cs="A"/>
          <w:sz w:val="22"/>
          <w:szCs w:val="22"/>
          <w:lang w:val="uk-UA"/>
        </w:rPr>
        <w:t xml:space="preserve">ля </w:t>
      </w:r>
      <w:r w:rsidR="00014A9F" w:rsidRPr="00FF273E">
        <w:rPr>
          <w:rFonts w:ascii="Calibri" w:hAnsi="Calibri" w:cs="A"/>
          <w:b/>
          <w:sz w:val="22"/>
          <w:szCs w:val="22"/>
          <w:lang w:val="uk-UA"/>
        </w:rPr>
        <w:t>працівника, що проходить стажування</w:t>
      </w:r>
      <w:r w:rsidR="00014A9F">
        <w:rPr>
          <w:rFonts w:ascii="Calibri" w:hAnsi="Calibri" w:cs="A"/>
          <w:sz w:val="22"/>
          <w:szCs w:val="22"/>
          <w:lang w:val="uk-UA"/>
        </w:rPr>
        <w:t xml:space="preserve"> – на період, необхідний </w:t>
      </w:r>
      <w:r>
        <w:rPr>
          <w:rFonts w:ascii="Calibri" w:hAnsi="Calibri" w:cs="A"/>
          <w:sz w:val="22"/>
          <w:szCs w:val="22"/>
          <w:lang w:val="uk-UA"/>
        </w:rPr>
        <w:t>для реалізації договору, на підставі якого іноземець буде проходити стажування, що не перевищує 6 місяців.</w:t>
      </w:r>
    </w:p>
    <w:p w14:paraId="227DD088" w14:textId="77777777" w:rsidR="00FF273E" w:rsidRPr="00FF273E" w:rsidRDefault="00FF273E" w:rsidP="00FF273E">
      <w:pPr>
        <w:pStyle w:val="17"/>
        <w:numPr>
          <w:ilvl w:val="0"/>
          <w:numId w:val="19"/>
        </w:numPr>
        <w:spacing w:before="0" w:after="200"/>
        <w:ind w:left="0" w:right="125" w:firstLine="0"/>
        <w:jc w:val="both"/>
        <w:rPr>
          <w:rFonts w:ascii="Calibri" w:hAnsi="Calibri"/>
          <w:bCs/>
          <w:sz w:val="22"/>
          <w:szCs w:val="22"/>
          <w:lang w:val="uk-UA"/>
        </w:rPr>
      </w:pPr>
      <w:r>
        <w:rPr>
          <w:rFonts w:ascii="Calibri" w:hAnsi="Calibri"/>
          <w:bCs/>
          <w:sz w:val="22"/>
          <w:szCs w:val="22"/>
          <w:lang w:val="uk-UA"/>
        </w:rPr>
        <w:t xml:space="preserve">для </w:t>
      </w:r>
      <w:r w:rsidRPr="00FF273E">
        <w:rPr>
          <w:rFonts w:ascii="Calibri" w:hAnsi="Calibri"/>
          <w:b/>
          <w:bCs/>
          <w:sz w:val="22"/>
          <w:szCs w:val="22"/>
          <w:lang w:val="uk-UA"/>
        </w:rPr>
        <w:t>волонтера</w:t>
      </w:r>
      <w:r>
        <w:rPr>
          <w:rFonts w:ascii="Calibri" w:hAnsi="Calibri"/>
          <w:bCs/>
          <w:sz w:val="22"/>
          <w:szCs w:val="22"/>
          <w:lang w:val="uk-UA"/>
        </w:rPr>
        <w:t xml:space="preserve"> - </w:t>
      </w:r>
      <w:r w:rsidRPr="00FF273E">
        <w:rPr>
          <w:rFonts w:ascii="Calibri" w:hAnsi="Calibri"/>
          <w:bCs/>
          <w:sz w:val="22"/>
          <w:szCs w:val="22"/>
          <w:lang w:val="uk-UA"/>
        </w:rPr>
        <w:t xml:space="preserve">на період, необхідний для реалізації договору, на підставі якого іноземець </w:t>
      </w:r>
      <w:r>
        <w:rPr>
          <w:rFonts w:ascii="Calibri" w:hAnsi="Calibri"/>
          <w:bCs/>
          <w:sz w:val="22"/>
          <w:szCs w:val="22"/>
          <w:lang w:val="uk-UA"/>
        </w:rPr>
        <w:t>надаватиме послуги як волонтер</w:t>
      </w:r>
      <w:r w:rsidRPr="00FF273E">
        <w:rPr>
          <w:rFonts w:ascii="Calibri" w:hAnsi="Calibri"/>
          <w:bCs/>
          <w:sz w:val="22"/>
          <w:szCs w:val="22"/>
          <w:lang w:val="uk-UA"/>
        </w:rPr>
        <w:t>, що не перевищує</w:t>
      </w:r>
      <w:r>
        <w:rPr>
          <w:rFonts w:ascii="Calibri" w:hAnsi="Calibri"/>
          <w:bCs/>
          <w:sz w:val="22"/>
          <w:szCs w:val="22"/>
          <w:lang w:val="uk-UA"/>
        </w:rPr>
        <w:t xml:space="preserve"> 1 рік.</w:t>
      </w:r>
    </w:p>
    <w:p w14:paraId="4FB5C5C6" w14:textId="77777777" w:rsidR="00B5211F" w:rsidRPr="00FF273E" w:rsidRDefault="00B5211F" w:rsidP="00E27F82">
      <w:pPr>
        <w:pStyle w:val="17"/>
        <w:numPr>
          <w:ilvl w:val="0"/>
          <w:numId w:val="19"/>
        </w:numPr>
        <w:spacing w:before="0" w:after="200"/>
        <w:ind w:left="0" w:right="125" w:firstLine="0"/>
        <w:jc w:val="both"/>
        <w:rPr>
          <w:rFonts w:ascii="Calibri" w:hAnsi="Calibri"/>
          <w:bCs/>
          <w:sz w:val="22"/>
          <w:szCs w:val="22"/>
          <w:lang w:val="uk-UA"/>
        </w:rPr>
      </w:pPr>
      <w:r w:rsidRPr="00BF38E1">
        <w:rPr>
          <w:rFonts w:ascii="Calibri" w:hAnsi="Calibri"/>
          <w:b/>
          <w:sz w:val="22"/>
          <w:szCs w:val="22"/>
          <w:lang w:val="uk-UA"/>
        </w:rPr>
        <w:t xml:space="preserve">з метою возз'єднання з сім'єю - </w:t>
      </w:r>
      <w:r w:rsidRPr="00BF38E1">
        <w:rPr>
          <w:rFonts w:ascii="Calibri" w:hAnsi="Calibri"/>
          <w:sz w:val="22"/>
          <w:szCs w:val="22"/>
          <w:lang w:val="uk-UA"/>
        </w:rPr>
        <w:t>строком до того дня, до якого наданий дозвіл на тимчасове перебування іноземцеві, до якого він має намір прибути або вже прибув для возз'єднання з сім'єю, а якщо у цього іноземця є дозвіл на постійне перебування, дозвіл на перебування довгострокового резидента ЄС, додатковий захист, згода на перебування з гуманітарних причин або статус біженця, який наданий в Республіці Польща, то дозвіл видається на період до 3-ох років;</w:t>
      </w:r>
    </w:p>
    <w:p w14:paraId="0B712B01" w14:textId="77777777" w:rsidR="00FF273E" w:rsidRPr="00BF38E1" w:rsidRDefault="00FF273E" w:rsidP="00E0001F">
      <w:pPr>
        <w:pStyle w:val="17"/>
        <w:numPr>
          <w:ilvl w:val="0"/>
          <w:numId w:val="19"/>
        </w:numPr>
        <w:spacing w:before="0" w:after="200"/>
        <w:ind w:left="0" w:right="125" w:firstLine="0"/>
        <w:jc w:val="both"/>
        <w:rPr>
          <w:rFonts w:ascii="Calibri" w:hAnsi="Calibri"/>
          <w:bCs/>
          <w:sz w:val="22"/>
          <w:szCs w:val="22"/>
          <w:lang w:val="uk-UA"/>
        </w:rPr>
      </w:pPr>
      <w:r>
        <w:rPr>
          <w:rFonts w:ascii="Calibri" w:hAnsi="Calibri"/>
          <w:b/>
          <w:sz w:val="22"/>
          <w:szCs w:val="22"/>
          <w:lang w:val="uk-UA"/>
        </w:rPr>
        <w:t xml:space="preserve">з метою довгострокової </w:t>
      </w:r>
      <w:r w:rsidR="00E0001F">
        <w:rPr>
          <w:rFonts w:ascii="Calibri" w:hAnsi="Calibri"/>
          <w:b/>
          <w:sz w:val="22"/>
          <w:szCs w:val="22"/>
          <w:lang w:val="uk-UA"/>
        </w:rPr>
        <w:t>мобільності члена сім’ї наукового співробітника –</w:t>
      </w:r>
      <w:r w:rsidR="00E0001F">
        <w:rPr>
          <w:rFonts w:ascii="Calibri" w:hAnsi="Calibri"/>
          <w:bCs/>
          <w:sz w:val="22"/>
          <w:szCs w:val="22"/>
          <w:lang w:val="uk-UA"/>
        </w:rPr>
        <w:t xml:space="preserve"> </w:t>
      </w:r>
      <w:r w:rsidR="00E0001F" w:rsidRPr="00BF38E1">
        <w:rPr>
          <w:rFonts w:ascii="Calibri" w:hAnsi="Calibri"/>
          <w:sz w:val="22"/>
          <w:szCs w:val="22"/>
          <w:lang w:val="uk-UA"/>
        </w:rPr>
        <w:t>строком до того дня</w:t>
      </w:r>
      <w:r w:rsidR="00E0001F">
        <w:rPr>
          <w:rFonts w:ascii="Calibri" w:hAnsi="Calibri"/>
          <w:sz w:val="22"/>
          <w:szCs w:val="22"/>
          <w:lang w:val="uk-UA"/>
        </w:rPr>
        <w:t xml:space="preserve"> коли закінчується термін дії </w:t>
      </w:r>
      <w:r w:rsidR="00E0001F" w:rsidRPr="00BF38E1">
        <w:rPr>
          <w:rFonts w:ascii="Calibri" w:hAnsi="Calibri"/>
          <w:sz w:val="22"/>
          <w:szCs w:val="22"/>
          <w:lang w:val="uk-UA"/>
        </w:rPr>
        <w:t xml:space="preserve"> дозв</w:t>
      </w:r>
      <w:r w:rsidR="00E0001F">
        <w:rPr>
          <w:rFonts w:ascii="Calibri" w:hAnsi="Calibri"/>
          <w:sz w:val="22"/>
          <w:szCs w:val="22"/>
          <w:lang w:val="uk-UA"/>
        </w:rPr>
        <w:t>олу</w:t>
      </w:r>
      <w:r w:rsidR="00E0001F" w:rsidRPr="00BF38E1">
        <w:rPr>
          <w:rFonts w:ascii="Calibri" w:hAnsi="Calibri"/>
          <w:sz w:val="22"/>
          <w:szCs w:val="22"/>
          <w:lang w:val="uk-UA"/>
        </w:rPr>
        <w:t xml:space="preserve"> на тимчасове перебування </w:t>
      </w:r>
      <w:r w:rsidR="00E0001F">
        <w:rPr>
          <w:rFonts w:ascii="Calibri" w:hAnsi="Calibri"/>
          <w:sz w:val="22"/>
          <w:szCs w:val="22"/>
          <w:lang w:val="uk-UA"/>
        </w:rPr>
        <w:t>з метою довготривалої мобільності науковця, наданий іноземцеві, з яким член сім’ї перебуває на території Республіки Польща</w:t>
      </w:r>
      <w:r w:rsidR="00E0001F" w:rsidRPr="00BF38E1">
        <w:rPr>
          <w:rFonts w:ascii="Calibri" w:hAnsi="Calibri"/>
          <w:sz w:val="22"/>
          <w:szCs w:val="22"/>
          <w:lang w:val="uk-UA"/>
        </w:rPr>
        <w:t>,</w:t>
      </w:r>
    </w:p>
    <w:p w14:paraId="0F8B7253" w14:textId="77777777" w:rsidR="00B5211F" w:rsidRPr="00B5211F" w:rsidRDefault="00B5211F" w:rsidP="00B5211F">
      <w:pPr>
        <w:pStyle w:val="17"/>
        <w:numPr>
          <w:ilvl w:val="0"/>
          <w:numId w:val="19"/>
        </w:numPr>
        <w:spacing w:before="0" w:after="200"/>
        <w:ind w:left="0" w:right="125" w:firstLine="0"/>
        <w:jc w:val="both"/>
        <w:rPr>
          <w:rFonts w:ascii="Calibri" w:hAnsi="Calibri"/>
          <w:bCs/>
          <w:sz w:val="22"/>
          <w:szCs w:val="22"/>
          <w:lang w:val="uk-UA"/>
        </w:rPr>
      </w:pPr>
      <w:r w:rsidRPr="00B5211F">
        <w:rPr>
          <w:rFonts w:ascii="Calibri" w:hAnsi="Calibri"/>
          <w:b/>
          <w:bCs/>
          <w:sz w:val="22"/>
          <w:szCs w:val="22"/>
          <w:lang w:val="uk-UA"/>
        </w:rPr>
        <w:t>неповнолітній дитині іноземця</w:t>
      </w:r>
      <w:r w:rsidRPr="00B5211F">
        <w:rPr>
          <w:rFonts w:ascii="Calibri" w:hAnsi="Calibri"/>
          <w:bCs/>
          <w:sz w:val="22"/>
          <w:szCs w:val="22"/>
          <w:lang w:val="uk-UA"/>
        </w:rPr>
        <w:t xml:space="preserve">, яка перебуває на території Республіки Польща на підставі національної візи або дозволу на тимчасове перебування, якщо ця дитина народилася під час терміну дії цієї національної візи або дозволу на тимчасове перебування - строком до дня закінчення терміну </w:t>
      </w:r>
      <w:r w:rsidRPr="00B5211F">
        <w:rPr>
          <w:rFonts w:ascii="Calibri" w:hAnsi="Calibri"/>
          <w:bCs/>
          <w:sz w:val="22"/>
          <w:szCs w:val="22"/>
          <w:lang w:val="uk-UA"/>
        </w:rPr>
        <w:lastRenderedPageBreak/>
        <w:t>дії національної візи або дозволу на тимчасове перебування, які видані законному представникові дитини;</w:t>
      </w:r>
    </w:p>
    <w:p w14:paraId="73AD8D07" w14:textId="77777777" w:rsidR="00B5211F" w:rsidRPr="00B5211F" w:rsidRDefault="00B5211F" w:rsidP="00B5211F">
      <w:pPr>
        <w:pStyle w:val="17"/>
        <w:numPr>
          <w:ilvl w:val="0"/>
          <w:numId w:val="19"/>
        </w:numPr>
        <w:spacing w:before="0"/>
        <w:ind w:left="0" w:right="125" w:firstLine="0"/>
        <w:jc w:val="both"/>
        <w:rPr>
          <w:rFonts w:ascii="Calibri" w:hAnsi="Calibri"/>
          <w:bCs/>
          <w:sz w:val="22"/>
          <w:szCs w:val="22"/>
          <w:lang w:val="uk-UA"/>
        </w:rPr>
      </w:pPr>
      <w:r w:rsidRPr="00B5211F">
        <w:rPr>
          <w:rFonts w:ascii="Calibri" w:hAnsi="Calibri"/>
          <w:b/>
          <w:bCs/>
          <w:sz w:val="22"/>
          <w:szCs w:val="22"/>
          <w:lang w:val="uk-UA"/>
        </w:rPr>
        <w:t>жертві торгівлі людьми</w:t>
      </w:r>
      <w:r w:rsidRPr="00B5211F">
        <w:rPr>
          <w:rFonts w:ascii="Calibri" w:hAnsi="Calibri"/>
          <w:bCs/>
          <w:sz w:val="22"/>
          <w:szCs w:val="22"/>
          <w:lang w:val="uk-UA"/>
        </w:rPr>
        <w:t xml:space="preserve"> - терміном не менше 6 місяців;</w:t>
      </w:r>
    </w:p>
    <w:p w14:paraId="64082C31" w14:textId="77777777" w:rsidR="00B5211F" w:rsidRPr="00B5211F" w:rsidRDefault="00B5211F" w:rsidP="00B5211F">
      <w:pPr>
        <w:pStyle w:val="17"/>
        <w:numPr>
          <w:ilvl w:val="0"/>
          <w:numId w:val="19"/>
        </w:numPr>
        <w:spacing w:before="0" w:after="200"/>
        <w:ind w:left="0" w:right="125" w:firstLine="0"/>
        <w:jc w:val="both"/>
        <w:rPr>
          <w:rFonts w:ascii="Calibri" w:hAnsi="Calibri"/>
          <w:sz w:val="22"/>
          <w:szCs w:val="22"/>
          <w:lang w:val="uk-UA"/>
        </w:rPr>
      </w:pPr>
      <w:r w:rsidRPr="00B5211F">
        <w:rPr>
          <w:rFonts w:ascii="Calibri" w:hAnsi="Calibri"/>
          <w:bCs/>
          <w:sz w:val="22"/>
          <w:szCs w:val="22"/>
          <w:lang w:val="uk-UA"/>
        </w:rPr>
        <w:t xml:space="preserve"> з огляду на </w:t>
      </w:r>
      <w:r w:rsidRPr="00B5211F">
        <w:rPr>
          <w:rFonts w:ascii="Calibri" w:hAnsi="Calibri"/>
          <w:b/>
          <w:bCs/>
          <w:sz w:val="22"/>
          <w:szCs w:val="22"/>
          <w:lang w:val="uk-UA"/>
        </w:rPr>
        <w:t>обставини, які вимагають короткочасного перебування</w:t>
      </w:r>
      <w:r w:rsidRPr="00B5211F">
        <w:rPr>
          <w:rFonts w:ascii="Calibri" w:hAnsi="Calibri"/>
          <w:bCs/>
          <w:sz w:val="22"/>
          <w:szCs w:val="22"/>
          <w:lang w:val="uk-UA"/>
        </w:rPr>
        <w:t xml:space="preserve"> - на термін, необхідний для реалізації мети, у зв’язку з якою було видано дозвіл, але не більше ніж на 6 місяців;</w:t>
      </w:r>
    </w:p>
    <w:p w14:paraId="28944E4F" w14:textId="7855D5C5" w:rsidR="00B5211F" w:rsidRPr="00B5211F" w:rsidRDefault="00B5211F" w:rsidP="00B5211F">
      <w:pPr>
        <w:pStyle w:val="17"/>
        <w:numPr>
          <w:ilvl w:val="0"/>
          <w:numId w:val="19"/>
        </w:numPr>
        <w:spacing w:before="0" w:after="200"/>
        <w:ind w:left="0" w:right="125" w:firstLine="0"/>
        <w:jc w:val="both"/>
        <w:rPr>
          <w:rFonts w:ascii="Calibri" w:hAnsi="Calibri"/>
          <w:bCs/>
          <w:sz w:val="22"/>
          <w:szCs w:val="22"/>
          <w:lang w:val="uk-UA"/>
        </w:rPr>
      </w:pPr>
      <w:r w:rsidRPr="00B5211F">
        <w:rPr>
          <w:rFonts w:ascii="Calibri" w:hAnsi="Calibri"/>
          <w:sz w:val="22"/>
          <w:szCs w:val="22"/>
          <w:lang w:val="uk-UA"/>
        </w:rPr>
        <w:t xml:space="preserve">у зв’язку з </w:t>
      </w:r>
      <w:r w:rsidRPr="00B5211F">
        <w:rPr>
          <w:rFonts w:ascii="Calibri" w:hAnsi="Calibri"/>
          <w:b/>
          <w:sz w:val="22"/>
          <w:szCs w:val="22"/>
          <w:lang w:val="uk-UA"/>
        </w:rPr>
        <w:t>сезонними роботами</w:t>
      </w:r>
      <w:r w:rsidRPr="00B5211F">
        <w:rPr>
          <w:rFonts w:ascii="Calibri" w:hAnsi="Calibri"/>
          <w:sz w:val="22"/>
          <w:szCs w:val="22"/>
          <w:lang w:val="uk-UA"/>
        </w:rPr>
        <w:t xml:space="preserve"> – на термін наявного у іноземця дозволу на сезонні роботи або продовження дозвол</w:t>
      </w:r>
      <w:r w:rsidR="00A70504">
        <w:rPr>
          <w:rFonts w:ascii="Calibri" w:hAnsi="Calibri"/>
          <w:sz w:val="22"/>
          <w:szCs w:val="22"/>
          <w:lang w:val="uk-UA"/>
        </w:rPr>
        <w:t>у на сезонні роботи, але не довш</w:t>
      </w:r>
      <w:r w:rsidRPr="00B5211F">
        <w:rPr>
          <w:rFonts w:ascii="Calibri" w:hAnsi="Calibri"/>
          <w:sz w:val="22"/>
          <w:szCs w:val="22"/>
          <w:lang w:val="uk-UA"/>
        </w:rPr>
        <w:t>е, ніж на 9 місяців з дати першого в’їзду на територію Республіки Польща у даному календарному році на підставі візи</w:t>
      </w:r>
      <w:r w:rsidR="007D2DE2" w:rsidRPr="00D627C9">
        <w:rPr>
          <w:lang w:val="uk-UA"/>
        </w:rPr>
        <w:t xml:space="preserve"> </w:t>
      </w:r>
      <w:r w:rsidR="007D2DE2" w:rsidRPr="007D2DE2">
        <w:rPr>
          <w:rFonts w:ascii="Calibri" w:hAnsi="Calibri"/>
          <w:sz w:val="22"/>
          <w:szCs w:val="22"/>
          <w:lang w:val="uk-UA"/>
        </w:rPr>
        <w:t>з метою виконання роботи на підставі дозволу на сезонну роботу</w:t>
      </w:r>
      <w:r w:rsidRPr="00B5211F">
        <w:rPr>
          <w:rFonts w:ascii="Calibri" w:hAnsi="Calibri"/>
          <w:sz w:val="22"/>
          <w:szCs w:val="22"/>
          <w:lang w:val="uk-UA"/>
        </w:rPr>
        <w:t xml:space="preserve">  або в рамках безвізового руху у зв’язку з видачею дозволу на сезонні роботи, внесеного у реєстр заявок,</w:t>
      </w:r>
      <w:r w:rsidRPr="00B5211F">
        <w:rPr>
          <w:lang w:val="uk-UA"/>
        </w:rPr>
        <w:t xml:space="preserve"> </w:t>
      </w:r>
      <w:r w:rsidRPr="00B5211F">
        <w:rPr>
          <w:rFonts w:ascii="Calibri" w:hAnsi="Calibri"/>
          <w:sz w:val="22"/>
          <w:szCs w:val="22"/>
          <w:lang w:val="uk-UA"/>
        </w:rPr>
        <w:t>про який йдеться в ст.</w:t>
      </w:r>
      <w:r w:rsidR="007D2DE2" w:rsidRPr="00D627C9">
        <w:rPr>
          <w:rFonts w:ascii="Calibri" w:hAnsi="Calibri"/>
          <w:sz w:val="22"/>
          <w:szCs w:val="22"/>
          <w:lang w:val="uk-UA"/>
        </w:rPr>
        <w:t xml:space="preserve"> 73, частина 2 Закону від 20 березня 2025 року про умови допустимості доручення роботи іноземцям на території Республіки Польща </w:t>
      </w:r>
      <w:r w:rsidRPr="00B5211F">
        <w:rPr>
          <w:rFonts w:ascii="Calibri" w:hAnsi="Calibri"/>
          <w:sz w:val="22"/>
          <w:szCs w:val="22"/>
          <w:lang w:val="uk-UA"/>
        </w:rPr>
        <w:t>;</w:t>
      </w:r>
    </w:p>
    <w:p w14:paraId="5C8D05DD" w14:textId="77777777" w:rsidR="00B5211F" w:rsidRPr="00B5211F" w:rsidRDefault="00B5211F" w:rsidP="00B5211F">
      <w:pPr>
        <w:pStyle w:val="17"/>
        <w:numPr>
          <w:ilvl w:val="0"/>
          <w:numId w:val="19"/>
        </w:numPr>
        <w:spacing w:before="0"/>
        <w:ind w:left="0" w:right="125" w:firstLine="0"/>
        <w:jc w:val="both"/>
        <w:rPr>
          <w:rFonts w:ascii="Calibri" w:hAnsi="Calibri"/>
          <w:bCs/>
          <w:sz w:val="22"/>
          <w:szCs w:val="22"/>
          <w:lang w:val="uk-UA"/>
        </w:rPr>
      </w:pPr>
      <w:r w:rsidRPr="00B5211F">
        <w:rPr>
          <w:rFonts w:ascii="Calibri" w:hAnsi="Calibri"/>
          <w:bCs/>
          <w:sz w:val="22"/>
          <w:szCs w:val="22"/>
          <w:lang w:val="uk-UA"/>
        </w:rPr>
        <w:t xml:space="preserve">з метою розпочати або продовжити </w:t>
      </w:r>
      <w:r w:rsidRPr="00B5211F">
        <w:rPr>
          <w:rFonts w:ascii="Calibri" w:hAnsi="Calibri"/>
          <w:b/>
          <w:bCs/>
          <w:sz w:val="22"/>
          <w:szCs w:val="22"/>
          <w:lang w:val="uk-UA"/>
        </w:rPr>
        <w:t>навчання чи професійне навчання</w:t>
      </w:r>
      <w:r w:rsidRPr="00B5211F">
        <w:rPr>
          <w:rFonts w:ascii="Calibri" w:hAnsi="Calibri"/>
          <w:bCs/>
          <w:sz w:val="22"/>
          <w:szCs w:val="22"/>
          <w:lang w:val="uk-UA"/>
        </w:rPr>
        <w:t xml:space="preserve"> - на термін тривалості навчання або професійного навчання, але не довше, ніж на 1 рік;</w:t>
      </w:r>
    </w:p>
    <w:p w14:paraId="2926CEF8" w14:textId="77777777" w:rsidR="00B5211F" w:rsidRDefault="00B5211F" w:rsidP="00B5211F">
      <w:pPr>
        <w:pStyle w:val="17"/>
        <w:numPr>
          <w:ilvl w:val="0"/>
          <w:numId w:val="19"/>
        </w:numPr>
        <w:spacing w:before="0"/>
        <w:ind w:left="0" w:right="125" w:firstLine="0"/>
        <w:jc w:val="both"/>
        <w:rPr>
          <w:rFonts w:ascii="Calibri" w:hAnsi="Calibri"/>
          <w:bCs/>
          <w:sz w:val="22"/>
          <w:szCs w:val="22"/>
          <w:lang w:val="uk-UA"/>
        </w:rPr>
      </w:pPr>
      <w:r w:rsidRPr="00B5211F">
        <w:rPr>
          <w:rFonts w:ascii="Calibri" w:hAnsi="Calibri"/>
          <w:b/>
          <w:bCs/>
          <w:sz w:val="22"/>
          <w:szCs w:val="22"/>
          <w:lang w:val="uk-UA"/>
        </w:rPr>
        <w:t xml:space="preserve">випускникові польського </w:t>
      </w:r>
      <w:r w:rsidR="00346378">
        <w:rPr>
          <w:rFonts w:ascii="Calibri" w:hAnsi="Calibri"/>
          <w:b/>
          <w:bCs/>
          <w:sz w:val="22"/>
          <w:szCs w:val="22"/>
          <w:lang w:val="uk-UA"/>
        </w:rPr>
        <w:t>ЗВО</w:t>
      </w:r>
      <w:r w:rsidR="00E0001F">
        <w:rPr>
          <w:rFonts w:ascii="Calibri" w:hAnsi="Calibri"/>
          <w:b/>
          <w:bCs/>
          <w:sz w:val="22"/>
          <w:szCs w:val="22"/>
          <w:lang w:val="uk-UA"/>
        </w:rPr>
        <w:t xml:space="preserve"> </w:t>
      </w:r>
      <w:r w:rsidRPr="00B5211F">
        <w:rPr>
          <w:rFonts w:ascii="Calibri" w:hAnsi="Calibri"/>
          <w:bCs/>
          <w:sz w:val="22"/>
          <w:szCs w:val="22"/>
          <w:lang w:val="uk-UA"/>
        </w:rPr>
        <w:t>- безпосередньо після завершення навчання, одноразово,</w:t>
      </w:r>
      <w:r w:rsidR="00D345B0">
        <w:rPr>
          <w:rFonts w:ascii="Calibri" w:hAnsi="Calibri"/>
          <w:bCs/>
          <w:sz w:val="22"/>
          <w:szCs w:val="22"/>
          <w:lang w:val="uk-UA"/>
        </w:rPr>
        <w:t xml:space="preserve"> </w:t>
      </w:r>
      <w:r w:rsidRPr="00B5211F">
        <w:rPr>
          <w:rFonts w:ascii="Calibri" w:hAnsi="Calibri"/>
          <w:bCs/>
          <w:sz w:val="22"/>
          <w:szCs w:val="22"/>
          <w:lang w:val="uk-UA"/>
        </w:rPr>
        <w:t xml:space="preserve">строком на </w:t>
      </w:r>
      <w:r w:rsidR="00E0001F">
        <w:rPr>
          <w:rFonts w:ascii="Calibri" w:hAnsi="Calibri"/>
          <w:bCs/>
          <w:sz w:val="22"/>
          <w:szCs w:val="22"/>
          <w:lang w:val="uk-UA"/>
        </w:rPr>
        <w:t>9 місяців</w:t>
      </w:r>
      <w:r w:rsidRPr="00B5211F">
        <w:rPr>
          <w:rFonts w:ascii="Calibri" w:hAnsi="Calibri"/>
          <w:bCs/>
          <w:sz w:val="22"/>
          <w:szCs w:val="22"/>
          <w:lang w:val="uk-UA"/>
        </w:rPr>
        <w:t>;</w:t>
      </w:r>
    </w:p>
    <w:p w14:paraId="50DED835" w14:textId="77777777" w:rsidR="00E0001F" w:rsidRPr="00E0001F" w:rsidRDefault="00E0001F" w:rsidP="00E0001F">
      <w:pPr>
        <w:pStyle w:val="17"/>
        <w:numPr>
          <w:ilvl w:val="0"/>
          <w:numId w:val="19"/>
        </w:numPr>
        <w:spacing w:before="0"/>
        <w:ind w:left="0" w:right="125" w:firstLine="0"/>
        <w:jc w:val="both"/>
        <w:rPr>
          <w:rFonts w:ascii="Calibri" w:hAnsi="Calibri"/>
          <w:bCs/>
          <w:sz w:val="22"/>
          <w:szCs w:val="22"/>
          <w:lang w:val="uk-UA"/>
        </w:rPr>
      </w:pPr>
      <w:r>
        <w:rPr>
          <w:rFonts w:ascii="Calibri" w:hAnsi="Calibri"/>
          <w:bCs/>
          <w:sz w:val="22"/>
          <w:szCs w:val="22"/>
          <w:lang w:val="uk-UA"/>
        </w:rPr>
        <w:t xml:space="preserve">для </w:t>
      </w:r>
      <w:r w:rsidRPr="00E0001F">
        <w:rPr>
          <w:rFonts w:ascii="Calibri" w:hAnsi="Calibri"/>
          <w:b/>
          <w:bCs/>
          <w:sz w:val="22"/>
          <w:szCs w:val="22"/>
          <w:lang w:val="uk-UA"/>
        </w:rPr>
        <w:t>науковця, який закінчив здійснення наукових досліджень або робіт з розвитку</w:t>
      </w:r>
      <w:r>
        <w:rPr>
          <w:rFonts w:ascii="Calibri" w:hAnsi="Calibri"/>
          <w:bCs/>
          <w:sz w:val="22"/>
          <w:szCs w:val="22"/>
          <w:lang w:val="uk-UA"/>
        </w:rPr>
        <w:t xml:space="preserve"> безпосередньо після закінчення здійснення наукових досліджень або робіт з розвитку, </w:t>
      </w:r>
      <w:r w:rsidRPr="00B5211F">
        <w:rPr>
          <w:rFonts w:ascii="Calibri" w:hAnsi="Calibri"/>
          <w:bCs/>
          <w:sz w:val="22"/>
          <w:szCs w:val="22"/>
          <w:lang w:val="uk-UA"/>
        </w:rPr>
        <w:t>одноразово,</w:t>
      </w:r>
      <w:r>
        <w:rPr>
          <w:rFonts w:ascii="Calibri" w:hAnsi="Calibri"/>
          <w:bCs/>
          <w:sz w:val="22"/>
          <w:szCs w:val="22"/>
          <w:lang w:val="uk-UA"/>
        </w:rPr>
        <w:t xml:space="preserve"> </w:t>
      </w:r>
      <w:r w:rsidRPr="00B5211F">
        <w:rPr>
          <w:rFonts w:ascii="Calibri" w:hAnsi="Calibri"/>
          <w:bCs/>
          <w:sz w:val="22"/>
          <w:szCs w:val="22"/>
          <w:lang w:val="uk-UA"/>
        </w:rPr>
        <w:t xml:space="preserve">строком на </w:t>
      </w:r>
      <w:r>
        <w:rPr>
          <w:rFonts w:ascii="Calibri" w:hAnsi="Calibri"/>
          <w:bCs/>
          <w:sz w:val="22"/>
          <w:szCs w:val="22"/>
          <w:lang w:val="uk-UA"/>
        </w:rPr>
        <w:t>9 місяців</w:t>
      </w:r>
      <w:r w:rsidRPr="00B5211F">
        <w:rPr>
          <w:rFonts w:ascii="Calibri" w:hAnsi="Calibri"/>
          <w:bCs/>
          <w:sz w:val="22"/>
          <w:szCs w:val="22"/>
          <w:lang w:val="uk-UA"/>
        </w:rPr>
        <w:t>;</w:t>
      </w:r>
    </w:p>
    <w:p w14:paraId="10195A79" w14:textId="77777777" w:rsidR="00D5217D" w:rsidRPr="00785ADB" w:rsidRDefault="00B5211F" w:rsidP="00B5211F">
      <w:pPr>
        <w:pStyle w:val="17"/>
        <w:numPr>
          <w:ilvl w:val="0"/>
          <w:numId w:val="19"/>
        </w:numPr>
        <w:spacing w:before="0" w:after="200"/>
        <w:ind w:left="0" w:right="125" w:firstLine="0"/>
        <w:jc w:val="both"/>
        <w:rPr>
          <w:rFonts w:ascii="Calibri" w:hAnsi="Calibri"/>
          <w:b/>
          <w:bCs/>
          <w:sz w:val="22"/>
          <w:szCs w:val="22"/>
          <w:lang w:val="uk-UA"/>
        </w:rPr>
      </w:pPr>
      <w:r w:rsidRPr="00B5211F">
        <w:rPr>
          <w:rFonts w:ascii="Calibri" w:hAnsi="Calibri"/>
          <w:b/>
          <w:bCs/>
          <w:sz w:val="22"/>
          <w:szCs w:val="22"/>
          <w:lang w:val="uk-UA"/>
        </w:rPr>
        <w:t>членові сім'ї іноземця, який має дозвіл на перебування довгострокового резидента ЄС, що виданий іншою державою</w:t>
      </w:r>
      <w:r w:rsidR="008A24F7">
        <w:rPr>
          <w:rFonts w:ascii="Calibri" w:hAnsi="Calibri"/>
          <w:b/>
          <w:bCs/>
          <w:sz w:val="22"/>
          <w:szCs w:val="22"/>
          <w:lang w:val="uk-UA"/>
        </w:rPr>
        <w:t>-членом</w:t>
      </w:r>
      <w:r w:rsidRPr="00B5211F">
        <w:rPr>
          <w:rFonts w:ascii="Calibri" w:hAnsi="Calibri"/>
          <w:b/>
          <w:bCs/>
          <w:sz w:val="22"/>
          <w:szCs w:val="22"/>
          <w:lang w:val="uk-UA"/>
        </w:rPr>
        <w:t xml:space="preserve"> ЄС</w:t>
      </w:r>
      <w:r w:rsidR="00EA2F15">
        <w:rPr>
          <w:rFonts w:ascii="Calibri" w:hAnsi="Calibri"/>
          <w:b/>
          <w:bCs/>
          <w:sz w:val="22"/>
          <w:szCs w:val="22"/>
          <w:lang w:val="uk-UA"/>
        </w:rPr>
        <w:t>,</w:t>
      </w:r>
      <w:r w:rsidRPr="00B5211F">
        <w:rPr>
          <w:rFonts w:ascii="Calibri" w:hAnsi="Calibri"/>
          <w:b/>
          <w:bCs/>
          <w:sz w:val="22"/>
          <w:szCs w:val="22"/>
          <w:lang w:val="uk-UA"/>
        </w:rPr>
        <w:t xml:space="preserve"> </w:t>
      </w:r>
      <w:r w:rsidRPr="00B5211F">
        <w:rPr>
          <w:rFonts w:ascii="Calibri" w:hAnsi="Calibri"/>
          <w:bCs/>
          <w:sz w:val="22"/>
          <w:szCs w:val="22"/>
          <w:lang w:val="uk-UA"/>
        </w:rPr>
        <w:t>- на термін дії дозволу на тимчасове перебування, виданого цьому довгостроковому резидентові ЄС</w:t>
      </w:r>
      <w:r w:rsidR="00D5217D" w:rsidRPr="00C05FDF">
        <w:rPr>
          <w:rFonts w:ascii="Calibri" w:hAnsi="Calibri"/>
          <w:bCs/>
          <w:sz w:val="22"/>
          <w:szCs w:val="22"/>
          <w:lang w:val="uk-UA"/>
        </w:rPr>
        <w:t>;</w:t>
      </w:r>
    </w:p>
    <w:p w14:paraId="37B0990B" w14:textId="77777777" w:rsidR="00B5211F" w:rsidRPr="00C05FDF" w:rsidRDefault="00D5217D" w:rsidP="00B5211F">
      <w:pPr>
        <w:pStyle w:val="17"/>
        <w:numPr>
          <w:ilvl w:val="0"/>
          <w:numId w:val="19"/>
        </w:numPr>
        <w:spacing w:before="0" w:after="200"/>
        <w:ind w:left="0" w:right="125" w:firstLine="0"/>
        <w:jc w:val="both"/>
        <w:rPr>
          <w:rFonts w:ascii="Calibri" w:hAnsi="Calibri"/>
          <w:b/>
          <w:bCs/>
          <w:sz w:val="22"/>
          <w:szCs w:val="22"/>
          <w:lang w:val="uk-UA"/>
        </w:rPr>
      </w:pPr>
      <w:r w:rsidRPr="00785ADB">
        <w:rPr>
          <w:rFonts w:ascii="Calibri" w:eastAsia="Calibri" w:hAnsi="Calibri" w:cs="Arial"/>
          <w:sz w:val="22"/>
          <w:szCs w:val="22"/>
          <w:lang w:val="uk-UA" w:eastAsia="en-US"/>
        </w:rPr>
        <w:t xml:space="preserve">громадянинові </w:t>
      </w:r>
      <w:r w:rsidRPr="00785ADB">
        <w:rPr>
          <w:rFonts w:ascii="Calibri" w:eastAsia="Calibri" w:hAnsi="Calibri" w:cs="Arial"/>
          <w:b/>
          <w:sz w:val="22"/>
          <w:szCs w:val="22"/>
          <w:lang w:val="uk-UA" w:eastAsia="en-US"/>
        </w:rPr>
        <w:t>Об’єднаного Королівства</w:t>
      </w:r>
      <w:r w:rsidRPr="00785ADB">
        <w:rPr>
          <w:rFonts w:ascii="Calibri" w:eastAsia="Calibri" w:hAnsi="Calibri" w:cs="Arial"/>
          <w:sz w:val="22"/>
          <w:szCs w:val="22"/>
          <w:lang w:val="uk-UA" w:eastAsia="en-US"/>
        </w:rPr>
        <w:t xml:space="preserve"> </w:t>
      </w:r>
      <w:r w:rsidRPr="00785ADB">
        <w:rPr>
          <w:rFonts w:ascii="Calibri" w:eastAsia="Calibri" w:hAnsi="Calibri" w:cs="Arial"/>
          <w:b/>
          <w:sz w:val="22"/>
          <w:szCs w:val="22"/>
          <w:lang w:val="uk-UA" w:eastAsia="en-US"/>
        </w:rPr>
        <w:t>Великої Британії</w:t>
      </w:r>
      <w:r w:rsidRPr="00785ADB">
        <w:rPr>
          <w:rFonts w:ascii="Calibri" w:eastAsia="Calibri" w:hAnsi="Calibri" w:cs="Arial"/>
          <w:sz w:val="22"/>
          <w:szCs w:val="22"/>
          <w:lang w:val="uk-UA" w:eastAsia="en-US"/>
        </w:rPr>
        <w:t xml:space="preserve"> та Північної Ірландії, про якого йдеться у Ст. 10, абзац 1, літери b i d Угоди «Про вихід з Європейського Союзу», </w:t>
      </w:r>
      <w:r w:rsidRPr="00785ADB">
        <w:rPr>
          <w:rFonts w:ascii="Calibri" w:eastAsia="Calibri" w:hAnsi="Calibri" w:cs="Arial"/>
          <w:b/>
          <w:sz w:val="22"/>
          <w:szCs w:val="22"/>
          <w:lang w:val="uk-UA" w:eastAsia="en-US"/>
        </w:rPr>
        <w:t>який до 31 грудня 2020 р. виконував на території Республіки Польща роботу у якості працівника, відрядженого</w:t>
      </w:r>
      <w:r w:rsidRPr="00785ADB">
        <w:rPr>
          <w:rFonts w:ascii="Calibri" w:eastAsia="Calibri" w:hAnsi="Calibri" w:cs="Arial"/>
          <w:sz w:val="22"/>
          <w:szCs w:val="22"/>
          <w:lang w:val="uk-UA" w:eastAsia="en-US"/>
        </w:rPr>
        <w:t xml:space="preserve"> на територію Республіки Польща закордонним роботодавцем – одноразово на період 5 років</w:t>
      </w:r>
      <w:r w:rsidR="0038427D">
        <w:rPr>
          <w:rFonts w:ascii="Calibri" w:eastAsia="Calibri" w:hAnsi="Calibri" w:cs="Arial"/>
          <w:sz w:val="22"/>
          <w:szCs w:val="22"/>
          <w:lang w:eastAsia="en-US"/>
        </w:rPr>
        <w:t>;</w:t>
      </w:r>
    </w:p>
    <w:p w14:paraId="0CEC009C" w14:textId="77777777" w:rsidR="0038427D" w:rsidRPr="00C05FDF" w:rsidRDefault="0038427D" w:rsidP="00B5211F">
      <w:pPr>
        <w:pStyle w:val="17"/>
        <w:numPr>
          <w:ilvl w:val="0"/>
          <w:numId w:val="19"/>
        </w:numPr>
        <w:spacing w:before="0" w:after="200"/>
        <w:ind w:left="0" w:right="125" w:firstLine="0"/>
        <w:jc w:val="both"/>
        <w:rPr>
          <w:rFonts w:ascii="Calibri" w:hAnsi="Calibri"/>
          <w:bCs/>
          <w:sz w:val="22"/>
          <w:szCs w:val="22"/>
          <w:lang w:val="uk-UA"/>
        </w:rPr>
      </w:pPr>
      <w:r w:rsidRPr="00C05FDF">
        <w:rPr>
          <w:rFonts w:ascii="Calibri" w:hAnsi="Calibri"/>
          <w:bCs/>
          <w:sz w:val="22"/>
          <w:szCs w:val="22"/>
          <w:lang w:val="uk-UA"/>
        </w:rPr>
        <w:t>для власника візи, виданої з метою прибуття з гуманітарних міркувань, інтересів держави або міжнародних зобов'язань (громадяни Республіки Білорусь) - одноразово терміном на 3 роки.</w:t>
      </w:r>
    </w:p>
    <w:p w14:paraId="54E00A55" w14:textId="77777777" w:rsidR="00B5211F" w:rsidRPr="00B5211F" w:rsidRDefault="00B5211F" w:rsidP="00B5211F">
      <w:pPr>
        <w:pStyle w:val="Nagwek2"/>
        <w:spacing w:after="200"/>
        <w:rPr>
          <w:rFonts w:cs="Times New Roman"/>
          <w:lang w:val="uk-UA"/>
        </w:rPr>
      </w:pPr>
      <w:bookmarkStart w:id="165" w:name="__RefHeading__4779_369570355"/>
      <w:bookmarkStart w:id="166" w:name="_Toc386286378"/>
      <w:bookmarkStart w:id="167" w:name="_Toc215348431"/>
      <w:bookmarkEnd w:id="165"/>
      <w:r w:rsidRPr="00B5211F">
        <w:rPr>
          <w:lang w:val="uk-UA"/>
        </w:rPr>
        <w:t>4.8</w:t>
      </w:r>
      <w:r w:rsidR="00D345B0">
        <w:rPr>
          <w:lang w:val="uk-UA"/>
        </w:rPr>
        <w:t xml:space="preserve"> </w:t>
      </w:r>
      <w:r w:rsidRPr="00B5211F">
        <w:rPr>
          <w:lang w:val="uk-UA"/>
        </w:rPr>
        <w:t>ЗАЛИШЕННЯ ЗАЯВКИ БЕЗ РОЗГЛЯДУ</w:t>
      </w:r>
      <w:bookmarkEnd w:id="166"/>
      <w:bookmarkEnd w:id="167"/>
    </w:p>
    <w:p w14:paraId="31F9386B" w14:textId="77777777"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Заявка на видачу дозволу на тимчасове перебування не розглядається, якщо:</w:t>
      </w:r>
    </w:p>
    <w:p w14:paraId="40F63D08" w14:textId="77777777" w:rsidR="00B5211F" w:rsidRPr="00B5211F" w:rsidRDefault="00B5211F" w:rsidP="00B5211F">
      <w:pPr>
        <w:spacing w:line="100" w:lineRule="atLeast"/>
        <w:ind w:left="426"/>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вона містить формальні недоліки</w:t>
      </w:r>
      <w:r w:rsidRPr="00B5211F">
        <w:rPr>
          <w:rFonts w:cs="Times New Roman"/>
          <w:sz w:val="22"/>
          <w:szCs w:val="22"/>
          <w:lang w:val="uk-UA"/>
        </w:rPr>
        <w:t xml:space="preserve">, які не були усунені іноземцем, незважаючи на вимогу це зробити впродовж 7 днів, </w:t>
      </w:r>
      <w:r w:rsidRPr="00B5211F">
        <w:rPr>
          <w:rFonts w:cs="Times New Roman"/>
          <w:b/>
          <w:sz w:val="22"/>
          <w:szCs w:val="22"/>
          <w:lang w:val="uk-UA"/>
        </w:rPr>
        <w:t>до яких відносяться</w:t>
      </w:r>
      <w:r w:rsidRPr="00B5211F">
        <w:rPr>
          <w:rFonts w:cs="Times New Roman"/>
          <w:sz w:val="22"/>
          <w:szCs w:val="22"/>
          <w:lang w:val="uk-UA"/>
        </w:rPr>
        <w:t xml:space="preserve">: </w:t>
      </w:r>
    </w:p>
    <w:p w14:paraId="419045C8" w14:textId="77777777" w:rsidR="00B5211F" w:rsidRPr="00B5211F" w:rsidRDefault="00B5211F" w:rsidP="00B6400D">
      <w:pPr>
        <w:pStyle w:val="17"/>
        <w:numPr>
          <w:ilvl w:val="0"/>
          <w:numId w:val="19"/>
        </w:numPr>
        <w:tabs>
          <w:tab w:val="left" w:pos="426"/>
        </w:tabs>
        <w:spacing w:before="0"/>
        <w:ind w:left="0" w:right="125" w:firstLine="0"/>
        <w:jc w:val="both"/>
        <w:rPr>
          <w:rFonts w:ascii="Calibri" w:hAnsi="Calibri"/>
          <w:sz w:val="22"/>
          <w:szCs w:val="22"/>
          <w:lang w:val="uk-UA"/>
        </w:rPr>
      </w:pPr>
      <w:r w:rsidRPr="00B5211F">
        <w:rPr>
          <w:rFonts w:ascii="Calibri" w:hAnsi="Calibri"/>
          <w:sz w:val="22"/>
          <w:szCs w:val="22"/>
          <w:lang w:val="uk-UA"/>
        </w:rPr>
        <w:t>подання заявки на невідповідному бланку,</w:t>
      </w:r>
    </w:p>
    <w:p w14:paraId="56D1D662" w14:textId="77777777" w:rsidR="00B5211F" w:rsidRPr="00B5211F" w:rsidRDefault="00B5211F" w:rsidP="00B6400D">
      <w:pPr>
        <w:pStyle w:val="17"/>
        <w:numPr>
          <w:ilvl w:val="0"/>
          <w:numId w:val="19"/>
        </w:numPr>
        <w:tabs>
          <w:tab w:val="left" w:pos="426"/>
        </w:tabs>
        <w:spacing w:before="0"/>
        <w:ind w:left="0" w:right="125" w:firstLine="0"/>
        <w:jc w:val="both"/>
        <w:rPr>
          <w:rFonts w:ascii="Calibri" w:hAnsi="Calibri"/>
          <w:sz w:val="22"/>
          <w:szCs w:val="22"/>
          <w:lang w:val="uk-UA"/>
        </w:rPr>
      </w:pPr>
      <w:r w:rsidRPr="00B5211F">
        <w:rPr>
          <w:rFonts w:ascii="Calibri" w:hAnsi="Calibri"/>
          <w:sz w:val="22"/>
          <w:szCs w:val="22"/>
          <w:lang w:val="uk-UA"/>
        </w:rPr>
        <w:t>не заповнення усіх необхідних полів бланку заявки;</w:t>
      </w:r>
    </w:p>
    <w:p w14:paraId="4B1A4771" w14:textId="77777777" w:rsidR="00B5211F" w:rsidRPr="00B5211F" w:rsidRDefault="00B5211F" w:rsidP="00B6400D">
      <w:pPr>
        <w:pStyle w:val="17"/>
        <w:numPr>
          <w:ilvl w:val="0"/>
          <w:numId w:val="19"/>
        </w:numPr>
        <w:tabs>
          <w:tab w:val="clear" w:pos="0"/>
          <w:tab w:val="left" w:pos="426"/>
          <w:tab w:val="num" w:pos="567"/>
        </w:tabs>
        <w:spacing w:before="0"/>
        <w:ind w:left="426" w:right="125" w:hanging="426"/>
        <w:jc w:val="both"/>
        <w:rPr>
          <w:rFonts w:ascii="Calibri" w:hAnsi="Calibri"/>
          <w:sz w:val="22"/>
          <w:szCs w:val="22"/>
          <w:lang w:val="uk-UA"/>
        </w:rPr>
      </w:pPr>
      <w:r w:rsidRPr="00B5211F">
        <w:rPr>
          <w:rFonts w:ascii="Calibri" w:hAnsi="Calibri"/>
          <w:sz w:val="22"/>
          <w:szCs w:val="22"/>
          <w:lang w:val="uk-UA"/>
        </w:rPr>
        <w:t>непред'явлення чинного проїзного документу або, в обґрунтованому випадку, коли іноземець не має чинного проїзного документу і у нього відсутня можливість його отримати, іншого документу, що посвідчує його особу;</w:t>
      </w:r>
    </w:p>
    <w:p w14:paraId="4A338BB9" w14:textId="77777777" w:rsidR="00B5211F" w:rsidRPr="00B5211F" w:rsidRDefault="00B5211F" w:rsidP="00B6400D">
      <w:pPr>
        <w:pStyle w:val="17"/>
        <w:numPr>
          <w:ilvl w:val="0"/>
          <w:numId w:val="19"/>
        </w:numPr>
        <w:tabs>
          <w:tab w:val="left" w:pos="426"/>
        </w:tabs>
        <w:spacing w:before="0" w:after="200"/>
        <w:ind w:left="0" w:right="125" w:firstLine="0"/>
        <w:jc w:val="both"/>
        <w:rPr>
          <w:rFonts w:ascii="Calibri" w:hAnsi="Calibri"/>
          <w:sz w:val="22"/>
          <w:szCs w:val="22"/>
          <w:lang w:val="uk-UA"/>
        </w:rPr>
      </w:pPr>
      <w:r w:rsidRPr="00B5211F">
        <w:rPr>
          <w:rFonts w:ascii="Calibri" w:hAnsi="Calibri"/>
          <w:sz w:val="22"/>
          <w:szCs w:val="22"/>
          <w:lang w:val="uk-UA"/>
        </w:rPr>
        <w:t>недолучення до заявки 4-х актуальних та відповідних фотографій;</w:t>
      </w:r>
    </w:p>
    <w:p w14:paraId="03A3E8D0" w14:textId="77777777" w:rsidR="0047397B" w:rsidRPr="00B5211F" w:rsidRDefault="0047397B" w:rsidP="00B6400D">
      <w:pPr>
        <w:pStyle w:val="Tekstpodstawowy"/>
        <w:ind w:left="426"/>
        <w:rPr>
          <w:rFonts w:ascii="Calibri" w:hAnsi="Calibri"/>
          <w:sz w:val="22"/>
          <w:szCs w:val="22"/>
          <w:lang w:val="uk-UA"/>
        </w:rPr>
      </w:pPr>
      <w:r w:rsidRPr="0047397B">
        <w:rPr>
          <w:rFonts w:ascii="Calibri" w:hAnsi="Calibri"/>
          <w:sz w:val="22"/>
          <w:szCs w:val="22"/>
          <w:lang w:val="uk-UA"/>
        </w:rPr>
        <w:t xml:space="preserve">2. Клопотання про видачу дозволу на тимчасове проживання не було подане іноземцем особисто. Попри те, що іноземця викликали з’явитися особисто, і термін, у який необхідно було прибути, був не менше 7 днів, іноземець не прийшов до Управління. Винятки, це: клопотання про видачу дозволу на тимчасове проживання з метою возз’єднання сім’ї; клопотання про видачу дозволу на тимчасове проживання, вказані у п. IV, V, VI або VIII Розділу IV, підпункт 4.6.12, що подаються від імені іноземця – див. п. 4. 2; клопотання про видачу дозволу на тимчасове проживання з метою виконання роботи у рамках переведення працівника підприємства на роботу в інше місце або з метою: користування довготерміновою мобільністю працівника керівної ланки, спеціаліста або </w:t>
      </w:r>
      <w:r w:rsidRPr="0047397B">
        <w:rPr>
          <w:rFonts w:ascii="Calibri" w:hAnsi="Calibri"/>
          <w:sz w:val="22"/>
          <w:szCs w:val="22"/>
          <w:lang w:val="uk-UA"/>
        </w:rPr>
        <w:lastRenderedPageBreak/>
        <w:t>працівника, який проходить стажування</w:t>
      </w:r>
      <w:r w:rsidR="00206190" w:rsidRPr="00C05FDF">
        <w:rPr>
          <w:rFonts w:ascii="Calibri" w:hAnsi="Calibri"/>
          <w:sz w:val="22"/>
          <w:szCs w:val="22"/>
          <w:lang w:val="uk-UA"/>
        </w:rPr>
        <w:t>,</w:t>
      </w:r>
      <w:r w:rsidRPr="0047397B">
        <w:rPr>
          <w:rFonts w:ascii="Calibri" w:hAnsi="Calibri"/>
          <w:sz w:val="22"/>
          <w:szCs w:val="22"/>
          <w:lang w:val="uk-UA"/>
        </w:rPr>
        <w:t xml:space="preserve"> </w:t>
      </w:r>
      <w:r w:rsidR="00206190" w:rsidRPr="00206190">
        <w:rPr>
          <w:rFonts w:ascii="Calibri" w:hAnsi="Calibri"/>
          <w:sz w:val="22"/>
          <w:szCs w:val="22"/>
          <w:lang w:val="uk-UA"/>
        </w:rPr>
        <w:t>в рамках внутрішньокорпоративного переміщення</w:t>
      </w:r>
      <w:r w:rsidRPr="0047397B">
        <w:rPr>
          <w:rFonts w:ascii="Calibri" w:hAnsi="Calibri"/>
          <w:sz w:val="22"/>
          <w:szCs w:val="22"/>
          <w:lang w:val="uk-UA"/>
        </w:rPr>
        <w:t>. Клопотання з останньої групи подаються суб’єктом, що приймає працівника.</w:t>
      </w:r>
    </w:p>
    <w:p w14:paraId="422718F4" w14:textId="77777777" w:rsidR="00B5211F" w:rsidRPr="00B5211F" w:rsidRDefault="00B5211F" w:rsidP="00B5211F">
      <w:pPr>
        <w:pStyle w:val="Nagwek2"/>
        <w:spacing w:after="200"/>
        <w:rPr>
          <w:rFonts w:cs="Times New Roman"/>
          <w:lang w:val="uk-UA"/>
        </w:rPr>
      </w:pPr>
      <w:bookmarkStart w:id="168" w:name="__RefHeading__4781_369570355"/>
      <w:bookmarkStart w:id="169" w:name="_Toc215348432"/>
      <w:bookmarkStart w:id="170" w:name="_Toc386286379"/>
      <w:bookmarkEnd w:id="168"/>
      <w:r w:rsidRPr="00B5211F">
        <w:rPr>
          <w:lang w:val="uk-UA"/>
        </w:rPr>
        <w:t>4.9</w:t>
      </w:r>
      <w:r w:rsidR="00D345B0">
        <w:rPr>
          <w:lang w:val="uk-UA"/>
        </w:rPr>
        <w:t xml:space="preserve"> </w:t>
      </w:r>
      <w:r w:rsidRPr="00B5211F">
        <w:rPr>
          <w:lang w:val="uk-UA"/>
        </w:rPr>
        <w:t>ВІДМОВА ВІД ПОЧАТКУ ПРОЦЕДУРИ ЩОДО ВИДАННЯ ДОЗВОЛУ НА ТИМЧАСОВЕ ПЕРЕБУВАННЯ</w:t>
      </w:r>
      <w:bookmarkEnd w:id="169"/>
      <w:r w:rsidRPr="00B5211F">
        <w:rPr>
          <w:lang w:val="uk-UA"/>
        </w:rPr>
        <w:t xml:space="preserve"> </w:t>
      </w:r>
      <w:bookmarkEnd w:id="170"/>
    </w:p>
    <w:p w14:paraId="70F5149E" w14:textId="77777777" w:rsidR="00B5211F" w:rsidRPr="00B5211F" w:rsidRDefault="00B5211F" w:rsidP="00B5211F">
      <w:pPr>
        <w:spacing w:before="240" w:line="100" w:lineRule="atLeast"/>
        <w:jc w:val="both"/>
        <w:rPr>
          <w:rFonts w:cs="Times New Roman"/>
          <w:sz w:val="22"/>
          <w:szCs w:val="22"/>
          <w:lang w:val="uk-UA"/>
        </w:rPr>
      </w:pPr>
      <w:r w:rsidRPr="00B5211F">
        <w:rPr>
          <w:rFonts w:cs="Times New Roman"/>
          <w:sz w:val="22"/>
          <w:szCs w:val="22"/>
          <w:lang w:val="uk-UA"/>
        </w:rPr>
        <w:t xml:space="preserve">Іноземцеві буде </w:t>
      </w:r>
      <w:r w:rsidRPr="00B6400D">
        <w:rPr>
          <w:rFonts w:cs="Times New Roman"/>
          <w:b/>
          <w:sz w:val="22"/>
          <w:szCs w:val="22"/>
          <w:lang w:val="uk-UA"/>
        </w:rPr>
        <w:t>відмовлено у початку процедури</w:t>
      </w:r>
      <w:r w:rsidRPr="00B5211F">
        <w:rPr>
          <w:rFonts w:cs="Times New Roman"/>
          <w:sz w:val="22"/>
          <w:szCs w:val="22"/>
          <w:lang w:val="uk-UA"/>
        </w:rPr>
        <w:t xml:space="preserve"> щодо видачі дозволу на тимчасове перебування, якщо на дату подання заявки про видачу цього дозволу:</w:t>
      </w:r>
    </w:p>
    <w:p w14:paraId="0524D249" w14:textId="77777777"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1) у нього наявний дозвіл на постійне перебування або дозвіл на перебування довгострокового резидента ЄС, або</w:t>
      </w:r>
    </w:p>
    <w:p w14:paraId="70A3E8BF" w14:textId="77777777"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2) він перебуває на території Республіки Польща на підставі Шенгенської візи, яка дає йому право тільки на в'їзд на цю територію, і яка видана для його приїзду з гуманітарних причин, зважаючи на інтерес держави або міжнародні зобов'язання, або</w:t>
      </w:r>
    </w:p>
    <w:p w14:paraId="5B24EA5C" w14:textId="77777777"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3) він перебуває на території Республіки Польща на підставі дозволу на тимчасове перебування у зв’язку з обставинами, які вимагають короткочасного перебування, або</w:t>
      </w:r>
    </w:p>
    <w:p w14:paraId="323FB8BE" w14:textId="77777777"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4) він перебуває на території Республіки Польща на підставі згоди на толерантне перебування або згоди на перебування з гуманітарних причин, або у зв’язку з наданням притулку, додаткового або тимчасового захисту, чи надання статусу біженця в Республіці Польща, або</w:t>
      </w:r>
    </w:p>
    <w:p w14:paraId="519F2B63" w14:textId="3AE97A72"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 xml:space="preserve">5) </w:t>
      </w:r>
      <w:r w:rsidR="00FA57F3" w:rsidRPr="00FA57F3">
        <w:rPr>
          <w:rFonts w:cs="Times New Roman"/>
          <w:sz w:val="22"/>
          <w:szCs w:val="22"/>
          <w:lang w:val="uk-UA"/>
        </w:rPr>
        <w:t>подає заяву про надання міжнародного захисту</w:t>
      </w:r>
      <w:r w:rsidRPr="00B5211F">
        <w:rPr>
          <w:rFonts w:cs="Times New Roman"/>
          <w:sz w:val="22"/>
          <w:szCs w:val="22"/>
          <w:lang w:val="uk-UA"/>
        </w:rPr>
        <w:t xml:space="preserve"> чи про надання притулку, або</w:t>
      </w:r>
    </w:p>
    <w:p w14:paraId="6250510D" w14:textId="77777777"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6) він затриманий, знаходиться в центрі, який охороняється, чи під арештом для іноземців, або ж у стосунку до нього застосовується запобіжна міра у вигляді заборони на виїзд з країни, або</w:t>
      </w:r>
    </w:p>
    <w:p w14:paraId="3E4242A1" w14:textId="77777777"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 xml:space="preserve">7) він відбуває покарання у вигляді позбавлення волі, чи є тимчасово заарештованим, або </w:t>
      </w:r>
    </w:p>
    <w:p w14:paraId="0F02EB57" w14:textId="2A0B2827" w:rsidR="00B5211F" w:rsidRPr="00B5211F" w:rsidRDefault="00B5211F" w:rsidP="00B5211F">
      <w:pPr>
        <w:tabs>
          <w:tab w:val="left" w:pos="408"/>
        </w:tabs>
        <w:spacing w:line="100" w:lineRule="atLeast"/>
        <w:ind w:left="284" w:hanging="284"/>
        <w:jc w:val="both"/>
        <w:rPr>
          <w:rFonts w:cs="Times New Roman"/>
          <w:sz w:val="22"/>
          <w:szCs w:val="22"/>
          <w:lang w:val="uk-UA"/>
        </w:rPr>
      </w:pPr>
      <w:r w:rsidRPr="00B5211F">
        <w:rPr>
          <w:rFonts w:cs="Times New Roman"/>
          <w:sz w:val="22"/>
          <w:szCs w:val="22"/>
          <w:lang w:val="uk-UA"/>
        </w:rPr>
        <w:t>8)</w:t>
      </w:r>
      <w:r w:rsidRPr="00B5211F">
        <w:rPr>
          <w:rFonts w:cs="Times New Roman"/>
          <w:sz w:val="22"/>
          <w:szCs w:val="22"/>
          <w:lang w:val="uk-UA"/>
        </w:rPr>
        <w:tab/>
        <w:t xml:space="preserve">він перебуває на території Республіки Польща після того, як був зобов’язаний повернутися в країну походження, і ще не закінчився термін добровільного </w:t>
      </w:r>
      <w:r w:rsidR="00FA57F3" w:rsidRPr="00FA57F3">
        <w:rPr>
          <w:rFonts w:cs="Times New Roman"/>
          <w:sz w:val="22"/>
          <w:szCs w:val="22"/>
          <w:lang w:val="uk-UA"/>
        </w:rPr>
        <w:t>виїзду</w:t>
      </w:r>
      <w:r w:rsidRPr="00B5211F">
        <w:rPr>
          <w:rFonts w:cs="Times New Roman"/>
          <w:sz w:val="22"/>
          <w:szCs w:val="22"/>
          <w:lang w:val="uk-UA"/>
        </w:rPr>
        <w:t xml:space="preserve">, визначений в рішенні про зобов’язання іноземця на повернення, а також у випадку продовження цього терміну, або </w:t>
      </w:r>
    </w:p>
    <w:p w14:paraId="458DEB8C" w14:textId="0E8EC3DA" w:rsidR="00B322D0" w:rsidRPr="00B322D0" w:rsidRDefault="00B5211F" w:rsidP="00B322D0">
      <w:pPr>
        <w:spacing w:line="100" w:lineRule="atLeast"/>
        <w:jc w:val="both"/>
        <w:rPr>
          <w:rFonts w:cs="Calibri"/>
          <w:sz w:val="22"/>
          <w:szCs w:val="22"/>
          <w:lang w:val="uk-UA" w:eastAsia="en-US"/>
        </w:rPr>
      </w:pPr>
      <w:r w:rsidRPr="00B5211F">
        <w:rPr>
          <w:rFonts w:cs="Times New Roman"/>
          <w:sz w:val="22"/>
          <w:szCs w:val="22"/>
          <w:lang w:val="uk-UA"/>
        </w:rPr>
        <w:t>9)</w:t>
      </w:r>
      <w:r w:rsidRPr="00B5211F">
        <w:rPr>
          <w:rFonts w:cs="Times New Roman"/>
          <w:sz w:val="22"/>
          <w:szCs w:val="22"/>
          <w:lang w:val="uk-UA"/>
        </w:rPr>
        <w:tab/>
      </w:r>
      <w:r w:rsidR="00B322D0" w:rsidRPr="00D627C9">
        <w:rPr>
          <w:rFonts w:cs="Times New Roman"/>
          <w:sz w:val="22"/>
          <w:szCs w:val="22"/>
          <w:lang w:val="uk-UA"/>
        </w:rPr>
        <w:t xml:space="preserve"> </w:t>
      </w:r>
      <w:r w:rsidR="00B322D0" w:rsidRPr="00B322D0">
        <w:rPr>
          <w:rFonts w:eastAsia="Calibri" w:cs="Times New Roman"/>
          <w:sz w:val="22"/>
          <w:szCs w:val="22"/>
          <w:lang w:val="uk-UA" w:eastAsia="en-US"/>
        </w:rPr>
        <w:t xml:space="preserve">він зобов’язаний покинути територію Республіки Польща протягом 30 днів від дня, коли рішення: </w:t>
      </w:r>
    </w:p>
    <w:p w14:paraId="709246CD" w14:textId="77777777" w:rsidR="00B322D0" w:rsidRPr="00B322D0" w:rsidRDefault="00B322D0" w:rsidP="00B322D0">
      <w:pPr>
        <w:spacing w:line="100" w:lineRule="atLeast"/>
        <w:ind w:left="142"/>
        <w:jc w:val="both"/>
        <w:rPr>
          <w:rFonts w:cs="Calibri"/>
          <w:sz w:val="22"/>
          <w:szCs w:val="22"/>
          <w:lang w:val="uk-UA" w:eastAsia="en-US"/>
        </w:rPr>
      </w:pPr>
      <w:r w:rsidRPr="00B322D0">
        <w:rPr>
          <w:rFonts w:eastAsia="Calibri" w:cs="Times New Roman"/>
          <w:sz w:val="22"/>
          <w:szCs w:val="22"/>
          <w:lang w:val="uk-UA" w:eastAsia="en-US"/>
        </w:rPr>
        <w:t xml:space="preserve"> a) про відмову в продовженні йому шенгенської візи або національної візи, наданні йому дозволу на тимчасове перебування, дозволу на постійне перебування або дозволу на перебування довгострокового резидента ЄС, рішення про припинення процедури в цих справах або рішення про скасування йому дозволу на тимчасове перебування, дозволу на постійне перебування або дозволу на перебування довгострокового резидента ЄС, або </w:t>
      </w:r>
    </w:p>
    <w:p w14:paraId="36B32AB9" w14:textId="77777777" w:rsidR="00B322D0" w:rsidRPr="00B322D0" w:rsidRDefault="00B322D0" w:rsidP="00B322D0">
      <w:pPr>
        <w:spacing w:line="100" w:lineRule="atLeast"/>
        <w:ind w:left="142"/>
        <w:jc w:val="both"/>
        <w:rPr>
          <w:rFonts w:cs="Calibri"/>
          <w:sz w:val="22"/>
          <w:szCs w:val="22"/>
          <w:lang w:val="uk-UA" w:eastAsia="en-US"/>
        </w:rPr>
      </w:pPr>
      <w:r w:rsidRPr="00B322D0">
        <w:rPr>
          <w:rFonts w:eastAsia="Calibri" w:cs="Times New Roman"/>
          <w:sz w:val="22"/>
          <w:szCs w:val="22"/>
          <w:lang w:val="uk-UA" w:eastAsia="en-US"/>
        </w:rPr>
        <w:t xml:space="preserve"> b) про відмову в наданні йому статусу біженця або додаткового захисту, про визнання заяви про надання міжнародного захисту неприйнятною, про припинення процедури надання йому міжнародного захисту або рішення про позбавлення його статусу біженця або додаткового захисту, або </w:t>
      </w:r>
    </w:p>
    <w:p w14:paraId="127AC59D" w14:textId="77777777" w:rsidR="00B322D0" w:rsidRPr="00B322D0" w:rsidRDefault="00B322D0" w:rsidP="00B322D0">
      <w:pPr>
        <w:spacing w:line="100" w:lineRule="atLeast"/>
        <w:ind w:left="142"/>
        <w:jc w:val="both"/>
        <w:rPr>
          <w:rFonts w:cs="Calibri"/>
          <w:sz w:val="22"/>
          <w:szCs w:val="22"/>
          <w:lang w:val="uk-UA" w:eastAsia="en-US"/>
        </w:rPr>
      </w:pPr>
      <w:r w:rsidRPr="00B322D0">
        <w:rPr>
          <w:rFonts w:eastAsia="Calibri" w:cs="Times New Roman"/>
          <w:sz w:val="22"/>
          <w:szCs w:val="22"/>
          <w:lang w:val="uk-UA" w:eastAsia="en-US"/>
        </w:rPr>
        <w:t xml:space="preserve"> c) про скасування згоди на перебування з гуманітарних міркувань </w:t>
      </w:r>
    </w:p>
    <w:p w14:paraId="0AFBD9AD" w14:textId="77777777" w:rsidR="00B322D0" w:rsidRPr="00B322D0" w:rsidRDefault="00B322D0" w:rsidP="00B322D0">
      <w:pPr>
        <w:spacing w:line="100" w:lineRule="atLeast"/>
        <w:jc w:val="both"/>
        <w:rPr>
          <w:rFonts w:cs="Calibri"/>
          <w:sz w:val="22"/>
          <w:szCs w:val="22"/>
          <w:lang w:val="uk-UA" w:eastAsia="en-US"/>
        </w:rPr>
      </w:pPr>
      <w:r w:rsidRPr="00B322D0">
        <w:rPr>
          <w:rFonts w:eastAsia="Calibri" w:cs="Times New Roman"/>
          <w:sz w:val="22"/>
          <w:szCs w:val="22"/>
          <w:lang w:val="uk-UA" w:eastAsia="en-US"/>
        </w:rPr>
        <w:t xml:space="preserve">  – стало остаточним, а у випадку винесення рішення органом вищої інстанції – від дня, коли рішення було вручено іноземцеві; або</w:t>
      </w:r>
    </w:p>
    <w:p w14:paraId="0B32C3F3" w14:textId="77777777" w:rsidR="00B5211F" w:rsidRPr="00B5211F" w:rsidRDefault="00B5211F" w:rsidP="00B5211F">
      <w:pPr>
        <w:tabs>
          <w:tab w:val="left" w:pos="408"/>
        </w:tabs>
        <w:spacing w:line="100" w:lineRule="atLeast"/>
        <w:ind w:left="284" w:hanging="284"/>
        <w:jc w:val="both"/>
        <w:rPr>
          <w:rFonts w:cs="Times New Roman"/>
          <w:strike/>
          <w:sz w:val="22"/>
          <w:szCs w:val="22"/>
          <w:lang w:val="uk-UA"/>
        </w:rPr>
      </w:pPr>
      <w:r w:rsidRPr="00B5211F">
        <w:rPr>
          <w:rFonts w:cs="Times New Roman"/>
          <w:sz w:val="22"/>
          <w:szCs w:val="22"/>
          <w:lang w:val="uk-UA"/>
        </w:rPr>
        <w:t>10)</w:t>
      </w:r>
      <w:r w:rsidRPr="00B5211F">
        <w:rPr>
          <w:rFonts w:cs="Times New Roman"/>
          <w:sz w:val="22"/>
          <w:szCs w:val="22"/>
          <w:lang w:val="uk-UA"/>
        </w:rPr>
        <w:tab/>
        <w:t>перебуває за межами Республіки Польща.</w:t>
      </w:r>
    </w:p>
    <w:p w14:paraId="359408FC" w14:textId="7CA8BAB6" w:rsidR="00B5211F" w:rsidRPr="00B5211F" w:rsidRDefault="00BD28B9" w:rsidP="00B5211F">
      <w:pPr>
        <w:pStyle w:val="Default"/>
        <w:tabs>
          <w:tab w:val="right" w:pos="284"/>
          <w:tab w:val="left" w:pos="408"/>
        </w:tabs>
        <w:spacing w:line="100" w:lineRule="atLeast"/>
        <w:jc w:val="both"/>
        <w:rPr>
          <w:rFonts w:ascii="Calibri" w:hAnsi="Calibri"/>
          <w:color w:val="auto"/>
          <w:sz w:val="22"/>
          <w:szCs w:val="22"/>
          <w:lang w:val="uk-UA"/>
        </w:rPr>
      </w:pPr>
      <w:r w:rsidRPr="00D627C9">
        <w:rPr>
          <w:rFonts w:ascii="Calibri" w:hAnsi="Calibri"/>
          <w:color w:val="auto"/>
          <w:sz w:val="22"/>
          <w:szCs w:val="22"/>
          <w:lang w:val="uk-UA"/>
        </w:rPr>
        <w:t xml:space="preserve">11) </w:t>
      </w:r>
      <w:r w:rsidR="00B5211F" w:rsidRPr="00B5211F">
        <w:rPr>
          <w:rFonts w:ascii="Calibri" w:hAnsi="Calibri"/>
          <w:color w:val="auto"/>
          <w:sz w:val="22"/>
          <w:szCs w:val="22"/>
          <w:lang w:val="uk-UA"/>
        </w:rPr>
        <w:t xml:space="preserve">Крім описаних вище випадків іноземцеві буде відмовлено у початку процедури щодо видачі дозволу на тимчасове перебування, якщо при поданні заявки на видачу йому цього дозволу або, у </w:t>
      </w:r>
      <w:r w:rsidR="00B5211F" w:rsidRPr="00B5211F">
        <w:rPr>
          <w:rFonts w:ascii="Calibri" w:hAnsi="Calibri"/>
          <w:color w:val="auto"/>
          <w:sz w:val="22"/>
          <w:szCs w:val="22"/>
          <w:lang w:val="uk-UA"/>
        </w:rPr>
        <w:lastRenderedPageBreak/>
        <w:t xml:space="preserve">додатковий, визначений воєводою термін, він </w:t>
      </w:r>
      <w:r w:rsidR="00B5211F" w:rsidRPr="00B5211F">
        <w:rPr>
          <w:rFonts w:ascii="Calibri" w:hAnsi="Calibri"/>
          <w:b/>
          <w:color w:val="auto"/>
          <w:sz w:val="22"/>
          <w:szCs w:val="22"/>
          <w:lang w:val="uk-UA"/>
        </w:rPr>
        <w:t>не надав відбитки папілярних ліній для видачі карти перебування.</w:t>
      </w:r>
    </w:p>
    <w:p w14:paraId="0B297EDF" w14:textId="77777777" w:rsidR="00F54706" w:rsidRPr="00B5211F" w:rsidRDefault="00F54706" w:rsidP="00B5211F">
      <w:pPr>
        <w:pStyle w:val="Kolorowalistaakcent11"/>
        <w:tabs>
          <w:tab w:val="right" w:pos="284"/>
          <w:tab w:val="left" w:pos="408"/>
        </w:tabs>
        <w:spacing w:line="100" w:lineRule="atLeast"/>
        <w:ind w:left="0"/>
        <w:jc w:val="both"/>
        <w:rPr>
          <w:rFonts w:cs="Times New Roman"/>
          <w:sz w:val="22"/>
          <w:szCs w:val="22"/>
          <w:lang w:val="uk-UA"/>
        </w:rPr>
      </w:pPr>
      <w:r w:rsidRPr="00F54706">
        <w:rPr>
          <w:rFonts w:cs="Times New Roman"/>
          <w:sz w:val="22"/>
          <w:szCs w:val="22"/>
          <w:lang w:val="uk-UA"/>
        </w:rPr>
        <w:t xml:space="preserve">Пункту 10 не застосовують у випадку подачі клопотання про видачу іноземцеві дозволу з метою </w:t>
      </w:r>
      <w:r w:rsidRPr="00785ADB">
        <w:rPr>
          <w:rFonts w:cs="Times New Roman"/>
          <w:b/>
          <w:sz w:val="22"/>
          <w:szCs w:val="22"/>
          <w:lang w:val="uk-UA"/>
        </w:rPr>
        <w:t>возз’єднання сім’ї, а також клопотання про видачу дозволу на тимчасове проживання, вказаного у п. IV, V, VI або VIII Розділу IV, підпункт 4.6.12</w:t>
      </w:r>
      <w:r w:rsidRPr="00F54706">
        <w:rPr>
          <w:rFonts w:cs="Times New Roman"/>
          <w:sz w:val="22"/>
          <w:szCs w:val="22"/>
          <w:lang w:val="uk-UA"/>
        </w:rPr>
        <w:t xml:space="preserve"> – у випадку, якщо іноземець, котрого стосується клопотання, перебуває поза межами Польщі (див. п. 4. 2).</w:t>
      </w:r>
    </w:p>
    <w:p w14:paraId="51F4E3E3" w14:textId="77777777" w:rsidR="00B5211F" w:rsidRPr="00B5211F" w:rsidRDefault="00B5211F" w:rsidP="00B5211F">
      <w:pPr>
        <w:pStyle w:val="Kolorowalistaakcent11"/>
        <w:tabs>
          <w:tab w:val="right" w:pos="284"/>
          <w:tab w:val="left" w:pos="408"/>
        </w:tabs>
        <w:spacing w:line="100" w:lineRule="atLeast"/>
        <w:ind w:left="0"/>
        <w:jc w:val="both"/>
        <w:rPr>
          <w:rFonts w:cs="Times New Roman"/>
          <w:sz w:val="22"/>
          <w:szCs w:val="22"/>
          <w:lang w:val="uk-UA"/>
        </w:rPr>
      </w:pPr>
      <w:r w:rsidRPr="00B5211F">
        <w:rPr>
          <w:rFonts w:cs="Times New Roman"/>
          <w:sz w:val="22"/>
          <w:szCs w:val="22"/>
          <w:lang w:val="uk-UA"/>
        </w:rPr>
        <w:t xml:space="preserve">В процесі процедури щодо видачі дозволу на тимчасове перебування для виконання роботи </w:t>
      </w:r>
      <w:r w:rsidR="00430620" w:rsidRPr="00785ADB">
        <w:rPr>
          <w:rFonts w:cs="Times New Roman"/>
          <w:b/>
          <w:sz w:val="22"/>
          <w:szCs w:val="22"/>
          <w:lang w:val="uk-UA"/>
        </w:rPr>
        <w:t>в рамках внутрішньокорпоративного переміщення</w:t>
      </w:r>
      <w:r w:rsidRPr="00B5211F">
        <w:rPr>
          <w:rFonts w:cs="Times New Roman"/>
          <w:b/>
          <w:sz w:val="22"/>
          <w:szCs w:val="22"/>
          <w:lang w:val="uk-UA"/>
        </w:rPr>
        <w:t xml:space="preserve"> </w:t>
      </w:r>
      <w:r w:rsidRPr="00B5211F">
        <w:rPr>
          <w:rFonts w:cs="Times New Roman"/>
          <w:sz w:val="22"/>
          <w:szCs w:val="22"/>
          <w:lang w:val="uk-UA"/>
        </w:rPr>
        <w:t xml:space="preserve">та дозволу на тимчасове перебування з </w:t>
      </w:r>
      <w:r w:rsidRPr="00B5211F">
        <w:rPr>
          <w:rFonts w:cs="Times New Roman"/>
          <w:b/>
          <w:sz w:val="22"/>
          <w:szCs w:val="22"/>
          <w:lang w:val="uk-UA"/>
        </w:rPr>
        <w:t xml:space="preserve">метою довгострокової мобільності </w:t>
      </w:r>
      <w:r w:rsidR="00CF4E98">
        <w:rPr>
          <w:rFonts w:cs="Times New Roman"/>
          <w:b/>
          <w:sz w:val="22"/>
          <w:szCs w:val="22"/>
          <w:lang w:val="uk-UA"/>
        </w:rPr>
        <w:t>працівника керівного складу, спеціаліста або працівника, що проходить стажування</w:t>
      </w:r>
      <w:r w:rsidR="00585592" w:rsidRPr="00785ADB">
        <w:rPr>
          <w:rFonts w:cs="Times New Roman"/>
          <w:b/>
          <w:sz w:val="22"/>
          <w:szCs w:val="22"/>
          <w:lang w:val="uk-UA"/>
        </w:rPr>
        <w:t>,</w:t>
      </w:r>
      <w:r w:rsidR="00CF4E98">
        <w:rPr>
          <w:rFonts w:cs="Times New Roman"/>
          <w:b/>
          <w:sz w:val="22"/>
          <w:szCs w:val="22"/>
          <w:lang w:val="uk-UA"/>
        </w:rPr>
        <w:t xml:space="preserve"> </w:t>
      </w:r>
      <w:r w:rsidR="00430620" w:rsidRPr="00430620">
        <w:rPr>
          <w:rFonts w:cs="Times New Roman"/>
          <w:b/>
          <w:sz w:val="22"/>
          <w:szCs w:val="22"/>
          <w:lang w:val="uk-UA"/>
        </w:rPr>
        <w:t>в рамках внутрішньокорпоративного переміщення</w:t>
      </w:r>
      <w:r w:rsidR="00430620" w:rsidRPr="00430620" w:rsidDel="00430620">
        <w:rPr>
          <w:rFonts w:cs="Times New Roman"/>
          <w:b/>
          <w:sz w:val="22"/>
          <w:szCs w:val="22"/>
          <w:lang w:val="uk-UA"/>
        </w:rPr>
        <w:t xml:space="preserve"> </w:t>
      </w:r>
      <w:r w:rsidRPr="00B5211F">
        <w:rPr>
          <w:rFonts w:cs="Times New Roman"/>
          <w:sz w:val="22"/>
          <w:szCs w:val="22"/>
          <w:lang w:val="uk-UA"/>
        </w:rPr>
        <w:t>не застосовуються приведені вище підстави відмови у початку процедури (див. п.</w:t>
      </w:r>
      <w:r w:rsidRPr="00B5211F">
        <w:rPr>
          <w:rFonts w:eastAsia="Times New Roman" w:cs="Times New Roman"/>
          <w:sz w:val="22"/>
          <w:szCs w:val="22"/>
          <w:lang w:val="uk-UA"/>
        </w:rPr>
        <w:t xml:space="preserve">4.6. 3 та п. 4.6.4) </w:t>
      </w:r>
      <w:r w:rsidRPr="00B5211F">
        <w:rPr>
          <w:rFonts w:cs="Times New Roman"/>
          <w:sz w:val="22"/>
          <w:szCs w:val="22"/>
          <w:lang w:val="uk-UA"/>
        </w:rPr>
        <w:t>.</w:t>
      </w:r>
    </w:p>
    <w:p w14:paraId="3AD7621E" w14:textId="77777777" w:rsidR="00B5211F" w:rsidRPr="00B5211F" w:rsidRDefault="00B5211F" w:rsidP="00B5211F">
      <w:pPr>
        <w:pStyle w:val="Kolorowalistaakcent11"/>
        <w:tabs>
          <w:tab w:val="right" w:pos="284"/>
          <w:tab w:val="left" w:pos="408"/>
        </w:tabs>
        <w:ind w:left="0"/>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w:t>
      </w:r>
      <w:r w:rsidRPr="00B5211F">
        <w:rPr>
          <w:rFonts w:cs="Times New Roman"/>
          <w:b/>
          <w:sz w:val="22"/>
          <w:szCs w:val="22"/>
          <w:lang w:val="uk-UA"/>
        </w:rPr>
        <w:t>жертв торгівлі людьми</w:t>
      </w:r>
      <w:r w:rsidRPr="00B5211F">
        <w:rPr>
          <w:rFonts w:cs="Times New Roman"/>
          <w:sz w:val="22"/>
          <w:szCs w:val="22"/>
          <w:lang w:val="uk-UA"/>
        </w:rPr>
        <w:t xml:space="preserve"> не застосовуються підстави для відмови від початку процедури, які перелічені в п. 2 та 4-6. </w:t>
      </w:r>
    </w:p>
    <w:p w14:paraId="73DBECE4" w14:textId="77777777" w:rsidR="00B5211F" w:rsidRPr="00B5211F" w:rsidRDefault="00B5211F" w:rsidP="00B5211F">
      <w:pPr>
        <w:pStyle w:val="Kolorowalistaakcent11"/>
        <w:tabs>
          <w:tab w:val="right" w:pos="284"/>
          <w:tab w:val="left" w:pos="408"/>
        </w:tabs>
        <w:ind w:left="0"/>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w:t>
      </w:r>
      <w:r w:rsidR="00EA2F15">
        <w:rPr>
          <w:rFonts w:cs="Times New Roman"/>
          <w:sz w:val="22"/>
          <w:szCs w:val="22"/>
          <w:lang w:val="uk-UA"/>
        </w:rPr>
        <w:t>у зв’язку з обставинами</w:t>
      </w:r>
      <w:r w:rsidRPr="00B5211F">
        <w:rPr>
          <w:rFonts w:cs="Times New Roman"/>
          <w:sz w:val="22"/>
          <w:szCs w:val="22"/>
          <w:lang w:val="uk-UA"/>
        </w:rPr>
        <w:t xml:space="preserve">, які вимагають </w:t>
      </w:r>
      <w:r w:rsidRPr="00B5211F">
        <w:rPr>
          <w:rFonts w:cs="Times New Roman"/>
          <w:b/>
          <w:sz w:val="22"/>
          <w:szCs w:val="22"/>
          <w:lang w:val="uk-UA"/>
        </w:rPr>
        <w:t>короткочасного перебування,</w:t>
      </w:r>
      <w:r w:rsidRPr="00B5211F">
        <w:rPr>
          <w:rFonts w:cs="Times New Roman"/>
          <w:sz w:val="22"/>
          <w:szCs w:val="22"/>
          <w:lang w:val="uk-UA"/>
        </w:rPr>
        <w:t xml:space="preserve"> не застосовуються підстави для відмови від початку процедури, перелічені в п. 2, 3 та 6-8. </w:t>
      </w:r>
    </w:p>
    <w:p w14:paraId="571BD86B" w14:textId="77777777" w:rsidR="00B5211F" w:rsidRPr="00B5211F" w:rsidRDefault="00B5211F" w:rsidP="00B5211F">
      <w:pPr>
        <w:pStyle w:val="Nagwek2"/>
        <w:spacing w:after="200"/>
        <w:rPr>
          <w:rFonts w:cs="Times New Roman"/>
          <w:b/>
          <w:bCs/>
          <w:lang w:val="uk-UA"/>
        </w:rPr>
      </w:pPr>
      <w:bookmarkStart w:id="171" w:name="__RefHeading__4783_369570355"/>
      <w:bookmarkStart w:id="172" w:name="_Toc215348433"/>
      <w:bookmarkStart w:id="173" w:name="_Toc386286380"/>
      <w:bookmarkEnd w:id="171"/>
      <w:r w:rsidRPr="00B5211F">
        <w:rPr>
          <w:lang w:val="uk-UA"/>
        </w:rPr>
        <w:t>4.10</w:t>
      </w:r>
      <w:r w:rsidR="00D345B0">
        <w:rPr>
          <w:lang w:val="uk-UA"/>
        </w:rPr>
        <w:t xml:space="preserve"> </w:t>
      </w:r>
      <w:r w:rsidRPr="00B5211F">
        <w:rPr>
          <w:lang w:val="uk-UA"/>
        </w:rPr>
        <w:t>ВІДМОВА У ВИДАЧІ ДОЗВОЛУ НА ТИМЧАСОВЕ ПЕРЕБУВАННЯ</w:t>
      </w:r>
      <w:bookmarkEnd w:id="172"/>
      <w:r w:rsidRPr="00B5211F">
        <w:rPr>
          <w:lang w:val="uk-UA"/>
        </w:rPr>
        <w:t xml:space="preserve"> </w:t>
      </w:r>
      <w:bookmarkEnd w:id="173"/>
    </w:p>
    <w:p w14:paraId="624A68CB" w14:textId="77777777" w:rsidR="00B5211F" w:rsidRPr="00B5211F" w:rsidRDefault="00B5211F" w:rsidP="00B5211F">
      <w:pPr>
        <w:tabs>
          <w:tab w:val="left" w:pos="408"/>
        </w:tabs>
        <w:ind w:left="408" w:hanging="408"/>
        <w:jc w:val="both"/>
        <w:rPr>
          <w:rFonts w:cs="Times New Roman"/>
          <w:b/>
          <w:bCs/>
          <w:sz w:val="22"/>
          <w:szCs w:val="22"/>
          <w:lang w:val="uk-UA"/>
        </w:rPr>
      </w:pPr>
      <w:r w:rsidRPr="00B5211F">
        <w:rPr>
          <w:rFonts w:cs="Times New Roman"/>
          <w:b/>
          <w:bCs/>
          <w:sz w:val="22"/>
          <w:szCs w:val="22"/>
          <w:lang w:val="uk-UA"/>
        </w:rPr>
        <w:t xml:space="preserve">Іноземцеві буде відмовлено у видачі дозволу на тимчасове перебування, якщо: </w:t>
      </w:r>
    </w:p>
    <w:p w14:paraId="5BA33179" w14:textId="77777777" w:rsidR="00B5211F" w:rsidRPr="00B5211F" w:rsidRDefault="00B5211F" w:rsidP="00B5211F">
      <w:pPr>
        <w:tabs>
          <w:tab w:val="left" w:pos="408"/>
        </w:tabs>
        <w:ind w:left="408" w:hanging="408"/>
        <w:jc w:val="both"/>
        <w:rPr>
          <w:rFonts w:cs="A"/>
          <w:sz w:val="22"/>
          <w:szCs w:val="22"/>
          <w:lang w:val="uk-UA"/>
        </w:rPr>
      </w:pPr>
      <w:r w:rsidRPr="00B5211F">
        <w:rPr>
          <w:rFonts w:cs="A"/>
          <w:sz w:val="22"/>
          <w:szCs w:val="22"/>
          <w:lang w:val="uk-UA"/>
        </w:rPr>
        <w:t>1)</w:t>
      </w:r>
      <w:r w:rsidRPr="00B5211F">
        <w:rPr>
          <w:rFonts w:cs="A"/>
          <w:sz w:val="22"/>
          <w:szCs w:val="22"/>
          <w:lang w:val="uk-UA"/>
        </w:rPr>
        <w:tab/>
        <w:t>він не відповідає вимогам для видачі йому дозволу на тимчасове перебування, з огляду на заявлену мету перебування або на обставини, які є основою для клопотання про цей дозвіл, а також не обґрунтовують його перебування на території Республіки Польща впродовж періоду, що перевищує 3 місяці, або</w:t>
      </w:r>
    </w:p>
    <w:p w14:paraId="1EADE738" w14:textId="77777777" w:rsidR="00B5211F" w:rsidRPr="00B5211F" w:rsidRDefault="00B5211F" w:rsidP="00B5211F">
      <w:pPr>
        <w:tabs>
          <w:tab w:val="left" w:pos="408"/>
        </w:tabs>
        <w:ind w:left="408" w:hanging="408"/>
        <w:jc w:val="both"/>
        <w:rPr>
          <w:rFonts w:cs="A"/>
          <w:sz w:val="22"/>
          <w:szCs w:val="22"/>
          <w:lang w:val="uk-UA"/>
        </w:rPr>
      </w:pPr>
      <w:r w:rsidRPr="00B5211F">
        <w:rPr>
          <w:rFonts w:cs="A"/>
          <w:sz w:val="22"/>
          <w:szCs w:val="22"/>
          <w:lang w:val="uk-UA"/>
        </w:rPr>
        <w:t>2) до цього зобов'язує внесення даних іноземця в перелік іноземців, перебування яких на території Республіки Польща є небажаним, або</w:t>
      </w:r>
    </w:p>
    <w:p w14:paraId="108C1747" w14:textId="338177A8" w:rsidR="00B5211F" w:rsidRPr="00B5211F" w:rsidRDefault="00B5211F" w:rsidP="00B5211F">
      <w:pPr>
        <w:tabs>
          <w:tab w:val="left" w:pos="408"/>
        </w:tabs>
        <w:ind w:left="408" w:hanging="408"/>
        <w:jc w:val="both"/>
        <w:rPr>
          <w:rFonts w:cs="A"/>
          <w:sz w:val="22"/>
          <w:szCs w:val="22"/>
          <w:lang w:val="uk-UA"/>
        </w:rPr>
      </w:pPr>
      <w:r w:rsidRPr="00B5211F">
        <w:rPr>
          <w:rFonts w:cs="A"/>
          <w:sz w:val="22"/>
          <w:szCs w:val="22"/>
          <w:lang w:val="uk-UA"/>
        </w:rPr>
        <w:t>3) його дані знаходяться в Шенгенській інформаційній системі з метою відмови йому у в'їзді</w:t>
      </w:r>
      <w:r w:rsidR="00761916" w:rsidRPr="00D627C9">
        <w:rPr>
          <w:lang w:val="uk-UA"/>
        </w:rPr>
        <w:t xml:space="preserve"> </w:t>
      </w:r>
      <w:r w:rsidR="00761916" w:rsidRPr="00761916">
        <w:rPr>
          <w:rFonts w:cs="A"/>
          <w:sz w:val="22"/>
          <w:szCs w:val="22"/>
          <w:lang w:val="uk-UA"/>
        </w:rPr>
        <w:t>та перебуванні</w:t>
      </w:r>
      <w:r w:rsidRPr="00B5211F">
        <w:rPr>
          <w:rFonts w:cs="A"/>
          <w:sz w:val="22"/>
          <w:szCs w:val="22"/>
          <w:lang w:val="uk-UA"/>
        </w:rPr>
        <w:t>, або</w:t>
      </w:r>
    </w:p>
    <w:p w14:paraId="6965C0A7" w14:textId="77777777" w:rsidR="00B5211F" w:rsidRPr="00B5211F" w:rsidRDefault="00B5211F" w:rsidP="00B5211F">
      <w:pPr>
        <w:tabs>
          <w:tab w:val="left" w:pos="408"/>
        </w:tabs>
        <w:ind w:left="408" w:hanging="408"/>
        <w:jc w:val="both"/>
        <w:rPr>
          <w:rFonts w:cs="A"/>
          <w:sz w:val="22"/>
          <w:szCs w:val="22"/>
          <w:lang w:val="uk-UA"/>
        </w:rPr>
      </w:pPr>
      <w:r w:rsidRPr="00B5211F">
        <w:rPr>
          <w:rFonts w:cs="A"/>
          <w:sz w:val="22"/>
          <w:szCs w:val="22"/>
          <w:lang w:val="uk-UA"/>
        </w:rPr>
        <w:t xml:space="preserve">4)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p>
    <w:p w14:paraId="7F9CB9E7" w14:textId="77777777" w:rsidR="00B5211F" w:rsidRPr="00B5211F" w:rsidRDefault="00B5211F" w:rsidP="00B5211F">
      <w:pPr>
        <w:tabs>
          <w:tab w:val="left" w:pos="408"/>
        </w:tabs>
        <w:ind w:left="408" w:hanging="408"/>
        <w:jc w:val="both"/>
        <w:rPr>
          <w:rFonts w:cs="A"/>
          <w:sz w:val="22"/>
          <w:szCs w:val="22"/>
          <w:lang w:val="uk-UA"/>
        </w:rPr>
      </w:pPr>
      <w:r w:rsidRPr="00B5211F">
        <w:rPr>
          <w:rFonts w:cs="A"/>
          <w:sz w:val="22"/>
          <w:szCs w:val="22"/>
          <w:lang w:val="uk-UA"/>
        </w:rPr>
        <w:t>5) в процедурі щодо видачі йому дозволу на тимчасове перебування:</w:t>
      </w:r>
    </w:p>
    <w:p w14:paraId="3A94E10F" w14:textId="77777777" w:rsidR="00B5211F" w:rsidRPr="00B5211F" w:rsidRDefault="00B5211F" w:rsidP="00B5211F">
      <w:pPr>
        <w:tabs>
          <w:tab w:val="left" w:pos="680"/>
        </w:tabs>
        <w:ind w:left="680" w:hanging="272"/>
        <w:jc w:val="both"/>
        <w:rPr>
          <w:rFonts w:cs="Times New Roman"/>
          <w:sz w:val="22"/>
          <w:szCs w:val="22"/>
          <w:lang w:val="uk-UA"/>
        </w:rPr>
      </w:pPr>
      <w:r w:rsidRPr="00B5211F">
        <w:rPr>
          <w:rFonts w:cs="Times New Roman"/>
          <w:sz w:val="22"/>
          <w:szCs w:val="22"/>
          <w:lang w:val="uk-UA"/>
        </w:rPr>
        <w:t xml:space="preserve">a)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7C8AC5F3" w14:textId="77777777" w:rsidR="00B5211F" w:rsidRPr="00B5211F" w:rsidRDefault="00B5211F" w:rsidP="00B5211F">
      <w:pPr>
        <w:tabs>
          <w:tab w:val="left" w:pos="680"/>
        </w:tabs>
        <w:ind w:left="680" w:hanging="272"/>
        <w:jc w:val="both"/>
        <w:rPr>
          <w:rFonts w:cs="Times New Roman"/>
          <w:sz w:val="22"/>
          <w:szCs w:val="22"/>
          <w:lang w:val="uk-UA"/>
        </w:rPr>
      </w:pPr>
      <w:r w:rsidRPr="00B5211F">
        <w:rPr>
          <w:rFonts w:cs="Times New Roman"/>
          <w:sz w:val="22"/>
          <w:szCs w:val="22"/>
          <w:lang w:val="uk-UA"/>
        </w:rPr>
        <w:t xml:space="preserve">b)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14:paraId="72D902BF" w14:textId="77777777" w:rsidR="00B5211F" w:rsidRPr="00B5211F" w:rsidRDefault="00B5211F" w:rsidP="00B5211F">
      <w:pPr>
        <w:tabs>
          <w:tab w:val="left" w:pos="408"/>
        </w:tabs>
        <w:ind w:left="408" w:hanging="408"/>
        <w:jc w:val="both"/>
        <w:rPr>
          <w:rFonts w:cs="Times New Roman"/>
          <w:sz w:val="22"/>
          <w:szCs w:val="22"/>
          <w:lang w:val="uk-UA"/>
        </w:rPr>
      </w:pPr>
      <w:r w:rsidRPr="00B5211F">
        <w:rPr>
          <w:rFonts w:cs="Times New Roman"/>
          <w:sz w:val="22"/>
          <w:szCs w:val="22"/>
          <w:lang w:val="uk-UA"/>
        </w:rPr>
        <w:t>6)</w:t>
      </w:r>
      <w:r w:rsidRPr="00B5211F">
        <w:rPr>
          <w:rFonts w:cs="Times New Roman"/>
          <w:sz w:val="22"/>
          <w:szCs w:val="22"/>
          <w:lang w:val="uk-UA"/>
        </w:rPr>
        <w:tab/>
        <w:t>має заборгованість із сплати податків, за винятком випадків, коли він отримав законне звільнення від сплати податків,</w:t>
      </w:r>
      <w:r w:rsidR="00D345B0">
        <w:rPr>
          <w:rFonts w:cs="Times New Roman"/>
          <w:sz w:val="22"/>
          <w:szCs w:val="22"/>
          <w:lang w:val="uk-UA"/>
        </w:rPr>
        <w:t xml:space="preserve"> </w:t>
      </w:r>
      <w:r w:rsidRPr="00B5211F">
        <w:rPr>
          <w:rFonts w:cs="Times New Roman"/>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0A4B42D0" w14:textId="77777777" w:rsidR="00B5211F" w:rsidRPr="00B5211F" w:rsidRDefault="00B5211F" w:rsidP="00B5211F">
      <w:pPr>
        <w:tabs>
          <w:tab w:val="left" w:pos="408"/>
        </w:tabs>
        <w:ind w:left="408" w:hanging="408"/>
        <w:jc w:val="both"/>
        <w:rPr>
          <w:rFonts w:cs="Times New Roman"/>
          <w:sz w:val="22"/>
          <w:szCs w:val="22"/>
          <w:lang w:val="uk-UA"/>
        </w:rPr>
      </w:pPr>
      <w:r w:rsidRPr="00B5211F">
        <w:rPr>
          <w:rFonts w:cs="Times New Roman"/>
          <w:sz w:val="22"/>
          <w:szCs w:val="22"/>
          <w:lang w:val="uk-UA"/>
        </w:rPr>
        <w:lastRenderedPageBreak/>
        <w:t>7)</w:t>
      </w:r>
      <w:r w:rsidRPr="00B5211F">
        <w:rPr>
          <w:rFonts w:cs="Times New Roman"/>
          <w:sz w:val="22"/>
          <w:szCs w:val="22"/>
          <w:lang w:val="uk-UA"/>
        </w:rPr>
        <w:tab/>
        <w:t xml:space="preserve">не повернув кошти, пов’язані з виданням та виконанням рішення про зобов’язання іноземця повернутися в країну походження, які були сплачені з державного бюджету, або </w:t>
      </w:r>
    </w:p>
    <w:p w14:paraId="044EEEEC" w14:textId="77777777" w:rsidR="00B5211F" w:rsidRPr="00B5211F" w:rsidRDefault="00B5211F" w:rsidP="00B5211F">
      <w:pPr>
        <w:tabs>
          <w:tab w:val="left" w:pos="408"/>
        </w:tabs>
        <w:ind w:left="408" w:hanging="408"/>
        <w:jc w:val="both"/>
        <w:rPr>
          <w:rFonts w:cs="Times New Roman"/>
          <w:sz w:val="22"/>
          <w:szCs w:val="22"/>
          <w:lang w:val="uk-UA"/>
        </w:rPr>
      </w:pPr>
      <w:r w:rsidRPr="00B5211F">
        <w:rPr>
          <w:rFonts w:cs="Times New Roman"/>
          <w:sz w:val="22"/>
          <w:szCs w:val="22"/>
          <w:lang w:val="uk-UA"/>
        </w:rPr>
        <w:t>8)</w:t>
      </w:r>
      <w:r w:rsidRPr="00B5211F">
        <w:rPr>
          <w:rFonts w:cs="Times New Roman"/>
          <w:sz w:val="22"/>
          <w:szCs w:val="22"/>
          <w:lang w:val="uk-UA"/>
        </w:rPr>
        <w:tab/>
        <w:t xml:space="preserve">підпадає під обов’язкове лікування на підставі ст. 40 п. 1 Закону від 5 грудня 2008 р. «Про запобігання хворобам та боротьбу з інфекціями і </w:t>
      </w:r>
      <w:r w:rsidR="003F55B7">
        <w:rPr>
          <w:rFonts w:cs="Times New Roman"/>
          <w:sz w:val="22"/>
          <w:szCs w:val="22"/>
          <w:lang w:val="uk-UA"/>
        </w:rPr>
        <w:t>інфекційними хворобами у людей» та</w:t>
      </w:r>
      <w:r w:rsidRPr="00B5211F">
        <w:rPr>
          <w:rFonts w:cs="Times New Roman"/>
          <w:sz w:val="22"/>
          <w:szCs w:val="22"/>
          <w:lang w:val="uk-UA"/>
        </w:rPr>
        <w:t xml:space="preserve"> не дає згоди на це лікування, або </w:t>
      </w:r>
    </w:p>
    <w:p w14:paraId="6330808A" w14:textId="77777777" w:rsidR="00B5211F" w:rsidRPr="00B5211F" w:rsidRDefault="00B5211F" w:rsidP="00B5211F">
      <w:pPr>
        <w:tabs>
          <w:tab w:val="left" w:pos="408"/>
        </w:tabs>
        <w:ind w:left="408" w:hanging="408"/>
        <w:jc w:val="both"/>
        <w:rPr>
          <w:rFonts w:cs="Times New Roman"/>
          <w:sz w:val="22"/>
          <w:szCs w:val="22"/>
          <w:lang w:val="uk-UA"/>
        </w:rPr>
      </w:pPr>
      <w:r w:rsidRPr="00B5211F">
        <w:rPr>
          <w:rFonts w:cs="Times New Roman"/>
          <w:sz w:val="22"/>
          <w:szCs w:val="22"/>
          <w:lang w:val="uk-UA"/>
        </w:rPr>
        <w:t>9)</w:t>
      </w:r>
      <w:r w:rsidRPr="00B5211F">
        <w:rPr>
          <w:rFonts w:cs="Times New Roman"/>
          <w:sz w:val="22"/>
          <w:szCs w:val="22"/>
          <w:lang w:val="uk-UA"/>
        </w:rPr>
        <w:tab/>
        <w:t>подав заявку під час свого нелегального перебування на території Республіки Польща або перебуває на цій території нелегально.</w:t>
      </w:r>
    </w:p>
    <w:p w14:paraId="56C01FCC" w14:textId="77777777" w:rsidR="00B5211F" w:rsidRDefault="00B5211F" w:rsidP="00B5211F">
      <w:pPr>
        <w:jc w:val="both"/>
        <w:rPr>
          <w:rFonts w:cs="Times New Roman"/>
          <w:sz w:val="22"/>
          <w:szCs w:val="22"/>
          <w:lang w:val="uk-UA"/>
        </w:rPr>
      </w:pPr>
      <w:r w:rsidRPr="00B5211F">
        <w:rPr>
          <w:rFonts w:cs="Times New Roman"/>
          <w:sz w:val="22"/>
          <w:szCs w:val="22"/>
          <w:lang w:val="uk-UA"/>
        </w:rPr>
        <w:t xml:space="preserve">Іноземець, якому виданий дозвіл на тимчасове перебування, </w:t>
      </w:r>
      <w:r w:rsidRPr="00B5211F">
        <w:rPr>
          <w:rFonts w:cs="Times New Roman"/>
          <w:b/>
          <w:sz w:val="22"/>
          <w:szCs w:val="22"/>
          <w:lang w:val="uk-UA"/>
        </w:rPr>
        <w:t>впродовж 15 робочих днів повідомляє воєводу, який видав цей дозвіл, про відсутність причини для видачі дозволу</w:t>
      </w:r>
      <w:r w:rsidRPr="00B5211F">
        <w:rPr>
          <w:rFonts w:cs="Times New Roman"/>
          <w:sz w:val="22"/>
          <w:szCs w:val="22"/>
          <w:lang w:val="uk-UA"/>
        </w:rPr>
        <w:t xml:space="preserve">. </w:t>
      </w:r>
      <w:r w:rsidR="006E17FD">
        <w:rPr>
          <w:rFonts w:cs="Times New Roman"/>
          <w:sz w:val="22"/>
          <w:szCs w:val="22"/>
          <w:lang w:val="uk-UA"/>
        </w:rPr>
        <w:t xml:space="preserve">Якщо дозвіл </w:t>
      </w:r>
      <w:r w:rsidR="00F82D8E">
        <w:rPr>
          <w:rFonts w:cs="Times New Roman"/>
          <w:sz w:val="22"/>
          <w:szCs w:val="22"/>
          <w:lang w:val="uk-UA"/>
        </w:rPr>
        <w:t xml:space="preserve">на тимчасове перебування надав Керівник Управління у справах іноземців в другій інстанції, повідомлення скеровується воєводі, який видав рішення про надання цього дозволу в першій інстанції. </w:t>
      </w:r>
      <w:r w:rsidRPr="00B5211F">
        <w:rPr>
          <w:rFonts w:cs="Times New Roman"/>
          <w:sz w:val="22"/>
          <w:szCs w:val="22"/>
          <w:lang w:val="uk-UA"/>
        </w:rPr>
        <w:t xml:space="preserve">Іноземцеві </w:t>
      </w:r>
      <w:r w:rsidR="006E17FD">
        <w:rPr>
          <w:rFonts w:cs="Times New Roman"/>
          <w:sz w:val="22"/>
          <w:szCs w:val="22"/>
          <w:lang w:val="uk-UA"/>
        </w:rPr>
        <w:t>може бути</w:t>
      </w:r>
      <w:r w:rsidRPr="00B5211F">
        <w:rPr>
          <w:rFonts w:cs="Times New Roman"/>
          <w:sz w:val="22"/>
          <w:szCs w:val="22"/>
          <w:lang w:val="uk-UA"/>
        </w:rPr>
        <w:t xml:space="preserve"> відмовлено у видачі чергового дозволу на тимчасове перебування у разі невиконання вищеописаного обов'язку, якщо заявка на видачу подальшого дозволу була внесена до закінчення року від закінчення терміну дії попереднього дозволу</w:t>
      </w:r>
      <w:r w:rsidR="00F82D8E">
        <w:rPr>
          <w:rFonts w:cs="Times New Roman"/>
          <w:sz w:val="22"/>
          <w:szCs w:val="22"/>
          <w:lang w:val="uk-UA"/>
        </w:rPr>
        <w:t xml:space="preserve"> або від дня, коли рішення про відкликання дозволу на тимчасове перебування стало остаточним</w:t>
      </w:r>
      <w:r w:rsidRPr="00B5211F">
        <w:rPr>
          <w:rFonts w:cs="Times New Roman"/>
          <w:sz w:val="22"/>
          <w:szCs w:val="22"/>
          <w:lang w:val="uk-UA"/>
        </w:rPr>
        <w:t>.</w:t>
      </w:r>
    </w:p>
    <w:p w14:paraId="6DECF8BF" w14:textId="33984871" w:rsidR="005C3936" w:rsidRPr="00B5211F" w:rsidRDefault="005C3936" w:rsidP="00B5211F">
      <w:pPr>
        <w:jc w:val="both"/>
        <w:rPr>
          <w:rFonts w:cs="Times New Roman"/>
          <w:sz w:val="22"/>
          <w:szCs w:val="22"/>
          <w:lang w:val="uk-UA"/>
        </w:rPr>
      </w:pPr>
      <w:r w:rsidRPr="005C3936">
        <w:rPr>
          <w:rFonts w:cs="Times New Roman"/>
          <w:sz w:val="22"/>
          <w:szCs w:val="22"/>
          <w:lang w:val="uk-UA"/>
        </w:rPr>
        <w:t xml:space="preserve">Якщо дані іноземця включено до </w:t>
      </w:r>
      <w:r w:rsidRPr="008556AA">
        <w:rPr>
          <w:rFonts w:cs="Times New Roman"/>
          <w:b/>
          <w:bCs/>
          <w:sz w:val="22"/>
          <w:szCs w:val="22"/>
          <w:lang w:val="uk-UA"/>
        </w:rPr>
        <w:t>Шенгенської інформаційної системи з метою відмови у в'їзді та перебуванні</w:t>
      </w:r>
      <w:r w:rsidRPr="005C3936">
        <w:rPr>
          <w:rFonts w:cs="Times New Roman"/>
          <w:sz w:val="22"/>
          <w:szCs w:val="22"/>
          <w:lang w:val="uk-UA"/>
        </w:rPr>
        <w:t xml:space="preserve"> (пункт 3), дозвіл на тимчасове проживання може бути надано з урахуванням причин, що лежать в основі рішення держави Шенгенської зони, яка здійснила внесення до Шенгенської інформаційної системи, та з урахуванням загроз, зазначених у статті 27(d) Регламенту № 2018/1861, які можуть бути спричинені перебуванням іноземця на території держав Шенгенської зони.</w:t>
      </w:r>
    </w:p>
    <w:p w14:paraId="03BC2D9D" w14:textId="33B30B68"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w:t>
      </w:r>
      <w:r w:rsidRPr="00B5211F">
        <w:rPr>
          <w:rFonts w:cs="Times New Roman"/>
          <w:b/>
          <w:sz w:val="22"/>
          <w:szCs w:val="22"/>
          <w:lang w:val="uk-UA"/>
        </w:rPr>
        <w:t>для виконання роботи, яка вимагає високої кваліфікації,</w:t>
      </w:r>
      <w:r w:rsidRPr="00B5211F">
        <w:rPr>
          <w:rFonts w:cs="Times New Roman"/>
          <w:sz w:val="22"/>
          <w:szCs w:val="22"/>
          <w:lang w:val="uk-UA"/>
        </w:rPr>
        <w:t xml:space="preserve"> </w:t>
      </w:r>
      <w:r w:rsidR="008375BD" w:rsidRPr="008556AA">
        <w:rPr>
          <w:rFonts w:cs="Times New Roman"/>
          <w:b/>
          <w:bCs/>
          <w:sz w:val="22"/>
          <w:szCs w:val="22"/>
          <w:lang w:val="uk-UA"/>
        </w:rPr>
        <w:t>для довгострокової мобільності власника Блакитної карти ЄС</w:t>
      </w:r>
      <w:r w:rsidR="008375BD" w:rsidRPr="008375BD">
        <w:rPr>
          <w:rFonts w:cs="Times New Roman"/>
          <w:sz w:val="22"/>
          <w:szCs w:val="22"/>
          <w:lang w:val="uk-UA"/>
        </w:rPr>
        <w:t>,</w:t>
      </w:r>
      <w:r w:rsidR="008375BD" w:rsidRPr="00D627C9">
        <w:rPr>
          <w:rFonts w:cs="Times New Roman"/>
          <w:sz w:val="22"/>
          <w:szCs w:val="22"/>
          <w:lang w:val="uk-UA"/>
        </w:rPr>
        <w:t xml:space="preserve"> </w:t>
      </w:r>
      <w:r w:rsidRPr="00B5211F">
        <w:rPr>
          <w:rFonts w:cs="Times New Roman"/>
          <w:sz w:val="22"/>
          <w:szCs w:val="22"/>
          <w:lang w:val="uk-UA"/>
        </w:rPr>
        <w:t xml:space="preserve">для навчання у </w:t>
      </w:r>
      <w:r w:rsidR="00346378">
        <w:rPr>
          <w:rFonts w:cs="Times New Roman"/>
          <w:b/>
          <w:sz w:val="22"/>
          <w:szCs w:val="22"/>
          <w:lang w:val="uk-UA"/>
        </w:rPr>
        <w:t>ЗВО</w:t>
      </w:r>
      <w:r w:rsidRPr="00B5211F">
        <w:rPr>
          <w:rFonts w:cs="Times New Roman"/>
          <w:sz w:val="22"/>
          <w:szCs w:val="22"/>
          <w:lang w:val="uk-UA"/>
        </w:rPr>
        <w:t xml:space="preserve">, для проведення </w:t>
      </w:r>
      <w:r w:rsidRPr="00B5211F">
        <w:rPr>
          <w:rFonts w:cs="Times New Roman"/>
          <w:b/>
          <w:sz w:val="22"/>
          <w:szCs w:val="22"/>
          <w:lang w:val="uk-UA"/>
        </w:rPr>
        <w:t>наукових досліджень</w:t>
      </w:r>
      <w:r w:rsidRPr="00B5211F">
        <w:rPr>
          <w:rFonts w:cs="Times New Roman"/>
          <w:sz w:val="22"/>
          <w:szCs w:val="22"/>
          <w:lang w:val="uk-UA"/>
        </w:rPr>
        <w:t xml:space="preserve">, </w:t>
      </w:r>
      <w:r w:rsidR="00F82D8E">
        <w:rPr>
          <w:rFonts w:cs="Times New Roman"/>
          <w:sz w:val="22"/>
          <w:szCs w:val="22"/>
          <w:lang w:val="uk-UA"/>
        </w:rPr>
        <w:t xml:space="preserve">з метою довгострокової </w:t>
      </w:r>
      <w:r w:rsidR="00F82D8E" w:rsidRPr="003F7749">
        <w:rPr>
          <w:rFonts w:cs="Times New Roman"/>
          <w:b/>
          <w:sz w:val="22"/>
          <w:szCs w:val="22"/>
          <w:lang w:val="uk-UA"/>
        </w:rPr>
        <w:t>мобільності наукового співробітника</w:t>
      </w:r>
      <w:r w:rsidR="00F82D8E">
        <w:rPr>
          <w:rFonts w:cs="Times New Roman"/>
          <w:sz w:val="22"/>
          <w:szCs w:val="22"/>
          <w:lang w:val="uk-UA"/>
        </w:rPr>
        <w:t xml:space="preserve">, </w:t>
      </w:r>
      <w:r w:rsidR="003F7749">
        <w:rPr>
          <w:rFonts w:cs="Times New Roman"/>
          <w:sz w:val="22"/>
          <w:szCs w:val="22"/>
          <w:lang w:val="uk-UA"/>
        </w:rPr>
        <w:t xml:space="preserve">для </w:t>
      </w:r>
      <w:r w:rsidR="003F7749" w:rsidRPr="003F7749">
        <w:rPr>
          <w:rFonts w:cs="Times New Roman"/>
          <w:b/>
          <w:sz w:val="22"/>
          <w:szCs w:val="22"/>
          <w:lang w:val="uk-UA"/>
        </w:rPr>
        <w:t>працівника, що проходить стажування</w:t>
      </w:r>
      <w:r w:rsidR="003F7749">
        <w:rPr>
          <w:rFonts w:cs="Times New Roman"/>
          <w:sz w:val="22"/>
          <w:szCs w:val="22"/>
          <w:lang w:val="uk-UA"/>
        </w:rPr>
        <w:t xml:space="preserve">, для </w:t>
      </w:r>
      <w:r w:rsidR="003F7749" w:rsidRPr="003F7749">
        <w:rPr>
          <w:rFonts w:cs="Times New Roman"/>
          <w:b/>
          <w:sz w:val="22"/>
          <w:szCs w:val="22"/>
          <w:lang w:val="uk-UA"/>
        </w:rPr>
        <w:t>волонтера</w:t>
      </w:r>
      <w:r w:rsidR="003F7749">
        <w:rPr>
          <w:rFonts w:cs="Times New Roman"/>
          <w:sz w:val="22"/>
          <w:szCs w:val="22"/>
          <w:lang w:val="uk-UA"/>
        </w:rPr>
        <w:t xml:space="preserve">, </w:t>
      </w:r>
      <w:r w:rsidRPr="00B5211F">
        <w:rPr>
          <w:rFonts w:cs="Times New Roman"/>
          <w:sz w:val="22"/>
          <w:szCs w:val="22"/>
          <w:lang w:val="uk-UA"/>
        </w:rPr>
        <w:t xml:space="preserve">для </w:t>
      </w:r>
      <w:r w:rsidRPr="00B5211F">
        <w:rPr>
          <w:rFonts w:cs="Times New Roman"/>
          <w:b/>
          <w:sz w:val="22"/>
          <w:szCs w:val="22"/>
          <w:lang w:val="uk-UA"/>
        </w:rPr>
        <w:t>возз'єднання з сім'єю</w:t>
      </w:r>
      <w:r w:rsidRPr="00B5211F">
        <w:rPr>
          <w:rFonts w:cs="Times New Roman"/>
          <w:sz w:val="22"/>
          <w:szCs w:val="22"/>
          <w:lang w:val="uk-UA"/>
        </w:rPr>
        <w:t xml:space="preserve"> (про як</w:t>
      </w:r>
      <w:r w:rsidR="003F7749">
        <w:rPr>
          <w:rFonts w:cs="Times New Roman"/>
          <w:sz w:val="22"/>
          <w:szCs w:val="22"/>
          <w:lang w:val="uk-UA"/>
        </w:rPr>
        <w:t>ий</w:t>
      </w:r>
      <w:r w:rsidRPr="00B5211F">
        <w:rPr>
          <w:rFonts w:cs="Times New Roman"/>
          <w:sz w:val="22"/>
          <w:szCs w:val="22"/>
          <w:lang w:val="uk-UA"/>
        </w:rPr>
        <w:t xml:space="preserve"> йдеться в п. 4.6.1</w:t>
      </w:r>
      <w:r w:rsidR="003F7749">
        <w:rPr>
          <w:rFonts w:cs="Times New Roman"/>
          <w:sz w:val="22"/>
          <w:szCs w:val="22"/>
          <w:lang w:val="uk-UA"/>
        </w:rPr>
        <w:t>3</w:t>
      </w:r>
      <w:r w:rsidRPr="00B5211F">
        <w:rPr>
          <w:rFonts w:cs="Times New Roman"/>
          <w:sz w:val="22"/>
          <w:szCs w:val="22"/>
          <w:lang w:val="uk-UA"/>
        </w:rPr>
        <w:t>. п. I),</w:t>
      </w:r>
      <w:r w:rsidR="003F7749">
        <w:rPr>
          <w:rFonts w:cs="Times New Roman"/>
          <w:sz w:val="22"/>
          <w:szCs w:val="22"/>
          <w:lang w:val="uk-UA"/>
        </w:rPr>
        <w:t xml:space="preserve"> дозволу на тимчасове перебування з метою довгострокової мобільності члена сім’ї науковця (про який йдеться</w:t>
      </w:r>
      <w:r w:rsidRPr="00B5211F">
        <w:rPr>
          <w:rFonts w:cs="Times New Roman"/>
          <w:sz w:val="22"/>
          <w:szCs w:val="22"/>
          <w:lang w:val="uk-UA"/>
        </w:rPr>
        <w:t xml:space="preserve"> </w:t>
      </w:r>
      <w:r w:rsidR="003F7749">
        <w:rPr>
          <w:rFonts w:cs="Times New Roman"/>
          <w:sz w:val="22"/>
          <w:szCs w:val="22"/>
          <w:lang w:val="uk-UA"/>
        </w:rPr>
        <w:t xml:space="preserve">в п. </w:t>
      </w:r>
      <w:r w:rsidR="003F7749" w:rsidRPr="00427466">
        <w:rPr>
          <w:rFonts w:cs="Times New Roman"/>
          <w:sz w:val="22"/>
          <w:szCs w:val="22"/>
          <w:lang w:val="ru-RU"/>
        </w:rPr>
        <w:t>4.6.13.</w:t>
      </w:r>
      <w:r w:rsidR="003F7749">
        <w:rPr>
          <w:rFonts w:cs="Times New Roman"/>
          <w:sz w:val="22"/>
          <w:szCs w:val="22"/>
          <w:lang w:val="uk-UA"/>
        </w:rPr>
        <w:t>п</w:t>
      </w:r>
      <w:r w:rsidR="003F7749" w:rsidRPr="00427466">
        <w:rPr>
          <w:rFonts w:cs="Times New Roman"/>
          <w:sz w:val="22"/>
          <w:szCs w:val="22"/>
          <w:lang w:val="ru-RU"/>
        </w:rPr>
        <w:t xml:space="preserve"> </w:t>
      </w:r>
      <w:r w:rsidR="003F7749">
        <w:rPr>
          <w:rFonts w:cs="Times New Roman"/>
          <w:sz w:val="22"/>
          <w:szCs w:val="22"/>
        </w:rPr>
        <w:t>V</w:t>
      </w:r>
      <w:r w:rsidR="003F7749" w:rsidRPr="00427466">
        <w:rPr>
          <w:rFonts w:cs="Times New Roman"/>
          <w:sz w:val="22"/>
          <w:szCs w:val="22"/>
          <w:lang w:val="ru-RU"/>
        </w:rPr>
        <w:t>)</w:t>
      </w:r>
      <w:r w:rsidR="00DF4EAF" w:rsidRPr="00C05FDF">
        <w:rPr>
          <w:rFonts w:cs="Times New Roman"/>
          <w:sz w:val="22"/>
          <w:szCs w:val="22"/>
          <w:lang w:val="uk-UA"/>
        </w:rPr>
        <w:t>,</w:t>
      </w:r>
      <w:r w:rsidR="003F7749">
        <w:rPr>
          <w:rFonts w:cs="Times New Roman"/>
          <w:sz w:val="22"/>
          <w:szCs w:val="22"/>
          <w:lang w:val="uk-UA"/>
        </w:rPr>
        <w:t xml:space="preserve"> </w:t>
      </w:r>
      <w:r w:rsidR="00DF4EAF" w:rsidRPr="00DF4EAF">
        <w:rPr>
          <w:rFonts w:cs="Times New Roman"/>
          <w:sz w:val="22"/>
          <w:szCs w:val="22"/>
          <w:lang w:val="uk-UA"/>
        </w:rPr>
        <w:t>дозвіл на тимчасове проживання з інших обставин - надається громадянам Республіки Білорусь - власникам національної візи, виданої з метою прибуття з гуманітарних причин, в силу інтересів держави або міжнародних зобов'язань</w:t>
      </w:r>
      <w:r w:rsidR="00DF4EAF" w:rsidRPr="00C05FDF">
        <w:rPr>
          <w:rFonts w:cs="Times New Roman"/>
          <w:sz w:val="22"/>
          <w:szCs w:val="22"/>
          <w:lang w:val="uk-UA"/>
        </w:rPr>
        <w:t xml:space="preserve">, </w:t>
      </w:r>
      <w:r w:rsidRPr="00B5211F">
        <w:rPr>
          <w:rFonts w:cs="Times New Roman"/>
          <w:sz w:val="22"/>
          <w:szCs w:val="22"/>
          <w:lang w:val="uk-UA"/>
        </w:rPr>
        <w:t xml:space="preserve">не застосовуються підстави для відмови у видачі дозволу, згадані в п. 6 та 7. </w:t>
      </w:r>
    </w:p>
    <w:p w14:paraId="652E8BF1" w14:textId="77777777" w:rsidR="00B5211F" w:rsidRDefault="00B5211F" w:rsidP="00B5211F">
      <w:pPr>
        <w:jc w:val="both"/>
        <w:rPr>
          <w:rFonts w:cs="Times New Roman"/>
          <w:sz w:val="22"/>
          <w:szCs w:val="22"/>
          <w:lang w:val="uk-UA"/>
        </w:rPr>
      </w:pPr>
      <w:r w:rsidRPr="00DE03A0">
        <w:rPr>
          <w:rFonts w:cs="Times New Roman"/>
          <w:sz w:val="22"/>
          <w:szCs w:val="22"/>
          <w:lang w:val="uk-UA"/>
        </w:rPr>
        <w:t>Підстави</w:t>
      </w:r>
      <w:r w:rsidRPr="00B5211F">
        <w:rPr>
          <w:rFonts w:cs="Times New Roman"/>
          <w:sz w:val="22"/>
          <w:szCs w:val="22"/>
          <w:lang w:val="uk-UA"/>
        </w:rPr>
        <w:t xml:space="preserve"> для відмови у видачі дозволу на тимчасове перебування </w:t>
      </w:r>
      <w:r w:rsidRPr="00B5211F">
        <w:rPr>
          <w:rFonts w:cs="Times New Roman"/>
          <w:b/>
          <w:sz w:val="22"/>
          <w:szCs w:val="22"/>
          <w:lang w:val="uk-UA"/>
        </w:rPr>
        <w:t>для виконання роботи іноземцем, який відряджений</w:t>
      </w:r>
      <w:r w:rsidRPr="00B5211F">
        <w:rPr>
          <w:rFonts w:cs="Times New Roman"/>
          <w:sz w:val="22"/>
          <w:szCs w:val="22"/>
          <w:lang w:val="uk-UA"/>
        </w:rPr>
        <w:t xml:space="preserve"> іноземним працедавцем на територію Республіки Польща, вказані в п. 9, не застосовуються у стосунку до іноземця, який тимчасово відряджений для надання послуг на територію Республіки Польща, працедавцем, що знаходиться на території іншої держави-члена Європейського Союзу, держави-члена Європейської асоціації вільної торгівлі (EFTA) - сторін договору Європейського економічного простору або Женевської конвенції, та який має право на перебування і роботу на території цієї держави. </w:t>
      </w:r>
    </w:p>
    <w:p w14:paraId="45BB8753" w14:textId="77777777" w:rsid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w:t>
      </w:r>
      <w:r w:rsidRPr="00B5211F">
        <w:rPr>
          <w:rFonts w:cs="Times New Roman"/>
          <w:b/>
          <w:sz w:val="22"/>
          <w:szCs w:val="22"/>
          <w:lang w:val="uk-UA"/>
        </w:rPr>
        <w:t xml:space="preserve">виконання роботи </w:t>
      </w:r>
      <w:r w:rsidR="00430620" w:rsidRPr="00430620">
        <w:rPr>
          <w:rFonts w:cs="Times New Roman"/>
          <w:b/>
          <w:sz w:val="22"/>
          <w:szCs w:val="22"/>
          <w:lang w:val="uk-UA"/>
        </w:rPr>
        <w:t>в рамках внутрішньокорпоративного переміщення</w:t>
      </w:r>
      <w:r w:rsidR="00430620" w:rsidRPr="00430620" w:rsidDel="00430620">
        <w:rPr>
          <w:rFonts w:cs="Times New Roman"/>
          <w:b/>
          <w:sz w:val="22"/>
          <w:szCs w:val="22"/>
          <w:lang w:val="uk-UA"/>
        </w:rPr>
        <w:t xml:space="preserve"> </w:t>
      </w:r>
      <w:r w:rsidRPr="00B5211F">
        <w:rPr>
          <w:rFonts w:cs="Times New Roman"/>
          <w:sz w:val="22"/>
          <w:szCs w:val="22"/>
          <w:lang w:val="uk-UA"/>
        </w:rPr>
        <w:t xml:space="preserve">не застосовуються підстави для відмови у видачі дозволу, згадані в п. 5-9. У випадку клопотання про видачу </w:t>
      </w:r>
      <w:r w:rsidRPr="00B5211F">
        <w:rPr>
          <w:rFonts w:cs="Times New Roman"/>
          <w:b/>
          <w:sz w:val="22"/>
          <w:szCs w:val="22"/>
          <w:lang w:val="uk-UA"/>
        </w:rPr>
        <w:t xml:space="preserve">чергового дозволу на тимчасове перебування для виконання роботи </w:t>
      </w:r>
      <w:r w:rsidR="00430620" w:rsidRPr="00430620">
        <w:rPr>
          <w:rFonts w:cs="Times New Roman"/>
          <w:b/>
          <w:sz w:val="22"/>
          <w:szCs w:val="22"/>
          <w:lang w:val="uk-UA"/>
        </w:rPr>
        <w:t>в рамках внутрішньокорпоративного переміщення</w:t>
      </w:r>
      <w:r w:rsidR="00430620" w:rsidRPr="00430620" w:rsidDel="00430620">
        <w:rPr>
          <w:rFonts w:cs="Times New Roman"/>
          <w:b/>
          <w:sz w:val="22"/>
          <w:szCs w:val="22"/>
          <w:lang w:val="uk-UA"/>
        </w:rPr>
        <w:t xml:space="preserve"> </w:t>
      </w:r>
      <w:r w:rsidRPr="00B5211F">
        <w:rPr>
          <w:rFonts w:cs="Times New Roman"/>
          <w:sz w:val="22"/>
          <w:szCs w:val="22"/>
          <w:lang w:val="uk-UA"/>
        </w:rPr>
        <w:t xml:space="preserve">та під час процедури щодо видачі дозволу на тимчасове перебування </w:t>
      </w:r>
      <w:r w:rsidRPr="00B5211F">
        <w:rPr>
          <w:rFonts w:cs="Times New Roman"/>
          <w:b/>
          <w:sz w:val="22"/>
          <w:szCs w:val="22"/>
          <w:lang w:val="uk-UA"/>
        </w:rPr>
        <w:t>з метою довготривалої мобільності</w:t>
      </w:r>
      <w:r w:rsidR="00DE03A0">
        <w:rPr>
          <w:rFonts w:cs="Times New Roman"/>
          <w:b/>
          <w:sz w:val="22"/>
          <w:szCs w:val="22"/>
          <w:lang w:val="uk-UA"/>
        </w:rPr>
        <w:t xml:space="preserve"> працівника керівного складу спеціаліста або працівника, що проходить стажування</w:t>
      </w:r>
      <w:r w:rsidR="00585592" w:rsidRPr="00785ADB">
        <w:rPr>
          <w:rFonts w:cs="Times New Roman"/>
          <w:b/>
          <w:sz w:val="22"/>
          <w:szCs w:val="22"/>
          <w:lang w:val="uk-UA"/>
        </w:rPr>
        <w:t>,</w:t>
      </w:r>
      <w:r w:rsidR="00DE03A0">
        <w:rPr>
          <w:rFonts w:cs="Times New Roman"/>
          <w:b/>
          <w:sz w:val="22"/>
          <w:szCs w:val="22"/>
          <w:lang w:val="uk-UA"/>
        </w:rPr>
        <w:t xml:space="preserve"> </w:t>
      </w:r>
      <w:r w:rsidR="00430620" w:rsidRPr="00430620">
        <w:rPr>
          <w:rFonts w:cs="Times New Roman"/>
          <w:b/>
          <w:sz w:val="22"/>
          <w:szCs w:val="22"/>
          <w:lang w:val="uk-UA"/>
        </w:rPr>
        <w:t>в рамках внутрішньокорпоративного переміщення</w:t>
      </w:r>
      <w:r w:rsidR="00DE03A0">
        <w:rPr>
          <w:rFonts w:cs="Times New Roman"/>
          <w:b/>
          <w:sz w:val="22"/>
          <w:szCs w:val="22"/>
          <w:lang w:val="uk-UA"/>
        </w:rPr>
        <w:t xml:space="preserve"> </w:t>
      </w:r>
      <w:r w:rsidRPr="00B5211F">
        <w:rPr>
          <w:rFonts w:cs="Times New Roman"/>
          <w:sz w:val="22"/>
          <w:szCs w:val="22"/>
          <w:lang w:val="uk-UA"/>
        </w:rPr>
        <w:t>, у тому числі при видачі чергового дозв</w:t>
      </w:r>
      <w:r w:rsidR="00A70504">
        <w:rPr>
          <w:rFonts w:cs="Times New Roman"/>
          <w:sz w:val="22"/>
          <w:szCs w:val="22"/>
          <w:lang w:val="uk-UA"/>
        </w:rPr>
        <w:t>о</w:t>
      </w:r>
      <w:r w:rsidRPr="00B5211F">
        <w:rPr>
          <w:rFonts w:cs="Times New Roman"/>
          <w:sz w:val="22"/>
          <w:szCs w:val="22"/>
          <w:lang w:val="uk-UA"/>
        </w:rPr>
        <w:t>лу такого виду,</w:t>
      </w:r>
      <w:r w:rsidR="00D345B0">
        <w:rPr>
          <w:rFonts w:cs="Times New Roman"/>
          <w:sz w:val="22"/>
          <w:szCs w:val="22"/>
          <w:lang w:val="uk-UA"/>
        </w:rPr>
        <w:t xml:space="preserve"> </w:t>
      </w:r>
      <w:r w:rsidRPr="00B5211F">
        <w:rPr>
          <w:rFonts w:cs="Times New Roman"/>
          <w:sz w:val="22"/>
          <w:szCs w:val="22"/>
          <w:lang w:val="uk-UA"/>
        </w:rPr>
        <w:t xml:space="preserve">не застосовуються підстави для відмови у видачі дозволу, згадані в п. 5-7 та 9. </w:t>
      </w:r>
    </w:p>
    <w:p w14:paraId="46434EC6" w14:textId="77777777" w:rsidR="00B5211F" w:rsidRDefault="00B5211F" w:rsidP="00B5211F">
      <w:pPr>
        <w:jc w:val="both"/>
        <w:rPr>
          <w:rFonts w:cs="Times New Roman"/>
          <w:sz w:val="22"/>
          <w:szCs w:val="22"/>
          <w:lang w:val="uk-UA"/>
        </w:rPr>
      </w:pPr>
      <w:r w:rsidRPr="00B5211F">
        <w:rPr>
          <w:rFonts w:cs="Times New Roman"/>
          <w:sz w:val="22"/>
          <w:szCs w:val="22"/>
          <w:lang w:val="uk-UA"/>
        </w:rPr>
        <w:lastRenderedPageBreak/>
        <w:t xml:space="preserve">У процедурі щодо видачі іноземцеві дозволу на тимчасове перебування </w:t>
      </w:r>
      <w:r w:rsidRPr="00B5211F">
        <w:rPr>
          <w:rFonts w:cs="Times New Roman"/>
          <w:b/>
          <w:sz w:val="22"/>
          <w:szCs w:val="22"/>
          <w:lang w:val="uk-UA"/>
        </w:rPr>
        <w:t>для члена сім'ї громадянина Республіки Польща - у разі іноземця, який знаходиться у шлюбі з громадянином Республіки Польща</w:t>
      </w:r>
      <w:r w:rsidRPr="00B5211F">
        <w:rPr>
          <w:rFonts w:cs="Times New Roman"/>
          <w:sz w:val="22"/>
          <w:szCs w:val="22"/>
          <w:lang w:val="uk-UA"/>
        </w:rPr>
        <w:t xml:space="preserve"> або дозволу на тимчасове перебування </w:t>
      </w:r>
      <w:r w:rsidRPr="00B5211F">
        <w:rPr>
          <w:rFonts w:cs="Times New Roman"/>
          <w:b/>
          <w:sz w:val="22"/>
          <w:szCs w:val="22"/>
          <w:lang w:val="uk-UA"/>
        </w:rPr>
        <w:t>з метою возз'єднання з сім'єю, - у разі іноземця, який знаходиться у шлюбі з іноземцем</w:t>
      </w:r>
      <w:r w:rsidRPr="00B5211F">
        <w:rPr>
          <w:rFonts w:cs="Times New Roman"/>
          <w:sz w:val="22"/>
          <w:szCs w:val="22"/>
          <w:lang w:val="uk-UA"/>
        </w:rPr>
        <w:t xml:space="preserve"> (про якого йдеться в п. 4.6.10. п. I), не застосовуються підстави для відмови у видачі дозволу, згадані в п. 6-9.</w:t>
      </w:r>
    </w:p>
    <w:p w14:paraId="1F31D0AF"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w:t>
      </w:r>
      <w:r w:rsidRPr="00B5211F">
        <w:rPr>
          <w:rFonts w:cs="Times New Roman"/>
          <w:b/>
          <w:sz w:val="22"/>
          <w:szCs w:val="22"/>
          <w:lang w:val="uk-UA"/>
        </w:rPr>
        <w:t>члена сім'ї громадянина Республіки Польща</w:t>
      </w:r>
      <w:r w:rsidRPr="00B5211F">
        <w:rPr>
          <w:rFonts w:cs="Times New Roman"/>
          <w:sz w:val="22"/>
          <w:szCs w:val="22"/>
          <w:lang w:val="uk-UA"/>
        </w:rPr>
        <w:t xml:space="preserve"> або дозволу на тимчасове перебування </w:t>
      </w:r>
      <w:r w:rsidRPr="00B5211F">
        <w:rPr>
          <w:rFonts w:cs="Times New Roman"/>
          <w:b/>
          <w:sz w:val="22"/>
          <w:szCs w:val="22"/>
          <w:lang w:val="uk-UA"/>
        </w:rPr>
        <w:t>для возз'єднання з сім'єю,</w:t>
      </w:r>
      <w:r w:rsidRPr="00B5211F">
        <w:rPr>
          <w:rFonts w:cs="Times New Roman"/>
          <w:sz w:val="22"/>
          <w:szCs w:val="22"/>
          <w:lang w:val="uk-UA"/>
        </w:rPr>
        <w:t xml:space="preserve"> не застосовується підстава для відмови у видачі дозволу, яка вказана в п. 8, у випадку клопотання іноземця про черговий дозвіл.</w:t>
      </w:r>
    </w:p>
    <w:p w14:paraId="551F7961"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члена сім'ї громадянина Республіки Польща </w:t>
      </w:r>
      <w:r w:rsidRPr="00B5211F">
        <w:rPr>
          <w:rFonts w:cs="Times New Roman"/>
          <w:b/>
          <w:sz w:val="22"/>
          <w:szCs w:val="22"/>
          <w:lang w:val="uk-UA"/>
        </w:rPr>
        <w:t>- неповнолітньої дитини іноземця, який знаходиться в шлюбі з громадянином Республіки Польща</w:t>
      </w:r>
      <w:r w:rsidRPr="00B5211F">
        <w:rPr>
          <w:rFonts w:cs="Times New Roman"/>
          <w:sz w:val="22"/>
          <w:szCs w:val="22"/>
          <w:lang w:val="uk-UA"/>
        </w:rPr>
        <w:t xml:space="preserve"> і має дозвіл на тимчасове перебування для члена сім'ї громадянина Республіки Польща або дозвіл на постійне перебування, виданий у зв’язку з перебуванням у шлюбі з громадянином Польщі, або дозволу для тимчасового перебування </w:t>
      </w:r>
      <w:r w:rsidRPr="00DE03A0">
        <w:rPr>
          <w:rFonts w:cs="Times New Roman"/>
          <w:b/>
          <w:sz w:val="22"/>
          <w:szCs w:val="22"/>
          <w:lang w:val="uk-UA"/>
        </w:rPr>
        <w:t>неповнолітньої дитини іноземця</w:t>
      </w:r>
      <w:r w:rsidRPr="00B5211F">
        <w:rPr>
          <w:rFonts w:cs="Times New Roman"/>
          <w:sz w:val="22"/>
          <w:szCs w:val="22"/>
          <w:lang w:val="uk-UA"/>
        </w:rPr>
        <w:t xml:space="preserve">, який перебуває на території Республіки Польща </w:t>
      </w:r>
      <w:r w:rsidRPr="00B5211F">
        <w:rPr>
          <w:rFonts w:cs="Times New Roman"/>
          <w:b/>
          <w:sz w:val="22"/>
          <w:szCs w:val="22"/>
          <w:lang w:val="uk-UA"/>
        </w:rPr>
        <w:t>на підставі національної візи чи дозволу на тимчасове перебування,</w:t>
      </w:r>
      <w:r w:rsidRPr="00B5211F">
        <w:rPr>
          <w:rFonts w:cs="Times New Roman"/>
          <w:sz w:val="22"/>
          <w:szCs w:val="22"/>
          <w:lang w:val="uk-UA"/>
        </w:rPr>
        <w:t xml:space="preserve"> якщо ця дитина </w:t>
      </w:r>
      <w:r w:rsidRPr="00B5211F">
        <w:rPr>
          <w:rFonts w:cs="Times New Roman"/>
          <w:b/>
          <w:sz w:val="22"/>
          <w:szCs w:val="22"/>
          <w:lang w:val="uk-UA"/>
        </w:rPr>
        <w:t>народилася в період терміну дії</w:t>
      </w:r>
      <w:r w:rsidRPr="00B5211F">
        <w:rPr>
          <w:rFonts w:cs="Times New Roman"/>
          <w:sz w:val="22"/>
          <w:szCs w:val="22"/>
          <w:lang w:val="uk-UA"/>
        </w:rPr>
        <w:t xml:space="preserve"> цієї національної візи або дозволу на тимчасове перебування, не застосовується підстава відмови у видачі дозволу, вказана в п. 9, якщо б причиною відмови було б тільки нелегальне перебування цього іноземця на території Республіки Польща.</w:t>
      </w:r>
    </w:p>
    <w:p w14:paraId="338053BC"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Для відмови у видачі дозволу на тимчасове перебування</w:t>
      </w:r>
      <w:r w:rsidRPr="00B5211F">
        <w:rPr>
          <w:lang w:val="uk-UA"/>
        </w:rPr>
        <w:t xml:space="preserve"> </w:t>
      </w:r>
      <w:r w:rsidRPr="00B5211F">
        <w:rPr>
          <w:rFonts w:cs="Times New Roman"/>
          <w:sz w:val="22"/>
          <w:szCs w:val="22"/>
          <w:lang w:val="uk-UA"/>
        </w:rPr>
        <w:t xml:space="preserve">з метою возз'єднання з сім'єю не застосовується підстава відмови у видачі дозволу, вказана в п. 9 у випадку </w:t>
      </w:r>
      <w:r w:rsidRPr="00B5211F">
        <w:rPr>
          <w:rFonts w:cs="Times New Roman"/>
          <w:b/>
          <w:sz w:val="22"/>
          <w:szCs w:val="22"/>
          <w:lang w:val="uk-UA"/>
        </w:rPr>
        <w:t>члена сім’ї іноземця, якому наданий статус біженця або наданий додатковий захист,</w:t>
      </w:r>
      <w:r w:rsidRPr="00B5211F">
        <w:rPr>
          <w:rFonts w:cs="Times New Roman"/>
          <w:sz w:val="22"/>
          <w:szCs w:val="22"/>
          <w:lang w:val="uk-UA"/>
        </w:rPr>
        <w:t xml:space="preserve"> якщо сім’я уже існувала в країні походження іноземця, а член його сім’ї перебував на території</w:t>
      </w:r>
      <w:r w:rsidR="00D345B0">
        <w:rPr>
          <w:rFonts w:cs="Times New Roman"/>
          <w:sz w:val="22"/>
          <w:szCs w:val="22"/>
          <w:lang w:val="uk-UA"/>
        </w:rPr>
        <w:t xml:space="preserve"> </w:t>
      </w:r>
      <w:r w:rsidRPr="00B5211F">
        <w:rPr>
          <w:rFonts w:cs="Times New Roman"/>
          <w:sz w:val="22"/>
          <w:szCs w:val="22"/>
          <w:lang w:val="uk-UA"/>
        </w:rPr>
        <w:t>Республіки Польща на дату подання заявки цим іноземцем про надання міжнародного захисту.</w:t>
      </w:r>
    </w:p>
    <w:p w14:paraId="5D191070"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w:t>
      </w:r>
      <w:r w:rsidRPr="00B5211F">
        <w:rPr>
          <w:rFonts w:cs="Times New Roman"/>
          <w:b/>
          <w:sz w:val="22"/>
          <w:szCs w:val="22"/>
          <w:lang w:val="uk-UA"/>
        </w:rPr>
        <w:t>жертв торгівлі людьми</w:t>
      </w:r>
      <w:r w:rsidRPr="00B5211F">
        <w:rPr>
          <w:rFonts w:cs="Times New Roman"/>
          <w:sz w:val="22"/>
          <w:szCs w:val="22"/>
          <w:lang w:val="uk-UA"/>
        </w:rPr>
        <w:t xml:space="preserve"> не застосовуються підстави для відмови у видачі дозволу, згадані в п. 2, 3 та 6-9.</w:t>
      </w:r>
    </w:p>
    <w:p w14:paraId="25987AEC"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у зв’язку з </w:t>
      </w:r>
      <w:r w:rsidRPr="00B5211F">
        <w:rPr>
          <w:rFonts w:cs="Times New Roman"/>
          <w:b/>
          <w:sz w:val="22"/>
          <w:szCs w:val="22"/>
          <w:lang w:val="uk-UA"/>
        </w:rPr>
        <w:t>обставинами, які вимагають короткочасного перебування,</w:t>
      </w:r>
      <w:r w:rsidRPr="00B5211F">
        <w:rPr>
          <w:rFonts w:cs="Times New Roman"/>
          <w:sz w:val="22"/>
          <w:szCs w:val="22"/>
          <w:lang w:val="uk-UA"/>
        </w:rPr>
        <w:t xml:space="preserve"> не застосовуються підстави для відмови у видачі дозволу, вказані в п. 2 та 6 -9.</w:t>
      </w:r>
    </w:p>
    <w:p w14:paraId="65B0683A" w14:textId="77777777" w:rsidR="00B5211F" w:rsidRPr="00B5211F" w:rsidRDefault="00B5211F" w:rsidP="00B5211F">
      <w:pPr>
        <w:jc w:val="both"/>
        <w:rPr>
          <w:rFonts w:eastAsia="Times New Roman" w:cs="Times New Roman"/>
          <w:sz w:val="22"/>
          <w:szCs w:val="22"/>
          <w:lang w:val="uk-UA"/>
        </w:rPr>
      </w:pPr>
      <w:r w:rsidRPr="00B5211F">
        <w:rPr>
          <w:rFonts w:eastAsia="Times New Roman" w:cs="Times New Roman"/>
          <w:sz w:val="22"/>
          <w:szCs w:val="22"/>
          <w:lang w:val="uk-UA"/>
        </w:rPr>
        <w:t xml:space="preserve">У процедурі щодо видачі іноземцеві дозволу на тимчасове перебування у зв’язку </w:t>
      </w:r>
      <w:r w:rsidRPr="00B5211F">
        <w:rPr>
          <w:rFonts w:eastAsia="Times New Roman" w:cs="Times New Roman"/>
          <w:b/>
          <w:sz w:val="22"/>
          <w:szCs w:val="22"/>
          <w:lang w:val="uk-UA"/>
        </w:rPr>
        <w:t xml:space="preserve">з сезонними роботами </w:t>
      </w:r>
      <w:r w:rsidRPr="00B5211F">
        <w:rPr>
          <w:rFonts w:eastAsia="Times New Roman" w:cs="Times New Roman"/>
          <w:sz w:val="22"/>
          <w:szCs w:val="22"/>
          <w:lang w:val="uk-UA"/>
        </w:rPr>
        <w:t xml:space="preserve">не застосовується підстава для відмови у видачі дозволу, вказана в п. 1 в частині, яка стосується обставин, що є підставою для клопотання про видачу цього дозволу, які не </w:t>
      </w:r>
      <w:r w:rsidR="00A70504" w:rsidRPr="00B5211F">
        <w:rPr>
          <w:rFonts w:eastAsia="Times New Roman" w:cs="Times New Roman"/>
          <w:sz w:val="22"/>
          <w:szCs w:val="22"/>
          <w:lang w:val="uk-UA"/>
        </w:rPr>
        <w:t>обґрунтовують</w:t>
      </w:r>
      <w:r w:rsidRPr="00B5211F">
        <w:rPr>
          <w:rFonts w:eastAsia="Times New Roman" w:cs="Times New Roman"/>
          <w:sz w:val="22"/>
          <w:szCs w:val="22"/>
          <w:lang w:val="uk-UA"/>
        </w:rPr>
        <w:t xml:space="preserve"> перебування іноземця на території Республіки Польща протягом періоду, що перевищує 3 місяці.</w:t>
      </w:r>
    </w:p>
    <w:p w14:paraId="3B9B77A0"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Для відмови у видачі іноземцеві дозволу на тимчасове перебування, у зв’язку з </w:t>
      </w:r>
      <w:r w:rsidRPr="00953E72">
        <w:rPr>
          <w:rFonts w:cs="Times New Roman"/>
          <w:b/>
          <w:sz w:val="22"/>
          <w:szCs w:val="22"/>
          <w:lang w:val="uk-UA"/>
        </w:rPr>
        <w:t>іншими обставинами</w:t>
      </w:r>
      <w:r w:rsidRPr="00B5211F">
        <w:rPr>
          <w:rFonts w:cs="Times New Roman"/>
          <w:sz w:val="22"/>
          <w:szCs w:val="22"/>
          <w:lang w:val="uk-UA"/>
        </w:rPr>
        <w:t>, не застосовуються підстави для відмови</w:t>
      </w:r>
      <w:r w:rsidR="008F5017">
        <w:rPr>
          <w:rFonts w:cs="Times New Roman"/>
          <w:sz w:val="22"/>
          <w:szCs w:val="22"/>
          <w:lang w:val="uk-UA"/>
        </w:rPr>
        <w:t xml:space="preserve"> у видачі дозволу, перелічені в</w:t>
      </w:r>
      <w:r w:rsidRPr="00B5211F">
        <w:rPr>
          <w:rFonts w:cs="Times New Roman"/>
          <w:sz w:val="22"/>
          <w:szCs w:val="22"/>
          <w:lang w:val="uk-UA"/>
        </w:rPr>
        <w:t>:</w:t>
      </w:r>
    </w:p>
    <w:p w14:paraId="564906F2"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 п. 9, у разі дозволу для </w:t>
      </w:r>
      <w:r w:rsidRPr="00B5211F">
        <w:rPr>
          <w:rFonts w:cs="Times New Roman"/>
          <w:b/>
          <w:sz w:val="22"/>
          <w:szCs w:val="22"/>
          <w:lang w:val="uk-UA"/>
        </w:rPr>
        <w:t>народженої на території Республіки Польща неповнолітньої дитини, яка перебуває на цій території без опіки,</w:t>
      </w:r>
      <w:r w:rsidRPr="00B5211F">
        <w:rPr>
          <w:rFonts w:cs="Times New Roman"/>
          <w:sz w:val="22"/>
          <w:szCs w:val="22"/>
          <w:lang w:val="uk-UA"/>
        </w:rPr>
        <w:t xml:space="preserve"> а також дозволу для </w:t>
      </w:r>
      <w:r w:rsidRPr="00B5211F">
        <w:rPr>
          <w:rFonts w:cs="Times New Roman"/>
          <w:b/>
          <w:sz w:val="22"/>
          <w:szCs w:val="22"/>
          <w:lang w:val="uk-UA"/>
        </w:rPr>
        <w:t>постраждалого в кримінальному провадженні, яке розпочате проти суб'єкта, що доручав виконання робіт</w:t>
      </w:r>
      <w:r w:rsidRPr="00B5211F">
        <w:rPr>
          <w:rFonts w:cs="Times New Roman"/>
          <w:sz w:val="22"/>
          <w:szCs w:val="22"/>
          <w:lang w:val="uk-UA"/>
        </w:rPr>
        <w:t>;</w:t>
      </w:r>
    </w:p>
    <w:p w14:paraId="4A9C593D"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 п. 8, у разі дозволу для </w:t>
      </w:r>
      <w:r w:rsidRPr="00B5211F">
        <w:rPr>
          <w:rFonts w:cs="Times New Roman"/>
          <w:b/>
          <w:sz w:val="22"/>
          <w:szCs w:val="22"/>
          <w:lang w:val="uk-UA"/>
        </w:rPr>
        <w:t>власника дозволу на перебування довгострокового резидента ЄС, виданого іншою державою-членом Європейського Союзу або дозволу для члена його сім'ї,</w:t>
      </w:r>
      <w:r w:rsidRPr="00B5211F">
        <w:rPr>
          <w:rFonts w:cs="Times New Roman"/>
          <w:sz w:val="22"/>
          <w:szCs w:val="22"/>
          <w:lang w:val="uk-UA"/>
        </w:rPr>
        <w:t xml:space="preserve"> якщо іноземець </w:t>
      </w:r>
      <w:r w:rsidR="00A70504">
        <w:rPr>
          <w:rFonts w:cs="Times New Roman"/>
          <w:sz w:val="22"/>
          <w:szCs w:val="22"/>
          <w:lang w:val="uk-UA"/>
        </w:rPr>
        <w:t>клопочеться</w:t>
      </w:r>
      <w:r w:rsidRPr="00B5211F">
        <w:rPr>
          <w:rFonts w:cs="Times New Roman"/>
          <w:sz w:val="22"/>
          <w:szCs w:val="22"/>
          <w:lang w:val="uk-UA"/>
        </w:rPr>
        <w:t xml:space="preserve"> про видачу йому чергового дозволу;</w:t>
      </w:r>
    </w:p>
    <w:p w14:paraId="6B186581" w14:textId="77777777" w:rsidR="00953E72" w:rsidRDefault="00B5211F" w:rsidP="00B5211F">
      <w:pPr>
        <w:jc w:val="both"/>
        <w:rPr>
          <w:rFonts w:cs="Times New Roman"/>
          <w:sz w:val="22"/>
          <w:szCs w:val="22"/>
          <w:lang w:val="uk-UA"/>
        </w:rPr>
      </w:pPr>
      <w:r w:rsidRPr="00B5211F">
        <w:rPr>
          <w:rFonts w:cs="Times New Roman"/>
          <w:sz w:val="22"/>
          <w:szCs w:val="22"/>
          <w:lang w:val="uk-UA"/>
        </w:rPr>
        <w:t>- п. 6 та 7, у разі дозволу</w:t>
      </w:r>
      <w:r w:rsidR="00953E72">
        <w:rPr>
          <w:rFonts w:cs="Times New Roman"/>
          <w:sz w:val="22"/>
          <w:szCs w:val="22"/>
          <w:lang w:val="uk-UA"/>
        </w:rPr>
        <w:t>:</w:t>
      </w:r>
    </w:p>
    <w:p w14:paraId="21FAF8BB" w14:textId="77777777" w:rsidR="00B5211F" w:rsidRDefault="00953E72" w:rsidP="00B5211F">
      <w:pPr>
        <w:jc w:val="both"/>
        <w:rPr>
          <w:rFonts w:cs="Times New Roman"/>
          <w:b/>
          <w:sz w:val="22"/>
          <w:szCs w:val="22"/>
          <w:lang w:val="uk-UA"/>
        </w:rPr>
      </w:pPr>
      <w:r>
        <w:rPr>
          <w:rFonts w:cs="Times New Roman"/>
          <w:sz w:val="22"/>
          <w:szCs w:val="22"/>
        </w:rPr>
        <w:lastRenderedPageBreak/>
        <w:t>a</w:t>
      </w:r>
      <w:r w:rsidRPr="00931559">
        <w:rPr>
          <w:rFonts w:cs="Times New Roman"/>
          <w:sz w:val="22"/>
          <w:szCs w:val="22"/>
          <w:lang w:val="uk-UA"/>
        </w:rPr>
        <w:t xml:space="preserve">) </w:t>
      </w:r>
      <w:r w:rsidR="00B5211F" w:rsidRPr="00B5211F">
        <w:rPr>
          <w:rFonts w:cs="Times New Roman"/>
          <w:sz w:val="22"/>
          <w:szCs w:val="22"/>
          <w:lang w:val="uk-UA"/>
        </w:rPr>
        <w:t xml:space="preserve"> для </w:t>
      </w:r>
      <w:r w:rsidR="00B5211F" w:rsidRPr="00B5211F">
        <w:rPr>
          <w:rFonts w:cs="Times New Roman"/>
          <w:b/>
          <w:sz w:val="22"/>
          <w:szCs w:val="22"/>
          <w:lang w:val="uk-UA"/>
        </w:rPr>
        <w:t>власника дозволу на перебування довгострокового резидента ЄС, виданого іншою державою-членом Європейського Союзу а</w:t>
      </w:r>
      <w:r>
        <w:rPr>
          <w:rFonts w:cs="Times New Roman"/>
          <w:b/>
          <w:sz w:val="22"/>
          <w:szCs w:val="22"/>
          <w:lang w:val="uk-UA"/>
        </w:rPr>
        <w:t>бо дозволу для члена його сім'ї або</w:t>
      </w:r>
    </w:p>
    <w:p w14:paraId="3424E2F2" w14:textId="77777777" w:rsidR="00953E72" w:rsidRPr="00953E72" w:rsidRDefault="00953E72" w:rsidP="00953E72">
      <w:pPr>
        <w:jc w:val="both"/>
        <w:rPr>
          <w:rFonts w:cs="Times New Roman"/>
          <w:sz w:val="22"/>
          <w:szCs w:val="22"/>
          <w:lang w:val="uk-UA"/>
        </w:rPr>
      </w:pPr>
      <w:r w:rsidRPr="009C66C7">
        <w:rPr>
          <w:rFonts w:cs="Times New Roman"/>
          <w:sz w:val="22"/>
          <w:szCs w:val="22"/>
        </w:rPr>
        <w:t>b</w:t>
      </w:r>
      <w:r w:rsidRPr="00931559">
        <w:rPr>
          <w:rFonts w:cs="Times New Roman"/>
          <w:sz w:val="22"/>
          <w:szCs w:val="22"/>
          <w:lang w:val="uk-UA"/>
        </w:rPr>
        <w:t>)</w:t>
      </w:r>
      <w:r w:rsidRPr="00931559">
        <w:rPr>
          <w:rFonts w:cs="Times New Roman"/>
          <w:b/>
          <w:sz w:val="22"/>
          <w:szCs w:val="22"/>
          <w:lang w:val="uk-UA"/>
        </w:rPr>
        <w:t xml:space="preserve"> </w:t>
      </w:r>
      <w:r>
        <w:rPr>
          <w:rFonts w:cs="Times New Roman"/>
          <w:b/>
          <w:sz w:val="22"/>
          <w:szCs w:val="22"/>
          <w:lang w:val="uk-UA"/>
        </w:rPr>
        <w:t>для члена його родини,</w:t>
      </w:r>
      <w:r w:rsidRPr="00931559">
        <w:rPr>
          <w:rFonts w:cs="Times New Roman"/>
          <w:b/>
          <w:sz w:val="22"/>
          <w:szCs w:val="22"/>
          <w:lang w:val="uk-UA"/>
        </w:rPr>
        <w:t xml:space="preserve"> </w:t>
      </w:r>
      <w:r w:rsidRPr="00953E72">
        <w:rPr>
          <w:rFonts w:cs="Times New Roman"/>
          <w:sz w:val="22"/>
          <w:szCs w:val="22"/>
          <w:lang w:val="uk-UA"/>
        </w:rPr>
        <w:t>який має</w:t>
      </w:r>
      <w:r>
        <w:rPr>
          <w:rFonts w:cs="Times New Roman"/>
          <w:b/>
          <w:sz w:val="22"/>
          <w:szCs w:val="22"/>
          <w:lang w:val="uk-UA"/>
        </w:rPr>
        <w:t xml:space="preserve"> </w:t>
      </w:r>
      <w:r w:rsidRPr="00953E72">
        <w:rPr>
          <w:rFonts w:cs="Times New Roman"/>
          <w:sz w:val="22"/>
          <w:szCs w:val="22"/>
          <w:lang w:val="uk-UA"/>
        </w:rPr>
        <w:t xml:space="preserve">дозвіл на перебування </w:t>
      </w:r>
      <w:r>
        <w:rPr>
          <w:rFonts w:cs="Times New Roman"/>
          <w:sz w:val="22"/>
          <w:szCs w:val="22"/>
          <w:lang w:val="uk-UA"/>
        </w:rPr>
        <w:t>довгострокового резидента ЄС, наданий іншою державою-членом ЄС , або</w:t>
      </w:r>
    </w:p>
    <w:p w14:paraId="06231C8F" w14:textId="77777777" w:rsidR="00953E72" w:rsidRPr="00953E72" w:rsidRDefault="00953E72" w:rsidP="00953E72">
      <w:pPr>
        <w:jc w:val="both"/>
        <w:rPr>
          <w:rFonts w:cs="Times New Roman"/>
          <w:sz w:val="22"/>
          <w:szCs w:val="22"/>
          <w:lang w:val="uk-UA"/>
        </w:rPr>
      </w:pPr>
      <w:r>
        <w:rPr>
          <w:rFonts w:cs="Times New Roman"/>
          <w:sz w:val="22"/>
          <w:szCs w:val="22"/>
        </w:rPr>
        <w:t>c</w:t>
      </w:r>
      <w:r w:rsidRPr="00931559">
        <w:rPr>
          <w:rFonts w:cs="Times New Roman"/>
          <w:sz w:val="22"/>
          <w:szCs w:val="22"/>
          <w:lang w:val="uk-UA"/>
        </w:rPr>
        <w:t xml:space="preserve">) </w:t>
      </w:r>
      <w:r>
        <w:rPr>
          <w:rFonts w:cs="Times New Roman"/>
          <w:sz w:val="22"/>
          <w:szCs w:val="22"/>
          <w:lang w:val="uk-UA"/>
        </w:rPr>
        <w:t>для</w:t>
      </w:r>
      <w:r w:rsidRPr="00931559">
        <w:rPr>
          <w:rFonts w:cs="Times New Roman"/>
          <w:sz w:val="22"/>
          <w:szCs w:val="22"/>
          <w:lang w:val="uk-UA"/>
        </w:rPr>
        <w:t xml:space="preserve"> </w:t>
      </w:r>
      <w:r>
        <w:rPr>
          <w:rFonts w:cs="Times New Roman"/>
          <w:b/>
          <w:sz w:val="22"/>
          <w:szCs w:val="22"/>
          <w:lang w:val="uk-UA"/>
        </w:rPr>
        <w:t>випускника польського ЗВО,</w:t>
      </w:r>
      <w:r w:rsidRPr="00931559">
        <w:rPr>
          <w:rFonts w:cs="Times New Roman"/>
          <w:sz w:val="22"/>
          <w:szCs w:val="22"/>
          <w:lang w:val="uk-UA"/>
        </w:rPr>
        <w:t xml:space="preserve"> </w:t>
      </w:r>
      <w:r>
        <w:rPr>
          <w:rFonts w:cs="Times New Roman"/>
          <w:sz w:val="22"/>
          <w:szCs w:val="22"/>
          <w:lang w:val="uk-UA"/>
        </w:rPr>
        <w:t>що шукає роботу на території Республіки Польща , або планує розпочати провадження господарської діяльності на цій території</w:t>
      </w:r>
      <w:bookmarkStart w:id="174" w:name="_Hlk97029322"/>
      <w:r>
        <w:rPr>
          <w:rFonts w:cs="Times New Roman"/>
          <w:sz w:val="22"/>
          <w:szCs w:val="22"/>
          <w:lang w:val="uk-UA"/>
        </w:rPr>
        <w:t>, або</w:t>
      </w:r>
      <w:bookmarkEnd w:id="174"/>
    </w:p>
    <w:p w14:paraId="0C0B47BC" w14:textId="77777777" w:rsidR="00043A6F" w:rsidRDefault="00953E72" w:rsidP="00B5211F">
      <w:pPr>
        <w:jc w:val="both"/>
        <w:rPr>
          <w:rFonts w:cs="Times New Roman"/>
          <w:sz w:val="22"/>
          <w:szCs w:val="22"/>
          <w:lang w:val="uk-UA"/>
        </w:rPr>
      </w:pPr>
      <w:r>
        <w:rPr>
          <w:rFonts w:cs="Times New Roman"/>
          <w:sz w:val="22"/>
          <w:szCs w:val="22"/>
        </w:rPr>
        <w:t>d</w:t>
      </w:r>
      <w:r w:rsidRPr="00931559">
        <w:rPr>
          <w:rFonts w:cs="Times New Roman"/>
          <w:sz w:val="22"/>
          <w:szCs w:val="22"/>
          <w:lang w:val="uk-UA"/>
        </w:rPr>
        <w:t xml:space="preserve">) </w:t>
      </w:r>
      <w:r w:rsidR="00AC31EA">
        <w:rPr>
          <w:rFonts w:cs="Times New Roman"/>
          <w:sz w:val="22"/>
          <w:szCs w:val="22"/>
          <w:lang w:val="uk-UA"/>
        </w:rPr>
        <w:t xml:space="preserve">для іноземця, який безпосередньо перед подачею заяви про видачу </w:t>
      </w:r>
      <w:r w:rsidR="00ED7AD0">
        <w:rPr>
          <w:rFonts w:cs="Times New Roman"/>
          <w:sz w:val="22"/>
          <w:szCs w:val="22"/>
          <w:lang w:val="uk-UA"/>
        </w:rPr>
        <w:t xml:space="preserve">цього дозволу перебував на території Республіки Польща на підставі дозволу на тимчасове перебування для здійснення наукових досліджень, </w:t>
      </w:r>
      <w:r w:rsidR="00ED7AD0" w:rsidRPr="00ED7AD0">
        <w:rPr>
          <w:rFonts w:cs="Times New Roman"/>
          <w:b/>
          <w:sz w:val="22"/>
          <w:szCs w:val="22"/>
          <w:lang w:val="uk-UA"/>
        </w:rPr>
        <w:t>закінчив проведення наукових досліджень або робіт з розвитку</w:t>
      </w:r>
      <w:r w:rsidR="00ED7AD0">
        <w:rPr>
          <w:rFonts w:cs="Times New Roman"/>
          <w:b/>
          <w:sz w:val="22"/>
          <w:szCs w:val="22"/>
          <w:lang w:val="uk-UA"/>
        </w:rPr>
        <w:t>,</w:t>
      </w:r>
      <w:r w:rsidR="00ED7AD0">
        <w:rPr>
          <w:rFonts w:cs="Times New Roman"/>
          <w:sz w:val="22"/>
          <w:szCs w:val="22"/>
          <w:lang w:val="uk-UA"/>
        </w:rPr>
        <w:t xml:space="preserve"> шукає роботу на території Республіки Польща або планує розпочати провадження господарської діяльності на цій території</w:t>
      </w:r>
      <w:bookmarkStart w:id="175" w:name="_Hlk110250449"/>
      <w:r w:rsidR="002A54C3">
        <w:rPr>
          <w:rFonts w:cs="Times New Roman"/>
          <w:sz w:val="22"/>
          <w:szCs w:val="22"/>
          <w:lang w:val="uk-UA"/>
        </w:rPr>
        <w:t>, або</w:t>
      </w:r>
      <w:bookmarkEnd w:id="175"/>
    </w:p>
    <w:p w14:paraId="27CBAA1A" w14:textId="77777777" w:rsidR="00953E72" w:rsidRDefault="00043A6F" w:rsidP="00B5211F">
      <w:pPr>
        <w:jc w:val="both"/>
        <w:rPr>
          <w:rFonts w:cs="Times New Roman"/>
          <w:sz w:val="22"/>
          <w:szCs w:val="22"/>
          <w:lang w:val="uk-UA"/>
        </w:rPr>
      </w:pPr>
      <w:r w:rsidRPr="00043A6F">
        <w:rPr>
          <w:rFonts w:cs="Times New Roman"/>
          <w:sz w:val="22"/>
          <w:szCs w:val="22"/>
        </w:rPr>
        <w:t>e</w:t>
      </w:r>
      <w:r w:rsidRPr="00043A6F">
        <w:rPr>
          <w:rFonts w:cs="Times New Roman"/>
          <w:sz w:val="22"/>
          <w:szCs w:val="22"/>
          <w:lang w:val="uk-UA"/>
        </w:rPr>
        <w:t xml:space="preserve">) йдеться про громадянина </w:t>
      </w:r>
      <w:r w:rsidRPr="00785ADB">
        <w:rPr>
          <w:rFonts w:cs="Times New Roman"/>
          <w:b/>
          <w:sz w:val="22"/>
          <w:szCs w:val="22"/>
          <w:lang w:val="uk-UA"/>
        </w:rPr>
        <w:t>Об’єднаного Королівства Великої Британії</w:t>
      </w:r>
      <w:r w:rsidRPr="00043A6F">
        <w:rPr>
          <w:rFonts w:cs="Times New Roman"/>
          <w:sz w:val="22"/>
          <w:szCs w:val="22"/>
          <w:lang w:val="uk-UA"/>
        </w:rPr>
        <w:t xml:space="preserve"> та Північної Ірландії, відповідно до Ст. 10, абзац 1, літери </w:t>
      </w:r>
      <w:r w:rsidRPr="00043A6F">
        <w:rPr>
          <w:rFonts w:cs="Times New Roman"/>
          <w:sz w:val="22"/>
          <w:szCs w:val="22"/>
        </w:rPr>
        <w:t>b</w:t>
      </w:r>
      <w:r w:rsidRPr="00043A6F">
        <w:rPr>
          <w:rFonts w:cs="Times New Roman"/>
          <w:sz w:val="22"/>
          <w:szCs w:val="22"/>
          <w:lang w:val="uk-UA"/>
        </w:rPr>
        <w:t xml:space="preserve"> </w:t>
      </w:r>
      <w:r w:rsidRPr="00043A6F">
        <w:rPr>
          <w:rFonts w:cs="Times New Roman"/>
          <w:sz w:val="22"/>
          <w:szCs w:val="22"/>
        </w:rPr>
        <w:t>i</w:t>
      </w:r>
      <w:r w:rsidRPr="00043A6F">
        <w:rPr>
          <w:rFonts w:cs="Times New Roman"/>
          <w:sz w:val="22"/>
          <w:szCs w:val="22"/>
          <w:lang w:val="uk-UA"/>
        </w:rPr>
        <w:t xml:space="preserve"> </w:t>
      </w:r>
      <w:r w:rsidRPr="00043A6F">
        <w:rPr>
          <w:rFonts w:cs="Times New Roman"/>
          <w:sz w:val="22"/>
          <w:szCs w:val="22"/>
        </w:rPr>
        <w:t>d</w:t>
      </w:r>
      <w:r w:rsidRPr="00043A6F">
        <w:rPr>
          <w:rFonts w:cs="Times New Roman"/>
          <w:sz w:val="22"/>
          <w:szCs w:val="22"/>
          <w:lang w:val="uk-UA"/>
        </w:rPr>
        <w:t xml:space="preserve"> Угоди «Про вихід з Європейського Союзу». </w:t>
      </w:r>
      <w:r w:rsidRPr="00785ADB">
        <w:rPr>
          <w:rFonts w:cs="Times New Roman"/>
          <w:b/>
          <w:sz w:val="22"/>
          <w:szCs w:val="22"/>
          <w:lang w:val="uk-UA"/>
        </w:rPr>
        <w:t>До 31 грудня 2020 р. цей іноземець працював на території Республіки Польща – був працівником, якого іноземний роботодавець відрядив</w:t>
      </w:r>
      <w:r w:rsidRPr="00043A6F">
        <w:rPr>
          <w:rFonts w:cs="Times New Roman"/>
          <w:sz w:val="22"/>
          <w:szCs w:val="22"/>
          <w:lang w:val="uk-UA"/>
        </w:rPr>
        <w:t xml:space="preserve"> на територію Республіки Польща</w:t>
      </w:r>
      <w:r w:rsidR="00965480" w:rsidRPr="00965480">
        <w:rPr>
          <w:rFonts w:cs="Times New Roman"/>
          <w:sz w:val="22"/>
          <w:szCs w:val="22"/>
          <w:lang w:val="uk-UA"/>
        </w:rPr>
        <w:t xml:space="preserve"> , або</w:t>
      </w:r>
    </w:p>
    <w:p w14:paraId="4B4960C4" w14:textId="77777777" w:rsidR="00965480" w:rsidRPr="00965480" w:rsidRDefault="00965480" w:rsidP="00965480">
      <w:pPr>
        <w:jc w:val="both"/>
        <w:rPr>
          <w:rFonts w:cs="Times New Roman"/>
          <w:sz w:val="22"/>
          <w:szCs w:val="22"/>
          <w:lang w:val="x-none"/>
        </w:rPr>
      </w:pPr>
      <w:r>
        <w:rPr>
          <w:rFonts w:cs="Times New Roman"/>
          <w:sz w:val="22"/>
          <w:szCs w:val="22"/>
        </w:rPr>
        <w:t>f</w:t>
      </w:r>
      <w:r w:rsidRPr="00C05FDF">
        <w:rPr>
          <w:rFonts w:cs="Times New Roman"/>
          <w:sz w:val="22"/>
          <w:szCs w:val="22"/>
          <w:lang w:val="uk-UA"/>
        </w:rPr>
        <w:t xml:space="preserve">) </w:t>
      </w:r>
      <w:r w:rsidRPr="00965480">
        <w:rPr>
          <w:rFonts w:cs="Times New Roman"/>
          <w:sz w:val="22"/>
          <w:szCs w:val="22"/>
          <w:lang w:val="x-none"/>
        </w:rPr>
        <w:t>для громадянина Республіки Білорусь - власника національної візи, виданої з метою прибуття з гуманітарних міркувань, в силу інтересів держави або міжнародних зобов'язань</w:t>
      </w:r>
    </w:p>
    <w:p w14:paraId="26156FA5"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 п. 2 та 3, а також 6-9, у випадках видачі дозволу іноземцеві:</w:t>
      </w:r>
    </w:p>
    <w:p w14:paraId="1F68D207" w14:textId="77777777" w:rsidR="00B5211F" w:rsidRPr="00B5211F" w:rsidRDefault="00B5211F" w:rsidP="00B5211F">
      <w:pPr>
        <w:ind w:left="426"/>
        <w:jc w:val="both"/>
        <w:rPr>
          <w:rFonts w:cs="Times New Roman"/>
          <w:sz w:val="22"/>
          <w:szCs w:val="22"/>
          <w:lang w:val="uk-UA"/>
        </w:rPr>
      </w:pPr>
      <w:r w:rsidRPr="00B5211F">
        <w:rPr>
          <w:rFonts w:cs="Times New Roman"/>
          <w:sz w:val="22"/>
          <w:szCs w:val="22"/>
          <w:lang w:val="uk-UA"/>
        </w:rPr>
        <w:t>a) що має право виконувати роботу на території Республіки Польща згідно з принципами, визначеними в рішенні № 1/80 Ради співтовариства Турецької Республіки і ЄЕС (Європейської економічної спільноти) від 19 вересня 1980 р. у справі розвитку Співтовариства, Рада якого була створена на підставі Системи, що встановлює зв'язки між Європейською економічною спільнотою та Туреччиною, підписаного в Анкарі 12 вересня 1963 р. (З. В. ЄС L 2</w:t>
      </w:r>
      <w:r w:rsidR="00A70504">
        <w:rPr>
          <w:rFonts w:cs="Times New Roman"/>
          <w:sz w:val="22"/>
          <w:szCs w:val="22"/>
          <w:lang w:val="uk-UA"/>
        </w:rPr>
        <w:t>17 від 29.12.1964, ст</w:t>
      </w:r>
      <w:r w:rsidRPr="00B5211F">
        <w:rPr>
          <w:rFonts w:cs="Times New Roman"/>
          <w:sz w:val="22"/>
          <w:szCs w:val="22"/>
          <w:lang w:val="uk-UA"/>
        </w:rPr>
        <w:t>. 3685; З. В. ЄС Польське спеціальне видання, розд</w:t>
      </w:r>
      <w:r w:rsidR="00A70504">
        <w:rPr>
          <w:rFonts w:cs="Times New Roman"/>
          <w:sz w:val="22"/>
          <w:szCs w:val="22"/>
          <w:lang w:val="uk-UA"/>
        </w:rPr>
        <w:t>. 11, т. 11 ст</w:t>
      </w:r>
      <w:r w:rsidR="00ED7AD0">
        <w:rPr>
          <w:rFonts w:cs="Times New Roman"/>
          <w:sz w:val="22"/>
          <w:szCs w:val="22"/>
          <w:lang w:val="uk-UA"/>
        </w:rPr>
        <w:t>. 1),  або</w:t>
      </w:r>
    </w:p>
    <w:p w14:paraId="134E1C28" w14:textId="77777777" w:rsidR="00B5211F" w:rsidRPr="00B5211F" w:rsidRDefault="00B5211F" w:rsidP="00B5211F">
      <w:pPr>
        <w:ind w:left="431"/>
        <w:jc w:val="both"/>
        <w:rPr>
          <w:rFonts w:cs="Times New Roman"/>
          <w:sz w:val="22"/>
          <w:szCs w:val="22"/>
          <w:lang w:val="uk-UA"/>
        </w:rPr>
      </w:pPr>
      <w:r w:rsidRPr="00B5211F">
        <w:rPr>
          <w:rFonts w:cs="Times New Roman"/>
          <w:sz w:val="22"/>
          <w:szCs w:val="22"/>
          <w:lang w:val="uk-UA"/>
        </w:rPr>
        <w:t xml:space="preserve">b) його перебування на території Республіки Польща необхідне у зв’язку з </w:t>
      </w:r>
      <w:r w:rsidR="008F5017">
        <w:rPr>
          <w:rFonts w:cs="Times New Roman"/>
          <w:sz w:val="22"/>
          <w:szCs w:val="22"/>
          <w:lang w:val="uk-UA"/>
        </w:rPr>
        <w:t xml:space="preserve">потребою </w:t>
      </w:r>
      <w:r w:rsidRPr="00B5211F">
        <w:rPr>
          <w:rFonts w:cs="Times New Roman"/>
          <w:sz w:val="22"/>
          <w:szCs w:val="22"/>
          <w:lang w:val="uk-UA"/>
        </w:rPr>
        <w:t xml:space="preserve">дотримання </w:t>
      </w:r>
      <w:r w:rsidRPr="00B5211F">
        <w:rPr>
          <w:rFonts w:cs="Times New Roman"/>
          <w:b/>
          <w:sz w:val="22"/>
          <w:szCs w:val="22"/>
          <w:lang w:val="uk-UA"/>
        </w:rPr>
        <w:t>права на сімейне життя в розумінні Конвенції про захист прав людини</w:t>
      </w:r>
      <w:r w:rsidRPr="00B5211F">
        <w:rPr>
          <w:rFonts w:cs="Times New Roman"/>
          <w:sz w:val="22"/>
          <w:szCs w:val="22"/>
          <w:lang w:val="uk-UA"/>
        </w:rPr>
        <w:t xml:space="preserve"> і основоположних свобод, підписаної в Римі 4 листопада 1950 р., а іноземець перебуває на території Республіки Польща </w:t>
      </w:r>
      <w:r w:rsidRPr="00B5211F">
        <w:rPr>
          <w:rFonts w:cs="Times New Roman"/>
          <w:b/>
          <w:sz w:val="22"/>
          <w:szCs w:val="22"/>
          <w:lang w:val="uk-UA"/>
        </w:rPr>
        <w:t>нелегально,</w:t>
      </w:r>
      <w:r w:rsidRPr="00B5211F">
        <w:rPr>
          <w:rFonts w:cs="Times New Roman"/>
          <w:sz w:val="22"/>
          <w:szCs w:val="22"/>
          <w:lang w:val="uk-UA"/>
        </w:rPr>
        <w:t xml:space="preserve"> або</w:t>
      </w:r>
    </w:p>
    <w:p w14:paraId="369AD431" w14:textId="77777777" w:rsidR="00B5211F" w:rsidRPr="00B5211F" w:rsidRDefault="00B5211F" w:rsidP="00B5211F">
      <w:pPr>
        <w:ind w:left="431"/>
        <w:jc w:val="both"/>
        <w:rPr>
          <w:rFonts w:cs="Times New Roman"/>
          <w:sz w:val="22"/>
          <w:szCs w:val="22"/>
          <w:lang w:val="uk-UA"/>
        </w:rPr>
      </w:pPr>
      <w:r w:rsidRPr="00B5211F">
        <w:rPr>
          <w:rFonts w:cs="Times New Roman"/>
          <w:sz w:val="22"/>
          <w:szCs w:val="22"/>
          <w:lang w:val="uk-UA"/>
        </w:rPr>
        <w:t xml:space="preserve">с) його виїзд з території Республіки Польща порушуватиме </w:t>
      </w:r>
      <w:r w:rsidRPr="00B5211F">
        <w:rPr>
          <w:rFonts w:cs="Times New Roman"/>
          <w:b/>
          <w:sz w:val="22"/>
          <w:szCs w:val="22"/>
          <w:lang w:val="uk-UA"/>
        </w:rPr>
        <w:t>права дитини, визначені в Конвенції про права дитини,</w:t>
      </w:r>
      <w:r w:rsidRPr="00B5211F">
        <w:rPr>
          <w:rFonts w:cs="Times New Roman"/>
          <w:sz w:val="22"/>
          <w:szCs w:val="22"/>
          <w:lang w:val="uk-UA"/>
        </w:rPr>
        <w:t xml:space="preserve"> прийнятої Організацією Об'єднаних Націй 20 листопада 1989 р. (Дзєннік устав (Законодавчий вісник) від 1991 р. № 120, поз. 526, від 2000 р. № 2, поз. 11, а також від 2013 р. поз. 677), </w:t>
      </w:r>
      <w:r w:rsidRPr="00B5211F">
        <w:rPr>
          <w:rFonts w:cs="Times New Roman"/>
          <w:b/>
          <w:sz w:val="22"/>
          <w:szCs w:val="22"/>
          <w:lang w:val="uk-UA"/>
        </w:rPr>
        <w:t>у такому ступені, який суттєво загрожуватиме її психофізичному розвитку, а іноземець перебуває на території Республіки Польща нелегально</w:t>
      </w:r>
      <w:r w:rsidRPr="00B5211F">
        <w:rPr>
          <w:rFonts w:cs="Times New Roman"/>
          <w:sz w:val="22"/>
          <w:szCs w:val="22"/>
          <w:lang w:val="uk-UA"/>
        </w:rPr>
        <w:t>.</w:t>
      </w:r>
    </w:p>
    <w:p w14:paraId="6CCB3556" w14:textId="77777777"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Іноземцеві, який </w:t>
      </w:r>
      <w:r w:rsidRPr="00B5211F">
        <w:rPr>
          <w:rFonts w:cs="Times New Roman"/>
          <w:b/>
          <w:sz w:val="22"/>
          <w:szCs w:val="22"/>
          <w:lang w:val="uk-UA"/>
        </w:rPr>
        <w:t>досяг повноліття у період перебування</w:t>
      </w:r>
      <w:r w:rsidRPr="00B5211F">
        <w:rPr>
          <w:rFonts w:cs="Times New Roman"/>
          <w:sz w:val="22"/>
          <w:szCs w:val="22"/>
          <w:lang w:val="uk-UA"/>
        </w:rPr>
        <w:t xml:space="preserve"> на території Республіки Польща і подав заявку на видачу йому дозволу на тимчасове перебування, </w:t>
      </w:r>
      <w:r w:rsidRPr="00B5211F">
        <w:rPr>
          <w:rFonts w:cs="Times New Roman"/>
          <w:b/>
          <w:sz w:val="22"/>
          <w:szCs w:val="22"/>
          <w:lang w:val="uk-UA"/>
        </w:rPr>
        <w:t>у зв’язку з іншими обставинами, впродовж 1 року з моменту досягнення ним повноліття,</w:t>
      </w:r>
      <w:r w:rsidRPr="00B5211F">
        <w:rPr>
          <w:rFonts w:cs="Times New Roman"/>
          <w:sz w:val="22"/>
          <w:szCs w:val="22"/>
          <w:lang w:val="uk-UA"/>
        </w:rPr>
        <w:t xml:space="preserve"> не буде відмовлено у видачі цього дозволу, якщо цього вимагатиме виключно вагома справа іноземця, a </w:t>
      </w:r>
      <w:r w:rsidRPr="00B5211F">
        <w:rPr>
          <w:rFonts w:cs="Times New Roman"/>
          <w:b/>
          <w:sz w:val="22"/>
          <w:szCs w:val="22"/>
          <w:lang w:val="uk-UA"/>
        </w:rPr>
        <w:t>єдиною підставою для відмови було б тільки його нелегальне перебування</w:t>
      </w:r>
      <w:r w:rsidRPr="00B5211F">
        <w:rPr>
          <w:rFonts w:cs="Times New Roman"/>
          <w:sz w:val="22"/>
          <w:szCs w:val="22"/>
          <w:lang w:val="uk-UA"/>
        </w:rPr>
        <w:t xml:space="preserve"> на території Республіки Польща.</w:t>
      </w:r>
    </w:p>
    <w:p w14:paraId="4ACA26C4" w14:textId="77777777" w:rsidR="00B5211F" w:rsidRPr="00B5211F" w:rsidRDefault="00B5211F" w:rsidP="00B5211F">
      <w:pPr>
        <w:pStyle w:val="Nagwek2"/>
        <w:spacing w:after="200"/>
        <w:rPr>
          <w:rFonts w:cs="Times New Roman"/>
          <w:b/>
          <w:bCs/>
          <w:lang w:val="uk-UA"/>
        </w:rPr>
      </w:pPr>
      <w:bookmarkStart w:id="176" w:name="__RefHeading__4785_369570355"/>
      <w:bookmarkStart w:id="177" w:name="_Toc386286381"/>
      <w:bookmarkStart w:id="178" w:name="_Toc215348434"/>
      <w:bookmarkEnd w:id="176"/>
      <w:r w:rsidRPr="00B5211F">
        <w:rPr>
          <w:lang w:val="uk-UA"/>
        </w:rPr>
        <w:t>4.11</w:t>
      </w:r>
      <w:r w:rsidR="00D345B0">
        <w:rPr>
          <w:lang w:val="uk-UA"/>
        </w:rPr>
        <w:t xml:space="preserve"> </w:t>
      </w:r>
      <w:r w:rsidRPr="00B5211F">
        <w:rPr>
          <w:lang w:val="uk-UA"/>
        </w:rPr>
        <w:t>СКАСУВАННЯ ДОЗВОЛУ НА ТИМЧАСОВЕ ПЕРЕБУВАННЯ</w:t>
      </w:r>
      <w:bookmarkEnd w:id="177"/>
      <w:bookmarkEnd w:id="178"/>
    </w:p>
    <w:p w14:paraId="483E173A" w14:textId="77777777" w:rsidR="00B5211F" w:rsidRPr="00B5211F" w:rsidRDefault="00B5211F" w:rsidP="00B5211F">
      <w:pPr>
        <w:spacing w:before="240" w:line="100" w:lineRule="atLeast"/>
        <w:jc w:val="both"/>
        <w:rPr>
          <w:rFonts w:cs="Times New Roman"/>
          <w:b/>
          <w:bCs/>
          <w:sz w:val="22"/>
          <w:szCs w:val="22"/>
          <w:lang w:val="uk-UA"/>
        </w:rPr>
      </w:pPr>
      <w:r w:rsidRPr="00B5211F">
        <w:rPr>
          <w:rFonts w:cs="Times New Roman"/>
          <w:b/>
          <w:bCs/>
          <w:sz w:val="22"/>
          <w:szCs w:val="22"/>
          <w:lang w:val="uk-UA"/>
        </w:rPr>
        <w:t>Іноземцеві скасовується дозвіл на тимчасове перебування, якщо:</w:t>
      </w:r>
    </w:p>
    <w:p w14:paraId="110DE6BD"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lastRenderedPageBreak/>
        <w:t>1) закінчилася мета перебування, яка була причиною видачі дозволу на тимчасове перебування, або</w:t>
      </w:r>
    </w:p>
    <w:p w14:paraId="5D598BE4"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2) він перестав відповідати вимогам видачі йому дозволу на тимчасове перебування, з огляду на заявлену мету перебування, або</w:t>
      </w:r>
    </w:p>
    <w:p w14:paraId="4F58A29D"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3) дані іноземця внесені в перелік іноземців, перебування яких на території Республіки Польща є небажаним, або</w:t>
      </w:r>
    </w:p>
    <w:p w14:paraId="16633362"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4)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або</w:t>
      </w:r>
    </w:p>
    <w:p w14:paraId="76B701FA"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5) в процедурі щодо видачі йому дозволу на тимчасове перебування:</w:t>
      </w:r>
    </w:p>
    <w:p w14:paraId="65D3C9AE" w14:textId="77777777" w:rsidR="00B5211F" w:rsidRPr="00B5211F" w:rsidRDefault="00B5211F" w:rsidP="006C0844">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a)</w:t>
      </w:r>
      <w:r w:rsidR="00D345B0">
        <w:rPr>
          <w:rFonts w:cs="Times New Roman"/>
          <w:sz w:val="22"/>
          <w:szCs w:val="22"/>
          <w:lang w:val="uk-UA"/>
        </w:rPr>
        <w:t xml:space="preserve"> </w:t>
      </w:r>
      <w:r w:rsidRPr="00B5211F">
        <w:rPr>
          <w:rFonts w:cs="Times New Roman"/>
          <w:sz w:val="22"/>
          <w:szCs w:val="22"/>
          <w:lang w:val="uk-UA"/>
        </w:rPr>
        <w:t xml:space="preserve">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08ED0DC7" w14:textId="77777777" w:rsidR="00B5211F" w:rsidRPr="00B5211F" w:rsidRDefault="00B5211F" w:rsidP="006C0844">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b)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w:t>
      </w:r>
      <w:r w:rsidR="00D345B0">
        <w:rPr>
          <w:rFonts w:cs="Times New Roman"/>
          <w:sz w:val="22"/>
          <w:szCs w:val="22"/>
          <w:lang w:val="uk-UA"/>
        </w:rPr>
        <w:t xml:space="preserve"> </w:t>
      </w:r>
    </w:p>
    <w:p w14:paraId="09363E8C" w14:textId="77777777" w:rsidR="00B5211F" w:rsidRPr="00B5211F" w:rsidRDefault="00B5211F" w:rsidP="006C0844">
      <w:pPr>
        <w:tabs>
          <w:tab w:val="left" w:pos="408"/>
        </w:tabs>
        <w:ind w:left="408" w:hanging="408"/>
        <w:jc w:val="both"/>
        <w:rPr>
          <w:rFonts w:cs="Times New Roman"/>
          <w:sz w:val="22"/>
          <w:szCs w:val="22"/>
          <w:lang w:val="uk-UA"/>
        </w:rPr>
      </w:pPr>
      <w:r w:rsidRPr="00B5211F">
        <w:rPr>
          <w:rFonts w:cs="Times New Roman"/>
          <w:sz w:val="22"/>
          <w:szCs w:val="22"/>
          <w:lang w:val="uk-UA"/>
        </w:rPr>
        <w:t>7)</w:t>
      </w:r>
      <w:r w:rsidRPr="00B5211F">
        <w:rPr>
          <w:rFonts w:cs="Times New Roman"/>
          <w:sz w:val="22"/>
          <w:szCs w:val="22"/>
          <w:lang w:val="uk-UA"/>
        </w:rPr>
        <w:tab/>
        <w:t xml:space="preserve">не повернув кошти, пов’язані з виданням та виконанням рішення про зобов’язання іноземця повернутися в країну походження, які були сплачені з державного бюджету, або </w:t>
      </w:r>
    </w:p>
    <w:p w14:paraId="010A3DA1" w14:textId="77777777" w:rsidR="00B5211F" w:rsidRPr="00B5211F" w:rsidRDefault="00B5211F" w:rsidP="006C0844">
      <w:pPr>
        <w:tabs>
          <w:tab w:val="left" w:pos="408"/>
        </w:tabs>
        <w:ind w:left="408" w:hanging="408"/>
        <w:jc w:val="both"/>
        <w:rPr>
          <w:rFonts w:cs="Times New Roman"/>
          <w:sz w:val="22"/>
          <w:szCs w:val="22"/>
          <w:lang w:val="uk-UA"/>
        </w:rPr>
      </w:pPr>
      <w:r w:rsidRPr="00B5211F">
        <w:rPr>
          <w:rFonts w:cs="Times New Roman"/>
          <w:sz w:val="22"/>
          <w:szCs w:val="22"/>
          <w:lang w:val="uk-UA"/>
        </w:rPr>
        <w:t>8)</w:t>
      </w:r>
      <w:r w:rsidRPr="00B5211F">
        <w:rPr>
          <w:rFonts w:cs="Times New Roman"/>
          <w:sz w:val="22"/>
          <w:szCs w:val="22"/>
          <w:lang w:val="uk-UA"/>
        </w:rPr>
        <w:tab/>
        <w:t xml:space="preserve">підпадає під обов’язкове лікування на підставі ст. 40 п. 1 Закону від 5 грудня 2008 р. «Про запобігання хворобам та боротьбу з інфекціями і </w:t>
      </w:r>
      <w:r w:rsidR="003F55B7">
        <w:rPr>
          <w:rFonts w:cs="Times New Roman"/>
          <w:sz w:val="22"/>
          <w:szCs w:val="22"/>
          <w:lang w:val="uk-UA"/>
        </w:rPr>
        <w:t>інфекційними хворобами у людей» та</w:t>
      </w:r>
      <w:r w:rsidRPr="00B5211F">
        <w:rPr>
          <w:rFonts w:cs="Times New Roman"/>
          <w:sz w:val="22"/>
          <w:szCs w:val="22"/>
          <w:lang w:val="uk-UA"/>
        </w:rPr>
        <w:t xml:space="preserve"> не дає згоди на це лікування, або </w:t>
      </w:r>
    </w:p>
    <w:p w14:paraId="00EB08E2" w14:textId="77777777" w:rsid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для </w:t>
      </w:r>
      <w:r w:rsidRPr="00B5211F">
        <w:rPr>
          <w:rFonts w:cs="Times New Roman"/>
          <w:b/>
          <w:sz w:val="22"/>
          <w:szCs w:val="22"/>
          <w:lang w:val="uk-UA"/>
        </w:rPr>
        <w:t xml:space="preserve">виконання роботи </w:t>
      </w:r>
      <w:r w:rsidR="00430620" w:rsidRPr="00430620">
        <w:rPr>
          <w:rFonts w:cs="Times New Roman"/>
          <w:b/>
          <w:sz w:val="22"/>
          <w:szCs w:val="22"/>
          <w:lang w:val="uk-UA"/>
        </w:rPr>
        <w:t>в рамках внутрішньокорпоративного переміщення</w:t>
      </w:r>
      <w:r w:rsidR="00D345B0">
        <w:rPr>
          <w:rFonts w:cs="Times New Roman"/>
          <w:b/>
          <w:sz w:val="22"/>
          <w:szCs w:val="22"/>
          <w:lang w:val="uk-UA"/>
        </w:rPr>
        <w:t xml:space="preserve"> </w:t>
      </w:r>
      <w:r w:rsidRPr="00B5211F">
        <w:rPr>
          <w:rFonts w:cs="Times New Roman"/>
          <w:sz w:val="22"/>
          <w:szCs w:val="22"/>
          <w:lang w:val="uk-UA"/>
        </w:rPr>
        <w:t xml:space="preserve">та </w:t>
      </w:r>
      <w:bookmarkStart w:id="179" w:name="_Hlk215341778"/>
      <w:r w:rsidRPr="00B5211F">
        <w:rPr>
          <w:rFonts w:cs="Times New Roman"/>
          <w:sz w:val="22"/>
          <w:szCs w:val="22"/>
          <w:lang w:val="uk-UA"/>
        </w:rPr>
        <w:t>д</w:t>
      </w:r>
      <w:bookmarkEnd w:id="179"/>
      <w:r w:rsidRPr="00B5211F">
        <w:rPr>
          <w:rFonts w:cs="Times New Roman"/>
          <w:sz w:val="22"/>
          <w:szCs w:val="22"/>
          <w:lang w:val="uk-UA"/>
        </w:rPr>
        <w:t xml:space="preserve">озволу на тимчасове перебування з метою </w:t>
      </w:r>
      <w:r w:rsidRPr="00B5211F">
        <w:rPr>
          <w:rFonts w:cs="Times New Roman"/>
          <w:b/>
          <w:sz w:val="22"/>
          <w:szCs w:val="22"/>
          <w:lang w:val="uk-UA"/>
        </w:rPr>
        <w:t>довготривалої мобільності</w:t>
      </w:r>
      <w:r w:rsidR="00443416" w:rsidRPr="00C05FDF">
        <w:rPr>
          <w:rFonts w:cs="Times New Roman"/>
          <w:b/>
          <w:sz w:val="22"/>
          <w:szCs w:val="22"/>
          <w:lang w:val="uk-UA"/>
        </w:rPr>
        <w:t xml:space="preserve"> </w:t>
      </w:r>
      <w:r w:rsidR="00443416" w:rsidRPr="00443416">
        <w:rPr>
          <w:rFonts w:cs="Times New Roman"/>
          <w:b/>
          <w:sz w:val="22"/>
          <w:szCs w:val="22"/>
          <w:lang w:val="uk-UA"/>
        </w:rPr>
        <w:t>працівника керівного складу спеціаліста або працівника, що проходить стажування, в рамках внутрішньокорпоративного переміщення</w:t>
      </w:r>
      <w:r w:rsidRPr="00B5211F">
        <w:rPr>
          <w:rFonts w:cs="Times New Roman"/>
          <w:sz w:val="22"/>
          <w:szCs w:val="22"/>
          <w:lang w:val="uk-UA"/>
        </w:rPr>
        <w:t xml:space="preserve"> не скасовується через причини, про які йшлося в п. 5 – 7.</w:t>
      </w:r>
    </w:p>
    <w:p w14:paraId="53C06CD7" w14:textId="741FDB75" w:rsidR="00ED7AD0" w:rsidRPr="00D627C9" w:rsidRDefault="007B41FD" w:rsidP="00B5211F">
      <w:pPr>
        <w:tabs>
          <w:tab w:val="right" w:pos="284"/>
          <w:tab w:val="left" w:pos="408"/>
        </w:tabs>
        <w:spacing w:line="100" w:lineRule="atLeast"/>
        <w:jc w:val="both"/>
        <w:rPr>
          <w:rFonts w:cs="Times New Roman"/>
          <w:sz w:val="22"/>
          <w:szCs w:val="22"/>
          <w:lang w:val="uk-UA"/>
        </w:rPr>
      </w:pPr>
      <w:r w:rsidRPr="007B41FD">
        <w:rPr>
          <w:rFonts w:cs="Times New Roman"/>
          <w:sz w:val="22"/>
          <w:szCs w:val="22"/>
          <w:lang w:val="uk-UA"/>
        </w:rPr>
        <w:t xml:space="preserve">Тимчасові дозволи на проживання з метою </w:t>
      </w:r>
      <w:r w:rsidRPr="008556AA">
        <w:rPr>
          <w:rFonts w:cs="Times New Roman"/>
          <w:b/>
          <w:bCs/>
          <w:sz w:val="22"/>
          <w:szCs w:val="22"/>
          <w:lang w:val="uk-UA"/>
        </w:rPr>
        <w:t>виконання роботи за професією, що вимагає високої кваліфікації</w:t>
      </w:r>
      <w:r w:rsidRPr="007B41FD">
        <w:rPr>
          <w:rFonts w:cs="Times New Roman"/>
          <w:sz w:val="22"/>
          <w:szCs w:val="22"/>
          <w:lang w:val="uk-UA"/>
        </w:rPr>
        <w:t xml:space="preserve">, тимчасові дозволи на проживання з метою </w:t>
      </w:r>
      <w:r w:rsidRPr="008556AA">
        <w:rPr>
          <w:rFonts w:cs="Times New Roman"/>
          <w:b/>
          <w:bCs/>
          <w:sz w:val="22"/>
          <w:szCs w:val="22"/>
          <w:lang w:val="uk-UA"/>
        </w:rPr>
        <w:t>довгострокової мобільності власника Блакитної карти ЄС</w:t>
      </w:r>
      <w:r w:rsidRPr="007B41FD">
        <w:rPr>
          <w:rFonts w:cs="Times New Roman"/>
          <w:sz w:val="22"/>
          <w:szCs w:val="22"/>
          <w:lang w:val="uk-UA"/>
        </w:rPr>
        <w:t>,</w:t>
      </w:r>
      <w:r w:rsidRPr="00D627C9">
        <w:rPr>
          <w:rFonts w:cs="Times New Roman"/>
          <w:sz w:val="22"/>
          <w:szCs w:val="22"/>
          <w:lang w:val="uk-UA"/>
        </w:rPr>
        <w:t xml:space="preserve"> </w:t>
      </w:r>
      <w:r w:rsidRPr="007B41FD">
        <w:rPr>
          <w:rFonts w:cs="Times New Roman"/>
          <w:sz w:val="22"/>
          <w:szCs w:val="22"/>
          <w:lang w:val="uk-UA"/>
        </w:rPr>
        <w:t>д</w:t>
      </w:r>
      <w:r w:rsidR="00ED7AD0">
        <w:rPr>
          <w:rFonts w:cs="Times New Roman"/>
          <w:sz w:val="22"/>
          <w:szCs w:val="22"/>
          <w:lang w:val="uk-UA"/>
        </w:rPr>
        <w:t>озвіл на тимчасове перебування  для</w:t>
      </w:r>
      <w:r w:rsidR="00ED7AD0" w:rsidRPr="00ED7AD0">
        <w:rPr>
          <w:rFonts w:cs="Times New Roman"/>
          <w:b/>
          <w:sz w:val="22"/>
          <w:szCs w:val="22"/>
          <w:lang w:val="uk-UA"/>
        </w:rPr>
        <w:t xml:space="preserve"> навчання</w:t>
      </w:r>
      <w:r w:rsidR="00ED7AD0">
        <w:rPr>
          <w:rFonts w:cs="Times New Roman"/>
          <w:sz w:val="22"/>
          <w:szCs w:val="22"/>
          <w:lang w:val="uk-UA"/>
        </w:rPr>
        <w:t xml:space="preserve">, дозвіл на тимчасове перебування для </w:t>
      </w:r>
      <w:r w:rsidR="00ED7AD0" w:rsidRPr="00646715">
        <w:rPr>
          <w:rFonts w:cs="Times New Roman"/>
          <w:b/>
          <w:sz w:val="22"/>
          <w:szCs w:val="22"/>
          <w:lang w:val="uk-UA"/>
        </w:rPr>
        <w:t>проведення наукових досліджень</w:t>
      </w:r>
      <w:r w:rsidR="00ED7AD0">
        <w:rPr>
          <w:rFonts w:cs="Times New Roman"/>
          <w:sz w:val="22"/>
          <w:szCs w:val="22"/>
          <w:lang w:val="uk-UA"/>
        </w:rPr>
        <w:t xml:space="preserve"> або дозвіл на тимчасове перебування з метою </w:t>
      </w:r>
      <w:r w:rsidR="00ED7AD0" w:rsidRPr="00646715">
        <w:rPr>
          <w:rFonts w:cs="Times New Roman"/>
          <w:b/>
          <w:sz w:val="22"/>
          <w:szCs w:val="22"/>
          <w:lang w:val="uk-UA"/>
        </w:rPr>
        <w:t>довгострокової мобільності наукового співробітника</w:t>
      </w:r>
      <w:r w:rsidR="00ED7AD0">
        <w:rPr>
          <w:rFonts w:cs="Times New Roman"/>
          <w:sz w:val="22"/>
          <w:szCs w:val="22"/>
          <w:lang w:val="uk-UA"/>
        </w:rPr>
        <w:t xml:space="preserve">, дозвіл на тимчасове перебування для </w:t>
      </w:r>
      <w:r w:rsidR="00ED7AD0" w:rsidRPr="00646715">
        <w:rPr>
          <w:rFonts w:cs="Times New Roman"/>
          <w:b/>
          <w:sz w:val="22"/>
          <w:szCs w:val="22"/>
          <w:lang w:val="uk-UA"/>
        </w:rPr>
        <w:t>працівника, що проходить стажування</w:t>
      </w:r>
      <w:r w:rsidR="00ED7AD0">
        <w:rPr>
          <w:rFonts w:cs="Times New Roman"/>
          <w:sz w:val="22"/>
          <w:szCs w:val="22"/>
          <w:lang w:val="uk-UA"/>
        </w:rPr>
        <w:t xml:space="preserve"> та дозвіл на тимчасове перебування для </w:t>
      </w:r>
      <w:r w:rsidR="00ED7AD0" w:rsidRPr="00646715">
        <w:rPr>
          <w:rFonts w:cs="Times New Roman"/>
          <w:b/>
          <w:sz w:val="22"/>
          <w:szCs w:val="22"/>
          <w:lang w:val="uk-UA"/>
        </w:rPr>
        <w:t>волонтера</w:t>
      </w:r>
      <w:r w:rsidR="00ED7AD0">
        <w:rPr>
          <w:rFonts w:cs="Times New Roman"/>
          <w:sz w:val="22"/>
          <w:szCs w:val="22"/>
          <w:lang w:val="uk-UA"/>
        </w:rPr>
        <w:t xml:space="preserve"> не скасовується через причини, про які йшлося в п.6-7.</w:t>
      </w:r>
      <w:r w:rsidRPr="00D627C9">
        <w:rPr>
          <w:rFonts w:cs="Times New Roman"/>
          <w:sz w:val="22"/>
          <w:szCs w:val="22"/>
          <w:lang w:val="uk-UA"/>
        </w:rPr>
        <w:t xml:space="preserve"> </w:t>
      </w:r>
    </w:p>
    <w:p w14:paraId="181C55ED" w14:textId="77777777" w:rsid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для члена сім'ї громадянина Республіки Польща, яке видане іноземцеві, що знаходиться </w:t>
      </w:r>
      <w:r w:rsidRPr="00B5211F">
        <w:rPr>
          <w:rFonts w:cs="Times New Roman"/>
          <w:b/>
          <w:sz w:val="22"/>
          <w:szCs w:val="22"/>
          <w:lang w:val="uk-UA"/>
        </w:rPr>
        <w:t>в шлюбі з громадянином Республіки Польща</w:t>
      </w:r>
      <w:r w:rsidRPr="00B5211F">
        <w:rPr>
          <w:rFonts w:cs="Times New Roman"/>
          <w:sz w:val="22"/>
          <w:szCs w:val="22"/>
          <w:lang w:val="uk-UA"/>
        </w:rPr>
        <w:t xml:space="preserve">, або дозвіл з метою возз'єднання з сім'єю, виданий іноземцеві, що </w:t>
      </w:r>
      <w:r w:rsidRPr="00B5211F">
        <w:rPr>
          <w:rFonts w:cs="Times New Roman"/>
          <w:b/>
          <w:sz w:val="22"/>
          <w:szCs w:val="22"/>
          <w:lang w:val="uk-UA"/>
        </w:rPr>
        <w:t>перебуває в шлюбі з іноземцем та має дозвіл на постійне перебування або дозвіл на перебування довгострокового резидента ЄС</w:t>
      </w:r>
      <w:r w:rsidRPr="00B5211F">
        <w:rPr>
          <w:rFonts w:cs="Times New Roman"/>
          <w:sz w:val="22"/>
          <w:szCs w:val="22"/>
          <w:lang w:val="uk-UA"/>
        </w:rPr>
        <w:t xml:space="preserve"> на території Республіки Польща, </w:t>
      </w:r>
      <w:r w:rsidRPr="00646715">
        <w:rPr>
          <w:rFonts w:cs="Times New Roman"/>
          <w:b/>
          <w:sz w:val="22"/>
          <w:szCs w:val="22"/>
          <w:lang w:val="uk-UA"/>
        </w:rPr>
        <w:t>не скасовується</w:t>
      </w:r>
      <w:r w:rsidRPr="00B5211F">
        <w:rPr>
          <w:rFonts w:cs="Times New Roman"/>
          <w:sz w:val="22"/>
          <w:szCs w:val="22"/>
          <w:lang w:val="uk-UA"/>
        </w:rPr>
        <w:t xml:space="preserve"> через причини, про який йде мова в п. 6-8.</w:t>
      </w:r>
    </w:p>
    <w:p w14:paraId="121919DA" w14:textId="77777777" w:rsidR="00646715" w:rsidRPr="00931559" w:rsidRDefault="00646715" w:rsidP="00646715">
      <w:pPr>
        <w:tabs>
          <w:tab w:val="right" w:pos="284"/>
          <w:tab w:val="left" w:pos="408"/>
        </w:tabs>
        <w:spacing w:line="100" w:lineRule="atLeast"/>
        <w:jc w:val="both"/>
        <w:rPr>
          <w:rFonts w:cs="Times New Roman"/>
          <w:sz w:val="22"/>
          <w:szCs w:val="22"/>
          <w:lang w:val="uk-UA"/>
        </w:rPr>
      </w:pPr>
      <w:r>
        <w:rPr>
          <w:rFonts w:cs="Times New Roman"/>
          <w:sz w:val="22"/>
          <w:szCs w:val="22"/>
          <w:lang w:val="uk-UA"/>
        </w:rPr>
        <w:t>Дозвіл на тимчасове перебування, виданий іноземцеві</w:t>
      </w:r>
      <w:r w:rsidRPr="00931559">
        <w:rPr>
          <w:rFonts w:cs="Times New Roman"/>
          <w:sz w:val="22"/>
          <w:szCs w:val="22"/>
          <w:lang w:val="uk-UA"/>
        </w:rPr>
        <w:t>:</w:t>
      </w:r>
    </w:p>
    <w:p w14:paraId="68016EE0" w14:textId="77777777" w:rsidR="00646715" w:rsidRPr="00931559" w:rsidRDefault="00646715" w:rsidP="00646715">
      <w:pPr>
        <w:tabs>
          <w:tab w:val="right" w:pos="284"/>
          <w:tab w:val="left" w:pos="408"/>
        </w:tabs>
        <w:spacing w:line="100" w:lineRule="atLeast"/>
        <w:jc w:val="both"/>
        <w:rPr>
          <w:rFonts w:cs="Times New Roman"/>
          <w:b/>
          <w:sz w:val="22"/>
          <w:szCs w:val="22"/>
          <w:lang w:val="uk-UA"/>
        </w:rPr>
      </w:pPr>
      <w:r>
        <w:rPr>
          <w:rFonts w:cs="Times New Roman"/>
          <w:sz w:val="22"/>
          <w:szCs w:val="22"/>
        </w:rPr>
        <w:t>a</w:t>
      </w:r>
      <w:r w:rsidRPr="00931559">
        <w:rPr>
          <w:rFonts w:cs="Times New Roman"/>
          <w:sz w:val="22"/>
          <w:szCs w:val="22"/>
          <w:lang w:val="uk-UA"/>
        </w:rPr>
        <w:t xml:space="preserve">) </w:t>
      </w:r>
      <w:r w:rsidR="00F063B9">
        <w:rPr>
          <w:rFonts w:cs="Times New Roman"/>
          <w:sz w:val="22"/>
          <w:szCs w:val="22"/>
          <w:lang w:val="uk-UA"/>
        </w:rPr>
        <w:t xml:space="preserve">з метою </w:t>
      </w:r>
      <w:r w:rsidR="00F063B9" w:rsidRPr="00F063B9">
        <w:rPr>
          <w:rFonts w:cs="Times New Roman"/>
          <w:b/>
          <w:sz w:val="22"/>
          <w:szCs w:val="22"/>
          <w:lang w:val="uk-UA"/>
        </w:rPr>
        <w:t>довгострокової мобільності члена сім’ї наукового співробітника</w:t>
      </w:r>
      <w:r w:rsidRPr="00931559">
        <w:rPr>
          <w:rFonts w:cs="Times New Roman"/>
          <w:b/>
          <w:sz w:val="22"/>
          <w:szCs w:val="22"/>
          <w:lang w:val="uk-UA"/>
        </w:rPr>
        <w:t>,</w:t>
      </w:r>
    </w:p>
    <w:p w14:paraId="1A076770" w14:textId="77777777" w:rsidR="00F063B9" w:rsidRPr="00931559" w:rsidRDefault="00646715" w:rsidP="00646715">
      <w:pPr>
        <w:tabs>
          <w:tab w:val="right" w:pos="284"/>
          <w:tab w:val="left" w:pos="408"/>
        </w:tabs>
        <w:spacing w:line="100" w:lineRule="atLeast"/>
        <w:jc w:val="both"/>
        <w:rPr>
          <w:rFonts w:cs="Times New Roman"/>
          <w:b/>
          <w:sz w:val="22"/>
          <w:szCs w:val="22"/>
          <w:lang w:val="uk-UA"/>
        </w:rPr>
      </w:pPr>
      <w:r w:rsidRPr="009C66C7">
        <w:rPr>
          <w:rFonts w:cs="Times New Roman"/>
          <w:sz w:val="22"/>
          <w:szCs w:val="22"/>
        </w:rPr>
        <w:t>b</w:t>
      </w:r>
      <w:r w:rsidRPr="00931559">
        <w:rPr>
          <w:rFonts w:cs="Times New Roman"/>
          <w:sz w:val="22"/>
          <w:szCs w:val="22"/>
          <w:lang w:val="uk-UA"/>
        </w:rPr>
        <w:t xml:space="preserve">)  </w:t>
      </w:r>
      <w:r w:rsidR="00F063B9">
        <w:rPr>
          <w:rFonts w:cs="Times New Roman"/>
          <w:sz w:val="22"/>
          <w:szCs w:val="22"/>
          <w:lang w:val="uk-UA"/>
        </w:rPr>
        <w:t xml:space="preserve">для </w:t>
      </w:r>
      <w:r w:rsidR="00F063B9" w:rsidRPr="00F063B9">
        <w:rPr>
          <w:rFonts w:cs="Times New Roman"/>
          <w:b/>
          <w:sz w:val="22"/>
          <w:szCs w:val="22"/>
          <w:lang w:val="uk-UA"/>
        </w:rPr>
        <w:t>випускника польського ЗВО</w:t>
      </w:r>
      <w:r w:rsidR="00F063B9">
        <w:rPr>
          <w:rFonts w:cs="Times New Roman"/>
          <w:sz w:val="22"/>
          <w:szCs w:val="22"/>
          <w:lang w:val="uk-UA"/>
        </w:rPr>
        <w:t xml:space="preserve">, який шукає роботу на території Польщі або який планує розпочати провадження господарської діяльності на цій території, або </w:t>
      </w:r>
      <w:r w:rsidRPr="00931559">
        <w:rPr>
          <w:rFonts w:cs="Times New Roman"/>
          <w:b/>
          <w:sz w:val="22"/>
          <w:szCs w:val="22"/>
          <w:lang w:val="uk-UA"/>
        </w:rPr>
        <w:t xml:space="preserve"> </w:t>
      </w:r>
    </w:p>
    <w:p w14:paraId="2917E1EC" w14:textId="77777777" w:rsidR="00646715" w:rsidRPr="00931559" w:rsidRDefault="00646715" w:rsidP="00646715">
      <w:pPr>
        <w:tabs>
          <w:tab w:val="right" w:pos="284"/>
          <w:tab w:val="left" w:pos="408"/>
        </w:tabs>
        <w:spacing w:line="100" w:lineRule="atLeast"/>
        <w:jc w:val="both"/>
        <w:rPr>
          <w:rFonts w:cs="Times New Roman"/>
          <w:sz w:val="22"/>
          <w:szCs w:val="22"/>
          <w:lang w:val="uk-UA"/>
        </w:rPr>
      </w:pPr>
      <w:r w:rsidRPr="009C66C7">
        <w:rPr>
          <w:rFonts w:cs="Times New Roman"/>
          <w:sz w:val="22"/>
          <w:szCs w:val="22"/>
        </w:rPr>
        <w:t>c</w:t>
      </w:r>
      <w:r w:rsidRPr="00931559">
        <w:rPr>
          <w:rFonts w:cs="Times New Roman"/>
          <w:sz w:val="22"/>
          <w:szCs w:val="22"/>
          <w:lang w:val="uk-UA"/>
        </w:rPr>
        <w:t xml:space="preserve">) </w:t>
      </w:r>
      <w:r w:rsidR="00F063B9" w:rsidRPr="00931559">
        <w:rPr>
          <w:rFonts w:cs="Times New Roman"/>
          <w:sz w:val="22"/>
          <w:szCs w:val="22"/>
          <w:lang w:val="uk-UA"/>
        </w:rPr>
        <w:t xml:space="preserve">для іноземця, який безпосередньо перед подачею заяви про видачу цього дозволу перебував на території Республіки Польща на підставі дозволу на тимчасове перебування для здійснення наукових досліджень, </w:t>
      </w:r>
      <w:r w:rsidR="00F063B9" w:rsidRPr="00931559">
        <w:rPr>
          <w:rFonts w:cs="Times New Roman"/>
          <w:b/>
          <w:sz w:val="22"/>
          <w:szCs w:val="22"/>
          <w:lang w:val="uk-UA"/>
        </w:rPr>
        <w:t>закінчив проведення наукових досліджень або робіт з розвитку</w:t>
      </w:r>
      <w:r w:rsidR="00F063B9" w:rsidRPr="00931559">
        <w:rPr>
          <w:rFonts w:cs="Times New Roman"/>
          <w:sz w:val="22"/>
          <w:szCs w:val="22"/>
          <w:lang w:val="uk-UA"/>
        </w:rPr>
        <w:t xml:space="preserve">, шукає роботу на </w:t>
      </w:r>
      <w:r w:rsidR="00F063B9" w:rsidRPr="00931559">
        <w:rPr>
          <w:rFonts w:cs="Times New Roman"/>
          <w:sz w:val="22"/>
          <w:szCs w:val="22"/>
          <w:lang w:val="uk-UA"/>
        </w:rPr>
        <w:lastRenderedPageBreak/>
        <w:t>території Республіки Польща або планує розпочати провадження господарської діяльності на цій території</w:t>
      </w:r>
      <w:r w:rsidR="00F063B9">
        <w:rPr>
          <w:rFonts w:cs="Times New Roman"/>
          <w:sz w:val="22"/>
          <w:szCs w:val="22"/>
          <w:lang w:val="uk-UA"/>
        </w:rPr>
        <w:t xml:space="preserve"> </w:t>
      </w:r>
    </w:p>
    <w:p w14:paraId="1442D0FC" w14:textId="77777777" w:rsidR="00646715" w:rsidRPr="00931559" w:rsidRDefault="00646715" w:rsidP="00B5211F">
      <w:pPr>
        <w:tabs>
          <w:tab w:val="right" w:pos="284"/>
          <w:tab w:val="left" w:pos="408"/>
        </w:tabs>
        <w:spacing w:line="100" w:lineRule="atLeast"/>
        <w:jc w:val="both"/>
        <w:rPr>
          <w:rFonts w:cs="Times New Roman"/>
          <w:sz w:val="22"/>
          <w:szCs w:val="22"/>
          <w:lang w:val="uk-UA"/>
        </w:rPr>
      </w:pPr>
      <w:r w:rsidRPr="00931559">
        <w:rPr>
          <w:rFonts w:cs="Times New Roman"/>
          <w:b/>
          <w:sz w:val="22"/>
          <w:szCs w:val="22"/>
          <w:lang w:val="uk-UA"/>
        </w:rPr>
        <w:t xml:space="preserve">- </w:t>
      </w:r>
      <w:r w:rsidRPr="00646715">
        <w:rPr>
          <w:rFonts w:cs="Times New Roman"/>
          <w:b/>
          <w:sz w:val="22"/>
          <w:szCs w:val="22"/>
          <w:lang w:val="uk-UA"/>
        </w:rPr>
        <w:t>не скасовується</w:t>
      </w:r>
      <w:r w:rsidRPr="00B5211F">
        <w:rPr>
          <w:rFonts w:cs="Times New Roman"/>
          <w:sz w:val="22"/>
          <w:szCs w:val="22"/>
          <w:lang w:val="uk-UA"/>
        </w:rPr>
        <w:t xml:space="preserve"> через причини, про який йде мова в п. </w:t>
      </w:r>
      <w:r w:rsidRPr="00931559">
        <w:rPr>
          <w:rFonts w:cs="Times New Roman"/>
          <w:sz w:val="22"/>
          <w:szCs w:val="22"/>
          <w:lang w:val="uk-UA"/>
        </w:rPr>
        <w:t xml:space="preserve"> 5-7.</w:t>
      </w:r>
    </w:p>
    <w:p w14:paraId="62581A81" w14:textId="77777777"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w:t>
      </w:r>
      <w:r w:rsidRPr="00B5211F">
        <w:rPr>
          <w:rFonts w:cs="Times New Roman"/>
          <w:b/>
          <w:sz w:val="22"/>
          <w:szCs w:val="22"/>
          <w:lang w:val="uk-UA"/>
        </w:rPr>
        <w:t>для жертви торгівлі людьми не скасовується</w:t>
      </w:r>
      <w:r w:rsidRPr="00B5211F">
        <w:rPr>
          <w:rFonts w:cs="Times New Roman"/>
          <w:sz w:val="22"/>
          <w:szCs w:val="22"/>
          <w:lang w:val="uk-UA"/>
        </w:rPr>
        <w:t xml:space="preserve"> з причин, які згадані в п. 3 та 6-8.</w:t>
      </w:r>
    </w:p>
    <w:p w14:paraId="68FDA13A" w14:textId="77777777"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w:t>
      </w:r>
      <w:r w:rsidRPr="00B5211F">
        <w:rPr>
          <w:rFonts w:cs="Times New Roman"/>
          <w:b/>
          <w:sz w:val="22"/>
          <w:szCs w:val="22"/>
          <w:lang w:val="uk-UA"/>
        </w:rPr>
        <w:t>власникові дозволу на перебування довгострокового резидента ЄС, виданого іншою державою-членом Європейського Союзу,</w:t>
      </w:r>
      <w:r w:rsidRPr="00B5211F">
        <w:rPr>
          <w:rFonts w:cs="Times New Roman"/>
          <w:sz w:val="22"/>
          <w:szCs w:val="22"/>
          <w:lang w:val="uk-UA"/>
        </w:rPr>
        <w:t xml:space="preserve"> або дозвіл на тимчасове перебування </w:t>
      </w:r>
      <w:r w:rsidRPr="00B5211F">
        <w:rPr>
          <w:rFonts w:cs="Times New Roman"/>
          <w:b/>
          <w:sz w:val="22"/>
          <w:szCs w:val="22"/>
          <w:lang w:val="uk-UA"/>
        </w:rPr>
        <w:t>для члена його сім'ї</w:t>
      </w:r>
      <w:r w:rsidRPr="00B5211F">
        <w:rPr>
          <w:rFonts w:cs="Times New Roman"/>
          <w:sz w:val="22"/>
          <w:szCs w:val="22"/>
          <w:lang w:val="uk-UA"/>
        </w:rPr>
        <w:t>, не скасовується через причини, згадані в п. 8.</w:t>
      </w:r>
    </w:p>
    <w:p w14:paraId="651F0A28" w14:textId="77777777"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Дозвіл на тимчасове перебування, яке видане іноземцеві:</w:t>
      </w:r>
    </w:p>
    <w:p w14:paraId="72D5836F" w14:textId="77777777"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a) у зв’язку з </w:t>
      </w:r>
      <w:r w:rsidRPr="00B5211F">
        <w:rPr>
          <w:rFonts w:cs="Times New Roman"/>
          <w:b/>
          <w:sz w:val="22"/>
          <w:szCs w:val="22"/>
          <w:lang w:val="uk-UA"/>
        </w:rPr>
        <w:t>обставинами, які вимагаю</w:t>
      </w:r>
      <w:r w:rsidR="006C0844">
        <w:rPr>
          <w:rFonts w:cs="Times New Roman"/>
          <w:b/>
          <w:sz w:val="22"/>
          <w:szCs w:val="22"/>
          <w:lang w:val="uk-UA"/>
        </w:rPr>
        <w:t>ть</w:t>
      </w:r>
      <w:r w:rsidRPr="00B5211F">
        <w:rPr>
          <w:rFonts w:cs="Times New Roman"/>
          <w:b/>
          <w:sz w:val="22"/>
          <w:szCs w:val="22"/>
          <w:lang w:val="uk-UA"/>
        </w:rPr>
        <w:t xml:space="preserve"> короткочасного перебування</w:t>
      </w:r>
    </w:p>
    <w:p w14:paraId="0420308A" w14:textId="77777777"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b)</w:t>
      </w:r>
      <w:r w:rsidRPr="00B5211F">
        <w:rPr>
          <w:lang w:val="uk-UA"/>
        </w:rPr>
        <w:t xml:space="preserve"> </w:t>
      </w:r>
      <w:r w:rsidRPr="00B5211F">
        <w:rPr>
          <w:rFonts w:cs="Times New Roman"/>
          <w:sz w:val="22"/>
          <w:szCs w:val="22"/>
          <w:lang w:val="uk-UA"/>
        </w:rPr>
        <w:t xml:space="preserve">що має право на виконання роботи на території Республіки Польща згідно з принципами, визначеними в рішенні № 1/80 Ради співтовариства Турецької Республіки і ЄЕС (Європейської економічної спільноти) від 19 вересня 1980 р. у справі розвитку Співтовариства, Рада якого була створена на підставі Системи, що встановлює зв'язки між Європейською економічною спільнотою та Туреччиною, підписаного в Анкарі 12 вересня 1963 р. (З. </w:t>
      </w:r>
      <w:r w:rsidR="00A70504">
        <w:rPr>
          <w:rFonts w:cs="Times New Roman"/>
          <w:sz w:val="22"/>
          <w:szCs w:val="22"/>
          <w:lang w:val="uk-UA"/>
        </w:rPr>
        <w:t>В. ЄС L 217 від 29.12.1964, ст</w:t>
      </w:r>
      <w:r w:rsidRPr="00B5211F">
        <w:rPr>
          <w:rFonts w:cs="Times New Roman"/>
          <w:sz w:val="22"/>
          <w:szCs w:val="22"/>
          <w:lang w:val="uk-UA"/>
        </w:rPr>
        <w:t>. 3685; З. В. ЄС Польське спеціаль</w:t>
      </w:r>
      <w:r w:rsidR="00A70504">
        <w:rPr>
          <w:rFonts w:cs="Times New Roman"/>
          <w:sz w:val="22"/>
          <w:szCs w:val="22"/>
          <w:lang w:val="uk-UA"/>
        </w:rPr>
        <w:t>не видання, розд. 11, т. 11 ст</w:t>
      </w:r>
      <w:r w:rsidRPr="00B5211F">
        <w:rPr>
          <w:rFonts w:cs="Times New Roman"/>
          <w:sz w:val="22"/>
          <w:szCs w:val="22"/>
          <w:lang w:val="uk-UA"/>
        </w:rPr>
        <w:t>. 1);</w:t>
      </w:r>
    </w:p>
    <w:p w14:paraId="61F2D14F" w14:textId="77777777"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с) його перебування на території Республіки Польща необхідне у зв’язку з </w:t>
      </w:r>
      <w:r w:rsidR="006C0844">
        <w:rPr>
          <w:rFonts w:cs="Times New Roman"/>
          <w:sz w:val="22"/>
          <w:szCs w:val="22"/>
          <w:lang w:val="uk-UA"/>
        </w:rPr>
        <w:t>потребою</w:t>
      </w:r>
      <w:r w:rsidRPr="00B5211F">
        <w:rPr>
          <w:rFonts w:cs="Times New Roman"/>
          <w:sz w:val="22"/>
          <w:szCs w:val="22"/>
          <w:lang w:val="uk-UA"/>
        </w:rPr>
        <w:t xml:space="preserve"> дотримання </w:t>
      </w:r>
      <w:r w:rsidRPr="00B5211F">
        <w:rPr>
          <w:rFonts w:cs="Times New Roman"/>
          <w:b/>
          <w:sz w:val="22"/>
          <w:szCs w:val="22"/>
          <w:lang w:val="uk-UA"/>
        </w:rPr>
        <w:t>права на сімейне життя в розумінні Конвенції про захист прав людини</w:t>
      </w:r>
      <w:r w:rsidRPr="00B5211F">
        <w:rPr>
          <w:rFonts w:cs="Times New Roman"/>
          <w:sz w:val="22"/>
          <w:szCs w:val="22"/>
          <w:lang w:val="uk-UA"/>
        </w:rPr>
        <w:t xml:space="preserve"> і основоположних свобод, підписаної в Римі 4 листопада 1950 р., а іноземець перебуває на території Республіки Польща </w:t>
      </w:r>
      <w:r w:rsidRPr="00B5211F">
        <w:rPr>
          <w:rFonts w:cs="Times New Roman"/>
          <w:b/>
          <w:sz w:val="22"/>
          <w:szCs w:val="22"/>
          <w:lang w:val="uk-UA"/>
        </w:rPr>
        <w:t>нелегально</w:t>
      </w:r>
      <w:r w:rsidRPr="00B5211F">
        <w:rPr>
          <w:rFonts w:cs="Times New Roman"/>
          <w:sz w:val="22"/>
          <w:szCs w:val="22"/>
          <w:lang w:val="uk-UA"/>
        </w:rPr>
        <w:t>, або</w:t>
      </w:r>
    </w:p>
    <w:p w14:paraId="3B549FDD" w14:textId="77777777" w:rsidR="00B5211F" w:rsidRPr="00B5211F" w:rsidRDefault="00B5211F" w:rsidP="00B5211F">
      <w:pPr>
        <w:tabs>
          <w:tab w:val="right" w:pos="284"/>
          <w:tab w:val="left" w:pos="408"/>
        </w:tabs>
        <w:spacing w:line="100" w:lineRule="atLeast"/>
        <w:jc w:val="both"/>
        <w:rPr>
          <w:rFonts w:cs="Times New Roman"/>
          <w:b/>
          <w:sz w:val="22"/>
          <w:szCs w:val="22"/>
          <w:lang w:val="uk-UA"/>
        </w:rPr>
      </w:pPr>
      <w:r w:rsidRPr="00B5211F">
        <w:rPr>
          <w:rFonts w:cs="Times New Roman"/>
          <w:sz w:val="22"/>
          <w:szCs w:val="22"/>
          <w:lang w:val="uk-UA"/>
        </w:rPr>
        <w:t xml:space="preserve">d) його виїзд з території Республіки Польща порушуватиме права </w:t>
      </w:r>
      <w:r w:rsidRPr="00B5211F">
        <w:rPr>
          <w:rFonts w:cs="Times New Roman"/>
          <w:b/>
          <w:sz w:val="22"/>
          <w:szCs w:val="22"/>
          <w:lang w:val="uk-UA"/>
        </w:rPr>
        <w:t>дитини, визначені в Конвенції про права дитини,</w:t>
      </w:r>
      <w:r w:rsidRPr="00B5211F">
        <w:rPr>
          <w:rFonts w:cs="Times New Roman"/>
          <w:sz w:val="22"/>
          <w:szCs w:val="22"/>
          <w:lang w:val="uk-UA"/>
        </w:rPr>
        <w:t xml:space="preserve"> прийнятої Організацією Об'єднаних Націй 20 листопада 1989 р. (Дзєннік устав (Законодавчий вісник) від 1991 р. № 120, поз. 526, від 2000 р. № 2, поз. 11, а також від 2013 р. поз. 677), у такому </w:t>
      </w:r>
      <w:r w:rsidRPr="00B5211F">
        <w:rPr>
          <w:rFonts w:cs="Times New Roman"/>
          <w:b/>
          <w:sz w:val="22"/>
          <w:szCs w:val="22"/>
          <w:lang w:val="uk-UA"/>
        </w:rPr>
        <w:t>ступені, який суттєво загрожуватиме її психофізичному розвитку, а іноземець перебуває на території Республіки Польща нелегально.</w:t>
      </w:r>
    </w:p>
    <w:p w14:paraId="3885A4CC" w14:textId="77777777" w:rsidR="00B5211F" w:rsidRDefault="00B5211F" w:rsidP="00B5211F">
      <w:pPr>
        <w:tabs>
          <w:tab w:val="right" w:pos="284"/>
          <w:tab w:val="left" w:pos="408"/>
        </w:tabs>
        <w:spacing w:line="100" w:lineRule="atLeast"/>
        <w:jc w:val="both"/>
        <w:rPr>
          <w:rFonts w:cs="Times New Roman"/>
          <w:b/>
          <w:sz w:val="22"/>
          <w:szCs w:val="22"/>
          <w:lang w:val="uk-UA"/>
        </w:rPr>
      </w:pPr>
      <w:r w:rsidRPr="00B5211F">
        <w:rPr>
          <w:rFonts w:cs="Times New Roman"/>
          <w:b/>
          <w:sz w:val="22"/>
          <w:szCs w:val="22"/>
          <w:lang w:val="uk-UA"/>
        </w:rPr>
        <w:t>-</w:t>
      </w:r>
      <w:r w:rsidRPr="00B5211F">
        <w:rPr>
          <w:lang w:val="uk-UA"/>
        </w:rPr>
        <w:t xml:space="preserve"> </w:t>
      </w:r>
      <w:r w:rsidRPr="00B5211F">
        <w:rPr>
          <w:rFonts w:cs="Times New Roman"/>
          <w:b/>
          <w:sz w:val="22"/>
          <w:szCs w:val="22"/>
          <w:lang w:val="uk-UA"/>
        </w:rPr>
        <w:t xml:space="preserve">не скасовується </w:t>
      </w:r>
      <w:r w:rsidRPr="00B5211F">
        <w:rPr>
          <w:rFonts w:cs="Times New Roman"/>
          <w:sz w:val="22"/>
          <w:szCs w:val="22"/>
          <w:lang w:val="uk-UA"/>
        </w:rPr>
        <w:t>через причини, про які йдеться в п. 2, 3 та 6-8.</w:t>
      </w:r>
      <w:r w:rsidRPr="00B5211F">
        <w:rPr>
          <w:rFonts w:cs="Times New Roman"/>
          <w:b/>
          <w:sz w:val="22"/>
          <w:szCs w:val="22"/>
          <w:lang w:val="uk-UA"/>
        </w:rPr>
        <w:t xml:space="preserve"> </w:t>
      </w:r>
    </w:p>
    <w:p w14:paraId="7A0FF2D5" w14:textId="389CE15C" w:rsidR="001115A4" w:rsidRDefault="001115A4" w:rsidP="001115A4">
      <w:pPr>
        <w:tabs>
          <w:tab w:val="right" w:pos="284"/>
          <w:tab w:val="left" w:pos="408"/>
        </w:tabs>
        <w:spacing w:line="100" w:lineRule="atLeast"/>
        <w:jc w:val="both"/>
        <w:rPr>
          <w:rFonts w:cs="Times New Roman"/>
          <w:sz w:val="22"/>
          <w:szCs w:val="22"/>
          <w:lang w:val="uk-UA"/>
        </w:rPr>
      </w:pPr>
      <w:r w:rsidRPr="001115A4">
        <w:rPr>
          <w:rFonts w:cs="Times New Roman"/>
          <w:sz w:val="22"/>
          <w:szCs w:val="22"/>
          <w:lang w:val="uk-UA"/>
        </w:rPr>
        <w:t xml:space="preserve">Дозвіл на тимчасове проживання виданий громадянинові </w:t>
      </w:r>
      <w:r w:rsidRPr="00785ADB">
        <w:rPr>
          <w:rFonts w:cs="Times New Roman"/>
          <w:b/>
          <w:sz w:val="22"/>
          <w:szCs w:val="22"/>
          <w:lang w:val="uk-UA"/>
        </w:rPr>
        <w:t>Об’єднаного Королівства Великої Британії</w:t>
      </w:r>
      <w:r w:rsidRPr="001115A4">
        <w:rPr>
          <w:rFonts w:cs="Times New Roman"/>
          <w:sz w:val="22"/>
          <w:szCs w:val="22"/>
          <w:lang w:val="uk-UA"/>
        </w:rPr>
        <w:t xml:space="preserve"> і Північної Ірландії, про якого йдеться у Ст. </w:t>
      </w:r>
      <w:r w:rsidRPr="001115A4">
        <w:rPr>
          <w:rFonts w:cs="Times New Roman"/>
          <w:sz w:val="22"/>
          <w:szCs w:val="22"/>
          <w:lang w:val="ru-RU"/>
        </w:rPr>
        <w:t xml:space="preserve">10, абзац 1, літери </w:t>
      </w:r>
      <w:r w:rsidRPr="001115A4">
        <w:rPr>
          <w:rFonts w:cs="Times New Roman"/>
          <w:sz w:val="22"/>
          <w:szCs w:val="22"/>
        </w:rPr>
        <w:t>b</w:t>
      </w:r>
      <w:r w:rsidRPr="001115A4">
        <w:rPr>
          <w:rFonts w:cs="Times New Roman"/>
          <w:sz w:val="22"/>
          <w:szCs w:val="22"/>
          <w:lang w:val="ru-RU"/>
        </w:rPr>
        <w:t xml:space="preserve"> </w:t>
      </w:r>
      <w:r w:rsidRPr="001115A4">
        <w:rPr>
          <w:rFonts w:cs="Times New Roman"/>
          <w:sz w:val="22"/>
          <w:szCs w:val="22"/>
          <w:lang w:val="uk-UA"/>
        </w:rPr>
        <w:t>і</w:t>
      </w:r>
      <w:r w:rsidRPr="001115A4">
        <w:rPr>
          <w:rFonts w:cs="Times New Roman"/>
          <w:sz w:val="22"/>
          <w:szCs w:val="22"/>
          <w:lang w:val="ru-RU"/>
        </w:rPr>
        <w:t xml:space="preserve"> </w:t>
      </w:r>
      <w:r w:rsidRPr="001115A4">
        <w:rPr>
          <w:rFonts w:cs="Times New Roman"/>
          <w:sz w:val="22"/>
          <w:szCs w:val="22"/>
        </w:rPr>
        <w:t>d</w:t>
      </w:r>
      <w:r w:rsidRPr="001115A4">
        <w:rPr>
          <w:rFonts w:cs="Times New Roman"/>
          <w:sz w:val="22"/>
          <w:szCs w:val="22"/>
          <w:lang w:val="ru-RU"/>
        </w:rPr>
        <w:t xml:space="preserve"> </w:t>
      </w:r>
      <w:r w:rsidRPr="001115A4">
        <w:rPr>
          <w:rFonts w:cs="Times New Roman"/>
          <w:sz w:val="22"/>
          <w:szCs w:val="22"/>
          <w:lang w:val="uk-UA"/>
        </w:rPr>
        <w:t>Угоди «Про вихід з Європейського Союзу»</w:t>
      </w:r>
      <w:r w:rsidRPr="001115A4">
        <w:rPr>
          <w:rFonts w:cs="Times New Roman"/>
          <w:sz w:val="22"/>
          <w:szCs w:val="22"/>
          <w:lang w:val="ru-RU"/>
        </w:rPr>
        <w:t xml:space="preserve">. </w:t>
      </w:r>
      <w:r w:rsidRPr="00785ADB">
        <w:rPr>
          <w:rFonts w:cs="Times New Roman"/>
          <w:b/>
          <w:sz w:val="22"/>
          <w:szCs w:val="22"/>
          <w:lang w:val="uk-UA"/>
        </w:rPr>
        <w:t>До 31 грудня 2020 р. цей іноземець працював на території Республіки Польща – був працівником, якого іноземний роботодавець відрядив</w:t>
      </w:r>
      <w:r w:rsidRPr="001115A4">
        <w:rPr>
          <w:rFonts w:cs="Times New Roman"/>
          <w:sz w:val="22"/>
          <w:szCs w:val="22"/>
          <w:lang w:val="uk-UA"/>
        </w:rPr>
        <w:t xml:space="preserve"> на територію Республіки Польща – не відкликається, якщо наявні причини викладені у п. 1, а також 6-7.</w:t>
      </w:r>
      <w:r w:rsidRPr="00C05FDF">
        <w:rPr>
          <w:rFonts w:cs="Times New Roman"/>
          <w:sz w:val="22"/>
          <w:szCs w:val="22"/>
          <w:lang w:val="uk-UA"/>
        </w:rPr>
        <w:t xml:space="preserve"> </w:t>
      </w:r>
      <w:r w:rsidRPr="001115A4">
        <w:rPr>
          <w:rFonts w:cs="Times New Roman"/>
          <w:sz w:val="22"/>
          <w:szCs w:val="22"/>
          <w:lang w:val="uk-UA"/>
        </w:rPr>
        <w:t>Дозвіл відкликається, якщо обставини, що були підставою до подачі клопотання про цей дозвіл, не обґрунтовують перебування іноземця на території Республіки Польща у період довший, аніж 3 місяці. Дозвіл відкликається також тоді, коли дані іноземця знаходяться в Інформаційній системі Шенгенської зони, а іноземцю необхідно відмовити у дозволі на в’їзд.</w:t>
      </w:r>
    </w:p>
    <w:p w14:paraId="47052773" w14:textId="77777777" w:rsidR="003366BF" w:rsidRDefault="003366BF" w:rsidP="007B41FD">
      <w:pPr>
        <w:tabs>
          <w:tab w:val="right" w:pos="284"/>
          <w:tab w:val="left" w:pos="408"/>
        </w:tabs>
        <w:suppressAutoHyphens w:val="0"/>
        <w:spacing w:before="0" w:after="160" w:line="100" w:lineRule="atLeast"/>
        <w:jc w:val="both"/>
        <w:rPr>
          <w:rFonts w:eastAsia="Calibri" w:cs="Calibri"/>
          <w:b/>
          <w:sz w:val="22"/>
          <w:szCs w:val="22"/>
          <w:lang w:val="uk-UA" w:eastAsia="en-US"/>
        </w:rPr>
      </w:pPr>
    </w:p>
    <w:p w14:paraId="466563EF" w14:textId="5F868765" w:rsidR="007B41FD" w:rsidRPr="007B41FD" w:rsidRDefault="007B41FD" w:rsidP="007B41FD">
      <w:pPr>
        <w:tabs>
          <w:tab w:val="right" w:pos="284"/>
          <w:tab w:val="left" w:pos="408"/>
        </w:tabs>
        <w:suppressAutoHyphens w:val="0"/>
        <w:spacing w:before="0" w:after="160" w:line="100" w:lineRule="atLeast"/>
        <w:jc w:val="both"/>
        <w:rPr>
          <w:rFonts w:eastAsia="Calibri" w:cs="Calibri"/>
          <w:bCs/>
          <w:sz w:val="22"/>
          <w:szCs w:val="22"/>
          <w:lang w:val="uk-UA" w:eastAsia="en-US"/>
        </w:rPr>
      </w:pPr>
      <w:r w:rsidRPr="007B41FD">
        <w:rPr>
          <w:rFonts w:eastAsia="Calibri" w:cs="Calibri"/>
          <w:b/>
          <w:sz w:val="22"/>
          <w:szCs w:val="22"/>
          <w:lang w:val="uk-UA" w:eastAsia="en-US"/>
        </w:rPr>
        <w:t>УВАГА</w:t>
      </w:r>
      <w:r w:rsidRPr="007B41FD">
        <w:rPr>
          <w:rFonts w:eastAsia="Calibri" w:cs="Calibri"/>
          <w:bCs/>
          <w:sz w:val="22"/>
          <w:szCs w:val="22"/>
          <w:lang w:val="uk-UA" w:eastAsia="en-US"/>
        </w:rPr>
        <w:t xml:space="preserve">: У день, коли </w:t>
      </w:r>
      <w:r w:rsidRPr="007B41FD">
        <w:rPr>
          <w:rFonts w:eastAsia="Calibri" w:cs="Calibri"/>
          <w:b/>
          <w:sz w:val="22"/>
          <w:szCs w:val="22"/>
          <w:lang w:val="uk-UA" w:eastAsia="en-US"/>
        </w:rPr>
        <w:t>рішення про зобов'язання іноземця повернутися</w:t>
      </w:r>
      <w:r w:rsidRPr="007B41FD">
        <w:rPr>
          <w:rFonts w:eastAsia="Calibri" w:cs="Calibri"/>
          <w:bCs/>
          <w:sz w:val="22"/>
          <w:szCs w:val="22"/>
          <w:lang w:val="uk-UA" w:eastAsia="en-US"/>
        </w:rPr>
        <w:t xml:space="preserve"> стає остаточним, </w:t>
      </w:r>
      <w:r w:rsidRPr="007B41FD">
        <w:rPr>
          <w:rFonts w:eastAsia="Calibri" w:cs="Calibri"/>
          <w:b/>
          <w:sz w:val="22"/>
          <w:szCs w:val="22"/>
          <w:lang w:val="uk-UA" w:eastAsia="en-US"/>
        </w:rPr>
        <w:t>відповідно до закону,</w:t>
      </w:r>
      <w:r w:rsidRPr="007B41FD">
        <w:rPr>
          <w:rFonts w:eastAsia="Calibri" w:cs="Calibri"/>
          <w:bCs/>
          <w:sz w:val="22"/>
          <w:szCs w:val="22"/>
          <w:lang w:val="uk-UA" w:eastAsia="en-US"/>
        </w:rPr>
        <w:t xml:space="preserve"> серед іншого, </w:t>
      </w:r>
      <w:r w:rsidRPr="007B41FD">
        <w:rPr>
          <w:rFonts w:eastAsia="Calibri" w:cs="Calibri"/>
          <w:b/>
          <w:sz w:val="22"/>
          <w:szCs w:val="22"/>
          <w:lang w:val="uk-UA" w:eastAsia="en-US"/>
        </w:rPr>
        <w:t>втрачає чинність дозвіл на тимчасове проживання</w:t>
      </w:r>
      <w:r w:rsidRPr="007B41FD">
        <w:rPr>
          <w:rFonts w:eastAsia="Calibri" w:cs="Calibri"/>
          <w:bCs/>
          <w:sz w:val="22"/>
          <w:szCs w:val="22"/>
          <w:lang w:val="uk-UA" w:eastAsia="en-US"/>
        </w:rPr>
        <w:t>.</w:t>
      </w:r>
    </w:p>
    <w:p w14:paraId="50E3D595" w14:textId="77777777" w:rsidR="001115A4" w:rsidRPr="00B5211F" w:rsidRDefault="001115A4" w:rsidP="00B5211F">
      <w:pPr>
        <w:tabs>
          <w:tab w:val="right" w:pos="284"/>
          <w:tab w:val="left" w:pos="408"/>
        </w:tabs>
        <w:spacing w:line="100" w:lineRule="atLeast"/>
        <w:jc w:val="both"/>
        <w:rPr>
          <w:rFonts w:cs="Times New Roman"/>
          <w:sz w:val="22"/>
          <w:szCs w:val="22"/>
          <w:lang w:val="uk-UA"/>
        </w:rPr>
      </w:pPr>
    </w:p>
    <w:p w14:paraId="4F8586E0" w14:textId="77777777" w:rsidR="00B5211F" w:rsidRPr="00B5211F" w:rsidRDefault="00B5211F" w:rsidP="00B5211F">
      <w:pPr>
        <w:pStyle w:val="Nagwek1"/>
        <w:pageBreakBefore/>
        <w:spacing w:after="200"/>
        <w:rPr>
          <w:rFonts w:cs="Times New Roman"/>
          <w:lang w:val="uk-UA"/>
        </w:rPr>
      </w:pPr>
      <w:bookmarkStart w:id="180" w:name="__RefHeading__4787_369570355"/>
      <w:bookmarkStart w:id="181" w:name="_Toc215348435"/>
      <w:bookmarkStart w:id="182" w:name="_Toc386286382"/>
      <w:bookmarkEnd w:id="180"/>
      <w:r w:rsidRPr="00B5211F">
        <w:rPr>
          <w:lang w:val="uk-UA"/>
        </w:rPr>
        <w:lastRenderedPageBreak/>
        <w:t>РОЗДІЛ V - ДОЗВІЛ НА ПОСТІЙНЕ ПЕРЕБУВАННЯ</w:t>
      </w:r>
      <w:bookmarkEnd w:id="181"/>
      <w:r w:rsidRPr="00B5211F">
        <w:rPr>
          <w:lang w:val="uk-UA"/>
        </w:rPr>
        <w:t xml:space="preserve"> </w:t>
      </w:r>
      <w:bookmarkEnd w:id="182"/>
    </w:p>
    <w:p w14:paraId="50941FBB"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Дозвіл на постійне перебування видається іноземцеві, якщо:</w:t>
      </w:r>
    </w:p>
    <w:p w14:paraId="5D923966"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1) він є </w:t>
      </w:r>
      <w:r w:rsidRPr="00B5211F">
        <w:rPr>
          <w:rFonts w:cs="Times New Roman"/>
          <w:b/>
          <w:bCs/>
          <w:sz w:val="22"/>
          <w:szCs w:val="22"/>
          <w:lang w:val="uk-UA"/>
        </w:rPr>
        <w:t>дитиною іноземця</w:t>
      </w:r>
      <w:r w:rsidRPr="00B5211F">
        <w:rPr>
          <w:rFonts w:cs="Times New Roman"/>
          <w:bCs/>
          <w:sz w:val="22"/>
          <w:szCs w:val="22"/>
          <w:lang w:val="uk-UA"/>
        </w:rPr>
        <w:t>, якому виданий дозвіл на постійне перебування або дозвіл на перебування довгострокового резидента ЄС та який по відношенню до цієї дитини виконує батьківські зобов'язання:</w:t>
      </w:r>
    </w:p>
    <w:p w14:paraId="4DB0F08B"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a) народженою після видачі цьому іноземцеві дозволу на постійне перебування або дозволу на перебування довгострокового резидента ЄС, або</w:t>
      </w:r>
    </w:p>
    <w:p w14:paraId="1808F351"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b) народженою в період дії дозволу на тимчасове перебування, яке видане цьому іноземцеві, або протягом періоду перебування цього іноземця на території Республіки Польща на підставі згоди на перебування з гуманітарних причин, або згоди на толерантне перебування або у зв’язку з наданням йому статусу біженця, або додаткового захисту, або</w:t>
      </w:r>
    </w:p>
    <w:p w14:paraId="2A6B36B4"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2) він є </w:t>
      </w:r>
      <w:r w:rsidRPr="00B5211F">
        <w:rPr>
          <w:rFonts w:cs="Times New Roman"/>
          <w:b/>
          <w:bCs/>
          <w:sz w:val="22"/>
          <w:szCs w:val="22"/>
          <w:lang w:val="uk-UA"/>
        </w:rPr>
        <w:t>дитиною громадянина Польщі</w:t>
      </w:r>
      <w:r w:rsidRPr="00B5211F">
        <w:rPr>
          <w:rFonts w:cs="Times New Roman"/>
          <w:bCs/>
          <w:sz w:val="22"/>
          <w:szCs w:val="22"/>
          <w:lang w:val="uk-UA"/>
        </w:rPr>
        <w:t xml:space="preserve"> і перебуває під його батьківською опікою, або</w:t>
      </w:r>
    </w:p>
    <w:p w14:paraId="6E1E6DC8"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3) він є </w:t>
      </w:r>
      <w:r w:rsidRPr="00B5211F">
        <w:rPr>
          <w:rFonts w:cs="Times New Roman"/>
          <w:b/>
          <w:bCs/>
          <w:sz w:val="22"/>
          <w:szCs w:val="22"/>
          <w:lang w:val="uk-UA"/>
        </w:rPr>
        <w:t>особою польського походження</w:t>
      </w:r>
      <w:r w:rsidRPr="00B5211F">
        <w:rPr>
          <w:rFonts w:cs="Times New Roman"/>
          <w:bCs/>
          <w:sz w:val="22"/>
          <w:szCs w:val="22"/>
          <w:lang w:val="uk-UA"/>
        </w:rPr>
        <w:t xml:space="preserve"> і має намір оселитися на території Республіки Польща на постійне проживання, або</w:t>
      </w:r>
    </w:p>
    <w:p w14:paraId="20667C0F"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4) він знаходиться у визнаному законом Республіки Польща </w:t>
      </w:r>
      <w:r w:rsidRPr="00B5211F">
        <w:rPr>
          <w:rFonts w:cs="Times New Roman"/>
          <w:b/>
          <w:bCs/>
          <w:sz w:val="22"/>
          <w:szCs w:val="22"/>
          <w:lang w:val="uk-UA"/>
        </w:rPr>
        <w:t>шлюбі</w:t>
      </w:r>
      <w:r w:rsidRPr="00B5211F">
        <w:rPr>
          <w:rFonts w:cs="Times New Roman"/>
          <w:bCs/>
          <w:sz w:val="22"/>
          <w:szCs w:val="22"/>
          <w:lang w:val="uk-UA"/>
        </w:rPr>
        <w:t xml:space="preserve"> з польським громадянином і перебуває в ньому не менше </w:t>
      </w:r>
      <w:r w:rsidRPr="00B5211F">
        <w:rPr>
          <w:rFonts w:cs="Times New Roman"/>
          <w:b/>
          <w:bCs/>
          <w:sz w:val="22"/>
          <w:szCs w:val="22"/>
          <w:lang w:val="uk-UA"/>
        </w:rPr>
        <w:t>3-ох років</w:t>
      </w:r>
      <w:r w:rsidRPr="00B5211F">
        <w:rPr>
          <w:rFonts w:cs="Times New Roman"/>
          <w:bCs/>
          <w:sz w:val="22"/>
          <w:szCs w:val="22"/>
          <w:lang w:val="uk-UA"/>
        </w:rPr>
        <w:t xml:space="preserve"> до моменту подання заявки на видачу йому дозволу на постійне перебування і, безпосередньо перед датою подання цієї заявки, безперервно перебуває на території Республіки Польща впродовж </w:t>
      </w:r>
      <w:r w:rsidRPr="00B5211F">
        <w:rPr>
          <w:rFonts w:cs="Times New Roman"/>
          <w:b/>
          <w:bCs/>
          <w:sz w:val="22"/>
          <w:szCs w:val="22"/>
          <w:lang w:val="uk-UA"/>
        </w:rPr>
        <w:t>2-ох років</w:t>
      </w:r>
      <w:r w:rsidRPr="00B5211F">
        <w:rPr>
          <w:rFonts w:cs="Times New Roman"/>
          <w:bCs/>
          <w:sz w:val="22"/>
          <w:szCs w:val="22"/>
          <w:lang w:val="uk-UA"/>
        </w:rPr>
        <w:t xml:space="preserve"> на підставі дозволу на тимчасове перебування, який виданий у зв'язку з перебуванням у шлюбі з польським громадянином або у зв'язку з отриманням статусу біженця, додаткового захисту або згоди на перебування з гуманітарних причин, або</w:t>
      </w:r>
    </w:p>
    <w:p w14:paraId="16B1FC3B"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5) він є </w:t>
      </w:r>
      <w:r w:rsidRPr="00B5211F">
        <w:rPr>
          <w:rFonts w:cs="Times New Roman"/>
          <w:b/>
          <w:bCs/>
          <w:sz w:val="22"/>
          <w:szCs w:val="22"/>
          <w:lang w:val="uk-UA"/>
        </w:rPr>
        <w:t xml:space="preserve">жертвою торгівлі людьми </w:t>
      </w:r>
      <w:r w:rsidRPr="00B5211F">
        <w:rPr>
          <w:rFonts w:cs="Times New Roman"/>
          <w:bCs/>
          <w:sz w:val="22"/>
          <w:szCs w:val="22"/>
          <w:lang w:val="uk-UA"/>
        </w:rPr>
        <w:t>в розумінні ст. 115 § 22 Кримінального кодексу і:</w:t>
      </w:r>
    </w:p>
    <w:p w14:paraId="4526206D"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a) перебував на території Республіки Польща безпосередньо до подання заявки на видачу йому дозволу на постійне перебування впродовж 1-го року на підставі дозволу на тимчасове перебування для жертв торгівлі людьми,</w:t>
      </w:r>
    </w:p>
    <w:p w14:paraId="62B6C9E4"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b) співпрацював з органами слідства у зв'язку з кримінальним провадженням щодо злочину, про який йдеться в ст. 189a § 1 Кримінального кодексу,</w:t>
      </w:r>
    </w:p>
    <w:p w14:paraId="196C16EF"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с) обґрунтовано побоюється повернутися в країну походження, або </w:t>
      </w:r>
    </w:p>
    <w:p w14:paraId="62B87FE7"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6) він безпосередньо перед поданням заявки на видачу йому дозволу на постійне перебування безперервно знаходився на території Республіки Польща </w:t>
      </w:r>
      <w:r w:rsidRPr="00B5211F">
        <w:rPr>
          <w:rFonts w:cs="Times New Roman"/>
          <w:b/>
          <w:bCs/>
          <w:sz w:val="22"/>
          <w:szCs w:val="22"/>
          <w:lang w:val="uk-UA"/>
        </w:rPr>
        <w:t>впродовж 5 років</w:t>
      </w:r>
      <w:r w:rsidRPr="00B5211F">
        <w:rPr>
          <w:rFonts w:cs="Times New Roman"/>
          <w:bCs/>
          <w:sz w:val="22"/>
          <w:szCs w:val="22"/>
          <w:lang w:val="uk-UA"/>
        </w:rPr>
        <w:t xml:space="preserve"> на підставі </w:t>
      </w:r>
      <w:r w:rsidRPr="00F063B9">
        <w:rPr>
          <w:rFonts w:cs="Times New Roman"/>
          <w:b/>
          <w:bCs/>
          <w:sz w:val="22"/>
          <w:szCs w:val="22"/>
          <w:lang w:val="uk-UA"/>
        </w:rPr>
        <w:t>статусу біженця</w:t>
      </w:r>
      <w:r w:rsidRPr="00B5211F">
        <w:rPr>
          <w:rFonts w:cs="Times New Roman"/>
          <w:bCs/>
          <w:sz w:val="22"/>
          <w:szCs w:val="22"/>
          <w:lang w:val="uk-UA"/>
        </w:rPr>
        <w:t xml:space="preserve">, </w:t>
      </w:r>
      <w:r w:rsidRPr="00F063B9">
        <w:rPr>
          <w:rFonts w:cs="Times New Roman"/>
          <w:b/>
          <w:bCs/>
          <w:sz w:val="22"/>
          <w:szCs w:val="22"/>
          <w:lang w:val="uk-UA"/>
        </w:rPr>
        <w:t>додаткового захисту</w:t>
      </w:r>
      <w:r w:rsidRPr="00B5211F">
        <w:rPr>
          <w:rFonts w:cs="Times New Roman"/>
          <w:bCs/>
          <w:sz w:val="22"/>
          <w:szCs w:val="22"/>
          <w:lang w:val="uk-UA"/>
        </w:rPr>
        <w:t xml:space="preserve"> або </w:t>
      </w:r>
      <w:r w:rsidRPr="00F063B9">
        <w:rPr>
          <w:rFonts w:cs="Times New Roman"/>
          <w:b/>
          <w:bCs/>
          <w:sz w:val="22"/>
          <w:szCs w:val="22"/>
          <w:lang w:val="uk-UA"/>
        </w:rPr>
        <w:t>згоди на перебування з гуманітарних причин</w:t>
      </w:r>
      <w:r w:rsidRPr="00B5211F">
        <w:rPr>
          <w:rFonts w:cs="Times New Roman"/>
          <w:bCs/>
          <w:sz w:val="22"/>
          <w:szCs w:val="22"/>
          <w:lang w:val="uk-UA"/>
        </w:rPr>
        <w:t>, або</w:t>
      </w:r>
    </w:p>
    <w:p w14:paraId="5B0F99C8"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7) він безпосередньо перед поданням заявки на видачу йому дозволу на постійне перебування безперервно знаходився на території Республіки Польща </w:t>
      </w:r>
      <w:r w:rsidRPr="00B5211F">
        <w:rPr>
          <w:rFonts w:cs="Times New Roman"/>
          <w:b/>
          <w:bCs/>
          <w:sz w:val="22"/>
          <w:szCs w:val="22"/>
          <w:lang w:val="uk-UA"/>
        </w:rPr>
        <w:t>впродовж 10 років</w:t>
      </w:r>
      <w:r w:rsidRPr="00B5211F">
        <w:rPr>
          <w:rFonts w:cs="Times New Roman"/>
          <w:bCs/>
          <w:sz w:val="22"/>
          <w:szCs w:val="22"/>
          <w:lang w:val="uk-UA"/>
        </w:rPr>
        <w:t xml:space="preserve"> на підставі </w:t>
      </w:r>
      <w:r w:rsidRPr="00B5211F">
        <w:rPr>
          <w:rFonts w:cs="Times New Roman"/>
          <w:b/>
          <w:bCs/>
          <w:sz w:val="22"/>
          <w:szCs w:val="22"/>
          <w:lang w:val="uk-UA"/>
        </w:rPr>
        <w:t>згоди</w:t>
      </w:r>
      <w:r w:rsidRPr="00B5211F">
        <w:rPr>
          <w:rFonts w:cs="Times New Roman"/>
          <w:bCs/>
          <w:sz w:val="22"/>
          <w:szCs w:val="22"/>
          <w:lang w:val="uk-UA"/>
        </w:rPr>
        <w:t xml:space="preserve"> </w:t>
      </w:r>
      <w:r w:rsidRPr="00B5211F">
        <w:rPr>
          <w:rFonts w:cs="Times New Roman"/>
          <w:b/>
          <w:bCs/>
          <w:sz w:val="22"/>
          <w:szCs w:val="22"/>
          <w:lang w:val="uk-UA"/>
        </w:rPr>
        <w:t>на толерантне перебування,</w:t>
      </w:r>
      <w:r w:rsidRPr="00B5211F">
        <w:rPr>
          <w:rFonts w:cs="Times New Roman"/>
          <w:bCs/>
          <w:sz w:val="22"/>
          <w:szCs w:val="22"/>
          <w:lang w:val="uk-UA"/>
        </w:rPr>
        <w:t xml:space="preserve"> яка видана йому на основі ст. 351 п. 1 або 3 Закону про іноземців, або</w:t>
      </w:r>
    </w:p>
    <w:p w14:paraId="008B77D5"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8) йому наданий на території Республіки Польща </w:t>
      </w:r>
      <w:r w:rsidRPr="00B5211F">
        <w:rPr>
          <w:rFonts w:cs="Times New Roman"/>
          <w:b/>
          <w:bCs/>
          <w:sz w:val="22"/>
          <w:szCs w:val="22"/>
          <w:lang w:val="uk-UA"/>
        </w:rPr>
        <w:t>притулок</w:t>
      </w:r>
      <w:bookmarkStart w:id="183" w:name="_Hlk97030018"/>
      <w:r w:rsidRPr="00B5211F">
        <w:rPr>
          <w:rFonts w:cs="Times New Roman"/>
          <w:bCs/>
          <w:sz w:val="22"/>
          <w:szCs w:val="22"/>
          <w:lang w:val="uk-UA"/>
        </w:rPr>
        <w:t>, або</w:t>
      </w:r>
      <w:bookmarkEnd w:id="183"/>
    </w:p>
    <w:p w14:paraId="0180E89F" w14:textId="77777777" w:rsidR="00E74A78" w:rsidRPr="00C05FD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9) він має </w:t>
      </w:r>
      <w:r w:rsidRPr="00B5211F">
        <w:rPr>
          <w:rFonts w:cs="Times New Roman"/>
          <w:b/>
          <w:bCs/>
          <w:sz w:val="22"/>
          <w:szCs w:val="22"/>
          <w:lang w:val="uk-UA"/>
        </w:rPr>
        <w:t>діючу Карту поляка</w:t>
      </w:r>
      <w:r w:rsidRPr="00B5211F">
        <w:rPr>
          <w:rFonts w:cs="Times New Roman"/>
          <w:bCs/>
          <w:sz w:val="22"/>
          <w:szCs w:val="22"/>
          <w:lang w:val="uk-UA"/>
        </w:rPr>
        <w:t xml:space="preserve"> і має намір оселитися на постійне проживання на території Республіки Польща</w:t>
      </w:r>
      <w:r w:rsidR="00CC5633" w:rsidRPr="00CC5633">
        <w:rPr>
          <w:rFonts w:cs="Times New Roman"/>
          <w:bCs/>
          <w:sz w:val="22"/>
          <w:szCs w:val="22"/>
          <w:lang w:val="uk-UA"/>
        </w:rPr>
        <w:t>, або</w:t>
      </w:r>
      <w:r w:rsidR="00CC5633" w:rsidRPr="00C05FDF">
        <w:rPr>
          <w:rFonts w:cs="Times New Roman"/>
          <w:bCs/>
          <w:sz w:val="22"/>
          <w:szCs w:val="22"/>
          <w:lang w:val="uk-UA"/>
        </w:rPr>
        <w:t xml:space="preserve"> </w:t>
      </w:r>
    </w:p>
    <w:p w14:paraId="4968BEC1" w14:textId="77777777" w:rsidR="00CC5633" w:rsidRPr="00CC5633" w:rsidRDefault="00CC5633" w:rsidP="00CC5633">
      <w:pPr>
        <w:spacing w:line="100" w:lineRule="atLeast"/>
        <w:jc w:val="both"/>
        <w:rPr>
          <w:rFonts w:cs="Times New Roman"/>
          <w:bCs/>
          <w:sz w:val="22"/>
          <w:szCs w:val="22"/>
          <w:lang w:val="uk-UA"/>
        </w:rPr>
      </w:pPr>
      <w:r w:rsidRPr="00CC5633">
        <w:rPr>
          <w:rFonts w:cs="Times New Roman"/>
          <w:bCs/>
          <w:sz w:val="22"/>
          <w:szCs w:val="22"/>
          <w:lang w:val="ru-RU"/>
        </w:rPr>
        <w:t xml:space="preserve">10) </w:t>
      </w:r>
      <w:r w:rsidRPr="00CC5633">
        <w:rPr>
          <w:rFonts w:cs="Times New Roman"/>
          <w:bCs/>
          <w:sz w:val="22"/>
          <w:szCs w:val="22"/>
          <w:lang w:val="uk-UA"/>
        </w:rPr>
        <w:t xml:space="preserve">є громадянином </w:t>
      </w:r>
      <w:r w:rsidRPr="00785ADB">
        <w:rPr>
          <w:rFonts w:cs="Times New Roman"/>
          <w:b/>
          <w:bCs/>
          <w:sz w:val="22"/>
          <w:szCs w:val="22"/>
          <w:lang w:val="uk-UA"/>
        </w:rPr>
        <w:t>Об’єднаного Королівства Великої Британії</w:t>
      </w:r>
      <w:r w:rsidRPr="00CC5633">
        <w:rPr>
          <w:rFonts w:cs="Times New Roman"/>
          <w:bCs/>
          <w:sz w:val="22"/>
          <w:szCs w:val="22"/>
          <w:lang w:val="uk-UA"/>
        </w:rPr>
        <w:t xml:space="preserve"> і Північної Ірландії, про якого йдеться у Ст. 10, абзац 1, літери b i d Угоди «Про вихід з Європейського Союзу», який </w:t>
      </w:r>
      <w:r w:rsidRPr="00785ADB">
        <w:rPr>
          <w:rFonts w:cs="Times New Roman"/>
          <w:b/>
          <w:bCs/>
          <w:sz w:val="22"/>
          <w:szCs w:val="22"/>
          <w:lang w:val="uk-UA"/>
        </w:rPr>
        <w:t>до 31 грудня 2020 р. виконував роботу</w:t>
      </w:r>
      <w:r w:rsidRPr="00CC5633">
        <w:rPr>
          <w:rFonts w:cs="Times New Roman"/>
          <w:bCs/>
          <w:sz w:val="22"/>
          <w:szCs w:val="22"/>
          <w:lang w:val="uk-UA"/>
        </w:rPr>
        <w:t xml:space="preserve"> на території Республіки Польща. Він був працівником, </w:t>
      </w:r>
      <w:r w:rsidRPr="00785ADB">
        <w:rPr>
          <w:rFonts w:cs="Times New Roman"/>
          <w:b/>
          <w:bCs/>
          <w:sz w:val="22"/>
          <w:szCs w:val="22"/>
          <w:lang w:val="uk-UA"/>
        </w:rPr>
        <w:t>якого роботодавець відрядив</w:t>
      </w:r>
      <w:r w:rsidRPr="00CC5633">
        <w:rPr>
          <w:rFonts w:cs="Times New Roman"/>
          <w:bCs/>
          <w:sz w:val="22"/>
          <w:szCs w:val="22"/>
          <w:lang w:val="uk-UA"/>
        </w:rPr>
        <w:t xml:space="preserve"> на територію Республіки Польща, а його ситуація відповідає усім наведеним нижче умовам:</w:t>
      </w:r>
    </w:p>
    <w:p w14:paraId="526AD0C8" w14:textId="415FA0C2" w:rsidR="00CC5633" w:rsidRPr="00CC5633" w:rsidRDefault="00CC5633" w:rsidP="00CC5633">
      <w:pPr>
        <w:spacing w:line="100" w:lineRule="atLeast"/>
        <w:jc w:val="both"/>
        <w:rPr>
          <w:rFonts w:cs="Times New Roman"/>
          <w:bCs/>
          <w:sz w:val="22"/>
          <w:szCs w:val="22"/>
          <w:lang w:val="ru-RU"/>
        </w:rPr>
      </w:pPr>
      <w:r w:rsidRPr="00CC5633">
        <w:rPr>
          <w:rFonts w:cs="Times New Roman"/>
          <w:bCs/>
          <w:sz w:val="22"/>
          <w:szCs w:val="22"/>
        </w:rPr>
        <w:t>a</w:t>
      </w:r>
      <w:r w:rsidRPr="00CC5633">
        <w:rPr>
          <w:rFonts w:cs="Times New Roman"/>
          <w:bCs/>
          <w:sz w:val="22"/>
          <w:szCs w:val="22"/>
          <w:lang w:val="uk-UA"/>
        </w:rPr>
        <w:t xml:space="preserve">) перебуває на території Республіки Польща легально і безперервно принаймні впродовж 5 років – безпосередньо перед подачею клопотання, зокрема на підставі дозволу на тимчасове проживання, що вказаний у Ст. 186, абзац 1, п. 8 </w:t>
      </w:r>
      <w:r w:rsidR="003062D6" w:rsidRPr="003062D6">
        <w:rPr>
          <w:rFonts w:cs="Times New Roman"/>
          <w:bCs/>
          <w:sz w:val="22"/>
          <w:szCs w:val="22"/>
          <w:lang w:val="uk-UA"/>
        </w:rPr>
        <w:t xml:space="preserve">Закону про іноземців </w:t>
      </w:r>
      <w:r w:rsidRPr="00CC5633">
        <w:rPr>
          <w:rFonts w:cs="Times New Roman"/>
          <w:bCs/>
          <w:sz w:val="22"/>
          <w:szCs w:val="22"/>
          <w:lang w:val="uk-UA"/>
        </w:rPr>
        <w:t xml:space="preserve">(див. </w:t>
      </w:r>
      <w:r w:rsidRPr="00CC5633">
        <w:rPr>
          <w:rFonts w:cs="Times New Roman"/>
          <w:bCs/>
          <w:sz w:val="22"/>
          <w:szCs w:val="22"/>
          <w:lang w:val="ru-RU"/>
        </w:rPr>
        <w:t>Р</w:t>
      </w:r>
      <w:r w:rsidRPr="00CC5633">
        <w:rPr>
          <w:rFonts w:cs="Times New Roman"/>
          <w:bCs/>
          <w:sz w:val="22"/>
          <w:szCs w:val="22"/>
          <w:lang w:val="uk-UA"/>
        </w:rPr>
        <w:t xml:space="preserve">озділ </w:t>
      </w:r>
      <w:r w:rsidRPr="00CC5633">
        <w:rPr>
          <w:rFonts w:cs="Times New Roman"/>
          <w:bCs/>
          <w:sz w:val="22"/>
          <w:szCs w:val="22"/>
        </w:rPr>
        <w:t>IV</w:t>
      </w:r>
      <w:r w:rsidRPr="00CC5633">
        <w:rPr>
          <w:rFonts w:cs="Times New Roman"/>
          <w:bCs/>
          <w:sz w:val="22"/>
          <w:szCs w:val="22"/>
          <w:lang w:val="ru-RU"/>
        </w:rPr>
        <w:t xml:space="preserve">, 4.6.17. </w:t>
      </w:r>
      <w:r w:rsidRPr="00CC5633">
        <w:rPr>
          <w:rFonts w:cs="Times New Roman"/>
          <w:bCs/>
          <w:sz w:val="22"/>
          <w:szCs w:val="22"/>
          <w:lang w:val="uk-UA"/>
        </w:rPr>
        <w:t xml:space="preserve">п. </w:t>
      </w:r>
      <w:r w:rsidRPr="00CC5633">
        <w:rPr>
          <w:rFonts w:cs="Times New Roman"/>
          <w:bCs/>
          <w:sz w:val="22"/>
          <w:szCs w:val="22"/>
        </w:rPr>
        <w:t>I</w:t>
      </w:r>
      <w:r w:rsidRPr="00CC5633">
        <w:rPr>
          <w:rFonts w:cs="Times New Roman"/>
          <w:bCs/>
          <w:sz w:val="22"/>
          <w:szCs w:val="22"/>
          <w:lang w:val="uk-UA"/>
        </w:rPr>
        <w:t>,</w:t>
      </w:r>
      <w:r w:rsidRPr="00CC5633">
        <w:rPr>
          <w:rFonts w:cs="Times New Roman"/>
          <w:bCs/>
          <w:sz w:val="22"/>
          <w:szCs w:val="22"/>
          <w:lang w:val="ru-RU"/>
        </w:rPr>
        <w:t xml:space="preserve"> </w:t>
      </w:r>
      <w:r w:rsidRPr="00CC5633">
        <w:rPr>
          <w:rFonts w:cs="Times New Roman"/>
          <w:bCs/>
          <w:sz w:val="22"/>
          <w:szCs w:val="22"/>
          <w:lang w:val="uk-UA"/>
        </w:rPr>
        <w:t xml:space="preserve">п. </w:t>
      </w:r>
      <w:r w:rsidRPr="00CC5633">
        <w:rPr>
          <w:rFonts w:cs="Times New Roman"/>
          <w:bCs/>
          <w:sz w:val="22"/>
          <w:szCs w:val="22"/>
          <w:lang w:val="ru-RU"/>
        </w:rPr>
        <w:t>8),</w:t>
      </w:r>
    </w:p>
    <w:p w14:paraId="66D87201" w14:textId="77777777" w:rsidR="00CC5633" w:rsidRPr="00CC5633" w:rsidRDefault="00CC5633" w:rsidP="00CC5633">
      <w:pPr>
        <w:spacing w:line="100" w:lineRule="atLeast"/>
        <w:jc w:val="both"/>
        <w:rPr>
          <w:rFonts w:cs="Times New Roman"/>
          <w:bCs/>
          <w:sz w:val="22"/>
          <w:szCs w:val="22"/>
          <w:lang w:val="ru-RU"/>
        </w:rPr>
      </w:pPr>
      <w:r w:rsidRPr="00CC5633">
        <w:rPr>
          <w:rFonts w:cs="Times New Roman"/>
          <w:bCs/>
          <w:sz w:val="22"/>
          <w:szCs w:val="22"/>
        </w:rPr>
        <w:lastRenderedPageBreak/>
        <w:t>b</w:t>
      </w:r>
      <w:r w:rsidRPr="00CC5633">
        <w:rPr>
          <w:rFonts w:cs="Times New Roman"/>
          <w:bCs/>
          <w:sz w:val="22"/>
          <w:szCs w:val="22"/>
          <w:lang w:val="ru-RU"/>
        </w:rPr>
        <w:t xml:space="preserve">) </w:t>
      </w:r>
      <w:r w:rsidRPr="00CC5633">
        <w:rPr>
          <w:rFonts w:cs="Times New Roman"/>
          <w:bCs/>
          <w:sz w:val="22"/>
          <w:szCs w:val="22"/>
          <w:lang w:val="uk-UA"/>
        </w:rPr>
        <w:t>має джерело стабільного та регулярного доходу, достатньо на покриття витрат на утримання самого себе та членів сім'ї, які є на утриманні цього іноземця</w:t>
      </w:r>
      <w:r w:rsidRPr="00CC5633">
        <w:rPr>
          <w:rFonts w:cs="Times New Roman"/>
          <w:bCs/>
          <w:sz w:val="22"/>
          <w:szCs w:val="22"/>
          <w:lang w:val="ru-RU"/>
        </w:rPr>
        <w:t>,</w:t>
      </w:r>
    </w:p>
    <w:p w14:paraId="189A790A" w14:textId="77777777" w:rsidR="00CC5633" w:rsidRPr="00CC5633" w:rsidRDefault="00CC5633" w:rsidP="00CC5633">
      <w:pPr>
        <w:spacing w:line="100" w:lineRule="atLeast"/>
        <w:jc w:val="both"/>
        <w:rPr>
          <w:rFonts w:cs="Times New Roman"/>
          <w:bCs/>
          <w:sz w:val="22"/>
          <w:szCs w:val="22"/>
          <w:lang w:val="uk-UA"/>
        </w:rPr>
      </w:pPr>
      <w:r w:rsidRPr="00CC5633">
        <w:rPr>
          <w:rFonts w:cs="Times New Roman"/>
          <w:bCs/>
          <w:sz w:val="22"/>
          <w:szCs w:val="22"/>
        </w:rPr>
        <w:t>c</w:t>
      </w:r>
      <w:r w:rsidRPr="00CC5633">
        <w:rPr>
          <w:rFonts w:cs="Times New Roman"/>
          <w:bCs/>
          <w:sz w:val="22"/>
          <w:szCs w:val="22"/>
          <w:lang w:val="ru-RU"/>
        </w:rPr>
        <w:t xml:space="preserve">) </w:t>
      </w:r>
      <w:bookmarkStart w:id="184" w:name="_Hlk215311902"/>
      <w:r w:rsidRPr="00CC5633">
        <w:rPr>
          <w:rFonts w:cs="Times New Roman"/>
          <w:bCs/>
          <w:sz w:val="22"/>
          <w:szCs w:val="22"/>
          <w:lang w:val="uk-UA"/>
        </w:rPr>
        <w:t>має медичне страхування відповідно до Закону «Про надання медичної допомоги, що фінансується державою» від 27 серпня 2004 р. Йдеться також про документ, що підтверджує покриття страхувальником витрат на лікування на території Республіки Польща</w:t>
      </w:r>
      <w:bookmarkEnd w:id="184"/>
      <w:r w:rsidRPr="00CC5633">
        <w:rPr>
          <w:rFonts w:cs="Times New Roman"/>
          <w:bCs/>
          <w:sz w:val="22"/>
          <w:szCs w:val="22"/>
          <w:lang w:val="uk-UA"/>
        </w:rPr>
        <w:t>.</w:t>
      </w:r>
    </w:p>
    <w:p w14:paraId="32BC3A0E" w14:textId="2BC746FD" w:rsidR="00B5211F" w:rsidRPr="00B5211F" w:rsidRDefault="00B5211F" w:rsidP="003366BF">
      <w:pPr>
        <w:spacing w:line="100" w:lineRule="atLeast"/>
        <w:jc w:val="both"/>
        <w:rPr>
          <w:rFonts w:cs="Times New Roman"/>
          <w:sz w:val="22"/>
          <w:szCs w:val="22"/>
          <w:lang w:val="uk-UA"/>
        </w:rPr>
      </w:pPr>
      <w:r w:rsidRPr="00B5211F">
        <w:rPr>
          <w:rFonts w:cs="Times New Roman"/>
          <w:bCs/>
          <w:sz w:val="22"/>
          <w:szCs w:val="22"/>
          <w:lang w:val="uk-UA"/>
        </w:rPr>
        <w:t xml:space="preserve"> </w:t>
      </w:r>
      <w:r w:rsidRPr="00B5211F">
        <w:rPr>
          <w:rFonts w:eastAsia="Times New Roman" w:cs="Times New Roman"/>
          <w:sz w:val="22"/>
          <w:szCs w:val="22"/>
          <w:lang w:val="uk-UA"/>
        </w:rPr>
        <w:t xml:space="preserve">Для </w:t>
      </w:r>
      <w:r w:rsidRPr="00B5211F">
        <w:rPr>
          <w:rFonts w:eastAsia="Times New Roman" w:cs="Times New Roman"/>
          <w:b/>
          <w:sz w:val="22"/>
          <w:szCs w:val="22"/>
          <w:lang w:val="uk-UA"/>
        </w:rPr>
        <w:t>визначення польського походження</w:t>
      </w:r>
      <w:r w:rsidRPr="00B5211F">
        <w:rPr>
          <w:rFonts w:eastAsia="Times New Roman" w:cs="Times New Roman"/>
          <w:sz w:val="22"/>
          <w:szCs w:val="22"/>
          <w:lang w:val="uk-UA"/>
        </w:rPr>
        <w:t xml:space="preserve"> особи, застосовуються положення статті 5 п. 1 та відповідно положення ст.6 п 1 і 2</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Закону від 9 листопада 2000 р. «Про репатріацію» (Дзєннік Устав (Законодавчий вісник) </w:t>
      </w:r>
      <w:r w:rsidR="00F063B9">
        <w:rPr>
          <w:rFonts w:eastAsia="Times New Roman" w:cs="Times New Roman"/>
          <w:sz w:val="22"/>
          <w:szCs w:val="22"/>
          <w:lang w:val="uk-UA"/>
        </w:rPr>
        <w:t xml:space="preserve">від </w:t>
      </w:r>
      <w:r w:rsidR="003062D6">
        <w:rPr>
          <w:rFonts w:eastAsia="Times New Roman" w:cs="Times New Roman"/>
          <w:sz w:val="22"/>
          <w:szCs w:val="22"/>
          <w:lang w:val="uk-UA"/>
        </w:rPr>
        <w:t>20</w:t>
      </w:r>
      <w:r w:rsidR="003062D6" w:rsidRPr="00D627C9">
        <w:rPr>
          <w:rFonts w:eastAsia="Times New Roman" w:cs="Times New Roman"/>
          <w:sz w:val="22"/>
          <w:szCs w:val="22"/>
          <w:lang w:val="uk-UA"/>
        </w:rPr>
        <w:t>22</w:t>
      </w:r>
      <w:r w:rsidR="003062D6">
        <w:rPr>
          <w:rFonts w:eastAsia="Times New Roman" w:cs="Times New Roman"/>
          <w:sz w:val="22"/>
          <w:szCs w:val="22"/>
          <w:lang w:val="uk-UA"/>
        </w:rPr>
        <w:t xml:space="preserve"> </w:t>
      </w:r>
      <w:r w:rsidR="00F063B9">
        <w:rPr>
          <w:rFonts w:eastAsia="Times New Roman" w:cs="Times New Roman"/>
          <w:sz w:val="22"/>
          <w:szCs w:val="22"/>
          <w:lang w:val="uk-UA"/>
        </w:rPr>
        <w:t>р. поз.</w:t>
      </w:r>
      <w:r w:rsidR="003062D6" w:rsidRPr="00D627C9">
        <w:rPr>
          <w:rFonts w:eastAsia="Times New Roman" w:cs="Times New Roman"/>
          <w:sz w:val="22"/>
          <w:szCs w:val="22"/>
          <w:lang w:val="uk-UA"/>
        </w:rPr>
        <w:t xml:space="preserve">1105 </w:t>
      </w:r>
      <w:r w:rsidR="003062D6" w:rsidRPr="00B5211F">
        <w:rPr>
          <w:rFonts w:cs="Times New Roman"/>
          <w:sz w:val="22"/>
          <w:szCs w:val="22"/>
          <w:lang w:val="uk-UA"/>
        </w:rPr>
        <w:t>з пізн.зм.</w:t>
      </w:r>
      <w:r w:rsidRPr="00B5211F">
        <w:rPr>
          <w:rFonts w:eastAsia="Times New Roman" w:cs="Times New Roman"/>
          <w:sz w:val="22"/>
          <w:szCs w:val="22"/>
          <w:lang w:val="uk-UA"/>
        </w:rPr>
        <w:t>).</w:t>
      </w:r>
    </w:p>
    <w:p w14:paraId="7A0BF6D6" w14:textId="77777777" w:rsidR="00B5211F" w:rsidRDefault="00B5211F" w:rsidP="00B5211F">
      <w:pPr>
        <w:pStyle w:val="Kolorowalistaakcent11"/>
        <w:tabs>
          <w:tab w:val="right" w:pos="284"/>
          <w:tab w:val="left" w:pos="408"/>
        </w:tabs>
        <w:spacing w:line="100" w:lineRule="atLeast"/>
        <w:ind w:left="0"/>
        <w:jc w:val="both"/>
        <w:rPr>
          <w:rFonts w:eastAsia="Times New Roman" w:cs="Times New Roman"/>
          <w:b/>
          <w:strike/>
          <w:sz w:val="22"/>
          <w:szCs w:val="22"/>
          <w:lang w:val="uk-UA"/>
        </w:rPr>
      </w:pPr>
      <w:r w:rsidRPr="00B5211F">
        <w:rPr>
          <w:rFonts w:eastAsia="Times New Roman" w:cs="Times New Roman"/>
          <w:sz w:val="22"/>
          <w:szCs w:val="22"/>
          <w:lang w:val="uk-UA"/>
        </w:rPr>
        <w:t xml:space="preserve">У процедурі щодо видачі дозволу на постійне перебування іноземцеві, який є подружнім партнером польського громадянина, орган, який проводить це провадження, </w:t>
      </w:r>
      <w:r w:rsidRPr="00B5211F">
        <w:rPr>
          <w:rFonts w:eastAsia="Times New Roman" w:cs="Times New Roman"/>
          <w:b/>
          <w:sz w:val="22"/>
          <w:szCs w:val="22"/>
          <w:lang w:val="uk-UA"/>
        </w:rPr>
        <w:t xml:space="preserve">визначає, чи був шлюб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 </w:t>
      </w:r>
      <w:r w:rsidR="00F063B9">
        <w:rPr>
          <w:rFonts w:eastAsia="Times New Roman" w:cs="Times New Roman"/>
          <w:b/>
          <w:strike/>
          <w:sz w:val="22"/>
          <w:szCs w:val="22"/>
          <w:lang w:val="uk-UA"/>
        </w:rPr>
        <w:t>.</w:t>
      </w:r>
    </w:p>
    <w:p w14:paraId="5B04A0A9" w14:textId="77777777" w:rsidR="00B5211F" w:rsidRPr="00B5211F" w:rsidRDefault="00B5211F" w:rsidP="00B5211F">
      <w:pPr>
        <w:pStyle w:val="Kolorowalistaakcent11"/>
        <w:tabs>
          <w:tab w:val="right" w:pos="284"/>
          <w:tab w:val="left" w:pos="408"/>
        </w:tabs>
        <w:ind w:left="0"/>
        <w:jc w:val="both"/>
        <w:rPr>
          <w:rFonts w:cs="Times New Roman"/>
          <w:sz w:val="22"/>
          <w:szCs w:val="22"/>
          <w:lang w:val="uk-UA"/>
        </w:rPr>
      </w:pPr>
      <w:r w:rsidRPr="00B5211F">
        <w:rPr>
          <w:rFonts w:cs="Times New Roman"/>
          <w:sz w:val="22"/>
          <w:szCs w:val="22"/>
          <w:lang w:val="uk-UA"/>
        </w:rPr>
        <w:t>Для визначення</w:t>
      </w:r>
      <w:r w:rsidR="00F14BCD">
        <w:rPr>
          <w:rFonts w:cs="Times New Roman"/>
          <w:sz w:val="22"/>
          <w:szCs w:val="22"/>
          <w:lang w:val="uk-UA"/>
        </w:rPr>
        <w:t>,</w:t>
      </w:r>
      <w:r w:rsidRPr="00B5211F">
        <w:rPr>
          <w:rFonts w:cs="Times New Roman"/>
          <w:sz w:val="22"/>
          <w:szCs w:val="22"/>
          <w:lang w:val="uk-UA"/>
        </w:rPr>
        <w:t xml:space="preserve"> чи був шлюб укладений з метою обходу вищевказаних умов та принципів, орган, що веде процедуру, </w:t>
      </w:r>
      <w:r w:rsidRPr="00B5211F">
        <w:rPr>
          <w:rFonts w:cs="Times New Roman"/>
          <w:b/>
          <w:sz w:val="22"/>
          <w:szCs w:val="22"/>
          <w:lang w:val="uk-UA"/>
        </w:rPr>
        <w:t xml:space="preserve">може звернутися із заявкою до коменданта відділу Прикордонної варти </w:t>
      </w:r>
      <w:r w:rsidRPr="00B5211F">
        <w:rPr>
          <w:rFonts w:cs="Times New Roman"/>
          <w:sz w:val="22"/>
          <w:szCs w:val="22"/>
          <w:lang w:val="uk-UA"/>
        </w:rPr>
        <w:t xml:space="preserve">або до коменданта посту Прикордонної варти, з огляду на місцеперебування іноземця, щодо </w:t>
      </w:r>
      <w:r w:rsidRPr="00B5211F">
        <w:rPr>
          <w:rFonts w:cs="Times New Roman"/>
          <w:b/>
          <w:sz w:val="22"/>
          <w:szCs w:val="22"/>
          <w:lang w:val="uk-UA"/>
        </w:rPr>
        <w:t>проведення контролюючих заходів</w:t>
      </w:r>
      <w:r w:rsidRPr="00B5211F">
        <w:rPr>
          <w:rFonts w:cs="Times New Roman"/>
          <w:sz w:val="22"/>
          <w:szCs w:val="22"/>
          <w:lang w:val="uk-UA"/>
        </w:rPr>
        <w:t>, про які йдеться в ст. 11 п. 1 Закону про іноземців (соціально-побутові умови, визначення місця перебування подружнього партнера або іншого члена сім'ї іноземця, а також особи, з якою іноземець має сімейні стосунки).</w:t>
      </w:r>
    </w:p>
    <w:p w14:paraId="5B9455D9" w14:textId="77777777" w:rsidR="00B5211F" w:rsidRDefault="00B5211F" w:rsidP="00B5211F">
      <w:pPr>
        <w:pStyle w:val="Kolorowalistaakcent11"/>
        <w:tabs>
          <w:tab w:val="right" w:pos="284"/>
          <w:tab w:val="left" w:pos="408"/>
        </w:tabs>
        <w:ind w:left="0"/>
        <w:jc w:val="both"/>
        <w:rPr>
          <w:rFonts w:cs="Times New Roman"/>
          <w:sz w:val="22"/>
          <w:szCs w:val="22"/>
          <w:lang w:val="uk-UA"/>
        </w:rPr>
      </w:pPr>
      <w:r w:rsidRPr="00B5211F">
        <w:rPr>
          <w:rFonts w:cs="Times New Roman"/>
          <w:sz w:val="22"/>
          <w:szCs w:val="22"/>
          <w:lang w:val="uk-UA"/>
        </w:rPr>
        <w:t>При проведенні цієї перевірки, а також при здійсненні контролюючих заходів не застосовується положення ст. 79 Адміністративно-процесуального кодексу (напр. іноземець не повинен бути повідомлений про місце та час здійсненні контролюючих заходів).</w:t>
      </w:r>
      <w:r w:rsidR="00D345B0">
        <w:rPr>
          <w:rFonts w:cs="Times New Roman"/>
          <w:sz w:val="22"/>
          <w:szCs w:val="22"/>
          <w:lang w:val="uk-UA"/>
        </w:rPr>
        <w:t xml:space="preserve"> </w:t>
      </w:r>
    </w:p>
    <w:p w14:paraId="64AE5998" w14:textId="77777777" w:rsidR="00F063B9" w:rsidRDefault="00F73040" w:rsidP="00B5211F">
      <w:pPr>
        <w:pStyle w:val="Kolorowalistaakcent11"/>
        <w:tabs>
          <w:tab w:val="right" w:pos="284"/>
          <w:tab w:val="left" w:pos="408"/>
        </w:tabs>
        <w:ind w:left="0"/>
        <w:jc w:val="both"/>
        <w:rPr>
          <w:rFonts w:cs="Times New Roman"/>
          <w:sz w:val="22"/>
          <w:szCs w:val="22"/>
          <w:lang w:val="uk-UA"/>
        </w:rPr>
      </w:pPr>
      <w:r w:rsidRPr="00F73040">
        <w:rPr>
          <w:rFonts w:cs="Times New Roman"/>
          <w:sz w:val="22"/>
          <w:szCs w:val="22"/>
          <w:lang w:val="uk-UA"/>
        </w:rPr>
        <w:t>Розмір щомісячного доходу, що вказаний у п. 10, повинен бути вищий, аніж розмір доходів, що дає право на отримання фінансової допомоги з фонду соціальної допомоги. Розмір доходів визначено у Законі «Про соціальну допомогу» від 12 березня 2004 року. Це стосується іноземця, а також кожного члена його сім'ї, який є на його утриманні (див. Розділ IV, п. 4.5). Вимога наявності джерела стабільних і регулярних доходів у випадку, вказаному у п. 10, вважається дотриманою також тоді, коли витрати на утримання іноземця нестиме член сім'ї, зобов’язаний його утримувати – йдеться про члена сім'ї, який живе на території Республіки Польща.</w:t>
      </w:r>
    </w:p>
    <w:p w14:paraId="7025A516" w14:textId="77777777" w:rsidR="00B5211F" w:rsidRPr="00B5211F" w:rsidRDefault="00B5211F" w:rsidP="00B5211F">
      <w:pPr>
        <w:pStyle w:val="Nagwek2"/>
        <w:spacing w:after="200"/>
        <w:rPr>
          <w:rFonts w:cs="Times New Roman"/>
          <w:lang w:val="uk-UA"/>
        </w:rPr>
      </w:pPr>
      <w:bookmarkStart w:id="185" w:name="__RefHeading__4789_369570355"/>
      <w:bookmarkStart w:id="186" w:name="_Toc215348436"/>
      <w:bookmarkStart w:id="187" w:name="_Toc386286383"/>
      <w:bookmarkEnd w:id="185"/>
      <w:r w:rsidRPr="00B5211F">
        <w:rPr>
          <w:lang w:val="uk-UA"/>
        </w:rPr>
        <w:t>5.1</w:t>
      </w:r>
      <w:r w:rsidR="00D345B0">
        <w:rPr>
          <w:lang w:val="uk-UA"/>
        </w:rPr>
        <w:t xml:space="preserve"> </w:t>
      </w:r>
      <w:r w:rsidRPr="00B5211F">
        <w:rPr>
          <w:lang w:val="uk-UA"/>
        </w:rPr>
        <w:t>ОРГАН, ЩО ВИДАЄ РІШЕННЯ</w:t>
      </w:r>
      <w:bookmarkEnd w:id="186"/>
      <w:r w:rsidRPr="00B5211F">
        <w:rPr>
          <w:lang w:val="uk-UA"/>
        </w:rPr>
        <w:t xml:space="preserve"> </w:t>
      </w:r>
      <w:bookmarkEnd w:id="187"/>
    </w:p>
    <w:p w14:paraId="6F3B401D" w14:textId="77777777" w:rsid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Рішення про видачу дозволу на постійне перебування видає відповідний </w:t>
      </w:r>
      <w:r w:rsidRPr="00B5211F">
        <w:rPr>
          <w:rFonts w:cs="Times New Roman"/>
          <w:b/>
          <w:sz w:val="22"/>
          <w:szCs w:val="22"/>
          <w:lang w:val="uk-UA"/>
        </w:rPr>
        <w:t>воєвода</w:t>
      </w:r>
      <w:r w:rsidRPr="00B5211F">
        <w:rPr>
          <w:rFonts w:cs="Times New Roman"/>
          <w:sz w:val="22"/>
          <w:szCs w:val="22"/>
          <w:lang w:val="uk-UA"/>
        </w:rPr>
        <w:t>, з огляду на місце перебування іноземця. Заявка на видачу дозволу на постійне перебування подається на бланку.</w:t>
      </w:r>
    </w:p>
    <w:p w14:paraId="569364AF" w14:textId="77777777" w:rsidR="00B5211F" w:rsidRPr="00B5211F" w:rsidRDefault="00B5211F" w:rsidP="00B5211F">
      <w:pPr>
        <w:pStyle w:val="Nagwek2"/>
        <w:spacing w:after="200"/>
        <w:rPr>
          <w:rFonts w:cs="Times New Roman"/>
          <w:lang w:val="uk-UA"/>
        </w:rPr>
      </w:pPr>
      <w:bookmarkStart w:id="188" w:name="__RefHeading__4791_369570355"/>
      <w:bookmarkStart w:id="189" w:name="_Toc215348437"/>
      <w:bookmarkStart w:id="190" w:name="_Toc386286384"/>
      <w:bookmarkEnd w:id="188"/>
      <w:r w:rsidRPr="00B5211F">
        <w:rPr>
          <w:lang w:val="uk-UA"/>
        </w:rPr>
        <w:t>5.2 ВИМОГА БЕЗПЕРЕРВНОГО ПЕРЕБУВАННЯ - ОБҐРУНТОВАНІ ПЕРЕРВИ В ПЕРЕБУВАННІ</w:t>
      </w:r>
      <w:bookmarkEnd w:id="189"/>
      <w:r w:rsidRPr="00B5211F">
        <w:rPr>
          <w:lang w:val="uk-UA"/>
        </w:rPr>
        <w:t xml:space="preserve"> </w:t>
      </w:r>
      <w:bookmarkEnd w:id="190"/>
    </w:p>
    <w:p w14:paraId="6F8A6922"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Перебування на території Республіки Польща вважається </w:t>
      </w:r>
      <w:r w:rsidRPr="00B5211F">
        <w:rPr>
          <w:rFonts w:cs="Times New Roman"/>
          <w:b/>
          <w:sz w:val="22"/>
          <w:szCs w:val="22"/>
          <w:lang w:val="uk-UA"/>
        </w:rPr>
        <w:t>безперервним</w:t>
      </w:r>
      <w:r w:rsidRPr="00B5211F">
        <w:rPr>
          <w:rFonts w:cs="Times New Roman"/>
          <w:sz w:val="22"/>
          <w:szCs w:val="22"/>
          <w:lang w:val="uk-UA"/>
        </w:rPr>
        <w:t xml:space="preserve">, якщо жодна з перерв у ньому </w:t>
      </w:r>
      <w:r w:rsidRPr="00B5211F">
        <w:rPr>
          <w:rFonts w:cs="Times New Roman"/>
          <w:b/>
          <w:sz w:val="22"/>
          <w:szCs w:val="22"/>
          <w:lang w:val="uk-UA"/>
        </w:rPr>
        <w:t>не перевищувала 6 місяців, а сукупна тривалість всіх перерв не перевищила 10 місяців</w:t>
      </w:r>
      <w:r w:rsidRPr="00B5211F">
        <w:rPr>
          <w:rFonts w:cs="Times New Roman"/>
          <w:sz w:val="22"/>
          <w:szCs w:val="22"/>
          <w:lang w:val="uk-UA"/>
        </w:rPr>
        <w:t>, якщо тільки перерва не була викликана:</w:t>
      </w:r>
    </w:p>
    <w:p w14:paraId="2BF03C35" w14:textId="77777777"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1) виконанням іноземцем професійних обов'язків або виконанням роботи за межами території Республіки Польща на підставі договору, укладеного з роботодавцем, який знаходиться на території Республіки Польща, або</w:t>
      </w:r>
    </w:p>
    <w:p w14:paraId="3A4284A9" w14:textId="77777777"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 xml:space="preserve">2) супроводом іноземця, про якого йдеться в п. 1, його </w:t>
      </w:r>
      <w:r w:rsidR="00F063B9">
        <w:rPr>
          <w:rFonts w:cs="Times New Roman"/>
          <w:sz w:val="22"/>
          <w:szCs w:val="22"/>
          <w:lang w:val="uk-UA"/>
        </w:rPr>
        <w:t>подружнім партнером</w:t>
      </w:r>
      <w:r w:rsidRPr="00B5211F">
        <w:rPr>
          <w:rFonts w:cs="Times New Roman"/>
          <w:sz w:val="22"/>
          <w:szCs w:val="22"/>
          <w:lang w:val="uk-UA"/>
        </w:rPr>
        <w:t xml:space="preserve"> або неповнолітньою дитиною, або</w:t>
      </w:r>
    </w:p>
    <w:p w14:paraId="24E82535" w14:textId="77777777"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3) особливою особистою ситуацією, яка вимагала присутності іноземця за межами Республіки Польща і тривала не довше за 6 місяців, або</w:t>
      </w:r>
    </w:p>
    <w:p w14:paraId="78E8259C" w14:textId="77777777" w:rsid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lastRenderedPageBreak/>
        <w:t xml:space="preserve">4) виїздом за межі Республіки Польща для проходження практики або для участі в заняттях, які передбачені навчальною програмою польського </w:t>
      </w:r>
      <w:r w:rsidR="00346378">
        <w:rPr>
          <w:rFonts w:cs="Times New Roman"/>
          <w:sz w:val="22"/>
          <w:szCs w:val="22"/>
          <w:lang w:val="uk-UA"/>
        </w:rPr>
        <w:t>ЗВО</w:t>
      </w:r>
      <w:r w:rsidRPr="00B5211F">
        <w:rPr>
          <w:rFonts w:cs="Times New Roman"/>
          <w:sz w:val="22"/>
          <w:szCs w:val="22"/>
          <w:lang w:val="uk-UA"/>
        </w:rPr>
        <w:t>.</w:t>
      </w:r>
    </w:p>
    <w:p w14:paraId="4BED5CAB" w14:textId="77777777" w:rsidR="00801F52" w:rsidRPr="00785ADB" w:rsidRDefault="00801F52" w:rsidP="00801F52">
      <w:pPr>
        <w:jc w:val="both"/>
        <w:rPr>
          <w:sz w:val="22"/>
          <w:szCs w:val="22"/>
          <w:lang w:val="uk-UA"/>
        </w:rPr>
      </w:pPr>
      <w:r w:rsidRPr="00785ADB">
        <w:rPr>
          <w:sz w:val="22"/>
          <w:szCs w:val="22"/>
          <w:lang w:val="uk-UA"/>
        </w:rPr>
        <w:t xml:space="preserve">Необхідно встановити, чи іноземець, про якого йдеться у Розділі </w:t>
      </w:r>
      <w:r w:rsidRPr="00785ADB">
        <w:rPr>
          <w:sz w:val="22"/>
          <w:szCs w:val="22"/>
        </w:rPr>
        <w:t>V</w:t>
      </w:r>
      <w:r w:rsidRPr="00785ADB">
        <w:rPr>
          <w:sz w:val="22"/>
          <w:szCs w:val="22"/>
          <w:lang w:val="uk-UA"/>
        </w:rPr>
        <w:t xml:space="preserve">, п. 10, тобто громадянин </w:t>
      </w:r>
      <w:r w:rsidRPr="00785ADB">
        <w:rPr>
          <w:b/>
          <w:sz w:val="22"/>
          <w:szCs w:val="22"/>
          <w:lang w:val="uk-UA"/>
        </w:rPr>
        <w:t>Об’єднаного Королівства Великої Британії</w:t>
      </w:r>
      <w:r w:rsidRPr="00785ADB">
        <w:rPr>
          <w:sz w:val="22"/>
          <w:szCs w:val="22"/>
          <w:lang w:val="uk-UA"/>
        </w:rPr>
        <w:t xml:space="preserve"> і Північної Ірландії, про якого йдеться у Ст. 10, абзац 1, літери </w:t>
      </w:r>
      <w:r w:rsidRPr="00785ADB">
        <w:rPr>
          <w:sz w:val="22"/>
          <w:szCs w:val="22"/>
        </w:rPr>
        <w:t>b</w:t>
      </w:r>
      <w:r w:rsidRPr="00785ADB">
        <w:rPr>
          <w:sz w:val="22"/>
          <w:szCs w:val="22"/>
          <w:lang w:val="uk-UA"/>
        </w:rPr>
        <w:t xml:space="preserve"> </w:t>
      </w:r>
      <w:r w:rsidRPr="00785ADB">
        <w:rPr>
          <w:sz w:val="22"/>
          <w:szCs w:val="22"/>
        </w:rPr>
        <w:t>i</w:t>
      </w:r>
      <w:r w:rsidRPr="00785ADB">
        <w:rPr>
          <w:sz w:val="22"/>
          <w:szCs w:val="22"/>
          <w:lang w:val="uk-UA"/>
        </w:rPr>
        <w:t xml:space="preserve"> </w:t>
      </w:r>
      <w:r w:rsidRPr="00785ADB">
        <w:rPr>
          <w:sz w:val="22"/>
          <w:szCs w:val="22"/>
        </w:rPr>
        <w:t>d</w:t>
      </w:r>
      <w:r w:rsidRPr="00785ADB">
        <w:rPr>
          <w:sz w:val="22"/>
          <w:szCs w:val="22"/>
          <w:lang w:val="uk-UA"/>
        </w:rPr>
        <w:t xml:space="preserve"> Угоди «Про вихід з Європейського Союзу», котрий </w:t>
      </w:r>
      <w:r w:rsidRPr="00785ADB">
        <w:rPr>
          <w:b/>
          <w:sz w:val="22"/>
          <w:szCs w:val="22"/>
          <w:lang w:val="uk-UA"/>
        </w:rPr>
        <w:t>до 31 грудня 2020 р. виконував на території республіки Польща роботу у якості працівника, відрядженого</w:t>
      </w:r>
      <w:r w:rsidRPr="00785ADB">
        <w:rPr>
          <w:sz w:val="22"/>
          <w:szCs w:val="22"/>
          <w:lang w:val="uk-UA"/>
        </w:rPr>
        <w:t xml:space="preserve"> іноземним роботодавцем на територію Республіки Польща, перебував у Польщі безперервно. Застосовуються положення Ст. 47 Закону «Про в’їзд на територію Республіки Польща, перебування, а також виїзд з тієї території громадян держав-членів Європейського Союзу і членів їхніх сімей» від 14 липня 2006 р.:</w:t>
      </w:r>
    </w:p>
    <w:p w14:paraId="6C08EB0E" w14:textId="77777777" w:rsidR="00801F52" w:rsidRPr="00785ADB" w:rsidRDefault="00801F52" w:rsidP="00801F52">
      <w:pPr>
        <w:jc w:val="both"/>
        <w:rPr>
          <w:sz w:val="22"/>
          <w:szCs w:val="22"/>
          <w:lang w:val="uk-UA"/>
        </w:rPr>
      </w:pPr>
      <w:r w:rsidRPr="00785ADB">
        <w:rPr>
          <w:sz w:val="22"/>
          <w:szCs w:val="22"/>
          <w:lang w:val="uk-UA"/>
        </w:rPr>
        <w:t xml:space="preserve">Перебування на території Республіки Польща вважається безперервним, якщо усі перерви під час перебування були загалом </w:t>
      </w:r>
      <w:r w:rsidRPr="00785ADB">
        <w:rPr>
          <w:b/>
          <w:sz w:val="22"/>
          <w:szCs w:val="22"/>
          <w:lang w:val="uk-UA"/>
        </w:rPr>
        <w:t>не довше 6 місяців впродовж календарного року</w:t>
      </w:r>
      <w:r w:rsidRPr="00785ADB">
        <w:rPr>
          <w:sz w:val="22"/>
          <w:szCs w:val="22"/>
          <w:lang w:val="uk-UA"/>
        </w:rPr>
        <w:t>.</w:t>
      </w:r>
    </w:p>
    <w:p w14:paraId="2D2E573F" w14:textId="77777777" w:rsidR="00801F52" w:rsidRPr="00785ADB" w:rsidRDefault="00801F52" w:rsidP="00801F52">
      <w:pPr>
        <w:jc w:val="both"/>
        <w:rPr>
          <w:sz w:val="22"/>
          <w:szCs w:val="22"/>
          <w:lang w:val="uk-UA"/>
        </w:rPr>
      </w:pPr>
      <w:r w:rsidRPr="00785ADB">
        <w:rPr>
          <w:sz w:val="22"/>
          <w:szCs w:val="22"/>
          <w:lang w:val="uk-UA"/>
        </w:rPr>
        <w:t>Щодо вимоги безперервного перебування на території Республіки Польща, необхідно підтвердити, що іноземець перебував за кордоном довше вищевказаного періоду з поважних причин:</w:t>
      </w:r>
    </w:p>
    <w:p w14:paraId="65D5D9BC" w14:textId="77777777" w:rsidR="00801F52" w:rsidRPr="00785ADB" w:rsidRDefault="00801F52" w:rsidP="00801F52">
      <w:pPr>
        <w:jc w:val="both"/>
        <w:rPr>
          <w:sz w:val="22"/>
          <w:szCs w:val="22"/>
          <w:lang w:val="uk-UA"/>
        </w:rPr>
      </w:pPr>
      <w:r w:rsidRPr="00785ADB">
        <w:rPr>
          <w:sz w:val="22"/>
          <w:szCs w:val="22"/>
          <w:lang w:val="ru-RU"/>
        </w:rPr>
        <w:t xml:space="preserve">1) </w:t>
      </w:r>
      <w:r w:rsidRPr="00785ADB">
        <w:rPr>
          <w:sz w:val="22"/>
          <w:szCs w:val="22"/>
          <w:lang w:val="uk-UA"/>
        </w:rPr>
        <w:t>обов’язкової служби у Збройних силах або</w:t>
      </w:r>
    </w:p>
    <w:p w14:paraId="580EF6EF" w14:textId="77777777" w:rsidR="00801F52" w:rsidRPr="00785ADB" w:rsidRDefault="00801F52" w:rsidP="00801F52">
      <w:pPr>
        <w:jc w:val="both"/>
        <w:rPr>
          <w:sz w:val="22"/>
          <w:szCs w:val="22"/>
          <w:lang w:val="uk-UA"/>
        </w:rPr>
      </w:pPr>
      <w:r w:rsidRPr="00785ADB">
        <w:rPr>
          <w:sz w:val="22"/>
          <w:szCs w:val="22"/>
          <w:lang w:val="uk-UA"/>
        </w:rPr>
        <w:t>2) важливої особистої ситуації, це зокрема: вагітність, пологи, хвороба, навчання у ВНЗ, професійне стажування, відрядження. З тих причин можна перебувати поза межами Республіки Польща, але за умови, що період перебування не перевищує 12 місяців підряд.</w:t>
      </w:r>
    </w:p>
    <w:p w14:paraId="51240F68" w14:textId="77777777" w:rsidR="00801F52" w:rsidRPr="00785ADB" w:rsidRDefault="00801F52" w:rsidP="00801F52">
      <w:pPr>
        <w:jc w:val="both"/>
        <w:rPr>
          <w:sz w:val="22"/>
          <w:szCs w:val="22"/>
          <w:lang w:val="uk-UA"/>
        </w:rPr>
      </w:pPr>
      <w:r w:rsidRPr="00785ADB">
        <w:rPr>
          <w:sz w:val="22"/>
          <w:szCs w:val="22"/>
          <w:lang w:val="uk-UA"/>
        </w:rPr>
        <w:t>Окрім вищевказаного, перебування на території Республіки Польща вважається перерваним, якщо стосовно іноземця необхідно виконати рішення про видалення поза межі Республіки Польща. Перервою є також відбування покарання у вигляді позбавлення волі.</w:t>
      </w:r>
    </w:p>
    <w:p w14:paraId="331C1683" w14:textId="77777777" w:rsidR="00B5211F" w:rsidRPr="00B5211F" w:rsidRDefault="00B5211F" w:rsidP="00B5211F">
      <w:pPr>
        <w:pStyle w:val="Nagwek2"/>
        <w:spacing w:after="200"/>
        <w:rPr>
          <w:rFonts w:cs="Times New Roman"/>
          <w:lang w:val="uk-UA"/>
        </w:rPr>
      </w:pPr>
      <w:bookmarkStart w:id="191" w:name="__RefHeading__4793_369570355"/>
      <w:bookmarkStart w:id="192" w:name="_Toc386286385"/>
      <w:bookmarkStart w:id="193" w:name="_Toc215348438"/>
      <w:bookmarkEnd w:id="191"/>
      <w:r w:rsidRPr="00B5211F">
        <w:rPr>
          <w:lang w:val="uk-UA"/>
        </w:rPr>
        <w:t>5.3</w:t>
      </w:r>
      <w:r w:rsidR="00D345B0">
        <w:rPr>
          <w:lang w:val="uk-UA"/>
        </w:rPr>
        <w:t xml:space="preserve"> </w:t>
      </w:r>
      <w:bookmarkEnd w:id="192"/>
      <w:r w:rsidRPr="00B5211F">
        <w:rPr>
          <w:lang w:val="uk-UA"/>
        </w:rPr>
        <w:t>ДОКУМЕНТИ</w:t>
      </w:r>
      <w:bookmarkEnd w:id="193"/>
    </w:p>
    <w:p w14:paraId="5798693E"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Іноземець зобов'язаний: </w:t>
      </w:r>
    </w:p>
    <w:p w14:paraId="0D0A5E92" w14:textId="77777777" w:rsidR="00B5211F" w:rsidRPr="00B5211F" w:rsidRDefault="00B5211F" w:rsidP="00B5211F">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надати </w:t>
      </w:r>
      <w:r w:rsidRPr="00B5211F">
        <w:rPr>
          <w:rFonts w:cs="Times New Roman"/>
          <w:b/>
          <w:sz w:val="22"/>
          <w:szCs w:val="22"/>
          <w:lang w:val="uk-UA"/>
        </w:rPr>
        <w:t>чинний проїзний документ.</w:t>
      </w:r>
      <w:r w:rsidRPr="00B5211F">
        <w:rPr>
          <w:rFonts w:cs="Times New Roman"/>
          <w:sz w:val="22"/>
          <w:szCs w:val="22"/>
          <w:lang w:val="uk-UA"/>
        </w:rPr>
        <w:t xml:space="preserve"> В окремих обґрунтованих випадках, якщо у іноземця немає чинного проїзного документу та відсутня можливість його отримати, він можете пред'явити </w:t>
      </w:r>
      <w:r w:rsidRPr="00B5211F">
        <w:rPr>
          <w:rFonts w:cs="Times New Roman"/>
          <w:b/>
          <w:sz w:val="22"/>
          <w:szCs w:val="22"/>
          <w:lang w:val="uk-UA"/>
        </w:rPr>
        <w:t>інший документ, який засвідчить його особу.</w:t>
      </w:r>
    </w:p>
    <w:p w14:paraId="61DAC1DB" w14:textId="77777777" w:rsidR="00B5211F" w:rsidRPr="00B5211F" w:rsidRDefault="00B5211F" w:rsidP="00B5211F">
      <w:pPr>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sz w:val="22"/>
          <w:szCs w:val="22"/>
          <w:lang w:val="uk-UA"/>
        </w:rPr>
        <w:t xml:space="preserve">подати </w:t>
      </w:r>
      <w:r w:rsidRPr="00B5211F">
        <w:rPr>
          <w:rFonts w:cs="Times New Roman"/>
          <w:b/>
          <w:sz w:val="22"/>
          <w:szCs w:val="22"/>
          <w:lang w:val="uk-UA"/>
        </w:rPr>
        <w:t>заповнений бланк заявки</w:t>
      </w:r>
      <w:r w:rsidRPr="00B5211F">
        <w:rPr>
          <w:rFonts w:cs="Times New Roman"/>
          <w:sz w:val="22"/>
          <w:szCs w:val="22"/>
          <w:lang w:val="uk-UA"/>
        </w:rPr>
        <w:t>, а також до неї долучити:</w:t>
      </w:r>
    </w:p>
    <w:p w14:paraId="204BDEF4" w14:textId="77777777" w:rsidR="00276461" w:rsidRPr="00276461" w:rsidRDefault="00B5211F" w:rsidP="00276461">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sz w:val="22"/>
          <w:szCs w:val="22"/>
          <w:lang w:val="uk-UA"/>
        </w:rPr>
      </w:pPr>
      <w:r w:rsidRPr="00B5211F">
        <w:rPr>
          <w:rFonts w:cs="Times New Roman"/>
          <w:b/>
          <w:bCs/>
          <w:sz w:val="22"/>
          <w:szCs w:val="22"/>
          <w:lang w:val="uk-UA"/>
        </w:rPr>
        <w:t xml:space="preserve">4 </w:t>
      </w:r>
      <w:r w:rsidR="00276461" w:rsidRPr="00276461">
        <w:rPr>
          <w:b/>
          <w:bCs/>
          <w:sz w:val="22"/>
          <w:szCs w:val="22"/>
          <w:lang w:val="uk-UA"/>
        </w:rPr>
        <w:t>фотографії</w:t>
      </w:r>
      <w:r w:rsidR="00276461" w:rsidRPr="00276461">
        <w:rPr>
          <w:sz w:val="22"/>
          <w:szCs w:val="22"/>
          <w:lang w:val="uk-UA"/>
        </w:rPr>
        <w:t xml:space="preserve"> – непошкоджені, кольорові, з відповідною різкістю, розміром 35 x 45 мм, зроблені протягом останніх 6 місяців </w:t>
      </w:r>
      <w:r w:rsidR="00276461">
        <w:rPr>
          <w:sz w:val="22"/>
          <w:szCs w:val="22"/>
          <w:lang w:val="uk-UA"/>
        </w:rPr>
        <w:t>перед подачею заяви</w:t>
      </w:r>
      <w:r w:rsidR="00276461" w:rsidRPr="00276461">
        <w:rPr>
          <w:sz w:val="22"/>
          <w:szCs w:val="22"/>
          <w:lang w:val="uk-UA"/>
        </w:rPr>
        <w:t>, на якій видно обличчя іноземця від верху голови до верхньої частини плечей, так, щоб обличчя займало 70-80 % знімка; на однотонному світлому фоні у фронтальному положенні,  на фотографії має бути зображена особа без головного убору і темних окулярів, яка дивиться прямо перед собою, з розплющеними очима, не прикритими волоссям, з природним виразом обличчя і закритим ротом; фотографія також повинна відображати природній колір шкіри,  чітко відображати очі іноземця, а особливо зіниці, лінія очей іноземця повинна бути паралельною до верхнього краю фотографії.</w:t>
      </w:r>
    </w:p>
    <w:p w14:paraId="19B4FBCD" w14:textId="77777777" w:rsidR="00276461" w:rsidRPr="00276461" w:rsidRDefault="00276461" w:rsidP="002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276461">
        <w:rPr>
          <w:rFonts w:cs="Times New Roman"/>
          <w:sz w:val="22"/>
          <w:szCs w:val="22"/>
          <w:lang w:val="uk-UA"/>
        </w:rPr>
        <w:t>На фотографії повинна бути зображена особа без головного убору та окулярів із затемненим склом.</w:t>
      </w:r>
    </w:p>
    <w:p w14:paraId="4F2CB40C" w14:textId="77777777" w:rsidR="00276461" w:rsidRPr="00276461" w:rsidRDefault="00276461" w:rsidP="002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276461">
        <w:rPr>
          <w:rFonts w:cs="Times New Roman"/>
          <w:sz w:val="22"/>
          <w:szCs w:val="22"/>
          <w:lang w:val="uk-UA"/>
        </w:rPr>
        <w:t xml:space="preserve">Іноземець з вродженими або набутими вадами органів зору може додати до заяви фотографію, на якій він зображений в окулярах з темним склом. У такому випадку до заяви також додаються документи, що підтверджують інвалідність, а у випадку відсутності можливості їх надання заява іноземця про інвалідність.  </w:t>
      </w:r>
    </w:p>
    <w:p w14:paraId="010422A1" w14:textId="77777777" w:rsidR="00276461" w:rsidRPr="00276461" w:rsidRDefault="00276461" w:rsidP="002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276461">
        <w:rPr>
          <w:rFonts w:cs="Times New Roman"/>
          <w:sz w:val="22"/>
          <w:szCs w:val="22"/>
          <w:lang w:val="uk-UA"/>
        </w:rPr>
        <w:t xml:space="preserve">Іноземець, який носить головний убір згідно з принципами свого віросповідання, може долучити до заявки фотографію, яка зображує його в головному уборі, якщо на ній буде </w:t>
      </w:r>
      <w:r w:rsidRPr="00276461">
        <w:rPr>
          <w:rFonts w:cs="Times New Roman"/>
          <w:sz w:val="22"/>
          <w:szCs w:val="22"/>
          <w:lang w:val="uk-UA"/>
        </w:rPr>
        <w:lastRenderedPageBreak/>
        <w:t xml:space="preserve">повністю видно обличчя. В цьому випадку до заявки додається заява іноземця про приналежність його до цього віросповідання. </w:t>
      </w:r>
    </w:p>
    <w:p w14:paraId="16B12E0B" w14:textId="77777777" w:rsidR="00276461" w:rsidRPr="00276461" w:rsidRDefault="00276461" w:rsidP="002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276461">
        <w:rPr>
          <w:rFonts w:cs="Times New Roman"/>
          <w:sz w:val="22"/>
          <w:szCs w:val="22"/>
          <w:lang w:val="uk-UA"/>
        </w:rPr>
        <w:t>В обґрунтованих випадках до заяви можна долучити фотографію, на якій іноземець зображений із закритими очима, іншим від природнього кольором шкіри або з відкритим ротом.</w:t>
      </w:r>
    </w:p>
    <w:p w14:paraId="26400E47" w14:textId="77777777" w:rsidR="00276461" w:rsidRPr="00276461" w:rsidRDefault="00276461" w:rsidP="002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276461">
        <w:rPr>
          <w:rFonts w:cs="Times New Roman"/>
          <w:b/>
          <w:bCs/>
          <w:sz w:val="22"/>
          <w:szCs w:val="22"/>
          <w:lang w:val="uk-UA"/>
        </w:rPr>
        <w:t>Увага - відсутність будь-якого з перелічених вище документів є формальним недоліком заявки, який у разі його не усунення на вимогу воєводи, що веде справу, призведе до того, що заявка буде залишена без розгляду</w:t>
      </w:r>
    </w:p>
    <w:p w14:paraId="02707434" w14:textId="77777777" w:rsidR="00B5211F" w:rsidRPr="00B5211F" w:rsidRDefault="00B5211F" w:rsidP="00B5211F">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sz w:val="22"/>
          <w:szCs w:val="22"/>
          <w:lang w:val="uk-UA"/>
        </w:rPr>
        <w:t>документи, необхідні для підтвердження даних, які містяться в заявці, та обставин, які обґрунтовують прохання щодо видачі дозволу на постійне перебування;</w:t>
      </w:r>
    </w:p>
    <w:p w14:paraId="2F26A5C7" w14:textId="77777777" w:rsidR="00B5211F" w:rsidRPr="00B5211F" w:rsidRDefault="00B5211F" w:rsidP="00B5211F">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lang w:val="uk-UA"/>
        </w:rPr>
      </w:pPr>
      <w:r w:rsidRPr="00B5211F">
        <w:rPr>
          <w:rFonts w:cs="Times New Roman"/>
          <w:b/>
          <w:bCs/>
          <w:sz w:val="22"/>
          <w:szCs w:val="22"/>
          <w:lang w:val="uk-UA"/>
        </w:rPr>
        <w:t xml:space="preserve">підтвердження оплати </w:t>
      </w:r>
      <w:r w:rsidRPr="00B5211F">
        <w:rPr>
          <w:rFonts w:cs="Times New Roman"/>
          <w:bCs/>
          <w:sz w:val="22"/>
          <w:szCs w:val="22"/>
          <w:lang w:val="uk-UA"/>
        </w:rPr>
        <w:t>гербового збору</w:t>
      </w:r>
      <w:r w:rsidRPr="00B5211F">
        <w:rPr>
          <w:rFonts w:cs="Times New Roman"/>
          <w:sz w:val="22"/>
          <w:szCs w:val="22"/>
          <w:lang w:val="uk-UA"/>
        </w:rPr>
        <w:t>;</w:t>
      </w:r>
    </w:p>
    <w:p w14:paraId="78B28BEF" w14:textId="77777777" w:rsidR="00B5211F" w:rsidRPr="00B5211F" w:rsidRDefault="00B5211F" w:rsidP="00B5211F">
      <w:pPr>
        <w:pStyle w:val="Nagwek2"/>
        <w:spacing w:after="200"/>
        <w:rPr>
          <w:rFonts w:cs="Times New Roman"/>
          <w:lang w:val="uk-UA"/>
        </w:rPr>
      </w:pPr>
      <w:bookmarkStart w:id="194" w:name="__RefHeading__4795_369570355"/>
      <w:bookmarkStart w:id="195" w:name="_Toc215348439"/>
      <w:bookmarkStart w:id="196" w:name="_Toc386286386"/>
      <w:bookmarkEnd w:id="194"/>
      <w:r w:rsidRPr="00B5211F">
        <w:rPr>
          <w:lang w:val="uk-UA"/>
        </w:rPr>
        <w:t>5.4</w:t>
      </w:r>
      <w:r w:rsidR="00D345B0">
        <w:rPr>
          <w:lang w:val="uk-UA"/>
        </w:rPr>
        <w:t xml:space="preserve"> </w:t>
      </w:r>
      <w:r w:rsidRPr="00B5211F">
        <w:rPr>
          <w:lang w:val="uk-UA"/>
        </w:rPr>
        <w:t>ДОДАТКОВІ ВИМОГИ, ЩО СТОСУЮТЬСЯ ЗАЯВКИ</w:t>
      </w:r>
      <w:bookmarkEnd w:id="195"/>
      <w:r w:rsidRPr="00B5211F">
        <w:rPr>
          <w:lang w:val="uk-UA"/>
        </w:rPr>
        <w:t xml:space="preserve"> </w:t>
      </w:r>
      <w:bookmarkEnd w:id="196"/>
    </w:p>
    <w:p w14:paraId="74AF57B4"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Іноземець повинен </w:t>
      </w:r>
      <w:r w:rsidRPr="00B5211F">
        <w:rPr>
          <w:rFonts w:cs="Times New Roman"/>
          <w:b/>
          <w:sz w:val="22"/>
          <w:szCs w:val="22"/>
          <w:lang w:val="uk-UA"/>
        </w:rPr>
        <w:t>особисто</w:t>
      </w:r>
      <w:r w:rsidRPr="00B5211F">
        <w:rPr>
          <w:rFonts w:cs="Times New Roman"/>
          <w:sz w:val="22"/>
          <w:szCs w:val="22"/>
          <w:lang w:val="uk-UA"/>
        </w:rPr>
        <w:t xml:space="preserve"> подати заявку на видачу йому дозволу на постійне перебування, не пізніше </w:t>
      </w:r>
      <w:r w:rsidRPr="00B5211F">
        <w:rPr>
          <w:rFonts w:cs="Times New Roman"/>
          <w:b/>
          <w:sz w:val="22"/>
          <w:szCs w:val="22"/>
          <w:lang w:val="uk-UA"/>
        </w:rPr>
        <w:t>останнього дня його легального перебування</w:t>
      </w:r>
      <w:r w:rsidRPr="00B5211F">
        <w:rPr>
          <w:rFonts w:cs="Times New Roman"/>
          <w:sz w:val="22"/>
          <w:szCs w:val="22"/>
          <w:lang w:val="uk-UA"/>
        </w:rPr>
        <w:t xml:space="preserve"> на території Республіки Польща.</w:t>
      </w:r>
    </w:p>
    <w:p w14:paraId="05C49100"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Якщо заявка на видачу дозволу не буде подана іноземцем особисто (напр., буде відправлена поштою), то </w:t>
      </w:r>
      <w:r w:rsidRPr="00B5211F">
        <w:rPr>
          <w:rFonts w:cs="Times New Roman"/>
          <w:b/>
          <w:sz w:val="22"/>
          <w:szCs w:val="22"/>
          <w:lang w:val="uk-UA"/>
        </w:rPr>
        <w:t>воєвода викликає його особисто з’явитися</w:t>
      </w:r>
      <w:r w:rsidRPr="00B5211F">
        <w:rPr>
          <w:rFonts w:cs="Times New Roman"/>
          <w:sz w:val="22"/>
          <w:szCs w:val="22"/>
          <w:lang w:val="uk-UA"/>
        </w:rPr>
        <w:t xml:space="preserve"> впродовж 7 днів, під загрозою залишити заявку без розгляду.</w:t>
      </w:r>
    </w:p>
    <w:p w14:paraId="60FB632C"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У випадку іноземця, який являється: </w:t>
      </w:r>
    </w:p>
    <w:p w14:paraId="27187557"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неповнолітньою особою</w:t>
      </w:r>
      <w:r w:rsidRPr="00B5211F">
        <w:rPr>
          <w:rFonts w:cs="Times New Roman"/>
          <w:sz w:val="22"/>
          <w:szCs w:val="22"/>
          <w:lang w:val="uk-UA"/>
        </w:rPr>
        <w:t xml:space="preserve"> - заявку на видачу йому дозволу на постійне перебування подають батьки або встановлені судом опікуни, чи один з батьків або один зі встановлених судом опікунів;</w:t>
      </w:r>
    </w:p>
    <w:p w14:paraId="705A42B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Pr="00B5211F">
        <w:rPr>
          <w:rFonts w:cs="Times New Roman"/>
          <w:b/>
          <w:sz w:val="22"/>
          <w:szCs w:val="22"/>
          <w:lang w:val="uk-UA"/>
        </w:rPr>
        <w:t>особою, яка визнана недієздатною</w:t>
      </w:r>
      <w:r w:rsidRPr="00B5211F">
        <w:rPr>
          <w:rFonts w:cs="Times New Roman"/>
          <w:sz w:val="22"/>
          <w:szCs w:val="22"/>
          <w:lang w:val="uk-UA"/>
        </w:rPr>
        <w:t>, - заявку на видачу йому дозволу на постійне перебування подає встановлений судом опікун;</w:t>
      </w:r>
    </w:p>
    <w:p w14:paraId="51BEB548"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3) </w:t>
      </w:r>
      <w:r w:rsidRPr="00B5211F">
        <w:rPr>
          <w:rFonts w:cs="Times New Roman"/>
          <w:b/>
          <w:sz w:val="22"/>
          <w:szCs w:val="22"/>
          <w:lang w:val="uk-UA"/>
        </w:rPr>
        <w:t>неповнолітньою особою без опіки</w:t>
      </w:r>
      <w:r w:rsidRPr="00B5211F">
        <w:rPr>
          <w:rFonts w:cs="Times New Roman"/>
          <w:sz w:val="22"/>
          <w:szCs w:val="22"/>
          <w:lang w:val="uk-UA"/>
        </w:rPr>
        <w:t xml:space="preserve"> - заявку на видачу йому дозволу на постійне перебування подає куратор.</w:t>
      </w:r>
      <w:r w:rsidRPr="00B5211F">
        <w:rPr>
          <w:rFonts w:cs="Times New Roman"/>
          <w:b/>
          <w:sz w:val="22"/>
          <w:szCs w:val="22"/>
          <w:lang w:val="uk-UA"/>
        </w:rPr>
        <w:t xml:space="preserve"> </w:t>
      </w:r>
    </w:p>
    <w:p w14:paraId="1C3D7196"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 поданні заявки на видачу дозволу іноземцеві, що є неповнолітньою особою, якій </w:t>
      </w:r>
      <w:r w:rsidRPr="00B5211F">
        <w:rPr>
          <w:rFonts w:cs="Times New Roman"/>
          <w:b/>
          <w:sz w:val="22"/>
          <w:szCs w:val="22"/>
          <w:lang w:val="uk-UA"/>
        </w:rPr>
        <w:t>на день подання заявки уже виповнилося 6 років, необхідна його присутність.</w:t>
      </w:r>
    </w:p>
    <w:p w14:paraId="7C3B4694"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Вимога подавати заявку особисто іноземцем на видачу йому дозволу на постійне перебування, не пізніше </w:t>
      </w:r>
      <w:r w:rsidRPr="00B5211F">
        <w:rPr>
          <w:rFonts w:cs="Times New Roman"/>
          <w:b/>
          <w:sz w:val="22"/>
          <w:szCs w:val="22"/>
          <w:lang w:val="uk-UA"/>
        </w:rPr>
        <w:t>останнього дня його легального перебування</w:t>
      </w:r>
      <w:r w:rsidRPr="00B5211F">
        <w:rPr>
          <w:rFonts w:cs="Times New Roman"/>
          <w:sz w:val="22"/>
          <w:szCs w:val="22"/>
          <w:lang w:val="uk-UA"/>
        </w:rPr>
        <w:t xml:space="preserve"> на території Республіки Польща, не застосовується до народженої на території Республіка Польща неповнолітньої дитини іноземця, якому виданий дозвіл на постійне перебування або дозвіл на перебування довгострокового резидента ЄС, а також до дитини польського громадянина, яка знаходиться під батьківською опікою цього громадянина.</w:t>
      </w:r>
    </w:p>
    <w:p w14:paraId="090F99B9"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При </w:t>
      </w:r>
      <w:r w:rsidRPr="00B5211F">
        <w:rPr>
          <w:rFonts w:cs="Times New Roman"/>
          <w:b/>
          <w:sz w:val="22"/>
          <w:szCs w:val="22"/>
          <w:lang w:val="uk-UA"/>
        </w:rPr>
        <w:t>поданні заявки</w:t>
      </w:r>
      <w:r w:rsidRPr="00B5211F">
        <w:rPr>
          <w:rFonts w:cs="Times New Roman"/>
          <w:sz w:val="22"/>
          <w:szCs w:val="22"/>
          <w:lang w:val="uk-UA"/>
        </w:rPr>
        <w:t xml:space="preserve"> на видачу дозволу на постійне перебування, іноземець повинен надати </w:t>
      </w:r>
      <w:r w:rsidRPr="00B5211F">
        <w:rPr>
          <w:rFonts w:cs="Times New Roman"/>
          <w:b/>
          <w:sz w:val="22"/>
          <w:szCs w:val="22"/>
          <w:lang w:val="uk-UA"/>
        </w:rPr>
        <w:t>відбитки папілярних ліній для видачі карти перебування.</w:t>
      </w:r>
      <w:r w:rsidR="00A70504">
        <w:rPr>
          <w:rFonts w:cs="Times New Roman"/>
          <w:sz w:val="22"/>
          <w:szCs w:val="22"/>
          <w:lang w:val="uk-UA"/>
        </w:rPr>
        <w:t xml:space="preserve"> У випадку, якщ</w:t>
      </w:r>
      <w:r w:rsidRPr="00B5211F">
        <w:rPr>
          <w:rFonts w:cs="Times New Roman"/>
          <w:sz w:val="22"/>
          <w:szCs w:val="22"/>
          <w:lang w:val="uk-UA"/>
        </w:rPr>
        <w:t xml:space="preserve">о через причини, що залежать від воєводи від іноземця </w:t>
      </w:r>
      <w:r w:rsidRPr="00B5211F">
        <w:rPr>
          <w:rFonts w:cs="Times New Roman"/>
          <w:b/>
          <w:sz w:val="22"/>
          <w:szCs w:val="22"/>
          <w:lang w:val="uk-UA"/>
        </w:rPr>
        <w:t>неможливо взяти відбитки папілярних ліній</w:t>
      </w:r>
      <w:r w:rsidRPr="00B5211F">
        <w:rPr>
          <w:rFonts w:cs="Times New Roman"/>
          <w:sz w:val="22"/>
          <w:szCs w:val="22"/>
          <w:lang w:val="uk-UA"/>
        </w:rPr>
        <w:t xml:space="preserve"> у день, коли він був особисто присутнім, воєвода визначає термін для їх надання, </w:t>
      </w:r>
      <w:r w:rsidRPr="00B5211F">
        <w:rPr>
          <w:rFonts w:cs="Times New Roman"/>
          <w:b/>
          <w:sz w:val="22"/>
          <w:szCs w:val="22"/>
          <w:lang w:val="uk-UA"/>
        </w:rPr>
        <w:t>не менший за 7 днів.</w:t>
      </w:r>
    </w:p>
    <w:p w14:paraId="36890EB9" w14:textId="77777777" w:rsidR="00B5211F" w:rsidRPr="00B5211F" w:rsidRDefault="00B5211F" w:rsidP="00B5211F">
      <w:pPr>
        <w:spacing w:before="240"/>
        <w:jc w:val="both"/>
        <w:rPr>
          <w:rFonts w:cs="Times New Roman"/>
          <w:bCs/>
          <w:sz w:val="22"/>
          <w:szCs w:val="22"/>
          <w:lang w:val="uk-UA"/>
        </w:rPr>
      </w:pPr>
      <w:r w:rsidRPr="00B5211F">
        <w:rPr>
          <w:rFonts w:cs="Times New Roman"/>
          <w:bCs/>
          <w:sz w:val="22"/>
          <w:szCs w:val="22"/>
          <w:lang w:val="uk-UA"/>
        </w:rPr>
        <w:t xml:space="preserve">Вищезгаданий обов'язок </w:t>
      </w:r>
      <w:r w:rsidRPr="00B5211F">
        <w:rPr>
          <w:rFonts w:cs="Times New Roman"/>
          <w:b/>
          <w:bCs/>
          <w:sz w:val="22"/>
          <w:szCs w:val="22"/>
          <w:lang w:val="uk-UA"/>
        </w:rPr>
        <w:t>не стосується іноземців</w:t>
      </w:r>
      <w:r w:rsidRPr="00B5211F">
        <w:rPr>
          <w:rFonts w:cs="Times New Roman"/>
          <w:bCs/>
          <w:sz w:val="22"/>
          <w:szCs w:val="22"/>
          <w:lang w:val="uk-UA"/>
        </w:rPr>
        <w:t>:</w:t>
      </w:r>
    </w:p>
    <w:p w14:paraId="430691BE" w14:textId="77777777" w:rsidR="00B5211F" w:rsidRPr="00B5211F" w:rsidRDefault="00B5211F" w:rsidP="00B5211F">
      <w:pPr>
        <w:spacing w:before="240"/>
        <w:jc w:val="both"/>
        <w:rPr>
          <w:rFonts w:cs="Times New Roman"/>
          <w:b/>
          <w:bCs/>
          <w:sz w:val="22"/>
          <w:szCs w:val="22"/>
          <w:lang w:val="uk-UA"/>
        </w:rPr>
      </w:pPr>
      <w:r w:rsidRPr="00B5211F">
        <w:rPr>
          <w:rFonts w:cs="Times New Roman"/>
          <w:bCs/>
          <w:sz w:val="22"/>
          <w:szCs w:val="22"/>
          <w:lang w:val="uk-UA"/>
        </w:rPr>
        <w:t>-</w:t>
      </w:r>
      <w:r w:rsidR="00D345B0">
        <w:rPr>
          <w:rFonts w:cs="Times New Roman"/>
          <w:bCs/>
          <w:sz w:val="22"/>
          <w:szCs w:val="22"/>
          <w:lang w:val="uk-UA"/>
        </w:rPr>
        <w:t xml:space="preserve"> </w:t>
      </w:r>
      <w:r w:rsidRPr="00B5211F">
        <w:rPr>
          <w:rFonts w:cs="Times New Roman"/>
          <w:b/>
          <w:bCs/>
          <w:sz w:val="22"/>
          <w:szCs w:val="22"/>
          <w:lang w:val="uk-UA"/>
        </w:rPr>
        <w:t xml:space="preserve">які на день подачі заявки не досягли 6-річного віку, </w:t>
      </w:r>
      <w:r w:rsidRPr="00B5211F">
        <w:rPr>
          <w:rFonts w:cs="Times New Roman"/>
          <w:bCs/>
          <w:sz w:val="22"/>
          <w:szCs w:val="22"/>
          <w:lang w:val="uk-UA"/>
        </w:rPr>
        <w:t>або</w:t>
      </w:r>
      <w:r w:rsidRPr="00B5211F">
        <w:rPr>
          <w:rFonts w:cs="Times New Roman"/>
          <w:b/>
          <w:bCs/>
          <w:sz w:val="22"/>
          <w:szCs w:val="22"/>
          <w:lang w:val="uk-UA"/>
        </w:rPr>
        <w:t xml:space="preserve"> </w:t>
      </w:r>
    </w:p>
    <w:p w14:paraId="6E120B40" w14:textId="77777777" w:rsidR="00B5211F" w:rsidRPr="00B5211F" w:rsidRDefault="00B5211F" w:rsidP="00B5211F">
      <w:pPr>
        <w:spacing w:before="240"/>
        <w:jc w:val="both"/>
        <w:rPr>
          <w:rFonts w:cs="Times New Roman"/>
          <w:b/>
          <w:bCs/>
          <w:sz w:val="22"/>
          <w:szCs w:val="22"/>
          <w:lang w:val="uk-UA"/>
        </w:rPr>
      </w:pPr>
      <w:r w:rsidRPr="00B5211F">
        <w:rPr>
          <w:rFonts w:cs="Times New Roman"/>
          <w:bCs/>
          <w:sz w:val="22"/>
          <w:szCs w:val="22"/>
          <w:lang w:val="uk-UA"/>
        </w:rPr>
        <w:t xml:space="preserve">- від яких взяття відбитків папілярних ліній </w:t>
      </w:r>
      <w:r w:rsidRPr="00B5211F">
        <w:rPr>
          <w:rFonts w:cs="Times New Roman"/>
          <w:b/>
          <w:bCs/>
          <w:sz w:val="22"/>
          <w:szCs w:val="22"/>
          <w:lang w:val="uk-UA"/>
        </w:rPr>
        <w:t>фізично неможливе.</w:t>
      </w:r>
    </w:p>
    <w:p w14:paraId="45467F4D" w14:textId="77777777" w:rsidR="00B5211F" w:rsidRPr="00B5211F" w:rsidRDefault="00B5211F" w:rsidP="00B5211F">
      <w:pPr>
        <w:spacing w:before="240"/>
        <w:jc w:val="both"/>
        <w:rPr>
          <w:rFonts w:cs="Times New Roman"/>
          <w:b/>
          <w:bCs/>
          <w:sz w:val="22"/>
          <w:szCs w:val="22"/>
          <w:lang w:val="uk-UA"/>
        </w:rPr>
      </w:pPr>
      <w:r w:rsidRPr="00B5211F">
        <w:rPr>
          <w:rFonts w:cs="Times New Roman"/>
          <w:b/>
          <w:bCs/>
          <w:sz w:val="22"/>
          <w:szCs w:val="22"/>
          <w:lang w:val="uk-UA"/>
        </w:rPr>
        <w:lastRenderedPageBreak/>
        <w:t>Якщо іноземець не надасть відбитки папілярних ліній для видачі йому карти перебування під час подання заявки на видачу дозволу на постійне перебування або протягом терміну, визначеного воєводою, то йому буде відмовлено у провадженні дій щодо видачі цього дозволу.</w:t>
      </w:r>
    </w:p>
    <w:p w14:paraId="3C8E79ED"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Дані у вигляді відбитків папілярних ліній, які взяті для видачі карти перебування, </w:t>
      </w:r>
      <w:r w:rsidRPr="00B5211F">
        <w:rPr>
          <w:rFonts w:cs="Times New Roman"/>
          <w:b/>
          <w:sz w:val="22"/>
          <w:szCs w:val="22"/>
          <w:lang w:val="uk-UA"/>
        </w:rPr>
        <w:t xml:space="preserve">зберігаються у відповідних реєстрах до часу внесення в ці реєстри підтвердження про отримання карти перебування органом, який видає карту перебування. </w:t>
      </w:r>
    </w:p>
    <w:p w14:paraId="40E8417B"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прийняття </w:t>
      </w:r>
      <w:r w:rsidRPr="00B5211F">
        <w:rPr>
          <w:rFonts w:cs="Times New Roman"/>
          <w:b/>
          <w:sz w:val="22"/>
          <w:szCs w:val="22"/>
          <w:lang w:val="uk-UA"/>
        </w:rPr>
        <w:t>рішення про відмову</w:t>
      </w:r>
      <w:r w:rsidRPr="00B5211F">
        <w:rPr>
          <w:rFonts w:cs="Times New Roman"/>
          <w:sz w:val="22"/>
          <w:szCs w:val="22"/>
          <w:lang w:val="uk-UA"/>
        </w:rPr>
        <w:t xml:space="preserve"> іноземцеві у видачі дозволу на постійне перебування або ж у разі рішення про відмову у видачі або заміні карти перебування, дані у вигляді відбитків папілярних ліній зберігатимуться у вищезгаданих реєстрах </w:t>
      </w:r>
      <w:r w:rsidRPr="00B5211F">
        <w:rPr>
          <w:rFonts w:cs="Times New Roman"/>
          <w:b/>
          <w:sz w:val="22"/>
          <w:szCs w:val="22"/>
          <w:lang w:val="uk-UA"/>
        </w:rPr>
        <w:t>до часу внесення інформації щодо видачі цих рішень в реєстр</w:t>
      </w:r>
      <w:r w:rsidRPr="00B5211F">
        <w:rPr>
          <w:rFonts w:cs="Times New Roman"/>
          <w:sz w:val="22"/>
          <w:szCs w:val="22"/>
          <w:lang w:val="uk-UA"/>
        </w:rPr>
        <w:t>, коли ці рішення стануть правомочні.</w:t>
      </w:r>
    </w:p>
    <w:p w14:paraId="2924D0FE" w14:textId="77777777"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Якщо іноземець подав заявку впродовж терміну,</w:t>
      </w:r>
      <w:r w:rsidR="00D345B0">
        <w:rPr>
          <w:rFonts w:ascii="Calibri" w:hAnsi="Calibri"/>
          <w:sz w:val="22"/>
          <w:szCs w:val="22"/>
          <w:lang w:val="uk-UA"/>
        </w:rPr>
        <w:t xml:space="preserve"> </w:t>
      </w:r>
      <w:r w:rsidRPr="00B5211F">
        <w:rPr>
          <w:rFonts w:ascii="Calibri" w:hAnsi="Calibri"/>
          <w:sz w:val="22"/>
          <w:szCs w:val="22"/>
          <w:lang w:val="uk-UA"/>
        </w:rPr>
        <w:t xml:space="preserve">визначеного для цього положеннями чинного законодавства щодо перебування на території Республіки Польща, і заявка не містить формальних недоліків, або формальні недоліки були вчасно усунені, то воєвода в проїзному документі іноземця ставить </w:t>
      </w:r>
      <w:r w:rsidRPr="00B5211F">
        <w:rPr>
          <w:rFonts w:ascii="Calibri" w:hAnsi="Calibri"/>
          <w:b/>
          <w:sz w:val="22"/>
          <w:szCs w:val="22"/>
          <w:lang w:val="uk-UA"/>
        </w:rPr>
        <w:t>відбиток штампу</w:t>
      </w:r>
      <w:r w:rsidRPr="00B5211F">
        <w:rPr>
          <w:rFonts w:ascii="Calibri" w:hAnsi="Calibri"/>
          <w:sz w:val="22"/>
          <w:szCs w:val="22"/>
          <w:lang w:val="uk-UA"/>
        </w:rPr>
        <w:t xml:space="preserve">, яким підтверджує подання заявки на видачу дозволу на постійне перебування. Якщо термін для подання заявки дотриманий і заявка не містить формальних недоліків, або формальні недоліки були вчасно усунені, то перебування </w:t>
      </w:r>
      <w:r w:rsidRPr="00B5211F">
        <w:rPr>
          <w:rFonts w:ascii="Calibri" w:hAnsi="Calibri"/>
          <w:b/>
          <w:sz w:val="22"/>
          <w:szCs w:val="22"/>
          <w:lang w:val="uk-UA"/>
        </w:rPr>
        <w:t>іноземця вважається легальним від дати подання заявки до дати, коли</w:t>
      </w:r>
      <w:r w:rsidRPr="00B5211F">
        <w:rPr>
          <w:b/>
          <w:lang w:val="uk-UA"/>
        </w:rPr>
        <w:t xml:space="preserve"> </w:t>
      </w:r>
      <w:r w:rsidRPr="00B5211F">
        <w:rPr>
          <w:rFonts w:ascii="Calibri" w:hAnsi="Calibri"/>
          <w:b/>
          <w:sz w:val="22"/>
          <w:szCs w:val="22"/>
          <w:lang w:val="uk-UA"/>
        </w:rPr>
        <w:t>буде винесене остаточне рішення щодо цього питання.</w:t>
      </w:r>
    </w:p>
    <w:p w14:paraId="04727ACA" w14:textId="77777777" w:rsidR="00B5211F" w:rsidRPr="00B5211F" w:rsidRDefault="00B5211F" w:rsidP="00B5211F">
      <w:pPr>
        <w:spacing w:line="100" w:lineRule="atLeast"/>
        <w:jc w:val="both"/>
        <w:rPr>
          <w:rFonts w:cs="Times New Roman"/>
          <w:sz w:val="22"/>
          <w:szCs w:val="22"/>
          <w:lang w:val="uk-UA"/>
        </w:rPr>
      </w:pPr>
      <w:r w:rsidRPr="00B5211F">
        <w:rPr>
          <w:rStyle w:val="apple-style-span"/>
          <w:rFonts w:cs="Times New Roman"/>
          <w:sz w:val="22"/>
          <w:szCs w:val="22"/>
          <w:lang w:val="uk-UA"/>
        </w:rPr>
        <w:t xml:space="preserve">Якщо </w:t>
      </w:r>
      <w:r w:rsidRPr="00B5211F">
        <w:rPr>
          <w:rStyle w:val="apple-style-span"/>
          <w:rFonts w:cs="Times New Roman"/>
          <w:b/>
          <w:sz w:val="22"/>
          <w:szCs w:val="22"/>
          <w:lang w:val="uk-UA"/>
        </w:rPr>
        <w:t>процедура,</w:t>
      </w:r>
      <w:r w:rsidRPr="00B5211F">
        <w:rPr>
          <w:rStyle w:val="apple-style-span"/>
          <w:rFonts w:cs="Times New Roman"/>
          <w:sz w:val="22"/>
          <w:szCs w:val="22"/>
          <w:lang w:val="uk-UA"/>
        </w:rPr>
        <w:t xml:space="preserve"> що стосується видачі дозволу на тимчасове перебування буде припинена </w:t>
      </w:r>
      <w:r w:rsidRPr="00B5211F">
        <w:rPr>
          <w:rStyle w:val="apple-style-span"/>
          <w:rFonts w:cs="Times New Roman"/>
          <w:b/>
          <w:sz w:val="22"/>
          <w:szCs w:val="22"/>
          <w:lang w:val="uk-UA"/>
        </w:rPr>
        <w:t>по заявці іноземця</w:t>
      </w:r>
      <w:r w:rsidRPr="00B5211F">
        <w:rPr>
          <w:rStyle w:val="apple-style-span"/>
          <w:rFonts w:cs="Times New Roman"/>
          <w:sz w:val="22"/>
          <w:szCs w:val="22"/>
          <w:lang w:val="uk-UA"/>
        </w:rPr>
        <w:t xml:space="preserve">, то його </w:t>
      </w:r>
      <w:r w:rsidRPr="00B5211F">
        <w:rPr>
          <w:rStyle w:val="apple-style-span"/>
          <w:rFonts w:cs="Times New Roman"/>
          <w:b/>
          <w:sz w:val="22"/>
          <w:szCs w:val="22"/>
          <w:lang w:val="uk-UA"/>
        </w:rPr>
        <w:t>перебування</w:t>
      </w:r>
      <w:r w:rsidRPr="00B5211F">
        <w:rPr>
          <w:rStyle w:val="apple-style-span"/>
          <w:rFonts w:cs="Times New Roman"/>
          <w:sz w:val="22"/>
          <w:szCs w:val="22"/>
          <w:lang w:val="uk-UA"/>
        </w:rPr>
        <w:t xml:space="preserve"> в цей період не вважатиметься </w:t>
      </w:r>
      <w:r w:rsidRPr="00B5211F">
        <w:rPr>
          <w:rStyle w:val="apple-style-span"/>
          <w:rFonts w:cs="Times New Roman"/>
          <w:b/>
          <w:sz w:val="22"/>
          <w:szCs w:val="22"/>
          <w:lang w:val="uk-UA"/>
        </w:rPr>
        <w:t>легальним.</w:t>
      </w:r>
      <w:r w:rsidRPr="00B5211F">
        <w:rPr>
          <w:rStyle w:val="apple-style-span"/>
          <w:rFonts w:cs="Times New Roman"/>
          <w:sz w:val="22"/>
          <w:szCs w:val="22"/>
          <w:lang w:val="uk-UA"/>
        </w:rPr>
        <w:t xml:space="preserve"> </w:t>
      </w:r>
    </w:p>
    <w:p w14:paraId="36DD5B0B"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 xml:space="preserve">УВАГА: Наявність штампу в проїзному документі не дає іноземцеві право подорожувати територією інших держав Шенгенської зони, але надає йому право виїхати до країни походження. </w:t>
      </w:r>
    </w:p>
    <w:p w14:paraId="64FA8FA8" w14:textId="77777777" w:rsidR="00B5211F" w:rsidRPr="00276461" w:rsidRDefault="00B5211F" w:rsidP="00B5211F">
      <w:pPr>
        <w:pStyle w:val="Nagwek2"/>
        <w:spacing w:after="200"/>
        <w:rPr>
          <w:rFonts w:eastAsia="Times New Roman" w:cs="Times New Roman"/>
          <w:lang w:val="uk-UA"/>
        </w:rPr>
      </w:pPr>
      <w:bookmarkStart w:id="197" w:name="_Toc215348440"/>
      <w:r w:rsidRPr="00276461">
        <w:rPr>
          <w:lang w:val="uk-UA"/>
        </w:rPr>
        <w:t>5</w:t>
      </w:r>
      <w:bookmarkStart w:id="198" w:name="_Toc3862863621"/>
      <w:r w:rsidRPr="00276461">
        <w:rPr>
          <w:lang w:val="uk-UA"/>
        </w:rPr>
        <w:t xml:space="preserve">.5 </w:t>
      </w:r>
      <w:bookmarkEnd w:id="198"/>
      <w:r w:rsidRPr="00276461">
        <w:rPr>
          <w:lang w:val="uk-UA"/>
        </w:rPr>
        <w:t>інша важлива інформація</w:t>
      </w:r>
      <w:bookmarkEnd w:id="197"/>
    </w:p>
    <w:p w14:paraId="7B6617FD" w14:textId="77777777" w:rsidR="00B5211F" w:rsidRPr="00B5211F" w:rsidRDefault="00B5211F" w:rsidP="00B5211F">
      <w:pPr>
        <w:spacing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Під час процедури щодо надання або скасування дозволу на постійне перебування </w:t>
      </w:r>
      <w:r w:rsidRPr="00B5211F">
        <w:rPr>
          <w:rFonts w:eastAsia="Times New Roman" w:cs="Times New Roman"/>
          <w:b/>
          <w:sz w:val="22"/>
          <w:szCs w:val="22"/>
          <w:lang w:val="uk-UA"/>
        </w:rPr>
        <w:t>стороною процедури є виключно іноземець</w:t>
      </w:r>
      <w:r w:rsidRPr="00B5211F">
        <w:rPr>
          <w:rFonts w:eastAsia="Times New Roman" w:cs="Times New Roman"/>
          <w:sz w:val="22"/>
          <w:szCs w:val="22"/>
          <w:lang w:val="uk-UA"/>
        </w:rPr>
        <w:t xml:space="preserve"> </w:t>
      </w:r>
    </w:p>
    <w:p w14:paraId="16B33DB3" w14:textId="77777777" w:rsidR="00ED07AD" w:rsidRPr="00ED07AD" w:rsidRDefault="00ED07AD" w:rsidP="00ED07AD">
      <w:pPr>
        <w:spacing w:line="100" w:lineRule="atLeast"/>
        <w:jc w:val="both"/>
        <w:rPr>
          <w:rFonts w:eastAsia="Times New Roman" w:cs="Times New Roman"/>
          <w:sz w:val="22"/>
          <w:szCs w:val="22"/>
          <w:lang w:val="uk-UA"/>
        </w:rPr>
      </w:pPr>
      <w:r w:rsidRPr="00ED07AD">
        <w:rPr>
          <w:rFonts w:eastAsia="Times New Roman" w:cs="Times New Roman"/>
          <w:sz w:val="22"/>
          <w:szCs w:val="22"/>
          <w:lang w:val="uk-UA"/>
        </w:rPr>
        <w:t xml:space="preserve">Рішення у справі видачі іноземцеві </w:t>
      </w:r>
      <w:r w:rsidRPr="00785ADB">
        <w:rPr>
          <w:rFonts w:eastAsia="Times New Roman" w:cs="Times New Roman"/>
          <w:b/>
          <w:sz w:val="22"/>
          <w:szCs w:val="22"/>
          <w:lang w:val="uk-UA"/>
        </w:rPr>
        <w:t>дозволу на постійне проживання</w:t>
      </w:r>
      <w:r w:rsidRPr="00ED07AD">
        <w:rPr>
          <w:rFonts w:eastAsia="Times New Roman" w:cs="Times New Roman"/>
          <w:sz w:val="22"/>
          <w:szCs w:val="22"/>
          <w:lang w:val="uk-UA"/>
        </w:rPr>
        <w:t xml:space="preserve"> приймається впродовж </w:t>
      </w:r>
      <w:r w:rsidRPr="00785ADB">
        <w:rPr>
          <w:rFonts w:eastAsia="Times New Roman" w:cs="Times New Roman"/>
          <w:b/>
          <w:sz w:val="22"/>
          <w:szCs w:val="22"/>
          <w:lang w:val="uk-UA"/>
        </w:rPr>
        <w:t>6 місяців</w:t>
      </w:r>
      <w:r w:rsidRPr="00ED07AD">
        <w:rPr>
          <w:rFonts w:eastAsia="Times New Roman" w:cs="Times New Roman"/>
          <w:sz w:val="22"/>
          <w:szCs w:val="22"/>
          <w:lang w:val="uk-UA"/>
        </w:rPr>
        <w:t xml:space="preserve"> (див. Розділ </w:t>
      </w:r>
      <w:r w:rsidRPr="00ED07AD">
        <w:rPr>
          <w:rFonts w:eastAsia="Times New Roman" w:cs="Times New Roman"/>
          <w:sz w:val="22"/>
          <w:szCs w:val="22"/>
        </w:rPr>
        <w:t>II</w:t>
      </w:r>
      <w:r w:rsidRPr="00ED07AD">
        <w:rPr>
          <w:rFonts w:eastAsia="Times New Roman" w:cs="Times New Roman"/>
          <w:sz w:val="22"/>
          <w:szCs w:val="22"/>
          <w:lang w:val="uk-UA"/>
        </w:rPr>
        <w:t>, п. 2.4).</w:t>
      </w:r>
    </w:p>
    <w:p w14:paraId="7552A802" w14:textId="77777777" w:rsidR="00B5211F" w:rsidRPr="00B5211F" w:rsidRDefault="00B5211F" w:rsidP="00B5211F">
      <w:pPr>
        <w:pStyle w:val="Nagwek2"/>
        <w:spacing w:after="200"/>
        <w:rPr>
          <w:rFonts w:cs="Times New Roman"/>
          <w:b/>
          <w:lang w:val="uk-UA"/>
        </w:rPr>
      </w:pPr>
      <w:bookmarkStart w:id="199" w:name="__RefHeading__4797_369570355"/>
      <w:bookmarkStart w:id="200" w:name="_Toc215348441"/>
      <w:bookmarkStart w:id="201" w:name="_Toc386286387"/>
      <w:bookmarkEnd w:id="199"/>
      <w:r w:rsidRPr="00B5211F">
        <w:rPr>
          <w:lang w:val="uk-UA"/>
        </w:rPr>
        <w:t>5.6</w:t>
      </w:r>
      <w:r w:rsidR="00D345B0">
        <w:rPr>
          <w:lang w:val="uk-UA"/>
        </w:rPr>
        <w:t xml:space="preserve"> </w:t>
      </w:r>
      <w:r w:rsidRPr="00B5211F">
        <w:rPr>
          <w:lang w:val="uk-UA"/>
        </w:rPr>
        <w:t>ЗАЛИШЕННЯ ЗАЯВКИ БЕЗ РОЗГЛЯДУ</w:t>
      </w:r>
      <w:bookmarkEnd w:id="200"/>
      <w:r w:rsidRPr="00B5211F">
        <w:rPr>
          <w:lang w:val="uk-UA"/>
        </w:rPr>
        <w:t xml:space="preserve"> </w:t>
      </w:r>
      <w:bookmarkEnd w:id="201"/>
    </w:p>
    <w:p w14:paraId="7F044677" w14:textId="77777777"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Заявка на видачу дозволу на постійне перебування не розглядатиметься, якщо:</w:t>
      </w:r>
    </w:p>
    <w:p w14:paraId="6210393E" w14:textId="77777777" w:rsidR="00B5211F" w:rsidRPr="00B5211F" w:rsidRDefault="00B5211F" w:rsidP="00B5211F">
      <w:pPr>
        <w:spacing w:line="100" w:lineRule="atLeast"/>
        <w:ind w:left="426" w:hanging="142"/>
        <w:jc w:val="both"/>
        <w:rPr>
          <w:rFonts w:cs="Times New Roman"/>
          <w:b/>
          <w:sz w:val="22"/>
          <w:szCs w:val="22"/>
          <w:lang w:val="uk-UA"/>
        </w:rPr>
      </w:pPr>
      <w:r w:rsidRPr="00B5211F">
        <w:rPr>
          <w:rFonts w:cs="Times New Roman"/>
          <w:b/>
          <w:sz w:val="22"/>
          <w:szCs w:val="22"/>
          <w:lang w:val="uk-UA"/>
        </w:rPr>
        <w:t>• вона містить формальні недоліки, які іноземець не усунув, незважаючи на вимогу це зробити впродовж 7 днів, до яких відносяться</w:t>
      </w:r>
      <w:r w:rsidR="00276461">
        <w:rPr>
          <w:rFonts w:cs="Times New Roman"/>
          <w:b/>
          <w:sz w:val="22"/>
          <w:szCs w:val="22"/>
          <w:lang w:val="uk-UA"/>
        </w:rPr>
        <w:t>, наприклад</w:t>
      </w:r>
      <w:r w:rsidRPr="00B5211F">
        <w:rPr>
          <w:rFonts w:cs="Times New Roman"/>
          <w:b/>
          <w:sz w:val="22"/>
          <w:szCs w:val="22"/>
          <w:lang w:val="uk-UA"/>
        </w:rPr>
        <w:t>:</w:t>
      </w:r>
    </w:p>
    <w:p w14:paraId="2370DCA9" w14:textId="77777777" w:rsidR="00B5211F" w:rsidRPr="00B5211F" w:rsidRDefault="00B5211F" w:rsidP="00B5211F">
      <w:pPr>
        <w:pStyle w:val="17"/>
        <w:spacing w:before="0"/>
        <w:ind w:left="709"/>
        <w:rPr>
          <w:rFonts w:ascii="Calibri" w:hAnsi="Calibri"/>
          <w:bCs/>
          <w:sz w:val="22"/>
          <w:szCs w:val="22"/>
          <w:lang w:val="uk-UA"/>
        </w:rPr>
      </w:pPr>
      <w:r w:rsidRPr="00B5211F">
        <w:rPr>
          <w:rFonts w:ascii="Calibri" w:hAnsi="Calibri"/>
          <w:b/>
          <w:bCs/>
          <w:sz w:val="22"/>
          <w:szCs w:val="22"/>
          <w:lang w:val="uk-UA"/>
        </w:rPr>
        <w:t>-</w:t>
      </w:r>
      <w:r w:rsidR="00D345B0">
        <w:rPr>
          <w:rFonts w:ascii="Calibri" w:hAnsi="Calibri"/>
          <w:b/>
          <w:bCs/>
          <w:sz w:val="22"/>
          <w:szCs w:val="22"/>
          <w:lang w:val="uk-UA"/>
        </w:rPr>
        <w:t xml:space="preserve"> </w:t>
      </w:r>
      <w:r w:rsidRPr="00B5211F">
        <w:rPr>
          <w:rFonts w:ascii="Calibri" w:hAnsi="Calibri"/>
          <w:bCs/>
          <w:sz w:val="22"/>
          <w:szCs w:val="22"/>
          <w:lang w:val="uk-UA"/>
        </w:rPr>
        <w:t>подання заявки на невідповідному бланку;</w:t>
      </w:r>
    </w:p>
    <w:p w14:paraId="3BCE10C4" w14:textId="77777777" w:rsidR="00B5211F" w:rsidRPr="00B5211F" w:rsidRDefault="00B5211F" w:rsidP="00B5211F">
      <w:pPr>
        <w:pStyle w:val="17"/>
        <w:spacing w:before="0"/>
        <w:ind w:left="709"/>
        <w:rPr>
          <w:rFonts w:ascii="Calibri" w:hAnsi="Calibri"/>
          <w:bCs/>
          <w:sz w:val="22"/>
          <w:szCs w:val="22"/>
          <w:lang w:val="uk-UA"/>
        </w:rPr>
      </w:pPr>
      <w:r w:rsidRPr="00B5211F">
        <w:rPr>
          <w:rFonts w:ascii="Calibri" w:hAnsi="Calibri"/>
          <w:b/>
          <w:bCs/>
          <w:sz w:val="22"/>
          <w:szCs w:val="22"/>
          <w:lang w:val="uk-UA"/>
        </w:rPr>
        <w:t>-</w:t>
      </w:r>
      <w:r w:rsidR="00D345B0">
        <w:rPr>
          <w:rFonts w:ascii="Calibri" w:hAnsi="Calibri"/>
          <w:bCs/>
          <w:sz w:val="22"/>
          <w:szCs w:val="22"/>
          <w:lang w:val="uk-UA"/>
        </w:rPr>
        <w:t xml:space="preserve"> </w:t>
      </w:r>
      <w:r w:rsidRPr="00B5211F">
        <w:rPr>
          <w:rFonts w:ascii="Calibri" w:hAnsi="Calibri"/>
          <w:bCs/>
          <w:sz w:val="22"/>
          <w:szCs w:val="22"/>
          <w:lang w:val="uk-UA"/>
        </w:rPr>
        <w:t>не заповнення усіх необхідних полів бланку заявки;</w:t>
      </w:r>
    </w:p>
    <w:p w14:paraId="6B661315" w14:textId="77777777" w:rsidR="00B5211F" w:rsidRPr="00B5211F" w:rsidRDefault="00B5211F" w:rsidP="00B5211F">
      <w:pPr>
        <w:pStyle w:val="17"/>
        <w:spacing w:before="0"/>
        <w:ind w:left="709"/>
        <w:rPr>
          <w:rFonts w:ascii="Calibri" w:hAnsi="Calibri"/>
          <w:bCs/>
          <w:sz w:val="22"/>
          <w:szCs w:val="22"/>
          <w:lang w:val="uk-UA"/>
        </w:rPr>
      </w:pPr>
      <w:r w:rsidRPr="00B5211F">
        <w:rPr>
          <w:rFonts w:ascii="Calibri" w:hAnsi="Calibri"/>
          <w:bCs/>
          <w:sz w:val="22"/>
          <w:szCs w:val="22"/>
          <w:lang w:val="uk-UA"/>
        </w:rPr>
        <w:t>- ненадання чинного проїзного документу або, в обґрунтованому випадку, коли іноземець не має чинного проїзного документу і у нього відсутня можливість його отримати, іншого документу, що посвідчує його особу;</w:t>
      </w:r>
    </w:p>
    <w:p w14:paraId="45F6EB57" w14:textId="77777777" w:rsidR="00B5211F" w:rsidRPr="00B5211F" w:rsidRDefault="00B5211F" w:rsidP="00B5211F">
      <w:pPr>
        <w:pStyle w:val="17"/>
        <w:spacing w:before="0" w:after="200"/>
        <w:ind w:left="709"/>
        <w:rPr>
          <w:rFonts w:ascii="Calibri" w:hAnsi="Calibri"/>
          <w:bCs/>
          <w:sz w:val="22"/>
          <w:szCs w:val="22"/>
          <w:lang w:val="uk-UA"/>
        </w:rPr>
      </w:pPr>
      <w:r w:rsidRPr="00B5211F">
        <w:rPr>
          <w:rFonts w:ascii="Calibri" w:hAnsi="Calibri"/>
          <w:bCs/>
          <w:sz w:val="22"/>
          <w:szCs w:val="22"/>
          <w:lang w:val="uk-UA"/>
        </w:rPr>
        <w:t>- не</w:t>
      </w:r>
      <w:r w:rsidR="00BD0778">
        <w:rPr>
          <w:rFonts w:ascii="Calibri" w:hAnsi="Calibri"/>
          <w:bCs/>
          <w:sz w:val="22"/>
          <w:szCs w:val="22"/>
          <w:lang w:val="uk-UA"/>
        </w:rPr>
        <w:t xml:space="preserve"> </w:t>
      </w:r>
      <w:r w:rsidRPr="00B5211F">
        <w:rPr>
          <w:rFonts w:ascii="Calibri" w:hAnsi="Calibri"/>
          <w:bCs/>
          <w:sz w:val="22"/>
          <w:szCs w:val="22"/>
          <w:lang w:val="uk-UA"/>
        </w:rPr>
        <w:t xml:space="preserve">долучення до заявки 4-х актуальних та відповідних фотографій; </w:t>
      </w:r>
    </w:p>
    <w:p w14:paraId="2CAF32DC" w14:textId="77777777" w:rsidR="00B5211F" w:rsidRPr="00B5211F" w:rsidRDefault="00B5211F" w:rsidP="00B5211F">
      <w:pPr>
        <w:numPr>
          <w:ilvl w:val="0"/>
          <w:numId w:val="21"/>
        </w:numPr>
        <w:tabs>
          <w:tab w:val="right" w:pos="284"/>
          <w:tab w:val="left" w:pos="408"/>
        </w:tabs>
        <w:spacing w:line="100" w:lineRule="atLeast"/>
        <w:jc w:val="both"/>
        <w:rPr>
          <w:lang w:val="uk-UA"/>
        </w:rPr>
      </w:pPr>
      <w:r w:rsidRPr="00B5211F">
        <w:rPr>
          <w:rFonts w:cs="Times New Roman"/>
          <w:color w:val="000000"/>
          <w:sz w:val="22"/>
          <w:szCs w:val="22"/>
          <w:lang w:val="uk-UA"/>
        </w:rPr>
        <w:t xml:space="preserve">заявка не подавалася іноземцем особисто, якщо це вимагалося положеннями, і, незважаючи на виклик особисто з’явитися впродовж 7 днів, іноземець не з’явився в управління. </w:t>
      </w:r>
    </w:p>
    <w:p w14:paraId="583EFBFC" w14:textId="77777777" w:rsidR="00B5211F" w:rsidRPr="00B5211F" w:rsidRDefault="00B5211F" w:rsidP="00B5211F">
      <w:pPr>
        <w:pStyle w:val="Nagwek2"/>
        <w:spacing w:after="200"/>
        <w:rPr>
          <w:rFonts w:cs="Times New Roman"/>
          <w:lang w:val="uk-UA"/>
        </w:rPr>
      </w:pPr>
      <w:bookmarkStart w:id="202" w:name="__RefHeading__4799_369570355"/>
      <w:bookmarkStart w:id="203" w:name="_Toc386286388"/>
      <w:bookmarkStart w:id="204" w:name="_Toc215348442"/>
      <w:bookmarkEnd w:id="202"/>
      <w:r w:rsidRPr="00B5211F">
        <w:rPr>
          <w:lang w:val="uk-UA"/>
        </w:rPr>
        <w:t>5.7</w:t>
      </w:r>
      <w:r w:rsidR="00D345B0">
        <w:rPr>
          <w:lang w:val="uk-UA"/>
        </w:rPr>
        <w:t xml:space="preserve"> </w:t>
      </w:r>
      <w:r w:rsidRPr="00B5211F">
        <w:rPr>
          <w:lang w:val="uk-UA"/>
        </w:rPr>
        <w:t>ВІДМОВА ВІД ПОЧАТКУ ПРО</w:t>
      </w:r>
      <w:r w:rsidR="00F14BCD">
        <w:rPr>
          <w:lang w:val="uk-UA"/>
        </w:rPr>
        <w:t>ЦЕДУРИ</w:t>
      </w:r>
      <w:r w:rsidRPr="00B5211F">
        <w:rPr>
          <w:lang w:val="uk-UA"/>
        </w:rPr>
        <w:t xml:space="preserve"> ЩОДО ВИДАЧІ ДОЗВОЛУ НА ПОСТІЙНЕ ПЕРЕБУВАННЯ</w:t>
      </w:r>
      <w:bookmarkEnd w:id="203"/>
      <w:bookmarkEnd w:id="204"/>
    </w:p>
    <w:p w14:paraId="0355D921" w14:textId="77777777" w:rsidR="00B5211F" w:rsidRPr="00B5211F" w:rsidRDefault="00B5211F" w:rsidP="00B5211F">
      <w:pPr>
        <w:spacing w:before="240" w:line="100" w:lineRule="atLeast"/>
        <w:jc w:val="both"/>
        <w:rPr>
          <w:rFonts w:cs="Times New Roman"/>
          <w:sz w:val="22"/>
          <w:szCs w:val="22"/>
          <w:lang w:val="uk-UA"/>
        </w:rPr>
      </w:pPr>
      <w:r w:rsidRPr="00276461">
        <w:rPr>
          <w:rFonts w:cs="Times New Roman"/>
          <w:b/>
          <w:sz w:val="22"/>
          <w:szCs w:val="22"/>
          <w:lang w:val="uk-UA"/>
        </w:rPr>
        <w:lastRenderedPageBreak/>
        <w:t>Відмова від початку процедури</w:t>
      </w:r>
      <w:r w:rsidRPr="00B5211F">
        <w:rPr>
          <w:rFonts w:cs="Times New Roman"/>
          <w:sz w:val="22"/>
          <w:szCs w:val="22"/>
          <w:lang w:val="uk-UA"/>
        </w:rPr>
        <w:t xml:space="preserve"> щодо видачі іноземцеві дозволу на постійне перебування здійснюється, якщо іноземець на дату подання заявки на видачу цього дозволу:</w:t>
      </w:r>
    </w:p>
    <w:p w14:paraId="0F776DA8" w14:textId="77777777" w:rsidR="00B5211F" w:rsidRPr="00B5211F" w:rsidRDefault="00B5211F" w:rsidP="00B5211F">
      <w:pPr>
        <w:spacing w:before="240" w:line="100" w:lineRule="atLeast"/>
        <w:jc w:val="both"/>
        <w:rPr>
          <w:rFonts w:cs="Times New Roman"/>
          <w:sz w:val="22"/>
          <w:szCs w:val="22"/>
          <w:lang w:val="uk-UA"/>
        </w:rPr>
      </w:pPr>
      <w:r w:rsidRPr="00B5211F">
        <w:rPr>
          <w:rFonts w:cs="Times New Roman"/>
          <w:sz w:val="22"/>
          <w:szCs w:val="22"/>
          <w:lang w:val="uk-UA"/>
        </w:rPr>
        <w:t xml:space="preserve">1) перебуває на території Республіки Польща: </w:t>
      </w:r>
    </w:p>
    <w:p w14:paraId="73B66F04" w14:textId="77777777" w:rsidR="00B5211F" w:rsidRPr="00B5211F" w:rsidRDefault="00B5211F" w:rsidP="00B5211F">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a)</w:t>
      </w:r>
      <w:r w:rsidRPr="00B5211F">
        <w:rPr>
          <w:rFonts w:cs="Times New Roman"/>
          <w:sz w:val="22"/>
          <w:szCs w:val="22"/>
          <w:lang w:val="uk-UA"/>
        </w:rPr>
        <w:tab/>
        <w:t xml:space="preserve">нелегально, або </w:t>
      </w:r>
    </w:p>
    <w:p w14:paraId="38CDD401" w14:textId="77777777" w:rsidR="00B5211F" w:rsidRPr="00B5211F" w:rsidRDefault="00B5211F" w:rsidP="00B5211F">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b)</w:t>
      </w:r>
      <w:r w:rsidRPr="00B5211F">
        <w:rPr>
          <w:rFonts w:cs="Times New Roman"/>
          <w:sz w:val="22"/>
          <w:szCs w:val="22"/>
          <w:lang w:val="uk-UA"/>
        </w:rPr>
        <w:tab/>
        <w:t xml:space="preserve">на підставі Шенгенської візи, що дозволяє в'їзд тільки на територію Республіки Польща і перебування тільки на цій території, яка видана для приїзду з гуманітарних причин, враховуючи інтерес держави або міжнародні зобов'язання, або </w:t>
      </w:r>
    </w:p>
    <w:p w14:paraId="4B4B0567" w14:textId="77777777" w:rsidR="00B5211F" w:rsidRPr="00B5211F" w:rsidRDefault="00B5211F" w:rsidP="00B5211F">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c)</w:t>
      </w:r>
      <w:r w:rsidRPr="00B5211F">
        <w:rPr>
          <w:rFonts w:cs="Times New Roman"/>
          <w:sz w:val="22"/>
          <w:szCs w:val="22"/>
          <w:lang w:val="uk-UA"/>
        </w:rPr>
        <w:tab/>
        <w:t xml:space="preserve">на підставі дозволу на тимчасове перебування, з огляду на обставини, які вимагають короткочасного перебування, або </w:t>
      </w:r>
    </w:p>
    <w:p w14:paraId="181B0E7F" w14:textId="77777777" w:rsidR="00B5211F" w:rsidRPr="00B5211F" w:rsidRDefault="00B5211F" w:rsidP="00B5211F">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d)</w:t>
      </w:r>
      <w:r w:rsidRPr="00B5211F">
        <w:rPr>
          <w:rFonts w:cs="Times New Roman"/>
          <w:sz w:val="22"/>
          <w:szCs w:val="22"/>
          <w:lang w:val="uk-UA"/>
        </w:rPr>
        <w:tab/>
        <w:t>на підставі дозволу на перебування довгострокового резидента ЄС, або</w:t>
      </w:r>
    </w:p>
    <w:p w14:paraId="6107DBF3" w14:textId="77777777" w:rsidR="00B5211F" w:rsidRPr="00B5211F" w:rsidRDefault="00B5211F" w:rsidP="00B5211F">
      <w:pPr>
        <w:tabs>
          <w:tab w:val="left" w:pos="284"/>
        </w:tabs>
        <w:spacing w:line="100" w:lineRule="atLeast"/>
        <w:ind w:left="284" w:hanging="284"/>
        <w:jc w:val="both"/>
        <w:rPr>
          <w:rFonts w:cs="Times New Roman"/>
          <w:sz w:val="22"/>
          <w:szCs w:val="22"/>
          <w:lang w:val="uk-UA"/>
        </w:rPr>
      </w:pPr>
      <w:r w:rsidRPr="00B5211F">
        <w:rPr>
          <w:rFonts w:cs="Times New Roman"/>
          <w:sz w:val="22"/>
          <w:szCs w:val="22"/>
          <w:lang w:val="uk-UA"/>
        </w:rPr>
        <w:t>2) затриманий, знаходиться в центрі, який охороняється, чи під арештом для іноземців, або ж щодо нього застосовується запобіжна міра у вигляді заборони на виїзд з країни, або</w:t>
      </w:r>
    </w:p>
    <w:p w14:paraId="058DF3DD" w14:textId="77777777" w:rsidR="00B5211F" w:rsidRPr="00B5211F" w:rsidRDefault="00B5211F" w:rsidP="00B5211F">
      <w:pPr>
        <w:tabs>
          <w:tab w:val="left" w:pos="284"/>
        </w:tabs>
        <w:spacing w:line="100" w:lineRule="atLeast"/>
        <w:ind w:left="284" w:hanging="284"/>
        <w:jc w:val="both"/>
        <w:rPr>
          <w:rFonts w:cs="Times New Roman"/>
          <w:sz w:val="22"/>
          <w:szCs w:val="22"/>
          <w:lang w:val="uk-UA"/>
        </w:rPr>
      </w:pPr>
      <w:r w:rsidRPr="00B5211F">
        <w:rPr>
          <w:rFonts w:cs="Times New Roman"/>
          <w:sz w:val="22"/>
          <w:szCs w:val="22"/>
          <w:lang w:val="uk-UA"/>
        </w:rPr>
        <w:t>3) відбуває покарання у вигляді позбавлення волі, чи є тимчасово заарештованим, або</w:t>
      </w:r>
    </w:p>
    <w:p w14:paraId="31D11F0E" w14:textId="77777777" w:rsidR="00B5211F" w:rsidRPr="00B5211F" w:rsidRDefault="00B5211F" w:rsidP="00B5211F">
      <w:pPr>
        <w:tabs>
          <w:tab w:val="left" w:pos="284"/>
        </w:tabs>
        <w:spacing w:line="100" w:lineRule="atLeast"/>
        <w:ind w:left="284" w:hanging="284"/>
        <w:jc w:val="both"/>
        <w:rPr>
          <w:rFonts w:cs="Times New Roman"/>
          <w:sz w:val="22"/>
          <w:szCs w:val="22"/>
          <w:lang w:val="uk-UA"/>
        </w:rPr>
      </w:pPr>
      <w:r w:rsidRPr="00B5211F">
        <w:rPr>
          <w:rFonts w:cs="Times New Roman"/>
          <w:sz w:val="22"/>
          <w:szCs w:val="22"/>
          <w:lang w:val="uk-UA"/>
        </w:rPr>
        <w:t>4) він перебуває на території Республіки Польща після того, як був зобов’язаний повернутися в країну походження, і ще не закінчився термін добровільного повернення, визначений в рішенні про зобов’язання іноземця на повернення, а також у випадку продовження цього терміну, або</w:t>
      </w:r>
    </w:p>
    <w:p w14:paraId="3EA137A6" w14:textId="77777777" w:rsidR="00B5211F" w:rsidRPr="00B5211F" w:rsidRDefault="00B5211F" w:rsidP="00B5211F">
      <w:pPr>
        <w:tabs>
          <w:tab w:val="left" w:pos="284"/>
        </w:tabs>
        <w:spacing w:line="100" w:lineRule="atLeast"/>
        <w:ind w:left="284" w:hanging="284"/>
        <w:jc w:val="both"/>
        <w:rPr>
          <w:rFonts w:cs="Times New Roman"/>
          <w:sz w:val="22"/>
          <w:szCs w:val="22"/>
          <w:lang w:val="uk-UA"/>
        </w:rPr>
      </w:pPr>
      <w:r w:rsidRPr="00B5211F">
        <w:rPr>
          <w:rFonts w:cs="Times New Roman"/>
          <w:sz w:val="22"/>
          <w:szCs w:val="22"/>
          <w:lang w:val="uk-UA"/>
        </w:rPr>
        <w:t>5) він зобов'язаний залишити територію Республіки Польща у разі відмови у видачі чи при скасуванні дозволу на перебування, або у разі відмови у видачі чи при скасуванні міжнародного захисту, або</w:t>
      </w:r>
      <w:r w:rsidR="00276461">
        <w:rPr>
          <w:rFonts w:cs="Times New Roman"/>
          <w:sz w:val="22"/>
          <w:szCs w:val="22"/>
          <w:lang w:val="uk-UA"/>
        </w:rPr>
        <w:t xml:space="preserve"> скасування дозволу на перебування, або у випадку відмови у наданні або скасуванні міжнародного захисту, або припинення процедури з цього питання, або</w:t>
      </w:r>
    </w:p>
    <w:p w14:paraId="49E0B3CB" w14:textId="77777777" w:rsidR="00B5211F" w:rsidRPr="00B5211F" w:rsidRDefault="00B5211F" w:rsidP="00B5211F">
      <w:pPr>
        <w:tabs>
          <w:tab w:val="left" w:pos="284"/>
        </w:tabs>
        <w:spacing w:line="100" w:lineRule="atLeast"/>
        <w:ind w:left="284" w:hanging="284"/>
        <w:jc w:val="both"/>
        <w:rPr>
          <w:rFonts w:cs="Times New Roman"/>
          <w:sz w:val="22"/>
          <w:szCs w:val="22"/>
          <w:lang w:val="uk-UA"/>
        </w:rPr>
      </w:pPr>
      <w:r w:rsidRPr="00B5211F">
        <w:rPr>
          <w:rFonts w:cs="Times New Roman"/>
          <w:sz w:val="22"/>
          <w:szCs w:val="22"/>
          <w:lang w:val="uk-UA"/>
        </w:rPr>
        <w:t xml:space="preserve">6) перебуває за межами Республіки Польща, або </w:t>
      </w:r>
    </w:p>
    <w:p w14:paraId="4C5E6071" w14:textId="77777777" w:rsidR="00B5211F" w:rsidRPr="00B5211F" w:rsidRDefault="00B5211F" w:rsidP="00B5211F">
      <w:pPr>
        <w:tabs>
          <w:tab w:val="left" w:pos="0"/>
        </w:tabs>
        <w:spacing w:line="100" w:lineRule="atLeast"/>
        <w:jc w:val="both"/>
        <w:rPr>
          <w:rFonts w:cs="Times New Roman"/>
          <w:b/>
          <w:sz w:val="22"/>
          <w:szCs w:val="22"/>
          <w:lang w:val="uk-UA"/>
        </w:rPr>
      </w:pPr>
      <w:r w:rsidRPr="00B5211F">
        <w:rPr>
          <w:rFonts w:cs="Times New Roman"/>
          <w:sz w:val="22"/>
          <w:szCs w:val="22"/>
          <w:lang w:val="uk-UA"/>
        </w:rPr>
        <w:t xml:space="preserve">Крім описаних вище випадків іноземцеві буде відмовлено у початку процедури щодо видачі дозволу на постійне перебування, якщо при поданні заявки на видачу йому цього дозволу або, у додатковий, визначений воєводою термін, </w:t>
      </w:r>
      <w:r w:rsidRPr="00B5211F">
        <w:rPr>
          <w:rFonts w:cs="Times New Roman"/>
          <w:b/>
          <w:sz w:val="22"/>
          <w:szCs w:val="22"/>
          <w:lang w:val="uk-UA"/>
        </w:rPr>
        <w:t xml:space="preserve">він не надав відбитки папілярних ліній для видачі карти перебування. </w:t>
      </w:r>
    </w:p>
    <w:p w14:paraId="5BA6A5E4"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Пункти 1-5 не застосовуються щодо іноземця, якому було надано притулок в Республіці Польща.</w:t>
      </w:r>
    </w:p>
    <w:p w14:paraId="233709AD"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Пункт 1 літ. a не застосовується щодо народженої на території Республіки Польща неп</w:t>
      </w:r>
      <w:r w:rsidR="00A70504">
        <w:rPr>
          <w:rFonts w:cs="Times New Roman"/>
          <w:sz w:val="22"/>
          <w:szCs w:val="22"/>
          <w:lang w:val="uk-UA"/>
        </w:rPr>
        <w:t>овнолітньої дитини іноземця, яко</w:t>
      </w:r>
      <w:r w:rsidRPr="00B5211F">
        <w:rPr>
          <w:rFonts w:cs="Times New Roman"/>
          <w:sz w:val="22"/>
          <w:szCs w:val="22"/>
          <w:lang w:val="uk-UA"/>
        </w:rPr>
        <w:t xml:space="preserve">му видано дозвіл на постійне перебування або дозвіл на перебування довгострокового резидента ЄС, а також щодо дитини громадянина Польщі, яка знаходиться під батьківською опікою цього громадянина. </w:t>
      </w:r>
    </w:p>
    <w:p w14:paraId="117AF044"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Пункт 1 літ. с не застосовується до іноземців, які мають польське походження та намір оселитися на території Республіки Польща на постійне проживання.</w:t>
      </w:r>
    </w:p>
    <w:p w14:paraId="34601FF2" w14:textId="77777777" w:rsidR="00B5211F" w:rsidRPr="00B5211F" w:rsidRDefault="00B5211F" w:rsidP="00B5211F">
      <w:pPr>
        <w:pStyle w:val="Nagwek2"/>
        <w:spacing w:after="200"/>
        <w:rPr>
          <w:rFonts w:cs="Times New Roman"/>
          <w:b/>
          <w:bCs/>
          <w:lang w:val="uk-UA"/>
        </w:rPr>
      </w:pPr>
      <w:bookmarkStart w:id="205" w:name="__RefHeading__4801_369570355"/>
      <w:bookmarkStart w:id="206" w:name="_Toc215348443"/>
      <w:bookmarkStart w:id="207" w:name="_Toc386286389"/>
      <w:bookmarkEnd w:id="205"/>
      <w:r w:rsidRPr="00B5211F">
        <w:rPr>
          <w:lang w:val="uk-UA"/>
        </w:rPr>
        <w:t>5.8</w:t>
      </w:r>
      <w:r w:rsidR="00D345B0">
        <w:rPr>
          <w:lang w:val="uk-UA"/>
        </w:rPr>
        <w:t xml:space="preserve"> </w:t>
      </w:r>
      <w:r w:rsidRPr="00B5211F">
        <w:rPr>
          <w:lang w:val="uk-UA"/>
        </w:rPr>
        <w:t>ВІДМОВА У ВИДАЧІ ДОЗВОЛУ НА ПОСТІЙНЕ ПЕРЕБУВАННЯ</w:t>
      </w:r>
      <w:bookmarkEnd w:id="206"/>
      <w:r w:rsidRPr="00B5211F">
        <w:rPr>
          <w:lang w:val="uk-UA"/>
        </w:rPr>
        <w:t xml:space="preserve"> </w:t>
      </w:r>
      <w:bookmarkEnd w:id="207"/>
    </w:p>
    <w:p w14:paraId="66B64614" w14:textId="77777777" w:rsidR="00B5211F" w:rsidRPr="00B5211F" w:rsidRDefault="00B5211F" w:rsidP="00B5211F">
      <w:pPr>
        <w:spacing w:line="100" w:lineRule="atLeast"/>
        <w:ind w:firstLine="432"/>
        <w:jc w:val="both"/>
        <w:rPr>
          <w:rFonts w:cs="Times New Roman"/>
          <w:bCs/>
          <w:sz w:val="22"/>
          <w:szCs w:val="22"/>
          <w:lang w:val="uk-UA"/>
        </w:rPr>
      </w:pPr>
      <w:r w:rsidRPr="00B5211F">
        <w:rPr>
          <w:rFonts w:cs="Times New Roman"/>
          <w:b/>
          <w:bCs/>
          <w:sz w:val="22"/>
          <w:szCs w:val="22"/>
          <w:lang w:val="uk-UA"/>
        </w:rPr>
        <w:t>Іноземцеві буде відмовлено у видачі дозволу на постійне перебування, якщо:</w:t>
      </w:r>
    </w:p>
    <w:p w14:paraId="79AB4BD2"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1) він не відповідає вимогам для видачі йому дозволу на постійне перебування, або</w:t>
      </w:r>
    </w:p>
    <w:p w14:paraId="3B88C055"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2) існує запис його даних в перелік іноземців, перебування яких на території Республіки Польща є небажаним, або</w:t>
      </w:r>
    </w:p>
    <w:p w14:paraId="08475F43" w14:textId="18346E92"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3) його дані знаходяться в Шенгенській інформаційній системі з метою відмови у в'їзді</w:t>
      </w:r>
      <w:r w:rsidR="003062D6" w:rsidRPr="00D627C9">
        <w:rPr>
          <w:lang w:val="uk-UA"/>
        </w:rPr>
        <w:t xml:space="preserve"> </w:t>
      </w:r>
      <w:r w:rsidR="003062D6" w:rsidRPr="003062D6">
        <w:rPr>
          <w:rFonts w:cs="Times New Roman"/>
          <w:bCs/>
          <w:sz w:val="22"/>
          <w:szCs w:val="22"/>
          <w:lang w:val="uk-UA"/>
        </w:rPr>
        <w:t>та перебуванні</w:t>
      </w:r>
      <w:r w:rsidRPr="00B5211F">
        <w:rPr>
          <w:rFonts w:cs="Times New Roman"/>
          <w:bCs/>
          <w:sz w:val="22"/>
          <w:szCs w:val="22"/>
          <w:lang w:val="uk-UA"/>
        </w:rPr>
        <w:t>, або</w:t>
      </w:r>
    </w:p>
    <w:p w14:paraId="351E53C6"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lastRenderedPageBreak/>
        <w:t>4) цього вимагає обороноздатність чи безпека країни, або охорона безпеки та громадського правопорядку, або</w:t>
      </w:r>
    </w:p>
    <w:p w14:paraId="6780A2E0"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5) цього вимагають інтереси Республіки Польща, або</w:t>
      </w:r>
    </w:p>
    <w:p w14:paraId="4CF5644F"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6) основою клопотання про дозвіл є укладення ним шлюбу з громадянином Польщі, а шлюб був укладений або існує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 або</w:t>
      </w:r>
    </w:p>
    <w:p w14:paraId="7D160AFB"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7) під час процедури щодо видачі йому дозволу на постійне перебування:</w:t>
      </w:r>
    </w:p>
    <w:p w14:paraId="51B028AF"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a) подав заявку, в якій містяться фальсифіковані персональні дані або фальсифікована інформація, або долучив до нього документи, які містять таку інформацію, або </w:t>
      </w:r>
    </w:p>
    <w:p w14:paraId="6E1591D2"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b)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14:paraId="4C8813BC"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8) має заборгованість із сплати податків, за винятком випадків, коли він отримав законне звільнення від сплати податків,</w:t>
      </w:r>
      <w:r w:rsidR="00D345B0">
        <w:rPr>
          <w:rFonts w:cs="Times New Roman"/>
          <w:bCs/>
          <w:sz w:val="22"/>
          <w:szCs w:val="22"/>
          <w:lang w:val="uk-UA"/>
        </w:rPr>
        <w:t xml:space="preserve"> </w:t>
      </w:r>
      <w:r w:rsidRPr="00B5211F">
        <w:rPr>
          <w:rFonts w:cs="Times New Roman"/>
          <w:bCs/>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1B69E33F" w14:textId="77777777" w:rsidR="00B5211F" w:rsidRPr="00B5211F" w:rsidRDefault="00B5211F" w:rsidP="00B5211F">
      <w:pPr>
        <w:jc w:val="both"/>
        <w:rPr>
          <w:rFonts w:cs="Times New Roman"/>
          <w:sz w:val="22"/>
          <w:szCs w:val="22"/>
          <w:lang w:val="uk-UA"/>
        </w:rPr>
      </w:pPr>
      <w:r w:rsidRPr="00B5211F">
        <w:rPr>
          <w:rFonts w:cs="Times New Roman"/>
          <w:bCs/>
          <w:sz w:val="22"/>
          <w:szCs w:val="22"/>
          <w:lang w:val="uk-UA"/>
        </w:rPr>
        <w:t xml:space="preserve">9) </w:t>
      </w:r>
      <w:r w:rsidRPr="00B5211F">
        <w:rPr>
          <w:rFonts w:cs="Times New Roman"/>
          <w:sz w:val="22"/>
          <w:szCs w:val="22"/>
          <w:lang w:val="uk-UA"/>
        </w:rPr>
        <w:t xml:space="preserve">не відшкодував витрати, пов'язані з видачею та виконанням рішення про обов'язок іноземця повернутися в країну походження, які були витрачені з державного бюджету. </w:t>
      </w:r>
    </w:p>
    <w:p w14:paraId="504F4342" w14:textId="0CDCE9A4" w:rsidR="003062D6" w:rsidRPr="00B5211F" w:rsidRDefault="003062D6" w:rsidP="00B5211F">
      <w:pPr>
        <w:spacing w:line="100" w:lineRule="atLeast"/>
        <w:jc w:val="both"/>
        <w:rPr>
          <w:rFonts w:cs="Times New Roman"/>
          <w:sz w:val="22"/>
          <w:szCs w:val="22"/>
          <w:lang w:val="uk-UA"/>
        </w:rPr>
      </w:pPr>
      <w:r w:rsidRPr="003062D6">
        <w:rPr>
          <w:rFonts w:cs="Times New Roman"/>
          <w:sz w:val="22"/>
          <w:szCs w:val="22"/>
          <w:lang w:val="uk-UA"/>
        </w:rPr>
        <w:t xml:space="preserve">Якщо дані іноземця включено до </w:t>
      </w:r>
      <w:r w:rsidRPr="008556AA">
        <w:rPr>
          <w:rFonts w:cs="Times New Roman"/>
          <w:b/>
          <w:bCs/>
          <w:sz w:val="22"/>
          <w:szCs w:val="22"/>
          <w:lang w:val="uk-UA"/>
        </w:rPr>
        <w:t>Шенгенської інформаційної системи з метою відмови у в'їзді та перебуванні</w:t>
      </w:r>
      <w:r w:rsidRPr="003062D6">
        <w:rPr>
          <w:rFonts w:cs="Times New Roman"/>
          <w:sz w:val="22"/>
          <w:szCs w:val="22"/>
          <w:lang w:val="uk-UA"/>
        </w:rPr>
        <w:t>, дозвіл на постійне проживання може бути наданий з урахуванням причин, що лежать в основі рішення держави Шенгенської зони, яка зробила запис до Шенгенської інформаційної системи, та з урахуванням загроз, зазначених у статті 27(d) Регламенту № 2018/1861, які можуть бути спричинені перебуванням іноземця на території держав Шенгенської зони.</w:t>
      </w:r>
    </w:p>
    <w:p w14:paraId="4FE0FAC9"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видачі дозволу на постійне перебування буде відмовлено іноземцеві, який має польське походження та намір оселитися на території Республіки Польща на постійне проживання, у випадках, які згадані в пунктах 1, 4 та 7.</w:t>
      </w:r>
    </w:p>
    <w:p w14:paraId="0501DA86" w14:textId="77777777" w:rsidR="003006D5" w:rsidRPr="003006D5" w:rsidRDefault="003006D5" w:rsidP="003006D5">
      <w:pPr>
        <w:spacing w:line="100" w:lineRule="atLeast"/>
        <w:jc w:val="both"/>
        <w:rPr>
          <w:rFonts w:cs="Times New Roman"/>
          <w:sz w:val="22"/>
          <w:szCs w:val="22"/>
          <w:lang w:val="ru-RU"/>
        </w:rPr>
      </w:pPr>
      <w:r w:rsidRPr="003006D5">
        <w:rPr>
          <w:rFonts w:cs="Times New Roman"/>
          <w:sz w:val="22"/>
          <w:szCs w:val="22"/>
          <w:lang w:val="uk-UA"/>
        </w:rPr>
        <w:t xml:space="preserve">Дозвіл на постійне проживання, вказаний у Розділі </w:t>
      </w:r>
      <w:r w:rsidRPr="003006D5">
        <w:rPr>
          <w:rFonts w:cs="Times New Roman"/>
          <w:sz w:val="22"/>
          <w:szCs w:val="22"/>
        </w:rPr>
        <w:t>V</w:t>
      </w:r>
      <w:r w:rsidRPr="003006D5">
        <w:rPr>
          <w:rFonts w:cs="Times New Roman"/>
          <w:sz w:val="22"/>
          <w:szCs w:val="22"/>
          <w:lang w:val="uk-UA"/>
        </w:rPr>
        <w:t>, п.</w:t>
      </w:r>
      <w:r w:rsidRPr="003006D5">
        <w:rPr>
          <w:rFonts w:cs="Times New Roman"/>
          <w:sz w:val="22"/>
          <w:szCs w:val="22"/>
          <w:lang w:val="ru-RU"/>
        </w:rPr>
        <w:t xml:space="preserve"> 10, </w:t>
      </w:r>
      <w:r w:rsidRPr="003006D5">
        <w:rPr>
          <w:rFonts w:cs="Times New Roman"/>
          <w:sz w:val="22"/>
          <w:szCs w:val="22"/>
          <w:lang w:val="uk-UA"/>
        </w:rPr>
        <w:t xml:space="preserve">що має бути виданий громадянинові </w:t>
      </w:r>
      <w:r w:rsidRPr="00785ADB">
        <w:rPr>
          <w:rFonts w:cs="Times New Roman"/>
          <w:b/>
          <w:sz w:val="22"/>
          <w:szCs w:val="22"/>
          <w:lang w:val="uk-UA"/>
        </w:rPr>
        <w:t>Об’єднаного Королівства Великої Британії</w:t>
      </w:r>
      <w:r w:rsidRPr="003006D5">
        <w:rPr>
          <w:rFonts w:cs="Times New Roman"/>
          <w:sz w:val="22"/>
          <w:szCs w:val="22"/>
          <w:lang w:val="uk-UA"/>
        </w:rPr>
        <w:t xml:space="preserve"> та Північної Ірландії, про якого йдеться у Ст. 10, абзац 1, літери  </w:t>
      </w:r>
      <w:r w:rsidRPr="003006D5">
        <w:rPr>
          <w:rFonts w:cs="Times New Roman"/>
          <w:sz w:val="22"/>
          <w:szCs w:val="22"/>
        </w:rPr>
        <w:t>b</w:t>
      </w:r>
      <w:r w:rsidRPr="003006D5">
        <w:rPr>
          <w:rFonts w:cs="Times New Roman"/>
          <w:sz w:val="22"/>
          <w:szCs w:val="22"/>
          <w:lang w:val="ru-RU"/>
        </w:rPr>
        <w:t xml:space="preserve"> </w:t>
      </w:r>
      <w:r w:rsidRPr="003006D5">
        <w:rPr>
          <w:rFonts w:cs="Times New Roman"/>
          <w:sz w:val="22"/>
          <w:szCs w:val="22"/>
        </w:rPr>
        <w:t>i</w:t>
      </w:r>
      <w:r w:rsidRPr="003006D5">
        <w:rPr>
          <w:rFonts w:cs="Times New Roman"/>
          <w:sz w:val="22"/>
          <w:szCs w:val="22"/>
          <w:lang w:val="ru-RU"/>
        </w:rPr>
        <w:t xml:space="preserve"> </w:t>
      </w:r>
      <w:r w:rsidRPr="003006D5">
        <w:rPr>
          <w:rFonts w:cs="Times New Roman"/>
          <w:sz w:val="22"/>
          <w:szCs w:val="22"/>
        </w:rPr>
        <w:t>d</w:t>
      </w:r>
      <w:r w:rsidRPr="003006D5">
        <w:rPr>
          <w:rFonts w:cs="Times New Roman"/>
          <w:sz w:val="22"/>
          <w:szCs w:val="22"/>
          <w:lang w:val="ru-RU"/>
        </w:rPr>
        <w:t xml:space="preserve"> </w:t>
      </w:r>
      <w:r w:rsidRPr="003006D5">
        <w:rPr>
          <w:rFonts w:cs="Times New Roman"/>
          <w:sz w:val="22"/>
          <w:szCs w:val="22"/>
          <w:lang w:val="uk-UA"/>
        </w:rPr>
        <w:t xml:space="preserve">Угоди «Про вихід з Європейського Союзу», який </w:t>
      </w:r>
      <w:r w:rsidRPr="00785ADB">
        <w:rPr>
          <w:rFonts w:cs="Times New Roman"/>
          <w:b/>
          <w:sz w:val="22"/>
          <w:szCs w:val="22"/>
          <w:lang w:val="uk-UA"/>
        </w:rPr>
        <w:t xml:space="preserve">до 31 грудня </w:t>
      </w:r>
      <w:r w:rsidRPr="00785ADB">
        <w:rPr>
          <w:rFonts w:cs="Times New Roman"/>
          <w:b/>
          <w:sz w:val="22"/>
          <w:szCs w:val="22"/>
          <w:lang w:val="ru-RU"/>
        </w:rPr>
        <w:t xml:space="preserve">2020 </w:t>
      </w:r>
      <w:r w:rsidRPr="00785ADB">
        <w:rPr>
          <w:rFonts w:cs="Times New Roman"/>
          <w:b/>
          <w:sz w:val="22"/>
          <w:szCs w:val="22"/>
          <w:lang w:val="uk-UA"/>
        </w:rPr>
        <w:t>р</w:t>
      </w:r>
      <w:r w:rsidRPr="00785ADB">
        <w:rPr>
          <w:rFonts w:cs="Times New Roman"/>
          <w:b/>
          <w:sz w:val="22"/>
          <w:szCs w:val="22"/>
          <w:lang w:val="ru-RU"/>
        </w:rPr>
        <w:t xml:space="preserve">. </w:t>
      </w:r>
      <w:r w:rsidRPr="00785ADB">
        <w:rPr>
          <w:rFonts w:cs="Times New Roman"/>
          <w:b/>
          <w:sz w:val="22"/>
          <w:szCs w:val="22"/>
          <w:lang w:val="uk-UA"/>
        </w:rPr>
        <w:t>виконував на території Республіки Польща роботу в якості працівника, якого іноземний роботодавець відрядив</w:t>
      </w:r>
      <w:r w:rsidRPr="003006D5">
        <w:rPr>
          <w:rFonts w:cs="Times New Roman"/>
          <w:sz w:val="22"/>
          <w:szCs w:val="22"/>
          <w:lang w:val="uk-UA"/>
        </w:rPr>
        <w:t xml:space="preserve"> на територію Республіки Польща, не видається, якщо наявні обставини, викладені у пунктах </w:t>
      </w:r>
      <w:r w:rsidRPr="003006D5">
        <w:rPr>
          <w:rFonts w:cs="Times New Roman"/>
          <w:sz w:val="22"/>
          <w:szCs w:val="22"/>
          <w:lang w:val="ru-RU"/>
        </w:rPr>
        <w:t xml:space="preserve">1–4 </w:t>
      </w:r>
      <w:r w:rsidRPr="003006D5">
        <w:rPr>
          <w:rFonts w:cs="Times New Roman"/>
          <w:sz w:val="22"/>
          <w:szCs w:val="22"/>
        </w:rPr>
        <w:t>i</w:t>
      </w:r>
      <w:r w:rsidRPr="003006D5">
        <w:rPr>
          <w:rFonts w:cs="Times New Roman"/>
          <w:sz w:val="22"/>
          <w:szCs w:val="22"/>
          <w:lang w:val="ru-RU"/>
        </w:rPr>
        <w:t xml:space="preserve"> 7.</w:t>
      </w:r>
    </w:p>
    <w:p w14:paraId="44A1B2C2" w14:textId="77777777" w:rsidR="00B5211F" w:rsidRPr="00B5211F" w:rsidRDefault="00B5211F" w:rsidP="00B5211F">
      <w:pPr>
        <w:pStyle w:val="Nagwek2"/>
        <w:spacing w:after="200"/>
        <w:rPr>
          <w:rFonts w:cs="Times New Roman"/>
          <w:b/>
          <w:bCs/>
          <w:lang w:val="uk-UA"/>
        </w:rPr>
      </w:pPr>
      <w:bookmarkStart w:id="208" w:name="__RefHeading__4803_369570355"/>
      <w:bookmarkStart w:id="209" w:name="_Toc386286390"/>
      <w:bookmarkStart w:id="210" w:name="_Toc215348444"/>
      <w:bookmarkEnd w:id="208"/>
      <w:r w:rsidRPr="00B5211F">
        <w:rPr>
          <w:lang w:val="uk-UA"/>
        </w:rPr>
        <w:t>5.9 СКАСУВАННЯ ДОЗВОЛУ НА ПОСТІЙНЕ ПЕРЕБУВАННЯ</w:t>
      </w:r>
      <w:bookmarkEnd w:id="209"/>
      <w:bookmarkEnd w:id="210"/>
    </w:p>
    <w:p w14:paraId="0A538C47" w14:textId="77777777" w:rsidR="00B5211F" w:rsidRPr="00B5211F" w:rsidRDefault="00B5211F" w:rsidP="00B5211F">
      <w:pPr>
        <w:spacing w:before="240" w:line="100" w:lineRule="atLeast"/>
        <w:jc w:val="both"/>
        <w:rPr>
          <w:rFonts w:cs="Times New Roman"/>
          <w:b/>
          <w:bCs/>
          <w:sz w:val="22"/>
          <w:szCs w:val="22"/>
          <w:lang w:val="uk-UA"/>
        </w:rPr>
      </w:pPr>
      <w:r w:rsidRPr="00B5211F">
        <w:rPr>
          <w:rFonts w:cs="Times New Roman"/>
          <w:b/>
          <w:bCs/>
          <w:sz w:val="22"/>
          <w:szCs w:val="22"/>
          <w:lang w:val="uk-UA"/>
        </w:rPr>
        <w:t xml:space="preserve">Іноземцеві скасовується дозвіл на постійне перебування, якщо: </w:t>
      </w:r>
    </w:p>
    <w:p w14:paraId="4239446D"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1) цього вимагає обороноздатність чи безпека країни, або охорона безпеки та громадського правопорядку, або</w:t>
      </w:r>
    </w:p>
    <w:p w14:paraId="2A02F220"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2) цього вимагають інтереси Республіки Польща, або</w:t>
      </w:r>
    </w:p>
    <w:p w14:paraId="4E0F7803"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 xml:space="preserve">3) в провадженні щодо видачі йому цього дозволу: </w:t>
      </w:r>
    </w:p>
    <w:p w14:paraId="427BE262"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 xml:space="preserve">a) подав заявку, в якій містяться фальсифіковані персональні дані або фальсифікована інформація, або долучив до нього документи, які містять таку інформацію, або </w:t>
      </w:r>
    </w:p>
    <w:p w14:paraId="25A89488"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b) подав недостовірну інформацію, або приховав правду, або підробив чи переробив документ з метою використання його як оригінального або використовував такий документ як оригінальний, або</w:t>
      </w:r>
    </w:p>
    <w:p w14:paraId="4F56F175"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lastRenderedPageBreak/>
        <w:t>4) був покараний за умисний злочин покаранням у вигляді позбавлення волі строком до 3-х років, на підставі правомочного вироку, винесеного в Республіці Польща, або</w:t>
      </w:r>
    </w:p>
    <w:p w14:paraId="5579FD5B"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5) покинув територію Республіки Польща на термін, що перевищує 6 років.</w:t>
      </w:r>
    </w:p>
    <w:p w14:paraId="43F95C75" w14:textId="77777777" w:rsidR="00B5211F" w:rsidRPr="00B5211F" w:rsidRDefault="00B5211F" w:rsidP="00B5211F">
      <w:pPr>
        <w:spacing w:before="240" w:line="100" w:lineRule="atLeast"/>
        <w:jc w:val="both"/>
        <w:rPr>
          <w:rFonts w:cs="Times New Roman"/>
          <w:sz w:val="22"/>
          <w:szCs w:val="22"/>
          <w:lang w:val="uk-UA"/>
        </w:rPr>
      </w:pPr>
      <w:r w:rsidRPr="00B5211F">
        <w:rPr>
          <w:rFonts w:cs="Times New Roman"/>
          <w:sz w:val="22"/>
          <w:szCs w:val="22"/>
          <w:lang w:val="uk-UA"/>
        </w:rPr>
        <w:t>Дозвіл на постійне перебування, виданий іноземцеві, який має польське походження та намір оселитися на постійне проживання на території Республіки Польща, скасовується у випадках, про які йдеться в пункті 1, 3 та 5;</w:t>
      </w:r>
    </w:p>
    <w:p w14:paraId="505CCA85" w14:textId="77777777" w:rsidR="00B5211F" w:rsidRPr="00B5211F" w:rsidRDefault="00B5211F" w:rsidP="00B5211F">
      <w:pPr>
        <w:spacing w:before="240" w:line="100" w:lineRule="atLeast"/>
        <w:jc w:val="both"/>
        <w:rPr>
          <w:rFonts w:cs="Times New Roman"/>
          <w:sz w:val="22"/>
          <w:szCs w:val="22"/>
          <w:lang w:val="uk-UA"/>
        </w:rPr>
      </w:pPr>
      <w:r w:rsidRPr="00B5211F">
        <w:rPr>
          <w:rFonts w:cs="Times New Roman"/>
          <w:sz w:val="22"/>
          <w:szCs w:val="22"/>
          <w:lang w:val="uk-UA"/>
        </w:rPr>
        <w:t>Дозвіл на постійне перебування, виданий іноземцеві, якому наданий притулок в Республіці Польща, скасовується у разі відмови йому в цьому притулку.</w:t>
      </w:r>
    </w:p>
    <w:p w14:paraId="12D23E3D" w14:textId="77777777" w:rsidR="00B5211F" w:rsidRDefault="00B5211F" w:rsidP="00B5211F">
      <w:pPr>
        <w:spacing w:before="240" w:line="100" w:lineRule="atLeast"/>
        <w:jc w:val="both"/>
        <w:rPr>
          <w:rFonts w:cs="Times New Roman"/>
          <w:b/>
          <w:sz w:val="22"/>
          <w:szCs w:val="22"/>
          <w:lang w:val="uk-UA"/>
        </w:rPr>
      </w:pPr>
      <w:r w:rsidRPr="00B5211F">
        <w:rPr>
          <w:rFonts w:cs="Times New Roman"/>
          <w:sz w:val="22"/>
          <w:szCs w:val="22"/>
          <w:lang w:val="uk-UA"/>
        </w:rPr>
        <w:t xml:space="preserve">Дозвіл на постійне перебування, основою якого був шлюб з польським громадянином, можна скасувати, якщо іноземець </w:t>
      </w:r>
      <w:r w:rsidRPr="00B5211F">
        <w:rPr>
          <w:rFonts w:cs="Times New Roman"/>
          <w:b/>
          <w:sz w:val="22"/>
          <w:szCs w:val="22"/>
          <w:lang w:val="uk-UA"/>
        </w:rPr>
        <w:t>розлучився впродовж 2-х років від дня, в якому йому було видано дозвіл на постійне перебування.</w:t>
      </w:r>
    </w:p>
    <w:p w14:paraId="26AA6F8C" w14:textId="77777777" w:rsidR="009A4EEA" w:rsidRPr="00785ADB" w:rsidRDefault="009A4EEA" w:rsidP="009A4EEA">
      <w:pPr>
        <w:spacing w:before="240" w:line="100" w:lineRule="atLeast"/>
        <w:jc w:val="both"/>
        <w:rPr>
          <w:rFonts w:cs="Times New Roman"/>
          <w:sz w:val="22"/>
          <w:szCs w:val="22"/>
          <w:lang w:val="uk-UA"/>
        </w:rPr>
      </w:pPr>
      <w:r w:rsidRPr="00785ADB">
        <w:rPr>
          <w:rFonts w:cs="Times New Roman"/>
          <w:sz w:val="22"/>
          <w:szCs w:val="22"/>
          <w:lang w:val="uk-UA"/>
        </w:rPr>
        <w:t xml:space="preserve">Дозвіл на постійне проживання, вказаний у Розділі </w:t>
      </w:r>
      <w:r w:rsidRPr="00785ADB">
        <w:rPr>
          <w:rFonts w:cs="Times New Roman"/>
          <w:sz w:val="22"/>
          <w:szCs w:val="22"/>
        </w:rPr>
        <w:t>V</w:t>
      </w:r>
      <w:r w:rsidRPr="00785ADB">
        <w:rPr>
          <w:rFonts w:cs="Times New Roman"/>
          <w:sz w:val="22"/>
          <w:szCs w:val="22"/>
          <w:lang w:val="uk-UA"/>
        </w:rPr>
        <w:t xml:space="preserve">, п. 10, що був виданий громадянинові </w:t>
      </w:r>
      <w:r w:rsidRPr="00C927FA">
        <w:rPr>
          <w:rFonts w:cs="Times New Roman"/>
          <w:b/>
          <w:sz w:val="22"/>
          <w:szCs w:val="22"/>
          <w:lang w:val="uk-UA"/>
        </w:rPr>
        <w:t>Об’єднаного Королівства Великої Британії</w:t>
      </w:r>
      <w:r w:rsidRPr="00785ADB">
        <w:rPr>
          <w:rFonts w:cs="Times New Roman"/>
          <w:sz w:val="22"/>
          <w:szCs w:val="22"/>
          <w:lang w:val="uk-UA"/>
        </w:rPr>
        <w:t xml:space="preserve"> та Північної Ірландії, про якого йдеться у Ст. 10, абзац 1, літери  </w:t>
      </w:r>
      <w:r w:rsidRPr="00785ADB">
        <w:rPr>
          <w:rFonts w:cs="Times New Roman"/>
          <w:sz w:val="22"/>
          <w:szCs w:val="22"/>
        </w:rPr>
        <w:t>b</w:t>
      </w:r>
      <w:r w:rsidRPr="00785ADB">
        <w:rPr>
          <w:rFonts w:cs="Times New Roman"/>
          <w:sz w:val="22"/>
          <w:szCs w:val="22"/>
          <w:lang w:val="uk-UA"/>
        </w:rPr>
        <w:t xml:space="preserve"> </w:t>
      </w:r>
      <w:r w:rsidRPr="00785ADB">
        <w:rPr>
          <w:rFonts w:cs="Times New Roman"/>
          <w:sz w:val="22"/>
          <w:szCs w:val="22"/>
        </w:rPr>
        <w:t>i</w:t>
      </w:r>
      <w:r w:rsidRPr="00785ADB">
        <w:rPr>
          <w:rFonts w:cs="Times New Roman"/>
          <w:sz w:val="22"/>
          <w:szCs w:val="22"/>
          <w:lang w:val="uk-UA"/>
        </w:rPr>
        <w:t xml:space="preserve"> </w:t>
      </w:r>
      <w:r w:rsidRPr="00785ADB">
        <w:rPr>
          <w:rFonts w:cs="Times New Roman"/>
          <w:sz w:val="22"/>
          <w:szCs w:val="22"/>
        </w:rPr>
        <w:t>d</w:t>
      </w:r>
      <w:r w:rsidRPr="00785ADB">
        <w:rPr>
          <w:rFonts w:cs="Times New Roman"/>
          <w:sz w:val="22"/>
          <w:szCs w:val="22"/>
          <w:lang w:val="uk-UA"/>
        </w:rPr>
        <w:t xml:space="preserve"> Угоди «Про вихід з Європейського Союзу», який </w:t>
      </w:r>
      <w:r w:rsidRPr="00C927FA">
        <w:rPr>
          <w:rFonts w:cs="Times New Roman"/>
          <w:b/>
          <w:sz w:val="22"/>
          <w:szCs w:val="22"/>
          <w:lang w:val="uk-UA"/>
        </w:rPr>
        <w:t xml:space="preserve">до 31 грудня 2020 </w:t>
      </w:r>
      <w:r w:rsidRPr="00CB676D">
        <w:rPr>
          <w:rFonts w:cs="Times New Roman"/>
          <w:b/>
          <w:sz w:val="22"/>
          <w:szCs w:val="22"/>
          <w:lang w:val="uk-UA"/>
        </w:rPr>
        <w:t>р. виконував на території Республіки Польща роботу в якості працівника, якого іноземний роботодавець відрядив</w:t>
      </w:r>
      <w:r w:rsidRPr="00785ADB">
        <w:rPr>
          <w:rFonts w:cs="Times New Roman"/>
          <w:sz w:val="22"/>
          <w:szCs w:val="22"/>
          <w:lang w:val="uk-UA"/>
        </w:rPr>
        <w:t xml:space="preserve"> на територію Республіки Польща, відкликається, якщо наявні обставини, викладені у пунктах 1,3,4 або 5.</w:t>
      </w:r>
    </w:p>
    <w:p w14:paraId="781344B8" w14:textId="77777777" w:rsidR="00B5211F" w:rsidRPr="00B5211F" w:rsidRDefault="00B5211F" w:rsidP="00B5211F">
      <w:pPr>
        <w:pStyle w:val="Nagwek2"/>
        <w:spacing w:after="200"/>
        <w:rPr>
          <w:rFonts w:cs="Times New Roman"/>
          <w:lang w:val="uk-UA"/>
        </w:rPr>
      </w:pPr>
      <w:bookmarkStart w:id="211" w:name="__RefHeading__4805_369570355"/>
      <w:bookmarkStart w:id="212" w:name="_Toc215348445"/>
      <w:bookmarkStart w:id="213" w:name="_Toc386286391"/>
      <w:bookmarkEnd w:id="211"/>
      <w:r w:rsidRPr="00B5211F">
        <w:rPr>
          <w:lang w:val="uk-UA"/>
        </w:rPr>
        <w:t>5.10</w:t>
      </w:r>
      <w:r w:rsidR="00D345B0">
        <w:rPr>
          <w:lang w:val="uk-UA"/>
        </w:rPr>
        <w:t xml:space="preserve"> </w:t>
      </w:r>
      <w:r w:rsidRPr="00B5211F">
        <w:rPr>
          <w:lang w:val="uk-UA"/>
        </w:rPr>
        <w:t>ТЕРМІН, НА ЯКИЙ ВИДАЄТЬСЯ ДОЗВІЛ НА ПОСТІЙНЕ ПЕРЕБУВАННЯ</w:t>
      </w:r>
      <w:bookmarkEnd w:id="212"/>
      <w:r w:rsidRPr="00B5211F">
        <w:rPr>
          <w:lang w:val="uk-UA"/>
        </w:rPr>
        <w:t xml:space="preserve"> </w:t>
      </w:r>
      <w:bookmarkEnd w:id="213"/>
    </w:p>
    <w:p w14:paraId="1640483F" w14:textId="77777777" w:rsidR="00B5211F" w:rsidRPr="00B5211F" w:rsidRDefault="00B5211F" w:rsidP="00B5211F">
      <w:pPr>
        <w:spacing w:line="100" w:lineRule="atLeast"/>
        <w:rPr>
          <w:rFonts w:cs="Times New Roman"/>
          <w:b/>
          <w:sz w:val="22"/>
          <w:szCs w:val="22"/>
          <w:lang w:val="uk-UA"/>
        </w:rPr>
      </w:pPr>
      <w:r w:rsidRPr="00B5211F">
        <w:rPr>
          <w:rFonts w:cs="Times New Roman"/>
          <w:sz w:val="22"/>
          <w:szCs w:val="22"/>
          <w:lang w:val="uk-UA"/>
        </w:rPr>
        <w:t xml:space="preserve">Дозвіл на постійне перебування видається на </w:t>
      </w:r>
      <w:r w:rsidRPr="00B5211F">
        <w:rPr>
          <w:rFonts w:cs="Times New Roman"/>
          <w:b/>
          <w:sz w:val="22"/>
          <w:szCs w:val="22"/>
          <w:lang w:val="uk-UA"/>
        </w:rPr>
        <w:t>невизначений термін.</w:t>
      </w:r>
    </w:p>
    <w:p w14:paraId="3B20670A" w14:textId="77777777" w:rsidR="00B5211F" w:rsidRPr="00B5211F" w:rsidRDefault="00B5211F" w:rsidP="00B5211F">
      <w:pPr>
        <w:spacing w:line="100" w:lineRule="atLeast"/>
        <w:rPr>
          <w:rFonts w:cs="Times New Roman"/>
          <w:b/>
          <w:sz w:val="22"/>
          <w:szCs w:val="22"/>
          <w:lang w:val="uk-UA"/>
        </w:rPr>
      </w:pPr>
      <w:r w:rsidRPr="00B5211F">
        <w:rPr>
          <w:rFonts w:cs="Times New Roman"/>
          <w:sz w:val="22"/>
          <w:szCs w:val="22"/>
          <w:lang w:val="uk-UA"/>
        </w:rPr>
        <w:t xml:space="preserve">Документом, що підтверджує отримання дозволу на постійне перебування є </w:t>
      </w:r>
      <w:r w:rsidRPr="00B5211F">
        <w:rPr>
          <w:rFonts w:cs="Times New Roman"/>
          <w:b/>
          <w:sz w:val="22"/>
          <w:szCs w:val="22"/>
          <w:lang w:val="uk-UA"/>
        </w:rPr>
        <w:t>карта перебування, видана на 10 років.</w:t>
      </w:r>
    </w:p>
    <w:p w14:paraId="651DAF6A" w14:textId="77777777" w:rsidR="00B5211F" w:rsidRPr="00B5211F" w:rsidRDefault="00B5211F" w:rsidP="00B5211F">
      <w:pPr>
        <w:spacing w:line="100" w:lineRule="atLeast"/>
        <w:rPr>
          <w:rFonts w:cs="Times New Roman"/>
          <w:sz w:val="22"/>
          <w:szCs w:val="22"/>
          <w:lang w:val="uk-UA"/>
        </w:rPr>
      </w:pPr>
      <w:r w:rsidRPr="00B5211F">
        <w:rPr>
          <w:rFonts w:cs="Times New Roman"/>
          <w:sz w:val="22"/>
          <w:szCs w:val="22"/>
          <w:lang w:val="uk-UA"/>
        </w:rPr>
        <w:t>Термін дії дозволу на постійне перебування закінчується на підставі дії положень чинного законодавства з моменту отримання іноземцем дозволу на перебування довгострокового резидента ЄС, або отримання іноземцем польського громадянства.</w:t>
      </w:r>
    </w:p>
    <w:p w14:paraId="3EDF6BF8" w14:textId="77777777" w:rsidR="00B5211F" w:rsidRPr="00B5211F" w:rsidRDefault="00B5211F" w:rsidP="00B5211F">
      <w:pPr>
        <w:spacing w:line="100" w:lineRule="atLeast"/>
        <w:jc w:val="both"/>
        <w:rPr>
          <w:rFonts w:cs="Times New Roman"/>
          <w:sz w:val="22"/>
          <w:szCs w:val="22"/>
          <w:lang w:val="uk-UA"/>
        </w:rPr>
      </w:pPr>
    </w:p>
    <w:p w14:paraId="1C3DE99B" w14:textId="77777777" w:rsidR="00B5211F" w:rsidRPr="00B5211F" w:rsidRDefault="00B5211F" w:rsidP="00B5211F">
      <w:pPr>
        <w:spacing w:line="100" w:lineRule="atLeast"/>
        <w:jc w:val="both"/>
        <w:rPr>
          <w:rFonts w:cs="Times New Roman"/>
          <w:sz w:val="22"/>
          <w:szCs w:val="22"/>
          <w:lang w:val="uk-UA"/>
        </w:rPr>
      </w:pPr>
    </w:p>
    <w:p w14:paraId="0E3790FD" w14:textId="77777777" w:rsidR="00B5211F" w:rsidRPr="00B5211F" w:rsidRDefault="00B5211F" w:rsidP="00B5211F">
      <w:pPr>
        <w:spacing w:line="100" w:lineRule="atLeast"/>
        <w:jc w:val="both"/>
        <w:rPr>
          <w:rFonts w:cs="Times New Roman"/>
          <w:sz w:val="22"/>
          <w:szCs w:val="22"/>
          <w:lang w:val="uk-UA"/>
        </w:rPr>
      </w:pPr>
    </w:p>
    <w:p w14:paraId="04C1FDCD" w14:textId="16FB1415" w:rsidR="00B5211F" w:rsidRDefault="00B5211F" w:rsidP="00B5211F">
      <w:pPr>
        <w:spacing w:line="100" w:lineRule="atLeast"/>
        <w:jc w:val="both"/>
        <w:rPr>
          <w:rFonts w:cs="Times New Roman"/>
          <w:sz w:val="22"/>
          <w:szCs w:val="22"/>
          <w:lang w:val="uk-UA"/>
        </w:rPr>
      </w:pPr>
    </w:p>
    <w:p w14:paraId="393E17A3" w14:textId="4B9F0653" w:rsidR="003366BF" w:rsidRDefault="003366BF" w:rsidP="00B5211F">
      <w:pPr>
        <w:spacing w:line="100" w:lineRule="atLeast"/>
        <w:jc w:val="both"/>
        <w:rPr>
          <w:rFonts w:cs="Times New Roman"/>
          <w:sz w:val="22"/>
          <w:szCs w:val="22"/>
          <w:lang w:val="uk-UA"/>
        </w:rPr>
      </w:pPr>
    </w:p>
    <w:p w14:paraId="2EC284E1" w14:textId="777086B3" w:rsidR="003366BF" w:rsidRDefault="003366BF" w:rsidP="00B5211F">
      <w:pPr>
        <w:spacing w:line="100" w:lineRule="atLeast"/>
        <w:jc w:val="both"/>
        <w:rPr>
          <w:rFonts w:cs="Times New Roman"/>
          <w:sz w:val="22"/>
          <w:szCs w:val="22"/>
          <w:lang w:val="uk-UA"/>
        </w:rPr>
      </w:pPr>
    </w:p>
    <w:p w14:paraId="32EC6E80" w14:textId="3357E683" w:rsidR="003366BF" w:rsidRDefault="003366BF" w:rsidP="00B5211F">
      <w:pPr>
        <w:spacing w:line="100" w:lineRule="atLeast"/>
        <w:jc w:val="both"/>
        <w:rPr>
          <w:rFonts w:cs="Times New Roman"/>
          <w:sz w:val="22"/>
          <w:szCs w:val="22"/>
          <w:lang w:val="uk-UA"/>
        </w:rPr>
      </w:pPr>
    </w:p>
    <w:p w14:paraId="4E330A67" w14:textId="1722F0F4" w:rsidR="003366BF" w:rsidRDefault="003366BF" w:rsidP="00B5211F">
      <w:pPr>
        <w:spacing w:line="100" w:lineRule="atLeast"/>
        <w:jc w:val="both"/>
        <w:rPr>
          <w:rFonts w:cs="Times New Roman"/>
          <w:sz w:val="22"/>
          <w:szCs w:val="22"/>
          <w:lang w:val="uk-UA"/>
        </w:rPr>
      </w:pPr>
    </w:p>
    <w:p w14:paraId="32828AD2" w14:textId="55146D62" w:rsidR="003366BF" w:rsidRDefault="003366BF" w:rsidP="00B5211F">
      <w:pPr>
        <w:spacing w:line="100" w:lineRule="atLeast"/>
        <w:jc w:val="both"/>
        <w:rPr>
          <w:rFonts w:cs="Times New Roman"/>
          <w:sz w:val="22"/>
          <w:szCs w:val="22"/>
          <w:lang w:val="uk-UA"/>
        </w:rPr>
      </w:pPr>
    </w:p>
    <w:p w14:paraId="0BB5334E" w14:textId="417DDDA0" w:rsidR="003366BF" w:rsidRDefault="003366BF" w:rsidP="00B5211F">
      <w:pPr>
        <w:spacing w:line="100" w:lineRule="atLeast"/>
        <w:jc w:val="both"/>
        <w:rPr>
          <w:rFonts w:cs="Times New Roman"/>
          <w:sz w:val="22"/>
          <w:szCs w:val="22"/>
          <w:lang w:val="uk-UA"/>
        </w:rPr>
      </w:pPr>
    </w:p>
    <w:p w14:paraId="14AC1600" w14:textId="77777777" w:rsidR="003366BF" w:rsidRDefault="003366BF" w:rsidP="00B5211F">
      <w:pPr>
        <w:spacing w:line="100" w:lineRule="atLeast"/>
        <w:jc w:val="both"/>
        <w:rPr>
          <w:rFonts w:cs="Times New Roman"/>
          <w:sz w:val="22"/>
          <w:szCs w:val="22"/>
          <w:lang w:val="uk-UA"/>
        </w:rPr>
      </w:pPr>
    </w:p>
    <w:p w14:paraId="21324451" w14:textId="77777777" w:rsidR="00086333" w:rsidRPr="00B5211F" w:rsidRDefault="00086333" w:rsidP="00B5211F">
      <w:pPr>
        <w:spacing w:line="100" w:lineRule="atLeast"/>
        <w:jc w:val="both"/>
        <w:rPr>
          <w:rFonts w:cs="Times New Roman"/>
          <w:sz w:val="22"/>
          <w:szCs w:val="22"/>
          <w:lang w:val="uk-UA"/>
        </w:rPr>
      </w:pPr>
    </w:p>
    <w:p w14:paraId="20739CA9" w14:textId="77777777" w:rsidR="00B5211F" w:rsidRPr="00B5211F" w:rsidRDefault="00B5211F" w:rsidP="00B5211F">
      <w:pPr>
        <w:pStyle w:val="Nagwek1"/>
        <w:spacing w:after="200"/>
        <w:rPr>
          <w:rFonts w:cs="Times New Roman"/>
          <w:lang w:val="uk-UA"/>
        </w:rPr>
      </w:pPr>
      <w:bookmarkStart w:id="214" w:name="__RefHeading__4807_369570355"/>
      <w:bookmarkStart w:id="215" w:name="_Toc215348446"/>
      <w:bookmarkStart w:id="216" w:name="_Toc386286392"/>
      <w:bookmarkEnd w:id="214"/>
      <w:r w:rsidRPr="00B5211F">
        <w:rPr>
          <w:lang w:val="uk-UA"/>
        </w:rPr>
        <w:lastRenderedPageBreak/>
        <w:t>РОЗДІЛ VI - ДОЗВІЛ НА ПЕРЕБУВАННЯ ДОВГОСТРОКОВОГО РЕЗИДЕНТА ЄВРОПЕЙСЬКОГО СОЮЗУ</w:t>
      </w:r>
      <w:bookmarkEnd w:id="215"/>
      <w:r w:rsidRPr="00B5211F">
        <w:rPr>
          <w:lang w:val="uk-UA"/>
        </w:rPr>
        <w:t xml:space="preserve"> </w:t>
      </w:r>
      <w:bookmarkEnd w:id="216"/>
    </w:p>
    <w:p w14:paraId="0E4DD2F1"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Дозвіл на перебування довгострокового резидента ЄС видається іноземцеві, якщо він перебуває на території Республіки Польща </w:t>
      </w:r>
      <w:r w:rsidRPr="00B5211F">
        <w:rPr>
          <w:rFonts w:cs="Times New Roman"/>
          <w:b/>
          <w:bCs/>
          <w:sz w:val="22"/>
          <w:szCs w:val="22"/>
          <w:lang w:val="uk-UA"/>
        </w:rPr>
        <w:t>легально та безперервно не менше 5 років</w:t>
      </w:r>
      <w:r w:rsidRPr="00B5211F">
        <w:rPr>
          <w:rFonts w:cs="Times New Roman"/>
          <w:bCs/>
          <w:sz w:val="22"/>
          <w:szCs w:val="22"/>
          <w:lang w:val="uk-UA"/>
        </w:rPr>
        <w:t xml:space="preserve"> безпосередньо до подання заявки, і сукупно відповідає наступним умовам:</w:t>
      </w:r>
    </w:p>
    <w:p w14:paraId="5AA22F55"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1) має </w:t>
      </w:r>
      <w:r w:rsidRPr="00B5211F">
        <w:rPr>
          <w:rFonts w:cs="Times New Roman"/>
          <w:b/>
          <w:bCs/>
          <w:sz w:val="22"/>
          <w:szCs w:val="22"/>
          <w:lang w:val="uk-UA"/>
        </w:rPr>
        <w:t>стабільне і регулярне джерело доходів</w:t>
      </w:r>
      <w:r w:rsidRPr="00B5211F">
        <w:rPr>
          <w:rFonts w:cs="Times New Roman"/>
          <w:bCs/>
          <w:sz w:val="22"/>
          <w:szCs w:val="22"/>
          <w:lang w:val="uk-UA"/>
        </w:rPr>
        <w:t>, достатнє для покриття витрат на утримання самого себе та утримання членів сім'ї, які знаходяться на його опікуванні;</w:t>
      </w:r>
    </w:p>
    <w:p w14:paraId="1AFEAA2C"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2) має </w:t>
      </w:r>
      <w:r w:rsidRPr="00B5211F">
        <w:rPr>
          <w:rFonts w:cs="Times New Roman"/>
          <w:b/>
          <w:bCs/>
          <w:sz w:val="22"/>
          <w:szCs w:val="22"/>
          <w:lang w:val="uk-UA"/>
        </w:rPr>
        <w:t>медичне страхування</w:t>
      </w:r>
      <w:r w:rsidRPr="00B5211F">
        <w:rPr>
          <w:rFonts w:cs="Times New Roman"/>
          <w:bCs/>
          <w:sz w:val="22"/>
          <w:szCs w:val="22"/>
          <w:lang w:val="uk-UA"/>
        </w:rPr>
        <w:t xml:space="preserve"> в розумінні Закону від 27 серпня 2004 р. «Про медичне обслуговування, яке фінансується з публічних коштів», або підтвердження відшкодування страховиком витрат на лікування на території Республіки Польща.</w:t>
      </w:r>
    </w:p>
    <w:p w14:paraId="36D308BE" w14:textId="77777777" w:rsidR="00B5211F" w:rsidRPr="00B5211F" w:rsidRDefault="00B5211F" w:rsidP="00B5211F">
      <w:pPr>
        <w:spacing w:line="100" w:lineRule="atLeast"/>
        <w:jc w:val="both"/>
        <w:rPr>
          <w:rFonts w:cs="Times New Roman"/>
          <w:bCs/>
          <w:sz w:val="22"/>
          <w:szCs w:val="22"/>
          <w:lang w:val="uk-UA"/>
        </w:rPr>
      </w:pPr>
      <w:r w:rsidRPr="00B5211F">
        <w:rPr>
          <w:rFonts w:eastAsia="Times New Roman" w:cs="Times New Roman"/>
          <w:bCs/>
          <w:sz w:val="22"/>
          <w:szCs w:val="22"/>
          <w:lang w:val="uk-UA"/>
        </w:rPr>
        <w:t xml:space="preserve">3) має документальне підтвердження </w:t>
      </w:r>
      <w:r w:rsidRPr="00B5211F">
        <w:rPr>
          <w:rFonts w:eastAsia="Times New Roman" w:cs="Times New Roman"/>
          <w:b/>
          <w:bCs/>
          <w:sz w:val="22"/>
          <w:szCs w:val="22"/>
          <w:lang w:val="uk-UA"/>
        </w:rPr>
        <w:t>знання польської мови</w:t>
      </w:r>
      <w:r w:rsidRPr="00B5211F">
        <w:rPr>
          <w:rFonts w:eastAsia="Times New Roman" w:cs="Times New Roman"/>
          <w:bCs/>
          <w:sz w:val="22"/>
          <w:szCs w:val="22"/>
          <w:lang w:val="uk-UA"/>
        </w:rPr>
        <w:t xml:space="preserve">. </w:t>
      </w:r>
    </w:p>
    <w:p w14:paraId="590321AF" w14:textId="07681499"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При перевірці відповідності іноземця вимогам, про які йдеться в п. 1, орган оцінюватиме прибутки іноземця за останні 3 роки до подання заявки. У випадку іноземців, які мають дозвіл на тимчасове перебування для виконання роботи, що вимагає високої кваліфікації </w:t>
      </w:r>
      <w:r w:rsidR="003062D6" w:rsidRPr="003062D6">
        <w:rPr>
          <w:rFonts w:cs="Times New Roman"/>
          <w:bCs/>
          <w:sz w:val="22"/>
          <w:szCs w:val="22"/>
          <w:lang w:val="uk-UA"/>
        </w:rPr>
        <w:t>або дозвіл на тимчасове проживання з метою довгострокової мобільності власника Блакитної карти ЄС</w:t>
      </w:r>
      <w:r w:rsidR="003062D6" w:rsidRPr="00D627C9">
        <w:rPr>
          <w:rFonts w:cs="Times New Roman"/>
          <w:bCs/>
          <w:sz w:val="22"/>
          <w:szCs w:val="22"/>
          <w:lang w:val="uk-UA"/>
        </w:rPr>
        <w:t>,</w:t>
      </w:r>
      <w:r w:rsidR="003062D6" w:rsidRPr="003062D6">
        <w:rPr>
          <w:rFonts w:cs="Times New Roman"/>
          <w:bCs/>
          <w:sz w:val="22"/>
          <w:szCs w:val="22"/>
          <w:lang w:val="uk-UA"/>
        </w:rPr>
        <w:t xml:space="preserve"> </w:t>
      </w:r>
      <w:r w:rsidRPr="00B5211F">
        <w:rPr>
          <w:rFonts w:cs="Times New Roman"/>
          <w:bCs/>
          <w:sz w:val="22"/>
          <w:szCs w:val="22"/>
          <w:lang w:val="uk-UA"/>
        </w:rPr>
        <w:t xml:space="preserve">враховуватиметься прибуток за останні 2 роки їх перебування в Польщі, якщо раніше вони проживали в іншій державі-члені ЄС на підставі «Блакитної карти ЄС», виданої у зв'язку з наданням цією державою дозволу на перебування для виконання роботи, що вимагає високої кваліфікації. </w:t>
      </w:r>
    </w:p>
    <w:p w14:paraId="432C0AB2" w14:textId="77777777" w:rsidR="00862EE0" w:rsidRPr="00862EE0" w:rsidRDefault="00862EE0" w:rsidP="00862EE0">
      <w:pPr>
        <w:autoSpaceDE w:val="0"/>
        <w:jc w:val="both"/>
        <w:rPr>
          <w:sz w:val="22"/>
          <w:szCs w:val="22"/>
          <w:lang w:val="uk-UA"/>
        </w:rPr>
      </w:pPr>
      <w:r w:rsidRPr="00862EE0">
        <w:rPr>
          <w:sz w:val="22"/>
          <w:szCs w:val="22"/>
          <w:lang w:val="uk-UA"/>
        </w:rPr>
        <w:t xml:space="preserve">Знання польської мови підтверджується одним із таких документів:  </w:t>
      </w:r>
    </w:p>
    <w:p w14:paraId="0BA31D91" w14:textId="77777777" w:rsidR="00862EE0" w:rsidRPr="00862EE0" w:rsidRDefault="00862EE0" w:rsidP="00862EE0">
      <w:pPr>
        <w:autoSpaceDE w:val="0"/>
        <w:jc w:val="both"/>
        <w:rPr>
          <w:sz w:val="22"/>
          <w:szCs w:val="22"/>
          <w:lang w:val="uk-UA"/>
        </w:rPr>
      </w:pPr>
      <w:r w:rsidRPr="00862EE0">
        <w:rPr>
          <w:sz w:val="22"/>
          <w:szCs w:val="22"/>
          <w:lang w:val="uk-UA"/>
        </w:rPr>
        <w:t>1) сертифікатом про знання польської мови на рівні не нижче B1, визначеному в нормативних актах, виданих на підставі ст. 211 п. 5 Закону «Про іноземців» (див. Постанову міністра внутрішніх справ та адміністрації від 31 травня 2023 р. про перелік сертифікатів про знання польської мови, що підтверджують знання цієї мови, необхідне для надання дозволу на перебування довгострокового резидента Європейського Союзу (Вісник законів 2023 р., поз. 1076)) ;</w:t>
      </w:r>
    </w:p>
    <w:p w14:paraId="0BB2016C" w14:textId="77777777" w:rsidR="00862EE0" w:rsidRPr="00862EE0" w:rsidRDefault="00862EE0" w:rsidP="00862EE0">
      <w:pPr>
        <w:autoSpaceDE w:val="0"/>
        <w:jc w:val="both"/>
        <w:rPr>
          <w:sz w:val="22"/>
          <w:szCs w:val="22"/>
          <w:lang w:val="uk-UA"/>
        </w:rPr>
      </w:pPr>
      <w:r w:rsidRPr="00862EE0">
        <w:rPr>
          <w:sz w:val="22"/>
          <w:szCs w:val="22"/>
          <w:lang w:val="uk-UA"/>
        </w:rPr>
        <w:t xml:space="preserve">2) свідоцтвом про закінчення в Республіці Польща школи у розумінні ст. 2 п. 2 Закону від 14 грудня 2016 р. «Про освіту» (Вісник  законів 2025 р., поз. 1043, з подальшими змінами і доповненнями) з польською мовою викладання, за винятком свідоцтва про закінчення післяліцейної школи, про яку йдеться в ст. 18 ч. 1 п. 2 літ. f цього закону, або дипломом про закінчення вищого навчального закладу у Республіці Польща з польською мовою викладання; </w:t>
      </w:r>
    </w:p>
    <w:p w14:paraId="612282FE" w14:textId="46ED331F" w:rsidR="00862EE0" w:rsidRPr="00B5211F" w:rsidRDefault="00862EE0" w:rsidP="00862EE0">
      <w:pPr>
        <w:autoSpaceDE w:val="0"/>
        <w:jc w:val="both"/>
        <w:rPr>
          <w:sz w:val="22"/>
          <w:szCs w:val="22"/>
          <w:lang w:val="uk-UA"/>
        </w:rPr>
      </w:pPr>
      <w:r w:rsidRPr="00862EE0">
        <w:rPr>
          <w:sz w:val="22"/>
          <w:szCs w:val="22"/>
          <w:lang w:val="uk-UA"/>
        </w:rPr>
        <w:t>3) свідоцтвом про закінчення школи з польською мовою викладання за кордоном, що відповідає школі у розумінні ст. 2 п. 2 Закону від 14 грудня 2016 р. «Про освіту», за винятком післяліцейної школи, про яку йдеться в ст. 18 ч. 1 п. 2 літ. f цього закону, або дипломом про закінчення вищого навчального закладу з польською мовою викладання за кордоном, що відповідає вищому навчальному закладу у розумінні Закону від 20 липня 2018 р. «Про вищу освіту і науку».</w:t>
      </w:r>
    </w:p>
    <w:p w14:paraId="3D91EF0A" w14:textId="77777777" w:rsidR="00B5211F" w:rsidRPr="00B5211F" w:rsidRDefault="00B5211F" w:rsidP="00B5211F">
      <w:pPr>
        <w:autoSpaceDE w:val="0"/>
        <w:jc w:val="both"/>
        <w:rPr>
          <w:lang w:val="uk-UA"/>
        </w:rPr>
      </w:pPr>
      <w:r w:rsidRPr="00B5211F">
        <w:rPr>
          <w:sz w:val="22"/>
          <w:szCs w:val="22"/>
          <w:lang w:val="uk-UA"/>
        </w:rPr>
        <w:t xml:space="preserve">Вимога про знання польської мови не застосовується щодо неповнолітнього іноземця, який до дати заявки на видачу дозволу на перебування довгострокового резидента ЄС не досяг 16-рчного віку. </w:t>
      </w:r>
    </w:p>
    <w:p w14:paraId="228C23EF" w14:textId="77777777" w:rsidR="00B5211F" w:rsidRPr="00B5211F" w:rsidRDefault="00B5211F" w:rsidP="00B5211F">
      <w:pPr>
        <w:pStyle w:val="Nagwek2"/>
        <w:spacing w:after="200"/>
        <w:rPr>
          <w:rFonts w:cs="Times New Roman"/>
          <w:lang w:val="uk-UA"/>
        </w:rPr>
      </w:pPr>
      <w:bookmarkStart w:id="217" w:name="__RefHeading__4809_369570355"/>
      <w:bookmarkStart w:id="218" w:name="_Toc386286393"/>
      <w:bookmarkStart w:id="219" w:name="_Toc215348447"/>
      <w:bookmarkEnd w:id="217"/>
      <w:r w:rsidRPr="00B5211F">
        <w:rPr>
          <w:lang w:val="uk-UA"/>
        </w:rPr>
        <w:t>6.1</w:t>
      </w:r>
      <w:r w:rsidR="00D345B0">
        <w:rPr>
          <w:lang w:val="uk-UA"/>
        </w:rPr>
        <w:t xml:space="preserve"> </w:t>
      </w:r>
      <w:r w:rsidRPr="00B5211F">
        <w:rPr>
          <w:lang w:val="uk-UA"/>
        </w:rPr>
        <w:t>ОРГАН, ЩО ВИДАЄ РІШЕННЯ</w:t>
      </w:r>
      <w:bookmarkEnd w:id="218"/>
      <w:bookmarkEnd w:id="219"/>
    </w:p>
    <w:p w14:paraId="754B3E5E"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Рішення про видачу дозволу на перебування довгострокового резидента ЄС видає відповідний </w:t>
      </w:r>
      <w:r w:rsidRPr="00B5211F">
        <w:rPr>
          <w:rFonts w:cs="Times New Roman"/>
          <w:b/>
          <w:sz w:val="22"/>
          <w:szCs w:val="22"/>
          <w:lang w:val="uk-UA"/>
        </w:rPr>
        <w:t>воєвода,</w:t>
      </w:r>
      <w:r w:rsidRPr="00B5211F">
        <w:rPr>
          <w:rFonts w:cs="Times New Roman"/>
          <w:sz w:val="22"/>
          <w:szCs w:val="22"/>
          <w:lang w:val="uk-UA"/>
        </w:rPr>
        <w:t xml:space="preserve"> з огляду на місце перебування іноземця. Заявка на видачу дозволу на перебування довгострокового резидента ЄС подається на бланку. </w:t>
      </w:r>
    </w:p>
    <w:p w14:paraId="62A4A557" w14:textId="77777777" w:rsidR="00B5211F" w:rsidRPr="00B5211F" w:rsidRDefault="00B5211F" w:rsidP="00B5211F">
      <w:pPr>
        <w:pStyle w:val="Nagwek2"/>
        <w:spacing w:after="200"/>
        <w:rPr>
          <w:rFonts w:cs="Times New Roman"/>
          <w:lang w:val="uk-UA"/>
        </w:rPr>
      </w:pPr>
      <w:bookmarkStart w:id="220" w:name="__RefHeading__4811_369570355"/>
      <w:bookmarkStart w:id="221" w:name="_Toc215348448"/>
      <w:bookmarkStart w:id="222" w:name="_Toc386286394"/>
      <w:bookmarkEnd w:id="220"/>
      <w:r w:rsidRPr="00B5211F">
        <w:rPr>
          <w:lang w:val="uk-UA"/>
        </w:rPr>
        <w:t>6.2</w:t>
      </w:r>
      <w:r w:rsidR="00D345B0">
        <w:rPr>
          <w:lang w:val="uk-UA"/>
        </w:rPr>
        <w:t xml:space="preserve"> </w:t>
      </w:r>
      <w:r w:rsidRPr="00B5211F">
        <w:rPr>
          <w:lang w:val="uk-UA"/>
        </w:rPr>
        <w:t>ДОКУМЕНТИ</w:t>
      </w:r>
      <w:bookmarkEnd w:id="221"/>
      <w:r w:rsidRPr="00B5211F">
        <w:rPr>
          <w:lang w:val="uk-UA"/>
        </w:rPr>
        <w:t xml:space="preserve"> </w:t>
      </w:r>
      <w:bookmarkEnd w:id="222"/>
    </w:p>
    <w:p w14:paraId="6167EAEC"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lastRenderedPageBreak/>
        <w:t xml:space="preserve">Іноземець зобов'язаний: </w:t>
      </w:r>
    </w:p>
    <w:p w14:paraId="6AAC4449" w14:textId="77777777" w:rsidR="00B5211F" w:rsidRPr="00B5211F" w:rsidRDefault="00B5211F" w:rsidP="00B5211F">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надати </w:t>
      </w:r>
      <w:r w:rsidRPr="00B5211F">
        <w:rPr>
          <w:rFonts w:cs="Times New Roman"/>
          <w:b/>
          <w:sz w:val="22"/>
          <w:szCs w:val="22"/>
          <w:lang w:val="uk-UA"/>
        </w:rPr>
        <w:t>чинний проїзний документ</w:t>
      </w:r>
      <w:r w:rsidRPr="00B5211F">
        <w:rPr>
          <w:rFonts w:cs="Times New Roman"/>
          <w:sz w:val="22"/>
          <w:szCs w:val="22"/>
          <w:lang w:val="uk-UA"/>
        </w:rPr>
        <w:t>. В обґрунтованих випадках, якщо у іноземця немає чинного проїзного документу та відсутня можливість його отримати, він може надати інший документ, який посвідчує його особу.</w:t>
      </w:r>
    </w:p>
    <w:p w14:paraId="6DC49B94" w14:textId="77777777" w:rsidR="00B5211F" w:rsidRPr="00B5211F" w:rsidRDefault="00B5211F" w:rsidP="00B5211F">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подати </w:t>
      </w:r>
      <w:r w:rsidRPr="00B5211F">
        <w:rPr>
          <w:rFonts w:cs="Times New Roman"/>
          <w:b/>
          <w:sz w:val="22"/>
          <w:szCs w:val="22"/>
          <w:lang w:val="uk-UA"/>
        </w:rPr>
        <w:t>заповнений бланк заявки</w:t>
      </w:r>
      <w:r w:rsidRPr="00B5211F">
        <w:rPr>
          <w:rFonts w:cs="Times New Roman"/>
          <w:sz w:val="22"/>
          <w:szCs w:val="22"/>
          <w:lang w:val="uk-UA"/>
        </w:rPr>
        <w:t xml:space="preserve">, а також до неї долучити: </w:t>
      </w:r>
    </w:p>
    <w:p w14:paraId="2A916EA9" w14:textId="77777777" w:rsidR="00A37EBC" w:rsidRPr="00A37EBC" w:rsidRDefault="00B5211F" w:rsidP="00A37EB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sz w:val="22"/>
          <w:szCs w:val="22"/>
          <w:lang w:val="uk-UA"/>
        </w:rPr>
      </w:pPr>
      <w:r w:rsidRPr="00B5211F">
        <w:rPr>
          <w:rFonts w:cs="Times New Roman"/>
          <w:b/>
          <w:bCs/>
          <w:sz w:val="22"/>
          <w:szCs w:val="22"/>
          <w:lang w:val="uk-UA"/>
        </w:rPr>
        <w:t xml:space="preserve">4 </w:t>
      </w:r>
      <w:r w:rsidR="00A37EBC" w:rsidRPr="00A37EBC">
        <w:rPr>
          <w:b/>
          <w:bCs/>
          <w:sz w:val="22"/>
          <w:szCs w:val="22"/>
          <w:lang w:val="uk-UA"/>
        </w:rPr>
        <w:t>фотографії</w:t>
      </w:r>
      <w:r w:rsidR="00A37EBC" w:rsidRPr="00A37EBC">
        <w:rPr>
          <w:sz w:val="22"/>
          <w:szCs w:val="22"/>
          <w:lang w:val="uk-UA"/>
        </w:rPr>
        <w:t xml:space="preserve"> – непошкоджені, кольорові, з відповідною різкістю, розміром 35 x 45 мм, зроблені протягом останніх 6 місяців перед подачею заяви, на якій видно обличчя іноземця від верху голови до верхньої частини плечей, так, щоб обличчя займало 70-80 % знімка; на однотонному світлому фоні у фронтальному положенні,  на фотографії має бути зображена особа без головного убору і темних окулярів, яка дивиться прямо перед собою, з розплющеними очима, не прикритими волоссям, з природним виразом обличчя і закритим ротом; фотографія також повинна відображати природній колір шкіри,  чітко відображати очі іноземця, а особливо зіниці, лінія очей іноземця повинна бути паралельною до верхнього краю фотографії.</w:t>
      </w:r>
    </w:p>
    <w:p w14:paraId="284F0078" w14:textId="77777777" w:rsidR="00A37EBC" w:rsidRPr="00A37EBC" w:rsidRDefault="00A37EBC" w:rsidP="00A3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A37EBC">
        <w:rPr>
          <w:rFonts w:cs="Times New Roman"/>
          <w:sz w:val="22"/>
          <w:szCs w:val="22"/>
          <w:lang w:val="uk-UA"/>
        </w:rPr>
        <w:t>На фотографії повинна бути зображена особа без головного убору та окулярів із затемненим склом.</w:t>
      </w:r>
    </w:p>
    <w:p w14:paraId="79D1C279" w14:textId="77777777" w:rsidR="00A37EBC" w:rsidRPr="00A37EBC" w:rsidRDefault="00A37EBC" w:rsidP="00A3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A37EBC">
        <w:rPr>
          <w:rFonts w:cs="Times New Roman"/>
          <w:sz w:val="22"/>
          <w:szCs w:val="22"/>
          <w:lang w:val="uk-UA"/>
        </w:rPr>
        <w:t xml:space="preserve">Іноземець з вродженими або набутими вадами органів зору може додати до заяви фотографію, на якій він зображений в окулярах з темним склом. У такому випадку до заяви також додаються документи, що підтверджують інвалідність, а у випадку відсутності можливості їх надання заява іноземця про інвалідність.  </w:t>
      </w:r>
    </w:p>
    <w:p w14:paraId="7F1E95B6" w14:textId="77777777" w:rsidR="00A37EBC" w:rsidRPr="00A37EBC" w:rsidRDefault="00A37EBC" w:rsidP="00A3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A37EBC">
        <w:rPr>
          <w:rFonts w:cs="Times New Roman"/>
          <w:sz w:val="22"/>
          <w:szCs w:val="22"/>
          <w:lang w:val="uk-UA"/>
        </w:rPr>
        <w:t xml:space="preserve">Іноземець, який носить головний убір згідно з принципами свого віросповідання, може долучити до заявки фотографію, яка зображує його в головному уборі, якщо на ній буде повністю видно обличчя. В цьому випадку до заявки додається заява іноземця про приналежність його до цього віросповідання. </w:t>
      </w:r>
    </w:p>
    <w:p w14:paraId="53626DC3" w14:textId="77777777" w:rsidR="00A37EBC" w:rsidRPr="00A37EBC" w:rsidRDefault="00A37EBC" w:rsidP="00A3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A37EBC">
        <w:rPr>
          <w:rFonts w:cs="Times New Roman"/>
          <w:sz w:val="22"/>
          <w:szCs w:val="22"/>
          <w:lang w:val="uk-UA"/>
        </w:rPr>
        <w:t>В обґрунтованих випадках до заяви можна долучити фотографію, на якій іноземець зображений із закритими очима, іншим від природнього кольором шкіри або з відкритим ротом.</w:t>
      </w:r>
    </w:p>
    <w:p w14:paraId="0219BB6B" w14:textId="77777777" w:rsidR="00B5211F" w:rsidRPr="00B5211F" w:rsidRDefault="00B5211F" w:rsidP="00B5211F">
      <w:pPr>
        <w:pStyle w:val="Kolorowalistaakcent11"/>
        <w:numPr>
          <w:ilvl w:val="1"/>
          <w:numId w:val="22"/>
        </w:numPr>
        <w:jc w:val="both"/>
        <w:rPr>
          <w:rFonts w:cs="Times New Roman"/>
          <w:bCs/>
          <w:sz w:val="22"/>
          <w:szCs w:val="22"/>
          <w:lang w:val="uk-UA"/>
        </w:rPr>
      </w:pPr>
      <w:r w:rsidRPr="00B5211F">
        <w:rPr>
          <w:rFonts w:cs="Times New Roman"/>
          <w:b/>
          <w:bCs/>
          <w:sz w:val="22"/>
          <w:szCs w:val="22"/>
          <w:lang w:val="uk-UA"/>
        </w:rPr>
        <w:t xml:space="preserve">правову підставу для зайняття житла, </w:t>
      </w:r>
      <w:r w:rsidRPr="00B5211F">
        <w:rPr>
          <w:rFonts w:cs="Times New Roman"/>
          <w:bCs/>
          <w:sz w:val="22"/>
          <w:szCs w:val="22"/>
          <w:lang w:val="uk-UA"/>
        </w:rPr>
        <w:t>в якому перебуває або має намір перебувати іноземець</w:t>
      </w:r>
      <w:r w:rsidRPr="00B5211F">
        <w:rPr>
          <w:rFonts w:cs="Times New Roman"/>
          <w:b/>
          <w:bCs/>
          <w:sz w:val="22"/>
          <w:szCs w:val="22"/>
          <w:lang w:val="uk-UA"/>
        </w:rPr>
        <w:t>. Правовою підставою</w:t>
      </w:r>
      <w:r w:rsidRPr="00B5211F">
        <w:rPr>
          <w:rFonts w:cs="Times New Roman"/>
          <w:bCs/>
          <w:sz w:val="22"/>
          <w:szCs w:val="22"/>
          <w:lang w:val="uk-UA"/>
        </w:rPr>
        <w:t xml:space="preserve"> для зайняття житла, в якому перебуває або має намір перебувати іноземець, </w:t>
      </w:r>
      <w:r w:rsidRPr="00B5211F">
        <w:rPr>
          <w:rFonts w:cs="Times New Roman"/>
          <w:b/>
          <w:bCs/>
          <w:sz w:val="22"/>
          <w:szCs w:val="22"/>
          <w:lang w:val="uk-UA"/>
        </w:rPr>
        <w:t>не вважається договір найму приміщення</w:t>
      </w:r>
      <w:r w:rsidRPr="00B5211F">
        <w:rPr>
          <w:rFonts w:cs="Times New Roman"/>
          <w:bCs/>
          <w:sz w:val="22"/>
          <w:szCs w:val="22"/>
          <w:lang w:val="uk-UA"/>
        </w:rPr>
        <w:t>, окрім випадку коли приміщення здає родич по низхідній або висхідній лінії, подружній партнер, батьки подружнього партнера, брати або сестри іноземця.</w:t>
      </w:r>
    </w:p>
    <w:p w14:paraId="3037A8BA" w14:textId="77777777" w:rsidR="00B5211F" w:rsidRPr="00B5211F" w:rsidRDefault="00B5211F" w:rsidP="00B5211F">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lang w:val="uk-UA"/>
        </w:rPr>
      </w:pPr>
      <w:r w:rsidRPr="00B5211F">
        <w:rPr>
          <w:rFonts w:cs="Times New Roman"/>
          <w:b/>
          <w:bCs/>
          <w:sz w:val="22"/>
          <w:szCs w:val="22"/>
          <w:lang w:val="uk-UA"/>
        </w:rPr>
        <w:t>Увага: відсутність будь-якого з перелічених документів є формальним недоліком заявки, який у разі не усунення на вимогу воєводи, який веде процедуру, призведе до того, що заявка буде залишена без розгляду</w:t>
      </w:r>
    </w:p>
    <w:p w14:paraId="6250AB88" w14:textId="77777777" w:rsidR="00B5211F" w:rsidRPr="00B5211F" w:rsidRDefault="00B5211F" w:rsidP="00B5211F">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документи, необхідні</w:t>
      </w:r>
      <w:r w:rsidR="00D345B0">
        <w:rPr>
          <w:rFonts w:cs="Times New Roman"/>
          <w:b/>
          <w:sz w:val="22"/>
          <w:szCs w:val="22"/>
          <w:lang w:val="uk-UA"/>
        </w:rPr>
        <w:t xml:space="preserve"> </w:t>
      </w:r>
      <w:r w:rsidRPr="00B5211F">
        <w:rPr>
          <w:rFonts w:cs="Times New Roman"/>
          <w:b/>
          <w:sz w:val="22"/>
          <w:szCs w:val="22"/>
          <w:lang w:val="uk-UA"/>
        </w:rPr>
        <w:t>для підтвердження даних, що містяться в заявці,</w:t>
      </w:r>
      <w:r w:rsidRPr="00B5211F">
        <w:rPr>
          <w:rFonts w:cs="Times New Roman"/>
          <w:sz w:val="22"/>
          <w:szCs w:val="22"/>
          <w:lang w:val="uk-UA"/>
        </w:rPr>
        <w:t xml:space="preserve"> та обставин, які обґрунтовують клопотання видати дозвіл на перебування довгострокового резидента ЄС;</w:t>
      </w:r>
    </w:p>
    <w:p w14:paraId="4BD16795" w14:textId="77777777" w:rsidR="00B5211F" w:rsidRPr="00B5211F" w:rsidRDefault="00B5211F" w:rsidP="00B5211F">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sz w:val="22"/>
          <w:szCs w:val="22"/>
          <w:lang w:val="uk-UA"/>
        </w:rPr>
        <w:t xml:space="preserve">документи, які підтверджують наявність </w:t>
      </w:r>
      <w:r w:rsidRPr="00B5211F">
        <w:rPr>
          <w:rFonts w:cs="Times New Roman"/>
          <w:b/>
          <w:sz w:val="22"/>
          <w:szCs w:val="22"/>
          <w:lang w:val="uk-UA"/>
        </w:rPr>
        <w:t>медичного страхування</w:t>
      </w:r>
      <w:r w:rsidRPr="00B5211F">
        <w:rPr>
          <w:rFonts w:cs="Times New Roman"/>
          <w:sz w:val="22"/>
          <w:szCs w:val="22"/>
          <w:lang w:val="uk-UA"/>
        </w:rPr>
        <w:t xml:space="preserve"> в розумінні положень Закону від 27 серпня 2004 р. «Про медичне обслуговування, яке фінансується з публічних коштів», або підтвердження відшкодування страховиком витрат на лікування на території Республіки Польща,</w:t>
      </w:r>
    </w:p>
    <w:p w14:paraId="3B7F9D8A" w14:textId="01CBEF7D" w:rsidR="00B5211F" w:rsidRPr="00B5211F" w:rsidRDefault="00B5211F" w:rsidP="00B5211F">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документи, які підтверджують наявність джерела стабільного і регулярного доходу,</w:t>
      </w:r>
      <w:r w:rsidRPr="00B5211F">
        <w:rPr>
          <w:rFonts w:cs="Times New Roman"/>
          <w:sz w:val="22"/>
          <w:szCs w:val="22"/>
          <w:lang w:val="uk-UA"/>
        </w:rPr>
        <w:t xml:space="preserve"> достатнього для покриття витрат на утримання самого себе та утримання членів сім'ї, які знаходяться на його утриманні. Розмір місячного доходу має бути більшим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(єдиний текст «Дзєннік устав» («Законодавчий вісник») від</w:t>
      </w:r>
      <w:r w:rsidR="00D345B0">
        <w:rPr>
          <w:rFonts w:cs="Times New Roman"/>
          <w:sz w:val="22"/>
          <w:szCs w:val="22"/>
          <w:lang w:val="uk-UA"/>
        </w:rPr>
        <w:t xml:space="preserve"> </w:t>
      </w:r>
      <w:r w:rsidR="00862EE0">
        <w:rPr>
          <w:rFonts w:cs="Times New Roman"/>
          <w:sz w:val="22"/>
          <w:szCs w:val="22"/>
          <w:lang w:val="uk-UA"/>
        </w:rPr>
        <w:t>20</w:t>
      </w:r>
      <w:r w:rsidR="00862EE0" w:rsidRPr="00C05FDF">
        <w:rPr>
          <w:rFonts w:cs="Times New Roman"/>
          <w:sz w:val="22"/>
          <w:szCs w:val="22"/>
          <w:lang w:val="uk-UA"/>
        </w:rPr>
        <w:t>2</w:t>
      </w:r>
      <w:r w:rsidR="00862EE0" w:rsidRPr="00D627C9">
        <w:rPr>
          <w:rFonts w:cs="Times New Roman"/>
          <w:sz w:val="22"/>
          <w:szCs w:val="22"/>
          <w:lang w:val="uk-UA"/>
        </w:rPr>
        <w:t>5</w:t>
      </w:r>
      <w:r w:rsidR="00862EE0">
        <w:rPr>
          <w:rFonts w:cs="Times New Roman"/>
          <w:sz w:val="22"/>
          <w:szCs w:val="22"/>
          <w:lang w:val="uk-UA"/>
        </w:rPr>
        <w:t xml:space="preserve"> </w:t>
      </w:r>
      <w:r w:rsidR="00A37EBC">
        <w:rPr>
          <w:rFonts w:cs="Times New Roman"/>
          <w:sz w:val="22"/>
          <w:szCs w:val="22"/>
          <w:lang w:val="uk-UA"/>
        </w:rPr>
        <w:t>р. поз.</w:t>
      </w:r>
      <w:r w:rsidR="002373AB" w:rsidRPr="00C05FDF">
        <w:rPr>
          <w:rFonts w:cs="Times New Roman"/>
          <w:sz w:val="22"/>
          <w:szCs w:val="22"/>
          <w:lang w:val="uk-UA"/>
        </w:rPr>
        <w:t xml:space="preserve"> </w:t>
      </w:r>
      <w:r w:rsidR="00862EE0" w:rsidRPr="00862EE0">
        <w:rPr>
          <w:rFonts w:cs="Times New Roman"/>
          <w:sz w:val="22"/>
          <w:szCs w:val="22"/>
          <w:lang w:val="uk-UA"/>
        </w:rPr>
        <w:t>1214</w:t>
      </w:r>
      <w:r w:rsidR="002373AB" w:rsidRPr="00C05FDF">
        <w:rPr>
          <w:rFonts w:cs="Times New Roman"/>
          <w:sz w:val="22"/>
          <w:szCs w:val="22"/>
          <w:lang w:val="uk-UA"/>
        </w:rPr>
        <w:t xml:space="preserve">, </w:t>
      </w:r>
      <w:r w:rsidR="002373AB" w:rsidRPr="002373AB">
        <w:rPr>
          <w:rFonts w:cs="Times New Roman"/>
          <w:sz w:val="22"/>
          <w:szCs w:val="22"/>
          <w:lang w:val="uk-UA"/>
        </w:rPr>
        <w:t>з пізн. зм.</w:t>
      </w:r>
      <w:r w:rsidRPr="00B5211F">
        <w:rPr>
          <w:rFonts w:cs="Times New Roman"/>
          <w:sz w:val="22"/>
          <w:szCs w:val="22"/>
          <w:lang w:val="uk-UA"/>
        </w:rPr>
        <w:t xml:space="preserve">), </w:t>
      </w:r>
      <w:r w:rsidRPr="00B5211F">
        <w:rPr>
          <w:rFonts w:cs="Times New Roman"/>
          <w:sz w:val="22"/>
          <w:szCs w:val="22"/>
          <w:lang w:val="uk-UA"/>
        </w:rPr>
        <w:lastRenderedPageBreak/>
        <w:t xml:space="preserve">стосовно іноземця, а також кожного члена його сім'ї, які знаходяться на його утриманні. (Він повинен перевищувати </w:t>
      </w:r>
      <w:r w:rsidR="00862EE0" w:rsidRPr="00862EE0">
        <w:rPr>
          <w:rFonts w:cs="Times New Roman"/>
          <w:sz w:val="22"/>
          <w:szCs w:val="22"/>
          <w:lang w:val="uk-UA"/>
        </w:rPr>
        <w:t>823</w:t>
      </w:r>
      <w:r w:rsidR="002373AB" w:rsidRPr="00B5211F">
        <w:rPr>
          <w:rFonts w:cs="Times New Roman"/>
          <w:sz w:val="22"/>
          <w:szCs w:val="22"/>
          <w:lang w:val="uk-UA"/>
        </w:rPr>
        <w:t xml:space="preserve"> </w:t>
      </w:r>
      <w:r w:rsidRPr="00B5211F">
        <w:rPr>
          <w:rFonts w:cs="Times New Roman"/>
          <w:sz w:val="22"/>
          <w:szCs w:val="22"/>
          <w:lang w:val="uk-UA"/>
        </w:rPr>
        <w:t xml:space="preserve">зл. для осіб в сім'ї, або </w:t>
      </w:r>
      <w:r w:rsidR="00862EE0" w:rsidRPr="00D627C9">
        <w:rPr>
          <w:rFonts w:cs="Times New Roman"/>
          <w:sz w:val="22"/>
          <w:szCs w:val="22"/>
          <w:lang w:val="uk-UA"/>
        </w:rPr>
        <w:t>1010</w:t>
      </w:r>
      <w:r w:rsidR="002373AB" w:rsidRPr="00B5211F">
        <w:rPr>
          <w:rFonts w:cs="Times New Roman"/>
          <w:sz w:val="22"/>
          <w:szCs w:val="22"/>
          <w:lang w:val="uk-UA"/>
        </w:rPr>
        <w:t xml:space="preserve"> </w:t>
      </w:r>
      <w:r w:rsidRPr="00B5211F">
        <w:rPr>
          <w:rFonts w:cs="Times New Roman"/>
          <w:sz w:val="22"/>
          <w:szCs w:val="22"/>
          <w:lang w:val="uk-UA"/>
        </w:rPr>
        <w:t>зл. для осіб, які самостійно ведуть господарство).</w:t>
      </w:r>
    </w:p>
    <w:p w14:paraId="29CB8BE1" w14:textId="77777777" w:rsidR="00B5211F" w:rsidRPr="00B5211F" w:rsidRDefault="00B5211F" w:rsidP="00B5211F">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sz w:val="22"/>
          <w:szCs w:val="22"/>
          <w:lang w:val="uk-UA"/>
        </w:rPr>
        <w:t xml:space="preserve">документи, що підтверджують </w:t>
      </w:r>
      <w:r w:rsidRPr="00B5211F">
        <w:rPr>
          <w:rFonts w:cs="Times New Roman"/>
          <w:b/>
          <w:sz w:val="22"/>
          <w:szCs w:val="22"/>
          <w:lang w:val="uk-UA"/>
        </w:rPr>
        <w:t>знання польської мови</w:t>
      </w:r>
      <w:r w:rsidRPr="00B5211F">
        <w:rPr>
          <w:rFonts w:cs="Times New Roman"/>
          <w:sz w:val="22"/>
          <w:szCs w:val="22"/>
          <w:lang w:val="uk-UA"/>
        </w:rPr>
        <w:t>,</w:t>
      </w:r>
    </w:p>
    <w:p w14:paraId="00C1FAED" w14:textId="77777777" w:rsidR="00B5211F" w:rsidRPr="00B5211F" w:rsidRDefault="00B5211F" w:rsidP="00B5211F">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підтвердження оплати</w:t>
      </w:r>
      <w:r w:rsidRPr="00B5211F">
        <w:rPr>
          <w:rFonts w:cs="Times New Roman"/>
          <w:sz w:val="22"/>
          <w:szCs w:val="22"/>
          <w:lang w:val="uk-UA"/>
        </w:rPr>
        <w:t xml:space="preserve"> гербового збору</w:t>
      </w:r>
    </w:p>
    <w:p w14:paraId="2CC414D0" w14:textId="77777777" w:rsidR="00B5211F" w:rsidRPr="00B5211F" w:rsidRDefault="00B5211F" w:rsidP="00B5211F">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1440"/>
        <w:jc w:val="both"/>
        <w:rPr>
          <w:rFonts w:cs="Times New Roman"/>
          <w:sz w:val="22"/>
          <w:szCs w:val="22"/>
          <w:lang w:val="uk-UA"/>
        </w:rPr>
      </w:pPr>
    </w:p>
    <w:p w14:paraId="795F4AAC" w14:textId="77777777" w:rsidR="00B5211F" w:rsidRPr="00B5211F" w:rsidRDefault="00B5211F" w:rsidP="00B5211F">
      <w:pPr>
        <w:pStyle w:val="Nagwek2"/>
        <w:spacing w:after="200"/>
        <w:rPr>
          <w:rFonts w:cs="Times New Roman"/>
          <w:lang w:val="uk-UA"/>
        </w:rPr>
      </w:pPr>
      <w:bookmarkStart w:id="223" w:name="__RefHeading__4813_369570355"/>
      <w:bookmarkStart w:id="224" w:name="_Toc215348449"/>
      <w:bookmarkStart w:id="225" w:name="_Toc386286395"/>
      <w:bookmarkEnd w:id="223"/>
      <w:r w:rsidRPr="00B5211F">
        <w:rPr>
          <w:lang w:val="uk-UA"/>
        </w:rPr>
        <w:t>6.3</w:t>
      </w:r>
      <w:r w:rsidR="00D345B0">
        <w:rPr>
          <w:lang w:val="uk-UA"/>
        </w:rPr>
        <w:t xml:space="preserve"> </w:t>
      </w:r>
      <w:r w:rsidRPr="00B5211F">
        <w:rPr>
          <w:lang w:val="uk-UA"/>
        </w:rPr>
        <w:t>ДОДАТКОВІ ВИМОГИ, ЩО СТОСУЮТЬСЯ ЗАЯВКИ</w:t>
      </w:r>
      <w:bookmarkEnd w:id="224"/>
      <w:r w:rsidRPr="00B5211F">
        <w:rPr>
          <w:lang w:val="uk-UA"/>
        </w:rPr>
        <w:t xml:space="preserve"> </w:t>
      </w:r>
      <w:bookmarkEnd w:id="225"/>
    </w:p>
    <w:p w14:paraId="57C0AF64"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Іноземець повинен </w:t>
      </w:r>
      <w:r w:rsidRPr="00B5211F">
        <w:rPr>
          <w:rFonts w:cs="Times New Roman"/>
          <w:b/>
          <w:sz w:val="22"/>
          <w:szCs w:val="22"/>
          <w:lang w:val="uk-UA"/>
        </w:rPr>
        <w:t>особисто</w:t>
      </w:r>
      <w:r w:rsidRPr="00B5211F">
        <w:rPr>
          <w:rFonts w:cs="Times New Roman"/>
          <w:sz w:val="22"/>
          <w:szCs w:val="22"/>
          <w:lang w:val="uk-UA"/>
        </w:rPr>
        <w:t xml:space="preserve"> подати заявку на видачу йому дозволу на перебування довгострокового резидента ЄС, не пізніше </w:t>
      </w:r>
      <w:r w:rsidRPr="00B5211F">
        <w:rPr>
          <w:rFonts w:cs="Times New Roman"/>
          <w:b/>
          <w:sz w:val="22"/>
          <w:szCs w:val="22"/>
          <w:lang w:val="uk-UA"/>
        </w:rPr>
        <w:t xml:space="preserve">останнього дня його легального перебування </w:t>
      </w:r>
      <w:r w:rsidRPr="00B5211F">
        <w:rPr>
          <w:rFonts w:cs="Times New Roman"/>
          <w:sz w:val="22"/>
          <w:szCs w:val="22"/>
          <w:lang w:val="uk-UA"/>
        </w:rPr>
        <w:t xml:space="preserve">на території Республіки Польща. Якщо заявку на видачу дозволу не було подано іноземцем особисто, то воєвода викличе його </w:t>
      </w:r>
      <w:r w:rsidRPr="00B5211F">
        <w:rPr>
          <w:rFonts w:cs="Times New Roman"/>
          <w:b/>
          <w:sz w:val="22"/>
          <w:szCs w:val="22"/>
          <w:lang w:val="uk-UA"/>
        </w:rPr>
        <w:t>особисто з’явитися впродовж 7 днів</w:t>
      </w:r>
      <w:r w:rsidRPr="00B5211F">
        <w:rPr>
          <w:rFonts w:cs="Times New Roman"/>
          <w:sz w:val="22"/>
          <w:szCs w:val="22"/>
          <w:lang w:val="uk-UA"/>
        </w:rPr>
        <w:t>, під загрозою залишити заявку без розгляду.</w:t>
      </w:r>
    </w:p>
    <w:p w14:paraId="16157E26"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У випадку іноземця, який являється:</w:t>
      </w:r>
    </w:p>
    <w:p w14:paraId="51954415"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неповнолітньою особою</w:t>
      </w:r>
      <w:r w:rsidRPr="00B5211F">
        <w:rPr>
          <w:rFonts w:cs="Times New Roman"/>
          <w:sz w:val="22"/>
          <w:szCs w:val="22"/>
          <w:lang w:val="uk-UA"/>
        </w:rPr>
        <w:t xml:space="preserve"> - заявку на видачу йому дозволу подають батьки або встановлені судом опікуни, чи один з батьків або один зі встановлених судом опікунів;</w:t>
      </w:r>
    </w:p>
    <w:p w14:paraId="6661B005"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Pr="00B5211F">
        <w:rPr>
          <w:rFonts w:cs="Times New Roman"/>
          <w:b/>
          <w:sz w:val="22"/>
          <w:szCs w:val="22"/>
          <w:lang w:val="uk-UA"/>
        </w:rPr>
        <w:t>особою, яка визнана недієздатною,</w:t>
      </w:r>
      <w:r w:rsidRPr="00B5211F">
        <w:rPr>
          <w:rFonts w:cs="Times New Roman"/>
          <w:sz w:val="22"/>
          <w:szCs w:val="22"/>
          <w:lang w:val="uk-UA"/>
        </w:rPr>
        <w:t xml:space="preserve"> - заявку на видачу йому дозволу подає встановлений судом опікун;</w:t>
      </w:r>
    </w:p>
    <w:p w14:paraId="4CAA9A37"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w:t>
      </w:r>
      <w:r w:rsidRPr="00B5211F">
        <w:rPr>
          <w:rFonts w:cs="Times New Roman"/>
          <w:b/>
          <w:sz w:val="22"/>
          <w:szCs w:val="22"/>
          <w:lang w:val="uk-UA"/>
        </w:rPr>
        <w:t>неповнолітньою особою без опіки</w:t>
      </w:r>
      <w:r w:rsidRPr="00B5211F">
        <w:rPr>
          <w:rFonts w:cs="Times New Roman"/>
          <w:sz w:val="22"/>
          <w:szCs w:val="22"/>
          <w:lang w:val="uk-UA"/>
        </w:rPr>
        <w:t xml:space="preserve"> - заявку на видачу йому дозволу подає куратор.</w:t>
      </w:r>
    </w:p>
    <w:p w14:paraId="47EB071F"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 поданні заявки на видачу дозволу іноземцеві, що є неповнолітньою особою, якій </w:t>
      </w:r>
      <w:r w:rsidRPr="00B5211F">
        <w:rPr>
          <w:rFonts w:cs="Times New Roman"/>
          <w:b/>
          <w:sz w:val="22"/>
          <w:szCs w:val="22"/>
          <w:lang w:val="uk-UA"/>
        </w:rPr>
        <w:t>на день подання заявки уже виповнилося 6 років, необхідна його присутність.</w:t>
      </w:r>
    </w:p>
    <w:p w14:paraId="1E7D139E" w14:textId="77777777" w:rsidR="00B5211F" w:rsidRPr="00B5211F" w:rsidRDefault="00B5211F" w:rsidP="00B5211F">
      <w:pPr>
        <w:spacing w:before="240"/>
        <w:jc w:val="both"/>
        <w:rPr>
          <w:rFonts w:cs="Times New Roman"/>
          <w:sz w:val="22"/>
          <w:szCs w:val="22"/>
          <w:lang w:val="uk-UA"/>
        </w:rPr>
      </w:pPr>
      <w:r w:rsidRPr="00B5211F">
        <w:rPr>
          <w:rFonts w:cs="Times New Roman"/>
          <w:b/>
          <w:sz w:val="22"/>
          <w:szCs w:val="22"/>
          <w:lang w:val="uk-UA"/>
        </w:rPr>
        <w:t>При поданні заявки на видачу дозволу на перебування довгострокового резидента ЄС, іноземець повинен надати</w:t>
      </w:r>
      <w:r w:rsidRPr="00B5211F">
        <w:rPr>
          <w:rFonts w:cs="Times New Roman"/>
          <w:sz w:val="22"/>
          <w:szCs w:val="22"/>
          <w:lang w:val="uk-UA"/>
        </w:rPr>
        <w:t xml:space="preserve"> </w:t>
      </w:r>
      <w:r w:rsidRPr="00B5211F">
        <w:rPr>
          <w:rFonts w:cs="Times New Roman"/>
          <w:b/>
          <w:sz w:val="22"/>
          <w:szCs w:val="22"/>
          <w:lang w:val="uk-UA"/>
        </w:rPr>
        <w:t>відбитки папілярних ліній для видачі карти перебування.</w:t>
      </w:r>
      <w:r w:rsidR="00A70504">
        <w:rPr>
          <w:rFonts w:cs="Times New Roman"/>
          <w:sz w:val="22"/>
          <w:szCs w:val="22"/>
          <w:lang w:val="uk-UA"/>
        </w:rPr>
        <w:t xml:space="preserve"> У випадку, якщ</w:t>
      </w:r>
      <w:r w:rsidRPr="00B5211F">
        <w:rPr>
          <w:rFonts w:cs="Times New Roman"/>
          <w:sz w:val="22"/>
          <w:szCs w:val="22"/>
          <w:lang w:val="uk-UA"/>
        </w:rPr>
        <w:t xml:space="preserve">о через причини, що залежать від воєводи від іноземця </w:t>
      </w:r>
      <w:r w:rsidRPr="00B5211F">
        <w:rPr>
          <w:rFonts w:cs="Times New Roman"/>
          <w:b/>
          <w:sz w:val="22"/>
          <w:szCs w:val="22"/>
          <w:lang w:val="uk-UA"/>
        </w:rPr>
        <w:t>неможливо взяти відбитки папілярних ліній</w:t>
      </w:r>
      <w:r w:rsidRPr="00B5211F">
        <w:rPr>
          <w:rFonts w:cs="Times New Roman"/>
          <w:sz w:val="22"/>
          <w:szCs w:val="22"/>
          <w:lang w:val="uk-UA"/>
        </w:rPr>
        <w:t xml:space="preserve"> у день, коли він був особисто присутнім, воєвода визначає термін для їх надання, </w:t>
      </w:r>
      <w:r w:rsidRPr="00B5211F">
        <w:rPr>
          <w:rFonts w:cs="Times New Roman"/>
          <w:b/>
          <w:sz w:val="22"/>
          <w:szCs w:val="22"/>
          <w:lang w:val="uk-UA"/>
        </w:rPr>
        <w:t>не менший за 7 днів.</w:t>
      </w:r>
    </w:p>
    <w:p w14:paraId="3F6668B1" w14:textId="77777777" w:rsidR="00B5211F" w:rsidRPr="00B5211F" w:rsidRDefault="00B5211F" w:rsidP="00B5211F">
      <w:pPr>
        <w:spacing w:before="240"/>
        <w:jc w:val="both"/>
        <w:rPr>
          <w:rFonts w:cs="Times New Roman"/>
          <w:bCs/>
          <w:sz w:val="22"/>
          <w:szCs w:val="22"/>
          <w:lang w:val="uk-UA"/>
        </w:rPr>
      </w:pPr>
      <w:r w:rsidRPr="00B5211F">
        <w:rPr>
          <w:rFonts w:cs="Times New Roman"/>
          <w:bCs/>
          <w:sz w:val="22"/>
          <w:szCs w:val="22"/>
          <w:lang w:val="uk-UA"/>
        </w:rPr>
        <w:t xml:space="preserve">Вищезгаданий обов'язок </w:t>
      </w:r>
      <w:r w:rsidRPr="00B5211F">
        <w:rPr>
          <w:rFonts w:cs="Times New Roman"/>
          <w:b/>
          <w:bCs/>
          <w:sz w:val="22"/>
          <w:szCs w:val="22"/>
          <w:lang w:val="uk-UA"/>
        </w:rPr>
        <w:t>не стосується іноземців</w:t>
      </w:r>
      <w:r w:rsidRPr="00B5211F">
        <w:rPr>
          <w:rFonts w:cs="Times New Roman"/>
          <w:bCs/>
          <w:sz w:val="22"/>
          <w:szCs w:val="22"/>
          <w:lang w:val="uk-UA"/>
        </w:rPr>
        <w:t>:</w:t>
      </w:r>
    </w:p>
    <w:p w14:paraId="56CB3567" w14:textId="77777777" w:rsidR="00B5211F" w:rsidRPr="00B5211F" w:rsidRDefault="00B5211F" w:rsidP="00B5211F">
      <w:pPr>
        <w:spacing w:before="240"/>
        <w:jc w:val="both"/>
        <w:rPr>
          <w:rFonts w:cs="Times New Roman"/>
          <w:b/>
          <w:bCs/>
          <w:sz w:val="22"/>
          <w:szCs w:val="22"/>
          <w:lang w:val="uk-UA"/>
        </w:rPr>
      </w:pPr>
      <w:r w:rsidRPr="00B5211F">
        <w:rPr>
          <w:rFonts w:cs="Times New Roman"/>
          <w:bCs/>
          <w:sz w:val="22"/>
          <w:szCs w:val="22"/>
          <w:lang w:val="uk-UA"/>
        </w:rPr>
        <w:t>-</w:t>
      </w:r>
      <w:r w:rsidR="00D345B0">
        <w:rPr>
          <w:rFonts w:cs="Times New Roman"/>
          <w:bCs/>
          <w:sz w:val="22"/>
          <w:szCs w:val="22"/>
          <w:lang w:val="uk-UA"/>
        </w:rPr>
        <w:t xml:space="preserve"> </w:t>
      </w:r>
      <w:r w:rsidRPr="00B5211F">
        <w:rPr>
          <w:rFonts w:cs="Times New Roman"/>
          <w:b/>
          <w:bCs/>
          <w:sz w:val="22"/>
          <w:szCs w:val="22"/>
          <w:lang w:val="uk-UA"/>
        </w:rPr>
        <w:t xml:space="preserve">які на день подачі заявки не досягли 6-річного віку, </w:t>
      </w:r>
      <w:r w:rsidRPr="00B5211F">
        <w:rPr>
          <w:rFonts w:cs="Times New Roman"/>
          <w:bCs/>
          <w:sz w:val="22"/>
          <w:szCs w:val="22"/>
          <w:lang w:val="uk-UA"/>
        </w:rPr>
        <w:t>або</w:t>
      </w:r>
      <w:r w:rsidRPr="00B5211F">
        <w:rPr>
          <w:rFonts w:cs="Times New Roman"/>
          <w:b/>
          <w:bCs/>
          <w:sz w:val="22"/>
          <w:szCs w:val="22"/>
          <w:lang w:val="uk-UA"/>
        </w:rPr>
        <w:t xml:space="preserve"> </w:t>
      </w:r>
    </w:p>
    <w:p w14:paraId="4CCC87DC" w14:textId="77777777" w:rsidR="00B5211F" w:rsidRPr="00B5211F" w:rsidRDefault="00B5211F" w:rsidP="00B5211F">
      <w:pPr>
        <w:spacing w:before="240"/>
        <w:jc w:val="both"/>
        <w:rPr>
          <w:rFonts w:cs="Times New Roman"/>
          <w:b/>
          <w:bCs/>
          <w:sz w:val="22"/>
          <w:szCs w:val="22"/>
          <w:lang w:val="uk-UA"/>
        </w:rPr>
      </w:pPr>
      <w:r w:rsidRPr="00B5211F">
        <w:rPr>
          <w:rFonts w:cs="Times New Roman"/>
          <w:bCs/>
          <w:sz w:val="22"/>
          <w:szCs w:val="22"/>
          <w:lang w:val="uk-UA"/>
        </w:rPr>
        <w:t xml:space="preserve">- від яких взяття відбитків папілярних ліній </w:t>
      </w:r>
      <w:r w:rsidRPr="00B5211F">
        <w:rPr>
          <w:rFonts w:cs="Times New Roman"/>
          <w:b/>
          <w:bCs/>
          <w:sz w:val="22"/>
          <w:szCs w:val="22"/>
          <w:lang w:val="uk-UA"/>
        </w:rPr>
        <w:t>фізично неможливе.</w:t>
      </w:r>
    </w:p>
    <w:p w14:paraId="5D84DBC9" w14:textId="77777777" w:rsidR="00B5211F" w:rsidRPr="00B5211F" w:rsidRDefault="00B5211F" w:rsidP="00B5211F">
      <w:pPr>
        <w:spacing w:before="240"/>
        <w:jc w:val="both"/>
        <w:rPr>
          <w:rFonts w:cs="Times New Roman"/>
          <w:b/>
          <w:bCs/>
          <w:sz w:val="22"/>
          <w:szCs w:val="22"/>
          <w:lang w:val="uk-UA"/>
        </w:rPr>
      </w:pPr>
      <w:r w:rsidRPr="00B5211F">
        <w:rPr>
          <w:rFonts w:cs="Times New Roman"/>
          <w:b/>
          <w:bCs/>
          <w:sz w:val="22"/>
          <w:szCs w:val="22"/>
          <w:lang w:val="uk-UA"/>
        </w:rPr>
        <w:t>Якщо іноземець не надасть відбитки папілярних ліній для видачі йому карти перебування під час подання заявки на видачу дозволу на перебування довгострокового резидента ЄС або протягом терміну, визначеного воєводою, то йому буде відмовлено у провадженні процедури щодо видачі цього дозволу.</w:t>
      </w:r>
    </w:p>
    <w:p w14:paraId="4CF09831" w14:textId="77777777" w:rsidR="00B5211F" w:rsidRPr="00B5211F" w:rsidRDefault="00B5211F" w:rsidP="00B5211F">
      <w:pPr>
        <w:spacing w:before="240"/>
        <w:jc w:val="both"/>
        <w:rPr>
          <w:rFonts w:cs="Times New Roman"/>
          <w:b/>
          <w:sz w:val="22"/>
          <w:szCs w:val="22"/>
          <w:lang w:val="uk-UA"/>
        </w:rPr>
      </w:pPr>
      <w:r w:rsidRPr="00B5211F">
        <w:rPr>
          <w:rFonts w:cs="Times New Roman"/>
          <w:sz w:val="22"/>
          <w:szCs w:val="22"/>
          <w:lang w:val="uk-UA"/>
        </w:rPr>
        <w:t xml:space="preserve">Дані у вигляді відбитків папілярних ліній, які взяті для видачі карти перебування </w:t>
      </w:r>
      <w:r w:rsidRPr="00B5211F">
        <w:rPr>
          <w:rFonts w:cs="Times New Roman"/>
          <w:b/>
          <w:sz w:val="22"/>
          <w:szCs w:val="22"/>
          <w:lang w:val="uk-UA"/>
        </w:rPr>
        <w:t>зберігаються у відповідних реєстрах до часу внесення в ці реєстри підтвердження про отримання посвідки на проживання органом, який видає посвідку на проживання.</w:t>
      </w:r>
    </w:p>
    <w:p w14:paraId="450B7867"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У випадку видання </w:t>
      </w:r>
      <w:r w:rsidRPr="00B5211F">
        <w:rPr>
          <w:rFonts w:cs="Times New Roman"/>
          <w:b/>
          <w:sz w:val="22"/>
          <w:szCs w:val="22"/>
          <w:lang w:val="uk-UA"/>
        </w:rPr>
        <w:t>рішення про відмову</w:t>
      </w:r>
      <w:r w:rsidRPr="00B5211F">
        <w:rPr>
          <w:rFonts w:cs="Times New Roman"/>
          <w:sz w:val="22"/>
          <w:szCs w:val="22"/>
          <w:lang w:val="uk-UA"/>
        </w:rPr>
        <w:t xml:space="preserve"> іноземцеві у видачі дозволу на перебування довгострокового резидента ЄС або рішення про відмову у видачі чи заміні карти перебування, дані у вигляді папілярних ліній зберігатимуться у вищезгаданих реєстрах </w:t>
      </w:r>
      <w:r w:rsidRPr="00B5211F">
        <w:rPr>
          <w:rFonts w:cs="Times New Roman"/>
          <w:b/>
          <w:sz w:val="22"/>
          <w:szCs w:val="22"/>
          <w:lang w:val="uk-UA"/>
        </w:rPr>
        <w:t xml:space="preserve">до моменту внесення інформації щодо видачі цих рішень в реєстр, </w:t>
      </w:r>
      <w:r w:rsidRPr="00A37EBC">
        <w:rPr>
          <w:rFonts w:cs="Times New Roman"/>
          <w:sz w:val="22"/>
          <w:szCs w:val="22"/>
          <w:lang w:val="uk-UA"/>
        </w:rPr>
        <w:t>коли ці рішення стануть правомочні.</w:t>
      </w:r>
    </w:p>
    <w:p w14:paraId="6416D0C5" w14:textId="77777777" w:rsidR="00B5211F" w:rsidRPr="00B5211F" w:rsidRDefault="00B5211F" w:rsidP="00B5211F">
      <w:pPr>
        <w:pStyle w:val="17"/>
        <w:spacing w:before="0"/>
        <w:jc w:val="both"/>
        <w:rPr>
          <w:rFonts w:ascii="Calibri" w:hAnsi="Calibri"/>
          <w:b/>
          <w:sz w:val="22"/>
          <w:szCs w:val="22"/>
          <w:lang w:val="uk-UA"/>
        </w:rPr>
      </w:pPr>
      <w:r w:rsidRPr="00B5211F">
        <w:rPr>
          <w:rFonts w:ascii="Calibri" w:hAnsi="Calibri"/>
          <w:sz w:val="22"/>
          <w:szCs w:val="22"/>
          <w:lang w:val="uk-UA"/>
        </w:rPr>
        <w:lastRenderedPageBreak/>
        <w:t>Якщо іноземець подав заявку впродовж часу, який визначений для цього чи</w:t>
      </w:r>
      <w:r w:rsidR="00BD0778">
        <w:rPr>
          <w:rFonts w:ascii="Calibri" w:hAnsi="Calibri"/>
          <w:sz w:val="22"/>
          <w:szCs w:val="22"/>
          <w:lang w:val="uk-UA"/>
        </w:rPr>
        <w:t>н</w:t>
      </w:r>
      <w:r w:rsidRPr="00B5211F">
        <w:rPr>
          <w:rFonts w:ascii="Calibri" w:hAnsi="Calibri"/>
          <w:sz w:val="22"/>
          <w:szCs w:val="22"/>
          <w:lang w:val="uk-UA"/>
        </w:rPr>
        <w:t xml:space="preserve">ним законодавством щодо перебування на території Республіки Польща, і заявка не містить формальних недоліків, або формальні недоліки були вчасно усунені, то воєвода в проїзному документі іноземця ставить </w:t>
      </w:r>
      <w:r w:rsidRPr="00B5211F">
        <w:rPr>
          <w:rFonts w:ascii="Calibri" w:hAnsi="Calibri"/>
          <w:b/>
          <w:sz w:val="22"/>
          <w:szCs w:val="22"/>
          <w:lang w:val="uk-UA"/>
        </w:rPr>
        <w:t>відбиток штампу</w:t>
      </w:r>
      <w:r w:rsidRPr="00B5211F">
        <w:rPr>
          <w:rFonts w:ascii="Calibri" w:hAnsi="Calibri"/>
          <w:sz w:val="22"/>
          <w:szCs w:val="22"/>
          <w:lang w:val="uk-UA"/>
        </w:rPr>
        <w:t xml:space="preserve">, яким підтверджує подання заявки на видачу дозволу на перебування довгостроковий резидента ЄС. Якщо термін для подання заявки дотриманий і заявка не містить формальних недоліків, або формальні недоліки були вчасно усунені, </w:t>
      </w:r>
      <w:r w:rsidRPr="00B5211F">
        <w:rPr>
          <w:rFonts w:ascii="Calibri" w:hAnsi="Calibri"/>
          <w:b/>
          <w:sz w:val="22"/>
          <w:szCs w:val="22"/>
          <w:lang w:val="uk-UA"/>
        </w:rPr>
        <w:t>то перебування іноземця вважається легальним від дати подання заявки до дати, коли з питання про видачу дозволу на перебування довгострокового резидента ЄС</w:t>
      </w:r>
      <w:r w:rsidR="00D345B0">
        <w:rPr>
          <w:rFonts w:ascii="Calibri" w:hAnsi="Calibri"/>
          <w:b/>
          <w:sz w:val="22"/>
          <w:szCs w:val="22"/>
          <w:lang w:val="uk-UA"/>
        </w:rPr>
        <w:t xml:space="preserve"> </w:t>
      </w:r>
      <w:r w:rsidRPr="00B5211F">
        <w:rPr>
          <w:rFonts w:ascii="Calibri" w:hAnsi="Calibri"/>
          <w:b/>
          <w:sz w:val="22"/>
          <w:szCs w:val="22"/>
          <w:lang w:val="uk-UA"/>
        </w:rPr>
        <w:t>буде винесено остаточне рішення.</w:t>
      </w:r>
    </w:p>
    <w:p w14:paraId="5A540F19" w14:textId="77777777" w:rsidR="00B5211F" w:rsidRPr="00B5211F" w:rsidRDefault="00B5211F" w:rsidP="00B5211F">
      <w:pPr>
        <w:pStyle w:val="17"/>
        <w:spacing w:before="0"/>
        <w:jc w:val="both"/>
        <w:rPr>
          <w:rFonts w:ascii="Calibri" w:hAnsi="Calibri"/>
          <w:b/>
          <w:sz w:val="22"/>
          <w:szCs w:val="22"/>
          <w:lang w:val="uk-UA"/>
        </w:rPr>
      </w:pPr>
      <w:r w:rsidRPr="00B5211F">
        <w:rPr>
          <w:rFonts w:ascii="Calibri" w:hAnsi="Calibri"/>
          <w:sz w:val="22"/>
          <w:szCs w:val="22"/>
          <w:lang w:val="uk-UA"/>
        </w:rPr>
        <w:t xml:space="preserve">Якщо </w:t>
      </w:r>
      <w:r w:rsidRPr="00B5211F">
        <w:rPr>
          <w:rFonts w:ascii="Calibri" w:hAnsi="Calibri"/>
          <w:b/>
          <w:sz w:val="22"/>
          <w:szCs w:val="22"/>
          <w:lang w:val="uk-UA"/>
        </w:rPr>
        <w:t>процедура</w:t>
      </w:r>
      <w:r w:rsidRPr="00B5211F">
        <w:rPr>
          <w:rFonts w:ascii="Calibri" w:hAnsi="Calibri"/>
          <w:sz w:val="22"/>
          <w:szCs w:val="22"/>
          <w:lang w:val="uk-UA"/>
        </w:rPr>
        <w:t xml:space="preserve">, що стосуються видачі дозволу на перебування довгострокового резидента ЄС, буде </w:t>
      </w:r>
      <w:r w:rsidRPr="00B5211F">
        <w:rPr>
          <w:rFonts w:ascii="Calibri" w:hAnsi="Calibri"/>
          <w:b/>
          <w:sz w:val="22"/>
          <w:szCs w:val="22"/>
          <w:lang w:val="uk-UA"/>
        </w:rPr>
        <w:t>припинена на підставі заявки іноземця</w:t>
      </w:r>
      <w:r w:rsidRPr="00B5211F">
        <w:rPr>
          <w:rFonts w:ascii="Calibri" w:hAnsi="Calibri"/>
          <w:sz w:val="22"/>
          <w:szCs w:val="22"/>
          <w:lang w:val="uk-UA"/>
        </w:rPr>
        <w:t xml:space="preserve">, то його </w:t>
      </w:r>
      <w:r w:rsidRPr="00B5211F">
        <w:rPr>
          <w:rFonts w:ascii="Calibri" w:hAnsi="Calibri"/>
          <w:b/>
          <w:sz w:val="22"/>
          <w:szCs w:val="22"/>
          <w:lang w:val="uk-UA"/>
        </w:rPr>
        <w:t>перебування</w:t>
      </w:r>
      <w:r w:rsidRPr="00B5211F">
        <w:rPr>
          <w:rFonts w:ascii="Calibri" w:hAnsi="Calibri"/>
          <w:sz w:val="22"/>
          <w:szCs w:val="22"/>
          <w:lang w:val="uk-UA"/>
        </w:rPr>
        <w:t xml:space="preserve"> в цей період вважатиметься </w:t>
      </w:r>
      <w:r w:rsidRPr="00B5211F">
        <w:rPr>
          <w:rFonts w:ascii="Calibri" w:hAnsi="Calibri"/>
          <w:b/>
          <w:sz w:val="22"/>
          <w:szCs w:val="22"/>
          <w:lang w:val="uk-UA"/>
        </w:rPr>
        <w:t>нелегальним.</w:t>
      </w:r>
    </w:p>
    <w:p w14:paraId="65D423BF" w14:textId="77777777"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b/>
          <w:sz w:val="22"/>
          <w:szCs w:val="22"/>
          <w:lang w:val="uk-UA"/>
        </w:rPr>
        <w:t xml:space="preserve">УВАГА: Наявність штампу в проїзному документі не дає іноземцеві право подорожувати територією інших держав Шенгенської зони, але надає йому право виїхати до країни походження. </w:t>
      </w:r>
    </w:p>
    <w:p w14:paraId="166C4549" w14:textId="77777777" w:rsidR="00B5211F" w:rsidRPr="00A37EBC" w:rsidRDefault="00B5211F" w:rsidP="00B5211F">
      <w:pPr>
        <w:pStyle w:val="Nagwek2"/>
        <w:spacing w:after="200"/>
        <w:rPr>
          <w:rFonts w:eastAsia="Times New Roman" w:cs="Times New Roman"/>
          <w:lang w:val="uk-UA"/>
        </w:rPr>
      </w:pPr>
      <w:bookmarkStart w:id="226" w:name="__RefHeading__9327_1093341223"/>
      <w:bookmarkStart w:id="227" w:name="_Toc215348450"/>
      <w:bookmarkEnd w:id="226"/>
      <w:r w:rsidRPr="00A37EBC">
        <w:rPr>
          <w:lang w:val="uk-UA"/>
        </w:rPr>
        <w:t>6</w:t>
      </w:r>
      <w:bookmarkStart w:id="228" w:name="_Toc38628636211"/>
      <w:r w:rsidRPr="00A37EBC">
        <w:rPr>
          <w:lang w:val="uk-UA"/>
        </w:rPr>
        <w:t>.4 Інша важлива інформація</w:t>
      </w:r>
      <w:bookmarkEnd w:id="227"/>
      <w:r w:rsidRPr="00A37EBC">
        <w:rPr>
          <w:lang w:val="uk-UA"/>
        </w:rPr>
        <w:t xml:space="preserve"> </w:t>
      </w:r>
      <w:bookmarkEnd w:id="228"/>
    </w:p>
    <w:p w14:paraId="52AAAE67" w14:textId="77777777"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надання або скасування дозволу на перебування довгострокового резидента ЄС </w:t>
      </w:r>
      <w:r w:rsidRPr="00B5211F">
        <w:rPr>
          <w:rFonts w:eastAsia="Times New Roman" w:cs="Times New Roman"/>
          <w:b/>
          <w:sz w:val="22"/>
          <w:szCs w:val="22"/>
          <w:lang w:val="uk-UA"/>
        </w:rPr>
        <w:t xml:space="preserve">стороною процедури є виключно іноземець. </w:t>
      </w:r>
    </w:p>
    <w:p w14:paraId="78F177B0" w14:textId="77777777" w:rsidR="00B04594" w:rsidRPr="00B04594" w:rsidRDefault="00B04594" w:rsidP="00B04594">
      <w:pPr>
        <w:spacing w:line="100" w:lineRule="atLeast"/>
        <w:jc w:val="both"/>
        <w:rPr>
          <w:rFonts w:eastAsia="Times New Roman" w:cs="Times New Roman"/>
          <w:sz w:val="22"/>
          <w:szCs w:val="22"/>
        </w:rPr>
      </w:pPr>
      <w:r w:rsidRPr="00B04594">
        <w:rPr>
          <w:rFonts w:eastAsia="Times New Roman" w:cs="Times New Roman"/>
          <w:sz w:val="22"/>
          <w:szCs w:val="22"/>
          <w:lang w:val="uk-UA"/>
        </w:rPr>
        <w:t xml:space="preserve">Рішення щодо видачі іноземцеві </w:t>
      </w:r>
      <w:r w:rsidRPr="00785ADB">
        <w:rPr>
          <w:rFonts w:eastAsia="Times New Roman" w:cs="Times New Roman"/>
          <w:b/>
          <w:sz w:val="22"/>
          <w:szCs w:val="22"/>
          <w:lang w:val="uk-UA"/>
        </w:rPr>
        <w:t>дозволу на проживання у якості довготермінового резидента ЄС</w:t>
      </w:r>
      <w:r w:rsidRPr="00B04594">
        <w:rPr>
          <w:rFonts w:eastAsia="Times New Roman" w:cs="Times New Roman"/>
          <w:sz w:val="22"/>
          <w:szCs w:val="22"/>
          <w:lang w:val="uk-UA"/>
        </w:rPr>
        <w:t xml:space="preserve"> приймається впродовж </w:t>
      </w:r>
      <w:r w:rsidRPr="00785ADB">
        <w:rPr>
          <w:rFonts w:eastAsia="Times New Roman" w:cs="Times New Roman"/>
          <w:b/>
          <w:sz w:val="22"/>
          <w:szCs w:val="22"/>
          <w:lang w:val="uk-UA"/>
        </w:rPr>
        <w:t>6 місяців</w:t>
      </w:r>
      <w:r w:rsidRPr="00B04594">
        <w:rPr>
          <w:rFonts w:eastAsia="Times New Roman" w:cs="Times New Roman"/>
          <w:sz w:val="22"/>
          <w:szCs w:val="22"/>
          <w:lang w:val="uk-UA"/>
        </w:rPr>
        <w:t xml:space="preserve"> (див. </w:t>
      </w:r>
      <w:r w:rsidRPr="00B04594">
        <w:rPr>
          <w:rFonts w:eastAsia="Times New Roman" w:cs="Times New Roman"/>
          <w:sz w:val="22"/>
          <w:szCs w:val="22"/>
        </w:rPr>
        <w:t>Р</w:t>
      </w:r>
      <w:r w:rsidRPr="00B04594">
        <w:rPr>
          <w:rFonts w:eastAsia="Times New Roman" w:cs="Times New Roman"/>
          <w:sz w:val="22"/>
          <w:szCs w:val="22"/>
          <w:lang w:val="uk-UA"/>
        </w:rPr>
        <w:t xml:space="preserve">озділ </w:t>
      </w:r>
      <w:r w:rsidRPr="00B04594">
        <w:rPr>
          <w:rFonts w:eastAsia="Times New Roman" w:cs="Times New Roman"/>
          <w:sz w:val="22"/>
          <w:szCs w:val="22"/>
        </w:rPr>
        <w:t>II</w:t>
      </w:r>
      <w:r w:rsidRPr="00B04594">
        <w:rPr>
          <w:rFonts w:eastAsia="Times New Roman" w:cs="Times New Roman"/>
          <w:sz w:val="22"/>
          <w:szCs w:val="22"/>
          <w:lang w:val="uk-UA"/>
        </w:rPr>
        <w:t>, п.</w:t>
      </w:r>
      <w:r w:rsidRPr="00B04594">
        <w:rPr>
          <w:rFonts w:eastAsia="Times New Roman" w:cs="Times New Roman"/>
          <w:sz w:val="22"/>
          <w:szCs w:val="22"/>
        </w:rPr>
        <w:t xml:space="preserve"> 2.4).</w:t>
      </w:r>
    </w:p>
    <w:p w14:paraId="50DB6AD0" w14:textId="77777777" w:rsidR="00B5211F" w:rsidRPr="00B5211F" w:rsidRDefault="00B5211F" w:rsidP="00B5211F">
      <w:pPr>
        <w:pStyle w:val="Nagwek2"/>
        <w:spacing w:after="200"/>
        <w:rPr>
          <w:rFonts w:cs="Times New Roman"/>
          <w:b/>
          <w:lang w:val="uk-UA"/>
        </w:rPr>
      </w:pPr>
      <w:bookmarkStart w:id="229" w:name="__RefHeading__4815_369570355"/>
      <w:bookmarkStart w:id="230" w:name="_Toc215348451"/>
      <w:bookmarkStart w:id="231" w:name="_Toc386286396"/>
      <w:bookmarkEnd w:id="229"/>
      <w:r w:rsidRPr="00B5211F">
        <w:rPr>
          <w:lang w:val="uk-UA"/>
        </w:rPr>
        <w:t>6.5</w:t>
      </w:r>
      <w:r w:rsidR="00D345B0">
        <w:rPr>
          <w:lang w:val="uk-UA"/>
        </w:rPr>
        <w:t xml:space="preserve"> </w:t>
      </w:r>
      <w:r w:rsidRPr="00B5211F">
        <w:rPr>
          <w:lang w:val="uk-UA"/>
        </w:rPr>
        <w:t>ЗАЛИШЕННЯ ЗАЯВКИ БЕЗ РОЗГЛЯДУ</w:t>
      </w:r>
      <w:bookmarkEnd w:id="230"/>
      <w:r w:rsidRPr="00B5211F">
        <w:rPr>
          <w:lang w:val="uk-UA"/>
        </w:rPr>
        <w:t xml:space="preserve"> </w:t>
      </w:r>
      <w:bookmarkEnd w:id="231"/>
    </w:p>
    <w:p w14:paraId="0C9D8349" w14:textId="77777777"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Заявка на видачу дозволу на перебування довгострокового резидента ЄС не розглядається, якщо:</w:t>
      </w:r>
    </w:p>
    <w:p w14:paraId="11C23335" w14:textId="77777777" w:rsidR="00B5211F" w:rsidRPr="00B5211F" w:rsidRDefault="00B5211F" w:rsidP="00B5211F">
      <w:pPr>
        <w:spacing w:line="100" w:lineRule="atLeast"/>
        <w:ind w:left="426" w:hanging="142"/>
        <w:jc w:val="both"/>
        <w:rPr>
          <w:rFonts w:cs="Times New Roman"/>
          <w:b/>
          <w:sz w:val="22"/>
          <w:szCs w:val="22"/>
          <w:lang w:val="uk-UA"/>
        </w:rPr>
      </w:pPr>
      <w:r w:rsidRPr="00B5211F">
        <w:rPr>
          <w:rFonts w:cs="Times New Roman"/>
          <w:b/>
          <w:sz w:val="22"/>
          <w:szCs w:val="22"/>
          <w:lang w:val="uk-UA"/>
        </w:rPr>
        <w:t>• вона містить формальні недоліки, які іноземець не усунув, незважаючи на вимогу це зробити впродовж 7 днів, до яких відносяться</w:t>
      </w:r>
      <w:r w:rsidR="00A37EBC">
        <w:rPr>
          <w:rFonts w:cs="Times New Roman"/>
          <w:b/>
          <w:sz w:val="22"/>
          <w:szCs w:val="22"/>
          <w:lang w:val="uk-UA"/>
        </w:rPr>
        <w:t>, наприклад</w:t>
      </w:r>
      <w:r w:rsidRPr="00B5211F">
        <w:rPr>
          <w:rFonts w:cs="Times New Roman"/>
          <w:b/>
          <w:sz w:val="22"/>
          <w:szCs w:val="22"/>
          <w:lang w:val="uk-UA"/>
        </w:rPr>
        <w:t>:</w:t>
      </w:r>
    </w:p>
    <w:p w14:paraId="623327C2" w14:textId="77777777" w:rsidR="00B5211F" w:rsidRPr="00B5211F" w:rsidRDefault="00B5211F" w:rsidP="00B5211F">
      <w:pPr>
        <w:numPr>
          <w:ilvl w:val="0"/>
          <w:numId w:val="36"/>
        </w:numPr>
        <w:spacing w:before="0" w:line="100" w:lineRule="atLeast"/>
        <w:rPr>
          <w:sz w:val="22"/>
          <w:lang w:val="uk-UA"/>
        </w:rPr>
      </w:pPr>
      <w:r w:rsidRPr="00B5211F">
        <w:rPr>
          <w:sz w:val="22"/>
          <w:lang w:val="uk-UA"/>
        </w:rPr>
        <w:t>подання заявки на невідповідному бланку;</w:t>
      </w:r>
    </w:p>
    <w:p w14:paraId="5F891D75" w14:textId="77777777" w:rsidR="00B5211F" w:rsidRPr="00B5211F" w:rsidRDefault="00B5211F" w:rsidP="00B5211F">
      <w:pPr>
        <w:numPr>
          <w:ilvl w:val="0"/>
          <w:numId w:val="36"/>
        </w:numPr>
        <w:spacing w:before="0" w:line="100" w:lineRule="atLeast"/>
        <w:rPr>
          <w:sz w:val="22"/>
          <w:lang w:val="uk-UA"/>
        </w:rPr>
      </w:pPr>
      <w:r w:rsidRPr="00B5211F">
        <w:rPr>
          <w:sz w:val="22"/>
          <w:lang w:val="uk-UA"/>
        </w:rPr>
        <w:t>не заповнення усіх необхідних полів бланку заявки;</w:t>
      </w:r>
    </w:p>
    <w:p w14:paraId="2A3C057F" w14:textId="77777777" w:rsidR="00B5211F" w:rsidRPr="00B5211F" w:rsidRDefault="00B5211F" w:rsidP="00B5211F">
      <w:pPr>
        <w:numPr>
          <w:ilvl w:val="0"/>
          <w:numId w:val="36"/>
        </w:numPr>
        <w:spacing w:before="0" w:line="100" w:lineRule="atLeast"/>
        <w:rPr>
          <w:sz w:val="22"/>
          <w:lang w:val="uk-UA"/>
        </w:rPr>
      </w:pPr>
      <w:r w:rsidRPr="00B5211F">
        <w:rPr>
          <w:sz w:val="22"/>
          <w:lang w:val="uk-UA"/>
        </w:rPr>
        <w:t>неподання чинного проїзного документу або, в обґрунтованому випадку, коли іноземець не має чинного проїзного документу і у нього відсутня можливість його отримати, іншого документу, що посвідчує його особу;</w:t>
      </w:r>
    </w:p>
    <w:p w14:paraId="5BAB9381" w14:textId="77777777" w:rsidR="00B5211F" w:rsidRPr="00B5211F" w:rsidRDefault="00B5211F" w:rsidP="00B5211F">
      <w:pPr>
        <w:numPr>
          <w:ilvl w:val="0"/>
          <w:numId w:val="36"/>
        </w:numPr>
        <w:spacing w:before="0" w:line="100" w:lineRule="atLeast"/>
        <w:rPr>
          <w:rFonts w:cs="Times New Roman"/>
          <w:sz w:val="22"/>
          <w:szCs w:val="22"/>
          <w:lang w:val="uk-UA"/>
        </w:rPr>
      </w:pPr>
      <w:r w:rsidRPr="00B5211F">
        <w:rPr>
          <w:sz w:val="22"/>
          <w:lang w:val="uk-UA"/>
        </w:rPr>
        <w:t>не</w:t>
      </w:r>
      <w:r w:rsidR="00BD0778">
        <w:rPr>
          <w:sz w:val="22"/>
          <w:lang w:val="uk-UA"/>
        </w:rPr>
        <w:t xml:space="preserve"> </w:t>
      </w:r>
      <w:r w:rsidRPr="00B5211F">
        <w:rPr>
          <w:sz w:val="22"/>
          <w:lang w:val="uk-UA"/>
        </w:rPr>
        <w:t>долучення до заявки:</w:t>
      </w:r>
    </w:p>
    <w:p w14:paraId="6046A8CF" w14:textId="77777777" w:rsidR="00B5211F" w:rsidRPr="00B5211F" w:rsidRDefault="00B5211F" w:rsidP="00B5211F">
      <w:pPr>
        <w:numPr>
          <w:ilvl w:val="1"/>
          <w:numId w:val="37"/>
        </w:num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4-х актуальних та відповідних фотографій;</w:t>
      </w:r>
    </w:p>
    <w:p w14:paraId="11C6EB16" w14:textId="77777777" w:rsidR="00B5211F" w:rsidRPr="00B5211F" w:rsidRDefault="00B5211F" w:rsidP="00B5211F">
      <w:pPr>
        <w:numPr>
          <w:ilvl w:val="1"/>
          <w:numId w:val="37"/>
        </w:num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правової підстави для зайняття жилого приміщення.</w:t>
      </w:r>
    </w:p>
    <w:p w14:paraId="17357553" w14:textId="77777777" w:rsidR="00B5211F" w:rsidRPr="00B5211F" w:rsidRDefault="00B5211F" w:rsidP="00B5211F">
      <w:pPr>
        <w:numPr>
          <w:ilvl w:val="0"/>
          <w:numId w:val="37"/>
        </w:numPr>
        <w:tabs>
          <w:tab w:val="right" w:pos="284"/>
          <w:tab w:val="left" w:pos="408"/>
        </w:tabs>
        <w:spacing w:line="100" w:lineRule="atLeast"/>
        <w:jc w:val="both"/>
        <w:rPr>
          <w:lang w:val="uk-UA"/>
        </w:rPr>
      </w:pPr>
      <w:r w:rsidRPr="00B5211F">
        <w:rPr>
          <w:rFonts w:cs="Times New Roman"/>
          <w:sz w:val="22"/>
          <w:szCs w:val="22"/>
          <w:lang w:val="uk-UA"/>
        </w:rPr>
        <w:t>заявка не подавалася іноземцем особисто і, незважаючи на виклик особисто з’явитися впродовж 7 днів, він не з’явився в управління.</w:t>
      </w:r>
    </w:p>
    <w:p w14:paraId="78E2ABD1" w14:textId="77777777" w:rsidR="00B5211F" w:rsidRPr="00B5211F" w:rsidRDefault="00B5211F" w:rsidP="00B5211F">
      <w:pPr>
        <w:pStyle w:val="Nagwek2"/>
        <w:spacing w:after="200"/>
        <w:jc w:val="both"/>
        <w:rPr>
          <w:rFonts w:cs="Times New Roman"/>
          <w:bCs/>
          <w:lang w:val="uk-UA"/>
        </w:rPr>
      </w:pPr>
      <w:bookmarkStart w:id="232" w:name="__RefHeading__4817_369570355"/>
      <w:bookmarkStart w:id="233" w:name="_Toc215348452"/>
      <w:bookmarkStart w:id="234" w:name="_Toc386286397"/>
      <w:bookmarkEnd w:id="232"/>
      <w:r w:rsidRPr="00B5211F">
        <w:rPr>
          <w:lang w:val="uk-UA"/>
        </w:rPr>
        <w:t>6.6 ВІДМОВА ВІД ПОЧАТКУ ПРОцедури ЩОДО ВИДАЧІ ДОЗВОЛУ НА ПЕРЕБУВАННЯ ДОВГОСТРОКОВОГО РЕЗИДЕНТА ЄС</w:t>
      </w:r>
      <w:bookmarkEnd w:id="233"/>
      <w:r w:rsidRPr="00B5211F">
        <w:rPr>
          <w:lang w:val="uk-UA"/>
        </w:rPr>
        <w:t xml:space="preserve"> </w:t>
      </w:r>
      <w:bookmarkEnd w:id="234"/>
    </w:p>
    <w:p w14:paraId="2AE679BF"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Відмова від початку процедури щодо видачі іноземцеві дозволу на перебування довгострокового резидента ЄС, має місце, якщо іноземець:</w:t>
      </w:r>
    </w:p>
    <w:p w14:paraId="66D961EF"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1) перебуває на території Республіки Польща:</w:t>
      </w:r>
    </w:p>
    <w:p w14:paraId="3C8F0DF4"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a) нелегально, або</w:t>
      </w:r>
    </w:p>
    <w:p w14:paraId="57171458"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lastRenderedPageBreak/>
        <w:t>b) на підставі Шенгенської візи, що дозволяє в'їзд тільки на територію Республіки Польща і перебування тільки на цій території, яка видана для приїзду з гуманітарних причин, враховуючи інтерес держави або міжнародні зобов'язання, або</w:t>
      </w:r>
    </w:p>
    <w:p w14:paraId="2B74517B"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c) з метою навчання або професійного навчання, або</w:t>
      </w:r>
    </w:p>
    <w:p w14:paraId="2866A989"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d) у зв'язку з наміром розпочати або продовжити навчання на території Республіки Польща, або</w:t>
      </w:r>
    </w:p>
    <w:p w14:paraId="0582BC0C"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e)</w:t>
      </w:r>
      <w:r w:rsidRPr="00B5211F">
        <w:rPr>
          <w:lang w:val="uk-UA"/>
        </w:rPr>
        <w:t xml:space="preserve"> </w:t>
      </w:r>
      <w:r w:rsidRPr="00B5211F">
        <w:rPr>
          <w:rFonts w:cs="Times New Roman"/>
          <w:bCs/>
          <w:sz w:val="22"/>
          <w:szCs w:val="22"/>
          <w:lang w:val="uk-UA"/>
        </w:rPr>
        <w:t>у зв'язку з отриманням згоди на перебування з гуманітарних причин, згоди на толерантне перебування, притулку або тимчасового захисту, або</w:t>
      </w:r>
    </w:p>
    <w:p w14:paraId="0374D295"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f) у зв'язку з клопотанням про надання міжнародного захисту або надання притулку, або</w:t>
      </w:r>
    </w:p>
    <w:p w14:paraId="33BF56C7"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g) на підставі дозволу на тимчасове перебування для виконання роботи </w:t>
      </w:r>
      <w:r w:rsidR="00430620" w:rsidRPr="00430620">
        <w:rPr>
          <w:rFonts w:cs="Times New Roman"/>
          <w:bCs/>
          <w:sz w:val="22"/>
          <w:szCs w:val="22"/>
          <w:lang w:val="uk-UA"/>
        </w:rPr>
        <w:t>в рамках внутрішньокорпоративного переміщення</w:t>
      </w:r>
      <w:r w:rsidR="00430620" w:rsidRPr="00430620" w:rsidDel="00430620">
        <w:rPr>
          <w:rFonts w:cs="Times New Roman"/>
          <w:bCs/>
          <w:sz w:val="22"/>
          <w:szCs w:val="22"/>
          <w:lang w:val="uk-UA"/>
        </w:rPr>
        <w:t xml:space="preserve"> </w:t>
      </w:r>
      <w:r w:rsidRPr="00B5211F">
        <w:rPr>
          <w:rFonts w:cs="Times New Roman"/>
          <w:bCs/>
          <w:sz w:val="22"/>
          <w:szCs w:val="22"/>
          <w:lang w:val="uk-UA"/>
        </w:rPr>
        <w:t>або дозволу на тимчасове перебування з метою довгострокової мобільності</w:t>
      </w:r>
      <w:r w:rsidR="001A22B2">
        <w:rPr>
          <w:rFonts w:cs="Times New Roman"/>
          <w:bCs/>
          <w:sz w:val="22"/>
          <w:szCs w:val="22"/>
          <w:lang w:val="uk-UA"/>
        </w:rPr>
        <w:t xml:space="preserve"> працівника керівного складу, спеціаліста або працівника, що проходить стажування</w:t>
      </w:r>
      <w:r w:rsidR="00585592" w:rsidRPr="00785ADB">
        <w:rPr>
          <w:rFonts w:cs="Times New Roman"/>
          <w:bCs/>
          <w:sz w:val="22"/>
          <w:szCs w:val="22"/>
          <w:lang w:val="uk-UA"/>
        </w:rPr>
        <w:t>,</w:t>
      </w:r>
      <w:r w:rsidR="001A22B2">
        <w:rPr>
          <w:rFonts w:cs="Times New Roman"/>
          <w:bCs/>
          <w:sz w:val="22"/>
          <w:szCs w:val="22"/>
          <w:lang w:val="uk-UA"/>
        </w:rPr>
        <w:t xml:space="preserve"> </w:t>
      </w:r>
      <w:r w:rsidR="00430620" w:rsidRPr="00430620">
        <w:rPr>
          <w:rFonts w:cs="Times New Roman"/>
          <w:bCs/>
          <w:sz w:val="22"/>
          <w:szCs w:val="22"/>
          <w:lang w:val="uk-UA"/>
        </w:rPr>
        <w:t>в рамках внутрішньокорпоративного переміщення</w:t>
      </w:r>
      <w:r w:rsidRPr="00B5211F">
        <w:rPr>
          <w:rFonts w:cs="Times New Roman"/>
          <w:bCs/>
          <w:sz w:val="22"/>
          <w:szCs w:val="22"/>
          <w:lang w:val="uk-UA"/>
        </w:rPr>
        <w:t>, або дозволу на тимчасове перебування у зв’язку з обставинами, які вимагають короткочасного перебування, або</w:t>
      </w:r>
    </w:p>
    <w:p w14:paraId="4E70D00E"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h) на підставі дозволу перетинати кордон у рамках малого прикордонного руху, або</w:t>
      </w:r>
    </w:p>
    <w:p w14:paraId="58EA9907"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2) є співробітником, котрого відрядив послугонадавач для транскордонного надання послуг, або ж є послугонадавачем, який надає тран</w:t>
      </w:r>
      <w:r w:rsidR="00902E65">
        <w:rPr>
          <w:rFonts w:cs="Times New Roman"/>
          <w:bCs/>
          <w:sz w:val="22"/>
          <w:szCs w:val="22"/>
          <w:lang w:val="uk-UA"/>
        </w:rPr>
        <w:t>с</w:t>
      </w:r>
      <w:r w:rsidRPr="00B5211F">
        <w:rPr>
          <w:rFonts w:cs="Times New Roman"/>
          <w:bCs/>
          <w:sz w:val="22"/>
          <w:szCs w:val="22"/>
          <w:lang w:val="uk-UA"/>
        </w:rPr>
        <w:t>кордонні послуги, або</w:t>
      </w:r>
    </w:p>
    <w:p w14:paraId="3AFD899E"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3) затриманий, знаходиться в центрі, що охороняється, чи під арештом для іноземців, або ж у стосунку до нього застосовується запобіжна міра у вигляді заборони на виїзд з країни, або</w:t>
      </w:r>
    </w:p>
    <w:p w14:paraId="2B9557B4"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4) відбуває покарання у вигляді позбавлення волі, чи є тимчасово заарештованим, або</w:t>
      </w:r>
    </w:p>
    <w:p w14:paraId="1B525E0C"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5) перебуває на тери</w:t>
      </w:r>
      <w:r w:rsidR="00A70504">
        <w:rPr>
          <w:rFonts w:cs="Times New Roman"/>
          <w:bCs/>
          <w:sz w:val="22"/>
          <w:szCs w:val="22"/>
          <w:lang w:val="uk-UA"/>
        </w:rPr>
        <w:t>торії Республіки Польща після то</w:t>
      </w:r>
      <w:r w:rsidRPr="00B5211F">
        <w:rPr>
          <w:rFonts w:cs="Times New Roman"/>
          <w:bCs/>
          <w:sz w:val="22"/>
          <w:szCs w:val="22"/>
          <w:lang w:val="uk-UA"/>
        </w:rPr>
        <w:t>го, як був зобов'язаний повернутися в країну походження і ще не закінчився термін його добровільного повернення, який визначений в рішенні щодо цієї справи, а також у випадку продовження цього терміну, або</w:t>
      </w:r>
    </w:p>
    <w:p w14:paraId="41EEBB0A"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6) зобов'язаний залишити територію Республіки Польща у разі відмови у видачі чи при скасуванні дозволу на перебування,</w:t>
      </w:r>
      <w:r w:rsidR="001A22B2">
        <w:rPr>
          <w:rFonts w:cs="Times New Roman"/>
          <w:bCs/>
          <w:sz w:val="22"/>
          <w:szCs w:val="22"/>
          <w:lang w:val="uk-UA"/>
        </w:rPr>
        <w:t xml:space="preserve"> відмови у видачі або скасування  дозволу на перебування,</w:t>
      </w:r>
      <w:r w:rsidRPr="00B5211F">
        <w:rPr>
          <w:rFonts w:cs="Times New Roman"/>
          <w:bCs/>
          <w:sz w:val="22"/>
          <w:szCs w:val="22"/>
          <w:lang w:val="uk-UA"/>
        </w:rPr>
        <w:t xml:space="preserve"> або у разі відмови у видачі чи при скасуванні міжнародного захисту, або</w:t>
      </w:r>
      <w:r w:rsidR="001A22B2">
        <w:rPr>
          <w:rFonts w:cs="Times New Roman"/>
          <w:bCs/>
          <w:sz w:val="22"/>
          <w:szCs w:val="22"/>
          <w:lang w:val="uk-UA"/>
        </w:rPr>
        <w:t xml:space="preserve"> припинення процедури з цього питання, або</w:t>
      </w:r>
    </w:p>
    <w:p w14:paraId="7E8A4FD0"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7) перебуває за межами Республіки Польща, або </w:t>
      </w:r>
    </w:p>
    <w:p w14:paraId="1B24CEF5" w14:textId="77777777" w:rsidR="00B5211F" w:rsidRPr="00B5211F" w:rsidRDefault="00B5211F" w:rsidP="00B5211F">
      <w:pPr>
        <w:tabs>
          <w:tab w:val="left" w:pos="0"/>
        </w:tabs>
        <w:spacing w:line="100" w:lineRule="atLeast"/>
        <w:jc w:val="both"/>
        <w:rPr>
          <w:rFonts w:cs="Times New Roman"/>
          <w:b/>
          <w:sz w:val="22"/>
          <w:szCs w:val="22"/>
          <w:lang w:val="uk-UA"/>
        </w:rPr>
      </w:pPr>
      <w:r w:rsidRPr="00B5211F">
        <w:rPr>
          <w:rFonts w:cs="Times New Roman"/>
          <w:sz w:val="22"/>
          <w:szCs w:val="22"/>
          <w:lang w:val="uk-UA"/>
        </w:rPr>
        <w:t xml:space="preserve">Крім описаних вище випадків іноземцеві буде відмовлено у початку процедури щодо видачі дозволу на перебування довгострокового резидента ЄС, якщо при поданні заявки на видачу йому цього дозволу або, у додатковий, визначений воєводою термін, </w:t>
      </w:r>
      <w:r w:rsidRPr="00B5211F">
        <w:rPr>
          <w:rFonts w:cs="Times New Roman"/>
          <w:b/>
          <w:sz w:val="22"/>
          <w:szCs w:val="22"/>
          <w:lang w:val="uk-UA"/>
        </w:rPr>
        <w:t xml:space="preserve">він не надав відбитки папілярних ліній для видачі карти перебування. </w:t>
      </w:r>
    </w:p>
    <w:p w14:paraId="6E245229" w14:textId="77777777" w:rsidR="00B5211F" w:rsidRPr="00B5211F" w:rsidRDefault="00B5211F" w:rsidP="00B5211F">
      <w:pPr>
        <w:pStyle w:val="Nagwek2"/>
        <w:spacing w:after="200"/>
        <w:rPr>
          <w:rFonts w:cs="Times New Roman"/>
          <w:lang w:val="uk-UA"/>
        </w:rPr>
      </w:pPr>
      <w:bookmarkStart w:id="235" w:name="_Toc386286398"/>
      <w:bookmarkStart w:id="236" w:name="_Toc215348453"/>
      <w:r w:rsidRPr="00B5211F">
        <w:rPr>
          <w:lang w:val="uk-UA"/>
        </w:rPr>
        <w:t>6.7</w:t>
      </w:r>
      <w:r w:rsidR="00D345B0">
        <w:rPr>
          <w:lang w:val="uk-UA"/>
        </w:rPr>
        <w:t xml:space="preserve"> </w:t>
      </w:r>
      <w:r w:rsidRPr="00B5211F">
        <w:rPr>
          <w:lang w:val="uk-UA"/>
        </w:rPr>
        <w:t>ВИМОГА 5-РІЧНОГО ЛЕГАЛЬНОГО ТА БЕЗПЕРЕРВНОГО ПЕРЕБУВАННЯ</w:t>
      </w:r>
      <w:bookmarkEnd w:id="235"/>
      <w:bookmarkEnd w:id="236"/>
    </w:p>
    <w:p w14:paraId="0270E1D7"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До 5-річного періоду перебування на території Республіки Польща </w:t>
      </w:r>
      <w:r w:rsidRPr="00B5211F">
        <w:rPr>
          <w:rFonts w:cs="Times New Roman"/>
          <w:b/>
          <w:sz w:val="22"/>
          <w:szCs w:val="22"/>
          <w:lang w:val="uk-UA"/>
        </w:rPr>
        <w:t>зараховується:</w:t>
      </w:r>
    </w:p>
    <w:p w14:paraId="443D77EA" w14:textId="77777777" w:rsidR="00862EE0" w:rsidRDefault="00B5211F" w:rsidP="00B5211F">
      <w:pPr>
        <w:spacing w:line="100" w:lineRule="atLeast"/>
        <w:jc w:val="both"/>
        <w:rPr>
          <w:rFonts w:cs="Times New Roman"/>
          <w:sz w:val="22"/>
          <w:szCs w:val="22"/>
          <w:lang w:val="uk-UA"/>
        </w:rPr>
      </w:pPr>
      <w:r w:rsidRPr="00B5211F">
        <w:rPr>
          <w:rFonts w:cs="Times New Roman"/>
          <w:sz w:val="22"/>
          <w:szCs w:val="22"/>
          <w:lang w:val="uk-UA"/>
        </w:rPr>
        <w:t>1) загальний термін легального перебування на території Європейського Союзу, якщо іноземець перебував легально та безперервно на цій території не менше 5 років на підставі, виданого державою-членом Європейського Союзу, документу перебування з приміткою «Блакитна карта ЄС», у тому числі на території Республіки Польща - не менш 2-ох років безпосередньо до подання заявки на видачу дозволу на перебування довгострокового резидента ЄС на підставі дозволу на тимчасове перебування для виконання роботи, що вимагає високої кваліфікації</w:t>
      </w:r>
      <w:r w:rsidR="00862EE0" w:rsidRPr="00D627C9">
        <w:rPr>
          <w:rFonts w:cs="Times New Roman"/>
          <w:sz w:val="22"/>
          <w:szCs w:val="22"/>
          <w:lang w:val="uk-UA"/>
        </w:rPr>
        <w:t xml:space="preserve"> або дозвіл на тимчасове проживання з метою довгострокової мобільності власника Блакитної карти ЄС</w:t>
      </w:r>
      <w:r w:rsidRPr="00B5211F">
        <w:rPr>
          <w:rFonts w:cs="Times New Roman"/>
          <w:sz w:val="22"/>
          <w:szCs w:val="22"/>
          <w:lang w:val="uk-UA"/>
        </w:rPr>
        <w:t>;</w:t>
      </w:r>
      <w:r w:rsidR="00931559" w:rsidRPr="00931559">
        <w:rPr>
          <w:rFonts w:cs="Times New Roman"/>
          <w:sz w:val="22"/>
          <w:szCs w:val="22"/>
          <w:lang w:val="uk-UA"/>
        </w:rPr>
        <w:t xml:space="preserve">    </w:t>
      </w:r>
    </w:p>
    <w:p w14:paraId="7D0E5125" w14:textId="77777777" w:rsidR="00862EE0" w:rsidRPr="00862EE0" w:rsidRDefault="00862EE0" w:rsidP="00862EE0">
      <w:pPr>
        <w:spacing w:line="100" w:lineRule="atLeast"/>
        <w:jc w:val="both"/>
        <w:rPr>
          <w:rFonts w:cs="Calibri"/>
          <w:sz w:val="22"/>
          <w:szCs w:val="22"/>
          <w:lang w:val="uk-UA" w:eastAsia="en-US"/>
        </w:rPr>
      </w:pPr>
      <w:r w:rsidRPr="00862EE0">
        <w:rPr>
          <w:rFonts w:eastAsia="Calibri" w:cs="Times New Roman"/>
          <w:sz w:val="22"/>
          <w:szCs w:val="22"/>
          <w:lang w:val="uk-UA" w:eastAsia="en-US"/>
        </w:rPr>
        <w:t xml:space="preserve">1a) загальний період легального перебування на території Європейського Союзу, якщо іноземець перебував легально та безперервно на цій території щонайменше 5 років на підставі довгострокової візи з позначкою «науковець» або документа на перебування, про який ідеться в ст. 1 ч. 2 літ. a </w:t>
      </w:r>
      <w:r w:rsidRPr="00862EE0">
        <w:rPr>
          <w:rFonts w:eastAsia="Calibri" w:cs="Times New Roman"/>
          <w:sz w:val="22"/>
          <w:szCs w:val="22"/>
          <w:lang w:val="uk-UA" w:eastAsia="en-US"/>
        </w:rPr>
        <w:lastRenderedPageBreak/>
        <w:t>Регламенту № 1030/2002 з позначкою «науковець», виданих державою-членом Європейського Союзу, у тому числі на території Республіки Польща – щонайменше протягом 2 років безпосередньо перед поданням заяви про надання дозволу на перебування довгострокового резидента ЄС на підставі дозволу на тимчасове перебування з метою виконання роботи у професії, що потребує високої кваліфікації, або дозволу на тимчасове перебування з метою довгострокової мобільності власника Блакитної карти ЄС;</w:t>
      </w:r>
    </w:p>
    <w:p w14:paraId="294C0323" w14:textId="77777777" w:rsidR="00862EE0" w:rsidRPr="00862EE0" w:rsidRDefault="00862EE0" w:rsidP="00862EE0">
      <w:pPr>
        <w:spacing w:line="100" w:lineRule="atLeast"/>
        <w:jc w:val="both"/>
        <w:rPr>
          <w:rFonts w:cs="Calibri"/>
          <w:sz w:val="22"/>
          <w:szCs w:val="22"/>
          <w:lang w:val="uk-UA" w:eastAsia="en-US"/>
        </w:rPr>
      </w:pPr>
      <w:r w:rsidRPr="00862EE0">
        <w:rPr>
          <w:rFonts w:eastAsia="Calibri" w:cs="Times New Roman"/>
          <w:sz w:val="22"/>
          <w:szCs w:val="22"/>
          <w:lang w:val="uk-UA" w:eastAsia="en-US"/>
        </w:rPr>
        <w:t>1b) загальний період легального перебування на території Європейського Союзу, якщо іноземець перебував легально та безперервно на цій території щонайменше 5 років на підставі міжнародного захисту, наданого державою-членом Європейського Союзу, у тому числі на території Республіки Польща — щонайменше протягом 2 років безпосередньо перед поданням заяви про надання дозволу на перебування довгострокового резидента ЄС на підставі дозволу на тимчасове перебування з метою виконання роботи у професії, що вимагає високої кваліфікації, або дозволу на тимчасове перебування з метою довгострокової мобільності власника Блакитної карти ЄС;</w:t>
      </w:r>
    </w:p>
    <w:p w14:paraId="3F949ACB" w14:textId="00DD393A" w:rsidR="00B5211F" w:rsidRPr="00931559" w:rsidRDefault="00862EE0" w:rsidP="00B5211F">
      <w:pPr>
        <w:spacing w:line="100" w:lineRule="atLeast"/>
        <w:jc w:val="both"/>
        <w:rPr>
          <w:rFonts w:cs="Times New Roman"/>
          <w:sz w:val="22"/>
          <w:szCs w:val="22"/>
          <w:lang w:val="uk-UA"/>
        </w:rPr>
      </w:pPr>
      <w:r w:rsidRPr="00862EE0">
        <w:rPr>
          <w:rFonts w:eastAsia="Calibri" w:cs="Times New Roman"/>
          <w:sz w:val="22"/>
          <w:szCs w:val="22"/>
          <w:lang w:val="uk-UA" w:eastAsia="en-US"/>
        </w:rPr>
        <w:t>1c) сумарний період легального перебування на території Європейського Союзу на підставі документа на перебування, виданого іншою державою-членом Європейського Союзу на підставі чинних у цій державі положень щодо прийому висококваліфікованих працівників, які не мають на меті імплементацію Директиви Європейського Парламенту та Ради (ЄС) 2021/1883 від 20 жовтня 2021 року про умови в’їзду та перебування громадян третіх країн з метою працевлаштування у професії, що вимагає високої кваліфікації, та про скасування Директиви Ради 2009/50/ЄС — щонайменше протягом 2 років безпосередньо перед поданням заяви про надання дозволу на перебування довгострокового резидента ЄС на підставі дозволу на тимчасове перебування з метою виконання роботи у професії, що вимагає високої кваліфікації, або дозволу на тимчасове перебування з метою довгострокової мобільності власника Блакитної карти ЄС;</w:t>
      </w:r>
      <w:r w:rsidR="00931559" w:rsidRPr="00931559">
        <w:rPr>
          <w:rFonts w:cs="Times New Roman"/>
          <w:sz w:val="22"/>
          <w:szCs w:val="22"/>
          <w:lang w:val="uk-UA"/>
        </w:rPr>
        <w:t xml:space="preserve">                                                                          </w:t>
      </w:r>
    </w:p>
    <w:p w14:paraId="43034599" w14:textId="77777777" w:rsidR="00B5211F" w:rsidRPr="00931559" w:rsidRDefault="00B5211F" w:rsidP="00B5211F">
      <w:pPr>
        <w:spacing w:line="100" w:lineRule="atLeast"/>
        <w:jc w:val="both"/>
        <w:rPr>
          <w:rFonts w:cs="Times New Roman"/>
          <w:sz w:val="22"/>
          <w:szCs w:val="22"/>
          <w:lang w:val="uk-UA"/>
        </w:rPr>
      </w:pPr>
      <w:r w:rsidRPr="00B5211F">
        <w:rPr>
          <w:rFonts w:cs="Times New Roman"/>
          <w:sz w:val="22"/>
          <w:szCs w:val="22"/>
          <w:lang w:val="uk-UA"/>
        </w:rPr>
        <w:t>2) увесь період перебування на території Республіки Польща в ході процедури щодо надання статусу біженця, якщо цей період перевищив 18 місяців;</w:t>
      </w:r>
      <w:r w:rsidR="00931559" w:rsidRPr="00931559">
        <w:rPr>
          <w:rFonts w:cs="Times New Roman"/>
          <w:sz w:val="22"/>
          <w:szCs w:val="22"/>
          <w:lang w:val="uk-UA"/>
        </w:rPr>
        <w:t xml:space="preserve">                                                   </w:t>
      </w:r>
    </w:p>
    <w:p w14:paraId="6F91E5FB"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половина терміну перебування на території Республіки Польща - у випадку іноземця, який перебуває на території Республіки Польща:</w:t>
      </w:r>
    </w:p>
    <w:p w14:paraId="4B30C17F"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a) на підставі візи, виданої для навчання або професійного навчання, або</w:t>
      </w:r>
    </w:p>
    <w:p w14:paraId="287C13F5"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b) на підставі дозволу на тимчасове перебування для навчання у </w:t>
      </w:r>
      <w:r w:rsidR="00346378">
        <w:rPr>
          <w:rFonts w:cs="Times New Roman"/>
          <w:sz w:val="22"/>
          <w:szCs w:val="22"/>
          <w:lang w:val="uk-UA"/>
        </w:rPr>
        <w:t>ЗВО</w:t>
      </w:r>
      <w:r w:rsidRPr="00B5211F">
        <w:rPr>
          <w:rFonts w:cs="Times New Roman"/>
          <w:sz w:val="22"/>
          <w:szCs w:val="22"/>
          <w:lang w:val="uk-UA"/>
        </w:rPr>
        <w:t xml:space="preserve"> чи професійного навчання, або</w:t>
      </w:r>
    </w:p>
    <w:p w14:paraId="3B166A48" w14:textId="692C16E3" w:rsidR="00B5211F" w:rsidRPr="00D627C9" w:rsidRDefault="001A22B2" w:rsidP="00B5211F">
      <w:pPr>
        <w:spacing w:line="100" w:lineRule="atLeast"/>
        <w:jc w:val="both"/>
        <w:rPr>
          <w:rFonts w:cs="Times New Roman"/>
          <w:sz w:val="22"/>
          <w:szCs w:val="22"/>
          <w:lang w:val="uk-UA"/>
        </w:rPr>
      </w:pPr>
      <w:r>
        <w:rPr>
          <w:rFonts w:cs="Times New Roman"/>
          <w:sz w:val="22"/>
          <w:szCs w:val="22"/>
          <w:lang w:val="uk-UA"/>
        </w:rPr>
        <w:t>с</w:t>
      </w:r>
      <w:r w:rsidR="00B5211F" w:rsidRPr="00B5211F">
        <w:rPr>
          <w:rFonts w:cs="Times New Roman"/>
          <w:sz w:val="22"/>
          <w:szCs w:val="22"/>
          <w:lang w:val="uk-UA"/>
        </w:rPr>
        <w:t xml:space="preserve">) </w:t>
      </w:r>
      <w:r w:rsidR="005C2327" w:rsidRPr="005C2327">
        <w:rPr>
          <w:rFonts w:cs="Times New Roman"/>
          <w:sz w:val="22"/>
          <w:szCs w:val="22"/>
          <w:lang w:val="uk-UA"/>
        </w:rPr>
        <w:t>у ході процедури надання міжнародного захисту</w:t>
      </w:r>
      <w:r w:rsidR="005C2327" w:rsidRPr="00D627C9">
        <w:rPr>
          <w:rFonts w:cs="Times New Roman"/>
          <w:sz w:val="22"/>
          <w:szCs w:val="22"/>
          <w:lang w:val="uk-UA"/>
        </w:rPr>
        <w:t>;</w:t>
      </w:r>
    </w:p>
    <w:p w14:paraId="461E8B2D" w14:textId="77777777" w:rsidR="005C2327" w:rsidRPr="005C2327" w:rsidRDefault="005C2327" w:rsidP="005C2327">
      <w:pPr>
        <w:spacing w:before="0" w:after="0" w:line="240" w:lineRule="auto"/>
        <w:jc w:val="both"/>
        <w:rPr>
          <w:rFonts w:eastAsia="Calibri" w:cs="Calibri"/>
          <w:sz w:val="22"/>
          <w:szCs w:val="22"/>
          <w:lang w:val="uk-UA" w:eastAsia="en-US"/>
        </w:rPr>
      </w:pPr>
      <w:r w:rsidRPr="005C2327">
        <w:rPr>
          <w:rFonts w:eastAsia="Calibri" w:cs="Times New Roman"/>
          <w:sz w:val="22"/>
          <w:szCs w:val="22"/>
          <w:lang w:val="uk-UA" w:eastAsia="en-US"/>
        </w:rPr>
        <w:t>4) половину періоду перебування на території держав-членів Європейського Союзу на підставі національної довгострокової візи з відміткою «студент» або документа на перебування, зазначеного у ст. 1 ч. 2 літ. a Регламенту № 1030/2002, з відміткою «студент», виданих іншою державою-членом Європейського Союзу, якщо безпосередньо перед поданням заяви про надання дозволу на перебування довгострокового резидента ЄС іноземець перебував на території Республіки Польща щонайменше 2 роки на підставі дозволу на тимчасове перебування з метою виконання роботи у професії, що вимагає високої кваліфікації, або дозволу на тимчасове перебування з метою довгострокової мобільності власника Блакитної карти ЄС.</w:t>
      </w:r>
    </w:p>
    <w:p w14:paraId="00C714AC" w14:textId="77777777" w:rsidR="005C2327" w:rsidRPr="00D627C9" w:rsidRDefault="005C2327" w:rsidP="00B5211F">
      <w:pPr>
        <w:spacing w:line="100" w:lineRule="atLeast"/>
        <w:jc w:val="both"/>
        <w:rPr>
          <w:rFonts w:cs="Times New Roman"/>
          <w:sz w:val="22"/>
          <w:szCs w:val="22"/>
          <w:lang w:val="uk-UA"/>
        </w:rPr>
      </w:pPr>
    </w:p>
    <w:p w14:paraId="65F8228C"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 5-річного терміну перебування на території Республіки Польща </w:t>
      </w:r>
      <w:r w:rsidRPr="00B5211F">
        <w:rPr>
          <w:rFonts w:cs="Times New Roman"/>
          <w:b/>
          <w:sz w:val="22"/>
          <w:szCs w:val="22"/>
          <w:lang w:val="uk-UA"/>
        </w:rPr>
        <w:t>не зараховується</w:t>
      </w:r>
      <w:r w:rsidRPr="00B5211F">
        <w:rPr>
          <w:rFonts w:cs="Times New Roman"/>
          <w:sz w:val="22"/>
          <w:szCs w:val="22"/>
          <w:lang w:val="uk-UA"/>
        </w:rPr>
        <w:t xml:space="preserve"> перебування іноземця:</w:t>
      </w:r>
    </w:p>
    <w:p w14:paraId="7B523F4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який є співробітником, котрого відрядив послугонадавач для транскордонного надання послуг, або ж є послугонадавачем, який надає транскордонні послуги;</w:t>
      </w:r>
    </w:p>
    <w:p w14:paraId="1D519E1F"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який перебуває на території Республіки Польща на підставі Шенгенської візи, що дозволяє в'їзд тільки на територію Республіки Польща і перебування тільки на цій території, яка видана для приїзду з гуманітарних причин, враховуючи інтерес держави або міжнародні зобов'язання, або;</w:t>
      </w:r>
    </w:p>
    <w:p w14:paraId="5F2BC854"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3) в період його навчання на території Республіки Польща;</w:t>
      </w:r>
    </w:p>
    <w:p w14:paraId="2DB119C8"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 який зобов'язаний повернутися в країну походження і ще не закінчився термін його добровільного повернення, який визначений в рішенні щодо цієї справи, а також у випадку продовження цього терміну;</w:t>
      </w:r>
    </w:p>
    <w:p w14:paraId="7E36CA45"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5) який зобов'язаний залишити територію Республіки Польща, зокрема у разі відмови у видачі чи при скасуванні дозволу на перебування,</w:t>
      </w:r>
      <w:r w:rsidR="001A22B2">
        <w:rPr>
          <w:rFonts w:cs="Times New Roman"/>
          <w:sz w:val="22"/>
          <w:szCs w:val="22"/>
          <w:lang w:val="uk-UA"/>
        </w:rPr>
        <w:t xml:space="preserve"> або у разі відмови від видачі або скасування дозволу на перебування, </w:t>
      </w:r>
      <w:r w:rsidRPr="00B5211F">
        <w:rPr>
          <w:rFonts w:cs="Times New Roman"/>
          <w:sz w:val="22"/>
          <w:szCs w:val="22"/>
          <w:lang w:val="uk-UA"/>
        </w:rPr>
        <w:t xml:space="preserve"> або у разі відмови у видачі чи при скасуванні міжнародного захисту</w:t>
      </w:r>
      <w:r w:rsidR="001A22B2">
        <w:rPr>
          <w:rFonts w:cs="Times New Roman"/>
          <w:sz w:val="22"/>
          <w:szCs w:val="22"/>
          <w:lang w:val="uk-UA"/>
        </w:rPr>
        <w:t xml:space="preserve"> або припинення процедури з цього питання, або</w:t>
      </w:r>
    </w:p>
    <w:p w14:paraId="16FAB740"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6) який є членом дипломатичної місії або консульської установи іноземної держави, або ж є іншою особою, яка прирівнюється їм на підставі законів, міжнародних договорів або встановлених міжнародних звичаїв;</w:t>
      </w:r>
    </w:p>
    <w:p w14:paraId="2B54C13B"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7) на підставі дозволу на тимчасове перебування для виконання роботи </w:t>
      </w:r>
      <w:r w:rsidR="00430620" w:rsidRPr="00430620">
        <w:rPr>
          <w:rFonts w:cs="Times New Roman"/>
          <w:sz w:val="22"/>
          <w:szCs w:val="22"/>
          <w:lang w:val="uk-UA"/>
        </w:rPr>
        <w:t>в рамках внутрішньокорпоративного переміщення</w:t>
      </w:r>
      <w:r w:rsidRPr="00B5211F">
        <w:rPr>
          <w:rFonts w:cs="Times New Roman"/>
          <w:sz w:val="22"/>
          <w:szCs w:val="22"/>
          <w:lang w:val="uk-UA"/>
        </w:rPr>
        <w:t xml:space="preserve"> або дозволу на тимчасове перебування з метою довгострокової мобільності</w:t>
      </w:r>
      <w:r w:rsidR="001A22B2">
        <w:rPr>
          <w:rFonts w:cs="Times New Roman"/>
          <w:sz w:val="22"/>
          <w:szCs w:val="22"/>
          <w:lang w:val="uk-UA"/>
        </w:rPr>
        <w:t xml:space="preserve"> працівника керівного складу, спеціаліста  або працівника, що проходить стажування</w:t>
      </w:r>
      <w:r w:rsidR="00585592" w:rsidRPr="00785ADB">
        <w:rPr>
          <w:rFonts w:cs="Times New Roman"/>
          <w:sz w:val="22"/>
          <w:szCs w:val="22"/>
          <w:lang w:val="uk-UA"/>
        </w:rPr>
        <w:t>,</w:t>
      </w:r>
      <w:r w:rsidR="001A22B2">
        <w:rPr>
          <w:rFonts w:cs="Times New Roman"/>
          <w:sz w:val="22"/>
          <w:szCs w:val="22"/>
          <w:lang w:val="uk-UA"/>
        </w:rPr>
        <w:t xml:space="preserve"> </w:t>
      </w:r>
      <w:r w:rsidR="00430620" w:rsidRPr="00430620">
        <w:rPr>
          <w:rFonts w:cs="Times New Roman"/>
          <w:sz w:val="22"/>
          <w:szCs w:val="22"/>
          <w:lang w:val="uk-UA"/>
        </w:rPr>
        <w:t>в рамках внутрішньокорпоративного переміщення</w:t>
      </w:r>
      <w:r w:rsidRPr="00B5211F">
        <w:rPr>
          <w:rFonts w:cs="Times New Roman"/>
          <w:sz w:val="22"/>
          <w:szCs w:val="22"/>
          <w:lang w:val="uk-UA"/>
        </w:rPr>
        <w:t>, або дозволу на тимчасове перебування у зв’язку з обставинами, які вимагають короткочасного перебування з огляду на обставини;</w:t>
      </w:r>
    </w:p>
    <w:p w14:paraId="6D85CA00"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8) в ході процедури щодо надання йому статусу біженця, якщо ця процедура завершилася відмовою в наданні статусу біженця або в наданні додаткового захисту;</w:t>
      </w:r>
    </w:p>
    <w:p w14:paraId="40A34C7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9) на підставі дозволу перетинати кордон у рамках малого прикордонного руху.</w:t>
      </w:r>
    </w:p>
    <w:p w14:paraId="53B99C24" w14:textId="77777777" w:rsidR="00B5211F" w:rsidRPr="00B5211F" w:rsidRDefault="00B5211F" w:rsidP="00B5211F">
      <w:pPr>
        <w:pStyle w:val="Nagwek2"/>
        <w:spacing w:after="200"/>
        <w:jc w:val="both"/>
        <w:rPr>
          <w:rFonts w:cs="Times New Roman"/>
          <w:lang w:val="uk-UA"/>
        </w:rPr>
      </w:pPr>
      <w:bookmarkStart w:id="237" w:name="__RefHeading__4821_369570355"/>
      <w:bookmarkStart w:id="238" w:name="_Toc215348454"/>
      <w:bookmarkStart w:id="239" w:name="_Toc386286399"/>
      <w:bookmarkEnd w:id="237"/>
      <w:r w:rsidRPr="00B5211F">
        <w:rPr>
          <w:lang w:val="uk-UA"/>
        </w:rPr>
        <w:t>6.8 ВИМОГА БЕЗПЕРЕРВНОГО ПЕРЕБУВАННЯ - ОБҐРУНТОВАНІ ПЕРЕРВИ В ПЕРЕБУВАННІ</w:t>
      </w:r>
      <w:bookmarkEnd w:id="238"/>
      <w:r w:rsidRPr="00B5211F">
        <w:rPr>
          <w:lang w:val="uk-UA"/>
        </w:rPr>
        <w:t xml:space="preserve"> </w:t>
      </w:r>
      <w:bookmarkEnd w:id="239"/>
    </w:p>
    <w:p w14:paraId="12A7F749"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Перебування іноземця, яке є підст</w:t>
      </w:r>
      <w:r w:rsidR="00A70504">
        <w:rPr>
          <w:rFonts w:cs="Times New Roman"/>
          <w:sz w:val="22"/>
          <w:szCs w:val="22"/>
          <w:lang w:val="uk-UA"/>
        </w:rPr>
        <w:t>а</w:t>
      </w:r>
      <w:r w:rsidRPr="00B5211F">
        <w:rPr>
          <w:rFonts w:cs="Times New Roman"/>
          <w:sz w:val="22"/>
          <w:szCs w:val="22"/>
          <w:lang w:val="uk-UA"/>
        </w:rPr>
        <w:t xml:space="preserve">вою для надання йому дозволу на перебування довгострокового резидента ЄС, вважається </w:t>
      </w:r>
      <w:r w:rsidRPr="00B5211F">
        <w:rPr>
          <w:rFonts w:cs="Times New Roman"/>
          <w:b/>
          <w:sz w:val="22"/>
          <w:szCs w:val="22"/>
          <w:lang w:val="uk-UA"/>
        </w:rPr>
        <w:t>безперервним,</w:t>
      </w:r>
      <w:r w:rsidRPr="00B5211F">
        <w:rPr>
          <w:rFonts w:cs="Times New Roman"/>
          <w:sz w:val="22"/>
          <w:szCs w:val="22"/>
          <w:lang w:val="uk-UA"/>
        </w:rPr>
        <w:t xml:space="preserve"> якщо жодна з перерв у ньому:</w:t>
      </w:r>
    </w:p>
    <w:p w14:paraId="50C655B4" w14:textId="77777777" w:rsidR="00B5211F" w:rsidRPr="00B5211F" w:rsidRDefault="00B5211F" w:rsidP="00B5211F">
      <w:pPr>
        <w:ind w:left="284" w:hanging="284"/>
        <w:jc w:val="both"/>
        <w:rPr>
          <w:rFonts w:cs="Times New Roman"/>
          <w:sz w:val="22"/>
          <w:szCs w:val="22"/>
          <w:lang w:val="uk-UA"/>
        </w:rPr>
      </w:pPr>
      <w:r w:rsidRPr="00B5211F">
        <w:rPr>
          <w:rFonts w:cs="Times New Roman"/>
          <w:sz w:val="22"/>
          <w:szCs w:val="22"/>
          <w:lang w:val="uk-UA"/>
        </w:rPr>
        <w:t xml:space="preserve">1) не перевищувала </w:t>
      </w:r>
      <w:r w:rsidRPr="00B5211F">
        <w:rPr>
          <w:rFonts w:cs="Times New Roman"/>
          <w:b/>
          <w:sz w:val="22"/>
          <w:szCs w:val="22"/>
          <w:lang w:val="uk-UA"/>
        </w:rPr>
        <w:t>6 місяців</w:t>
      </w:r>
      <w:r w:rsidRPr="00B5211F">
        <w:rPr>
          <w:rFonts w:cs="Times New Roman"/>
          <w:sz w:val="22"/>
          <w:szCs w:val="22"/>
          <w:lang w:val="uk-UA"/>
        </w:rPr>
        <w:t xml:space="preserve">, а тривалість усіх перерв разом не перевищила </w:t>
      </w:r>
      <w:r w:rsidRPr="00B5211F">
        <w:rPr>
          <w:rFonts w:cs="Times New Roman"/>
          <w:b/>
          <w:sz w:val="22"/>
          <w:szCs w:val="22"/>
          <w:lang w:val="uk-UA"/>
        </w:rPr>
        <w:t>10 місяців</w:t>
      </w:r>
      <w:r w:rsidRPr="00B5211F">
        <w:rPr>
          <w:rFonts w:cs="Times New Roman"/>
          <w:sz w:val="22"/>
          <w:szCs w:val="22"/>
          <w:lang w:val="uk-UA"/>
        </w:rPr>
        <w:t xml:space="preserve"> у випадку перебування на території Республіки Польща;</w:t>
      </w:r>
    </w:p>
    <w:p w14:paraId="63D2BE58" w14:textId="333E9995" w:rsidR="00B5211F" w:rsidRPr="00B5211F" w:rsidRDefault="00B5211F" w:rsidP="00B5211F">
      <w:pPr>
        <w:tabs>
          <w:tab w:val="left" w:pos="408"/>
        </w:tabs>
        <w:ind w:left="408" w:hanging="408"/>
        <w:jc w:val="both"/>
        <w:rPr>
          <w:rFonts w:cs="Times New Roman"/>
          <w:sz w:val="22"/>
          <w:szCs w:val="22"/>
          <w:lang w:val="uk-UA"/>
        </w:rPr>
      </w:pPr>
      <w:r w:rsidRPr="00B5211F">
        <w:rPr>
          <w:rFonts w:cs="Times New Roman"/>
          <w:sz w:val="22"/>
          <w:szCs w:val="22"/>
          <w:lang w:val="uk-UA"/>
        </w:rPr>
        <w:t>2)</w:t>
      </w:r>
      <w:r w:rsidRPr="00B5211F">
        <w:rPr>
          <w:rFonts w:cs="Times New Roman"/>
          <w:sz w:val="22"/>
          <w:szCs w:val="22"/>
          <w:lang w:val="uk-UA"/>
        </w:rPr>
        <w:tab/>
        <w:t xml:space="preserve">не перевищувала </w:t>
      </w:r>
      <w:r w:rsidRPr="00B5211F">
        <w:rPr>
          <w:rFonts w:cs="Times New Roman"/>
          <w:b/>
          <w:sz w:val="22"/>
          <w:szCs w:val="22"/>
          <w:lang w:val="uk-UA"/>
        </w:rPr>
        <w:t>12 місяців</w:t>
      </w:r>
      <w:r w:rsidRPr="00B5211F">
        <w:rPr>
          <w:rFonts w:cs="Times New Roman"/>
          <w:sz w:val="22"/>
          <w:szCs w:val="22"/>
          <w:lang w:val="uk-UA"/>
        </w:rPr>
        <w:t xml:space="preserve">, а тривалість усіх перерв разом не перевищила </w:t>
      </w:r>
      <w:r w:rsidRPr="00B5211F">
        <w:rPr>
          <w:rFonts w:cs="Times New Roman"/>
          <w:b/>
          <w:sz w:val="22"/>
          <w:szCs w:val="22"/>
          <w:lang w:val="uk-UA"/>
        </w:rPr>
        <w:t>18 місяців</w:t>
      </w:r>
      <w:r w:rsidRPr="00B5211F">
        <w:rPr>
          <w:rFonts w:cs="Times New Roman"/>
          <w:sz w:val="22"/>
          <w:szCs w:val="22"/>
          <w:lang w:val="uk-UA"/>
        </w:rPr>
        <w:t xml:space="preserve"> - у разі перебування на території іншої держави-члена Європейського Союзу іноземця, який має дозвіл на тимчасове перебування для виконання роботи, яка вимагає високої кваліфікації</w:t>
      </w:r>
      <w:r w:rsidR="00ED103E" w:rsidRPr="00D627C9">
        <w:rPr>
          <w:rFonts w:cs="Times New Roman"/>
          <w:sz w:val="22"/>
          <w:szCs w:val="22"/>
          <w:lang w:val="uk-UA"/>
        </w:rPr>
        <w:t xml:space="preserve"> або дозвіл на тимчасове проживання з метою довгострокової мобільності власника Блакитної карти ЄС</w:t>
      </w:r>
      <w:r w:rsidRPr="00B5211F">
        <w:rPr>
          <w:rFonts w:cs="Times New Roman"/>
          <w:sz w:val="22"/>
          <w:szCs w:val="22"/>
          <w:lang w:val="uk-UA"/>
        </w:rPr>
        <w:t>.</w:t>
      </w:r>
    </w:p>
    <w:p w14:paraId="26DD1BA6" w14:textId="77777777" w:rsidR="00B5211F" w:rsidRPr="00B5211F" w:rsidRDefault="00B5211F" w:rsidP="00B5211F">
      <w:pPr>
        <w:tabs>
          <w:tab w:val="left" w:pos="0"/>
        </w:tabs>
        <w:jc w:val="both"/>
        <w:rPr>
          <w:rFonts w:cs="Times New Roman"/>
          <w:sz w:val="22"/>
          <w:szCs w:val="22"/>
          <w:lang w:val="uk-UA"/>
        </w:rPr>
      </w:pPr>
      <w:r w:rsidRPr="00B5211F">
        <w:rPr>
          <w:rFonts w:cs="Times New Roman"/>
          <w:sz w:val="22"/>
          <w:szCs w:val="22"/>
          <w:lang w:val="uk-UA"/>
        </w:rPr>
        <w:t xml:space="preserve">Вищезгадані регулювання </w:t>
      </w:r>
      <w:r w:rsidRPr="00B5211F">
        <w:rPr>
          <w:rFonts w:cs="Times New Roman"/>
          <w:b/>
          <w:sz w:val="22"/>
          <w:szCs w:val="22"/>
          <w:lang w:val="uk-UA"/>
        </w:rPr>
        <w:t>не застосовуються</w:t>
      </w:r>
      <w:r w:rsidRPr="00B5211F">
        <w:rPr>
          <w:rFonts w:cs="Times New Roman"/>
          <w:sz w:val="22"/>
          <w:szCs w:val="22"/>
          <w:lang w:val="uk-UA"/>
        </w:rPr>
        <w:t xml:space="preserve"> в межах, які передбачають максимальні терміни перерви у перебуванні іноземця на території Республіки Польща, якщо перерва була спричинена:</w:t>
      </w:r>
    </w:p>
    <w:p w14:paraId="0B7A757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виконанням іноземцем професійних обов'язків</w:t>
      </w:r>
      <w:r w:rsidRPr="00B5211F">
        <w:rPr>
          <w:rFonts w:cs="Times New Roman"/>
          <w:sz w:val="22"/>
          <w:szCs w:val="22"/>
          <w:lang w:val="uk-UA"/>
        </w:rPr>
        <w:t xml:space="preserve"> або виконанням роботи за межами території Республіки Польща на підставі договору, укладеного з роботодавцем, який знаходиться на території Республіки Польща, або</w:t>
      </w:r>
    </w:p>
    <w:p w14:paraId="73F82420"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супроводом іноземця, про якого йдеться в п. 1, його </w:t>
      </w:r>
      <w:r w:rsidRPr="00B5211F">
        <w:rPr>
          <w:rFonts w:cs="Times New Roman"/>
          <w:b/>
          <w:sz w:val="22"/>
          <w:szCs w:val="22"/>
          <w:lang w:val="uk-UA"/>
        </w:rPr>
        <w:t>дружиною або неповнолітньою дитиною</w:t>
      </w:r>
      <w:r w:rsidRPr="00B5211F">
        <w:rPr>
          <w:rFonts w:cs="Times New Roman"/>
          <w:sz w:val="22"/>
          <w:szCs w:val="22"/>
          <w:lang w:val="uk-UA"/>
        </w:rPr>
        <w:t>, або</w:t>
      </w:r>
    </w:p>
    <w:p w14:paraId="118EC2AF"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винятковою особистою ситуацією, що вимагала присутності іноземця за межами Республіки Польща і тривала ця перерва не довше </w:t>
      </w:r>
      <w:r w:rsidRPr="00B5211F">
        <w:rPr>
          <w:rFonts w:cs="Times New Roman"/>
          <w:b/>
          <w:sz w:val="22"/>
          <w:szCs w:val="22"/>
          <w:lang w:val="uk-UA"/>
        </w:rPr>
        <w:t>6 місяців</w:t>
      </w:r>
      <w:r w:rsidRPr="00B5211F">
        <w:rPr>
          <w:rFonts w:cs="Times New Roman"/>
          <w:sz w:val="22"/>
          <w:szCs w:val="22"/>
          <w:lang w:val="uk-UA"/>
        </w:rPr>
        <w:t>, або</w:t>
      </w:r>
    </w:p>
    <w:p w14:paraId="2CCF6C26"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4) виїздом за межі Республіки Польща для </w:t>
      </w:r>
      <w:r w:rsidRPr="00B5211F">
        <w:rPr>
          <w:rFonts w:cs="Times New Roman"/>
          <w:b/>
          <w:sz w:val="22"/>
          <w:szCs w:val="22"/>
          <w:lang w:val="uk-UA"/>
        </w:rPr>
        <w:t>проходження практики або для участі в заняттях</w:t>
      </w:r>
      <w:r w:rsidRPr="00B5211F">
        <w:rPr>
          <w:rFonts w:cs="Times New Roman"/>
          <w:sz w:val="22"/>
          <w:szCs w:val="22"/>
          <w:lang w:val="uk-UA"/>
        </w:rPr>
        <w:t xml:space="preserve">, які передбачені навчальною програмою польського </w:t>
      </w:r>
      <w:r w:rsidR="00346378">
        <w:rPr>
          <w:rFonts w:cs="Times New Roman"/>
          <w:sz w:val="22"/>
          <w:szCs w:val="22"/>
          <w:lang w:val="uk-UA"/>
        </w:rPr>
        <w:t>ЗВО</w:t>
      </w:r>
      <w:r w:rsidRPr="00B5211F">
        <w:rPr>
          <w:rFonts w:cs="Times New Roman"/>
          <w:sz w:val="22"/>
          <w:szCs w:val="22"/>
          <w:lang w:val="uk-UA"/>
        </w:rPr>
        <w:t>.</w:t>
      </w:r>
      <w:r w:rsidRPr="00B5211F">
        <w:rPr>
          <w:rFonts w:cs="Times New Roman"/>
          <w:b/>
          <w:sz w:val="22"/>
          <w:szCs w:val="22"/>
          <w:lang w:val="uk-UA"/>
        </w:rPr>
        <w:t xml:space="preserve"> </w:t>
      </w:r>
    </w:p>
    <w:p w14:paraId="2C74A69A" w14:textId="77777777" w:rsidR="00B5211F" w:rsidRPr="00B5211F" w:rsidRDefault="00B5211F" w:rsidP="00B5211F">
      <w:pPr>
        <w:pStyle w:val="Nagwek2"/>
        <w:spacing w:after="200"/>
        <w:jc w:val="both"/>
        <w:rPr>
          <w:rFonts w:cs="Times New Roman"/>
          <w:b/>
          <w:bCs/>
          <w:lang w:val="uk-UA"/>
        </w:rPr>
      </w:pPr>
      <w:bookmarkStart w:id="240" w:name="__RefHeading__4823_369570355"/>
      <w:bookmarkStart w:id="241" w:name="_Toc215348455"/>
      <w:bookmarkStart w:id="242" w:name="_Toc386286400"/>
      <w:bookmarkEnd w:id="240"/>
      <w:r w:rsidRPr="00B5211F">
        <w:rPr>
          <w:lang w:val="uk-UA"/>
        </w:rPr>
        <w:t>6.9 ВІДМОВА У ВИДАЧІ ДОЗВОЛУ НА ПЕРЕБУВАННЯ ДОВГОСТРОКОВОГО РЕЗИДЕНТА ЄС</w:t>
      </w:r>
      <w:bookmarkEnd w:id="241"/>
      <w:r w:rsidRPr="00B5211F">
        <w:rPr>
          <w:lang w:val="uk-UA"/>
        </w:rPr>
        <w:t xml:space="preserve"> </w:t>
      </w:r>
      <w:bookmarkEnd w:id="242"/>
    </w:p>
    <w:p w14:paraId="12282FA6" w14:textId="77777777" w:rsidR="00B5211F" w:rsidRPr="00B5211F" w:rsidRDefault="00B5211F" w:rsidP="00B5211F">
      <w:pPr>
        <w:spacing w:before="240"/>
        <w:jc w:val="both"/>
        <w:rPr>
          <w:rFonts w:cs="Times New Roman"/>
          <w:b/>
          <w:bCs/>
          <w:sz w:val="22"/>
          <w:szCs w:val="22"/>
          <w:lang w:val="uk-UA"/>
        </w:rPr>
      </w:pPr>
      <w:r w:rsidRPr="00B5211F">
        <w:rPr>
          <w:rFonts w:cs="Times New Roman"/>
          <w:b/>
          <w:bCs/>
          <w:sz w:val="22"/>
          <w:szCs w:val="22"/>
          <w:lang w:val="uk-UA"/>
        </w:rPr>
        <w:lastRenderedPageBreak/>
        <w:t>Іноземцеві буде відмовлено у видачі дозволу на перебування довгострокового резидента ЄС, якщо:</w:t>
      </w:r>
    </w:p>
    <w:p w14:paraId="2AB8B4A5" w14:textId="77777777" w:rsidR="00B5211F" w:rsidRPr="00B5211F" w:rsidRDefault="00B5211F" w:rsidP="00B5211F">
      <w:pPr>
        <w:spacing w:before="240"/>
        <w:ind w:left="426"/>
        <w:jc w:val="both"/>
        <w:rPr>
          <w:rFonts w:cs="Times New Roman"/>
          <w:bCs/>
          <w:sz w:val="22"/>
          <w:szCs w:val="22"/>
          <w:lang w:val="uk-UA"/>
        </w:rPr>
      </w:pPr>
      <w:r w:rsidRPr="00B5211F">
        <w:rPr>
          <w:rFonts w:cs="Times New Roman"/>
          <w:bCs/>
          <w:sz w:val="22"/>
          <w:szCs w:val="22"/>
          <w:lang w:val="uk-UA"/>
        </w:rPr>
        <w:t>1. він не відповідає вимогам для видачі йому дозволу про який він клопоче</w:t>
      </w:r>
      <w:r w:rsidR="00A70504">
        <w:rPr>
          <w:rFonts w:cs="Times New Roman"/>
          <w:bCs/>
          <w:sz w:val="22"/>
          <w:szCs w:val="22"/>
          <w:lang w:val="uk-UA"/>
        </w:rPr>
        <w:t>ться</w:t>
      </w:r>
      <w:r w:rsidRPr="00B5211F">
        <w:rPr>
          <w:rFonts w:cs="Times New Roman"/>
          <w:bCs/>
          <w:sz w:val="22"/>
          <w:szCs w:val="22"/>
          <w:lang w:val="uk-UA"/>
        </w:rPr>
        <w:t xml:space="preserve">; </w:t>
      </w:r>
    </w:p>
    <w:p w14:paraId="0AF6E068" w14:textId="45F121BD" w:rsidR="00B5211F" w:rsidRDefault="00B5211F" w:rsidP="00B5211F">
      <w:pPr>
        <w:spacing w:before="240"/>
        <w:ind w:left="426"/>
        <w:jc w:val="both"/>
        <w:rPr>
          <w:rFonts w:cs="Times New Roman"/>
          <w:bCs/>
          <w:sz w:val="22"/>
          <w:szCs w:val="22"/>
          <w:lang w:val="uk-UA"/>
        </w:rPr>
      </w:pPr>
      <w:r w:rsidRPr="00B5211F">
        <w:rPr>
          <w:rFonts w:cs="Times New Roman"/>
          <w:bCs/>
          <w:sz w:val="22"/>
          <w:szCs w:val="22"/>
          <w:lang w:val="uk-UA"/>
        </w:rPr>
        <w:t xml:space="preserve">2. цього вимагає </w:t>
      </w:r>
      <w:r w:rsidRPr="00B5211F">
        <w:rPr>
          <w:rFonts w:cs="Times New Roman"/>
          <w:b/>
          <w:bCs/>
          <w:sz w:val="22"/>
          <w:szCs w:val="22"/>
          <w:lang w:val="uk-UA"/>
        </w:rPr>
        <w:t>обороноздатність чи безпека країни</w:t>
      </w:r>
      <w:r w:rsidRPr="00B5211F">
        <w:rPr>
          <w:rFonts w:cs="Times New Roman"/>
          <w:bCs/>
          <w:sz w:val="22"/>
          <w:szCs w:val="22"/>
          <w:lang w:val="uk-UA"/>
        </w:rPr>
        <w:t>, або охорона безпеки та громадського правопорядку.</w:t>
      </w:r>
    </w:p>
    <w:p w14:paraId="4EA816C4" w14:textId="73928CA3" w:rsidR="00ED103E" w:rsidRPr="00B5211F" w:rsidRDefault="00ED103E" w:rsidP="008556AA">
      <w:pPr>
        <w:spacing w:before="240"/>
        <w:jc w:val="both"/>
        <w:rPr>
          <w:rFonts w:cs="Times New Roman"/>
          <w:bCs/>
          <w:sz w:val="22"/>
          <w:szCs w:val="22"/>
          <w:lang w:val="uk-UA"/>
        </w:rPr>
      </w:pPr>
      <w:r w:rsidRPr="00ED103E">
        <w:rPr>
          <w:rFonts w:cs="Times New Roman"/>
          <w:bCs/>
          <w:sz w:val="22"/>
          <w:szCs w:val="22"/>
          <w:lang w:val="uk-UA"/>
        </w:rPr>
        <w:t xml:space="preserve">Якщо дані іноземця містяться в </w:t>
      </w:r>
      <w:r w:rsidRPr="008556AA">
        <w:rPr>
          <w:rFonts w:cs="Times New Roman"/>
          <w:b/>
          <w:sz w:val="22"/>
          <w:szCs w:val="22"/>
          <w:lang w:val="uk-UA"/>
        </w:rPr>
        <w:t>Шенгенській інформаційній системі</w:t>
      </w:r>
      <w:r w:rsidRPr="00ED103E">
        <w:rPr>
          <w:rFonts w:cs="Times New Roman"/>
          <w:bCs/>
          <w:sz w:val="22"/>
          <w:szCs w:val="22"/>
          <w:lang w:val="uk-UA"/>
        </w:rPr>
        <w:t xml:space="preserve"> з метою відмови у в’їзді та перебуванні, під час оцінки обставин, зазначених у вищезгаданому пункті 2, слід враховувати причини, що лежать в основі рішення держави Шенгенської зони, яка внесла запис до Шенгенської інформаційної системи, а також врахувати загрози, про які йдеться у ст. 27 літ. d Постанови № 2018/1861, які може становити перебування відповідного іноземця на території держав Шенгенської зони.</w:t>
      </w:r>
    </w:p>
    <w:p w14:paraId="3C0BADAE" w14:textId="77777777" w:rsidR="00B5211F" w:rsidRPr="00B5211F" w:rsidRDefault="00B5211F" w:rsidP="00B5211F">
      <w:pPr>
        <w:pStyle w:val="Nagwek2"/>
        <w:spacing w:after="200"/>
        <w:jc w:val="both"/>
        <w:rPr>
          <w:rFonts w:cs="Times New Roman"/>
          <w:b/>
          <w:bCs/>
          <w:lang w:val="uk-UA"/>
        </w:rPr>
      </w:pPr>
      <w:bookmarkStart w:id="243" w:name="__RefHeading__4825_369570355"/>
      <w:bookmarkStart w:id="244" w:name="_Toc215348456"/>
      <w:bookmarkStart w:id="245" w:name="_Toc386286401"/>
      <w:bookmarkEnd w:id="243"/>
      <w:r w:rsidRPr="00B5211F">
        <w:rPr>
          <w:lang w:val="uk-UA"/>
        </w:rPr>
        <w:t>6.10 СКАСУВАННЯ ДОЗВОЛУ НА ПЕРЕБУВАННЯ ДОВГОСТРОКОВОГО РЕЗИДЕНТА ЄС</w:t>
      </w:r>
      <w:bookmarkEnd w:id="244"/>
      <w:r w:rsidRPr="00B5211F">
        <w:rPr>
          <w:lang w:val="uk-UA"/>
        </w:rPr>
        <w:t xml:space="preserve"> </w:t>
      </w:r>
      <w:bookmarkEnd w:id="245"/>
    </w:p>
    <w:p w14:paraId="2712B305"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Іноземцеві скасовується дозвіл на перебування довгострокового резидента ЄС, якщо:</w:t>
      </w:r>
    </w:p>
    <w:p w14:paraId="136A933F" w14:textId="77777777" w:rsidR="00B5211F" w:rsidRPr="00B5211F" w:rsidRDefault="00B5211F" w:rsidP="00B5211F">
      <w:pPr>
        <w:spacing w:line="100" w:lineRule="atLeast"/>
        <w:ind w:left="709"/>
        <w:jc w:val="both"/>
        <w:rPr>
          <w:rFonts w:cs="Times New Roman"/>
          <w:bCs/>
          <w:sz w:val="22"/>
          <w:szCs w:val="22"/>
          <w:lang w:val="uk-UA"/>
        </w:rPr>
      </w:pPr>
      <w:r w:rsidRPr="00B5211F">
        <w:rPr>
          <w:rFonts w:cs="Times New Roman"/>
          <w:b/>
          <w:bCs/>
          <w:sz w:val="22"/>
          <w:szCs w:val="22"/>
          <w:lang w:val="uk-UA"/>
        </w:rPr>
        <w:t>1. він отримав дозвіл</w:t>
      </w:r>
      <w:r w:rsidRPr="00B5211F">
        <w:rPr>
          <w:rFonts w:cs="Times New Roman"/>
          <w:bCs/>
          <w:sz w:val="22"/>
          <w:szCs w:val="22"/>
          <w:lang w:val="uk-UA"/>
        </w:rPr>
        <w:t xml:space="preserve"> на перебування довгострокового резидента ЄС </w:t>
      </w:r>
      <w:r w:rsidRPr="00B5211F">
        <w:rPr>
          <w:rFonts w:cs="Times New Roman"/>
          <w:b/>
          <w:bCs/>
          <w:sz w:val="22"/>
          <w:szCs w:val="22"/>
          <w:lang w:val="uk-UA"/>
        </w:rPr>
        <w:t>незаконним чином;</w:t>
      </w:r>
    </w:p>
    <w:p w14:paraId="7A9F95D9" w14:textId="77777777" w:rsidR="00B5211F" w:rsidRPr="00B5211F" w:rsidRDefault="00B5211F" w:rsidP="00B5211F">
      <w:pPr>
        <w:spacing w:line="100" w:lineRule="atLeast"/>
        <w:ind w:left="709"/>
        <w:jc w:val="both"/>
        <w:rPr>
          <w:rFonts w:cs="Times New Roman"/>
          <w:bCs/>
          <w:sz w:val="22"/>
          <w:szCs w:val="22"/>
          <w:lang w:val="uk-UA"/>
        </w:rPr>
      </w:pPr>
      <w:r w:rsidRPr="00B5211F">
        <w:rPr>
          <w:rFonts w:cs="Times New Roman"/>
          <w:b/>
          <w:bCs/>
          <w:sz w:val="22"/>
          <w:szCs w:val="22"/>
          <w:lang w:val="uk-UA"/>
        </w:rPr>
        <w:t>2</w:t>
      </w:r>
      <w:r w:rsidRPr="00B5211F">
        <w:rPr>
          <w:rFonts w:cs="Times New Roman"/>
          <w:bCs/>
          <w:sz w:val="22"/>
          <w:szCs w:val="22"/>
          <w:lang w:val="uk-UA"/>
        </w:rPr>
        <w:t xml:space="preserve">. він становить реальну та серйозну </w:t>
      </w:r>
      <w:r w:rsidRPr="00B5211F">
        <w:rPr>
          <w:rFonts w:cs="Times New Roman"/>
          <w:b/>
          <w:bCs/>
          <w:sz w:val="22"/>
          <w:szCs w:val="22"/>
          <w:lang w:val="uk-UA"/>
        </w:rPr>
        <w:t>загрозу</w:t>
      </w:r>
      <w:r w:rsidRPr="00B5211F">
        <w:rPr>
          <w:rFonts w:cs="Times New Roman"/>
          <w:bCs/>
          <w:sz w:val="22"/>
          <w:szCs w:val="22"/>
          <w:lang w:val="uk-UA"/>
        </w:rPr>
        <w:t xml:space="preserve"> обороноздатності чи безпеці країни, або безпеці та громадському правопорядку;</w:t>
      </w:r>
    </w:p>
    <w:p w14:paraId="5744AE5A" w14:textId="77777777" w:rsidR="00B5211F" w:rsidRPr="00B5211F" w:rsidRDefault="00B5211F" w:rsidP="00B5211F">
      <w:pPr>
        <w:spacing w:line="100" w:lineRule="atLeast"/>
        <w:ind w:left="709"/>
        <w:jc w:val="both"/>
        <w:rPr>
          <w:rFonts w:cs="Times New Roman"/>
          <w:bCs/>
          <w:sz w:val="22"/>
          <w:szCs w:val="22"/>
          <w:lang w:val="uk-UA"/>
        </w:rPr>
      </w:pPr>
      <w:r w:rsidRPr="00B5211F">
        <w:rPr>
          <w:rFonts w:cs="Times New Roman"/>
          <w:b/>
          <w:bCs/>
          <w:sz w:val="22"/>
          <w:szCs w:val="22"/>
          <w:lang w:val="uk-UA"/>
        </w:rPr>
        <w:t>3. він покинув територію Республіки Польща</w:t>
      </w:r>
      <w:r w:rsidRPr="00B5211F">
        <w:rPr>
          <w:rFonts w:cs="Times New Roman"/>
          <w:bCs/>
          <w:sz w:val="22"/>
          <w:szCs w:val="22"/>
          <w:lang w:val="uk-UA"/>
        </w:rPr>
        <w:t xml:space="preserve"> на термін, що перевищує </w:t>
      </w:r>
      <w:r w:rsidRPr="00B5211F">
        <w:rPr>
          <w:rFonts w:cs="Times New Roman"/>
          <w:b/>
          <w:bCs/>
          <w:sz w:val="22"/>
          <w:szCs w:val="22"/>
          <w:lang w:val="uk-UA"/>
        </w:rPr>
        <w:t>6 років</w:t>
      </w:r>
      <w:r w:rsidRPr="00B5211F">
        <w:rPr>
          <w:rFonts w:cs="Times New Roman"/>
          <w:bCs/>
          <w:sz w:val="22"/>
          <w:szCs w:val="22"/>
          <w:lang w:val="uk-UA"/>
        </w:rPr>
        <w:t>;</w:t>
      </w:r>
    </w:p>
    <w:p w14:paraId="00E18ABD" w14:textId="77777777" w:rsidR="00B5211F" w:rsidRPr="00B5211F" w:rsidRDefault="00B5211F" w:rsidP="00B5211F">
      <w:pPr>
        <w:spacing w:line="100" w:lineRule="atLeast"/>
        <w:ind w:left="709"/>
        <w:jc w:val="both"/>
        <w:rPr>
          <w:rFonts w:cs="Times New Roman"/>
          <w:bCs/>
          <w:sz w:val="22"/>
          <w:szCs w:val="22"/>
          <w:lang w:val="uk-UA"/>
        </w:rPr>
      </w:pPr>
      <w:r w:rsidRPr="00B5211F">
        <w:rPr>
          <w:rFonts w:cs="Times New Roman"/>
          <w:b/>
          <w:bCs/>
          <w:sz w:val="22"/>
          <w:szCs w:val="22"/>
          <w:lang w:val="uk-UA"/>
        </w:rPr>
        <w:t>4. він покинув територію Європейського Союзу</w:t>
      </w:r>
      <w:r w:rsidRPr="00B5211F">
        <w:rPr>
          <w:rFonts w:cs="Times New Roman"/>
          <w:bCs/>
          <w:sz w:val="22"/>
          <w:szCs w:val="22"/>
          <w:lang w:val="uk-UA"/>
        </w:rPr>
        <w:t xml:space="preserve"> на термін, що становить підряд: </w:t>
      </w:r>
    </w:p>
    <w:p w14:paraId="6794388B" w14:textId="77777777" w:rsidR="00B5211F" w:rsidRPr="00B5211F" w:rsidRDefault="00B5211F" w:rsidP="00B5211F">
      <w:pPr>
        <w:pStyle w:val="Kolorowalistaakcent11"/>
        <w:numPr>
          <w:ilvl w:val="1"/>
          <w:numId w:val="34"/>
        </w:numPr>
        <w:tabs>
          <w:tab w:val="right" w:pos="284"/>
          <w:tab w:val="left" w:pos="408"/>
        </w:tabs>
        <w:spacing w:line="100" w:lineRule="atLeast"/>
        <w:jc w:val="both"/>
        <w:rPr>
          <w:rFonts w:cs="Times New Roman"/>
          <w:b/>
          <w:sz w:val="22"/>
          <w:szCs w:val="22"/>
          <w:lang w:val="uk-UA"/>
        </w:rPr>
      </w:pPr>
      <w:r w:rsidRPr="00B5211F">
        <w:rPr>
          <w:rFonts w:cs="Times New Roman"/>
          <w:b/>
          <w:bCs/>
          <w:sz w:val="22"/>
          <w:szCs w:val="22"/>
          <w:lang w:val="uk-UA"/>
        </w:rPr>
        <w:t>12 місяців або</w:t>
      </w:r>
    </w:p>
    <w:p w14:paraId="3C4A1C11" w14:textId="77777777" w:rsidR="00B5211F" w:rsidRPr="00B5211F" w:rsidRDefault="00B5211F" w:rsidP="00B5211F">
      <w:pPr>
        <w:pStyle w:val="Kolorowalistaakcent11"/>
        <w:numPr>
          <w:ilvl w:val="1"/>
          <w:numId w:val="34"/>
        </w:numPr>
        <w:tabs>
          <w:tab w:val="right" w:pos="284"/>
          <w:tab w:val="left" w:pos="408"/>
        </w:tabs>
        <w:spacing w:line="100" w:lineRule="atLeast"/>
        <w:jc w:val="both"/>
        <w:rPr>
          <w:rFonts w:cs="Times New Roman"/>
          <w:sz w:val="22"/>
          <w:szCs w:val="22"/>
          <w:lang w:val="uk-UA"/>
        </w:rPr>
      </w:pPr>
      <w:r w:rsidRPr="00B5211F">
        <w:rPr>
          <w:rFonts w:cs="Times New Roman"/>
          <w:b/>
          <w:sz w:val="22"/>
          <w:szCs w:val="22"/>
          <w:lang w:val="uk-UA"/>
        </w:rPr>
        <w:t>24 місяці</w:t>
      </w:r>
      <w:r w:rsidRPr="00B5211F">
        <w:rPr>
          <w:rFonts w:cs="Times New Roman"/>
          <w:sz w:val="22"/>
          <w:szCs w:val="22"/>
          <w:lang w:val="uk-UA"/>
        </w:rPr>
        <w:t>, якщо у нього був дозвіл на тимчасове перебування для виконання роботи, що вимагає високої кваліфікації, або є членом сім'ї іноземця, який мав такий дозвіл;</w:t>
      </w:r>
    </w:p>
    <w:p w14:paraId="022388E1" w14:textId="77777777" w:rsidR="00B5211F" w:rsidRPr="00B5211F" w:rsidRDefault="00B5211F" w:rsidP="00B5211F">
      <w:pPr>
        <w:pStyle w:val="Kolorowalistaakcent11"/>
        <w:tabs>
          <w:tab w:val="right" w:pos="284"/>
          <w:tab w:val="left" w:pos="408"/>
        </w:tabs>
        <w:spacing w:line="100" w:lineRule="atLeast"/>
        <w:ind w:left="709"/>
        <w:jc w:val="both"/>
        <w:rPr>
          <w:rFonts w:cs="Times New Roman"/>
          <w:b/>
          <w:sz w:val="22"/>
          <w:szCs w:val="22"/>
          <w:lang w:val="uk-UA"/>
        </w:rPr>
      </w:pPr>
      <w:r w:rsidRPr="00B5211F">
        <w:rPr>
          <w:rFonts w:cs="Times New Roman"/>
          <w:b/>
          <w:sz w:val="22"/>
          <w:szCs w:val="22"/>
          <w:lang w:val="uk-UA"/>
        </w:rPr>
        <w:t>5. він отримав на території іншої держави-члена</w:t>
      </w:r>
      <w:r w:rsidRPr="00B5211F">
        <w:rPr>
          <w:rFonts w:cs="Times New Roman"/>
          <w:sz w:val="22"/>
          <w:szCs w:val="22"/>
          <w:lang w:val="uk-UA"/>
        </w:rPr>
        <w:t xml:space="preserve"> Європейського Союзу </w:t>
      </w:r>
      <w:r w:rsidRPr="00B5211F">
        <w:rPr>
          <w:rFonts w:cs="Times New Roman"/>
          <w:b/>
          <w:sz w:val="22"/>
          <w:szCs w:val="22"/>
          <w:lang w:val="uk-UA"/>
        </w:rPr>
        <w:t>дозвіл на перебування довгострокового резидента ЄС;</w:t>
      </w:r>
    </w:p>
    <w:p w14:paraId="2846C4E8" w14:textId="77777777" w:rsidR="00B5211F" w:rsidRPr="00B5211F" w:rsidRDefault="00B5211F" w:rsidP="00B5211F">
      <w:pPr>
        <w:pStyle w:val="Kolorowalistaakcent11"/>
        <w:tabs>
          <w:tab w:val="right" w:pos="284"/>
          <w:tab w:val="left" w:pos="408"/>
        </w:tabs>
        <w:spacing w:line="100" w:lineRule="atLeast"/>
        <w:ind w:left="709"/>
        <w:jc w:val="both"/>
        <w:rPr>
          <w:rFonts w:cs="Times New Roman"/>
          <w:sz w:val="22"/>
          <w:szCs w:val="22"/>
          <w:lang w:val="uk-UA"/>
        </w:rPr>
      </w:pPr>
      <w:r w:rsidRPr="00B5211F">
        <w:rPr>
          <w:rFonts w:cs="Times New Roman"/>
          <w:sz w:val="22"/>
          <w:szCs w:val="22"/>
          <w:lang w:val="uk-UA"/>
        </w:rPr>
        <w:t xml:space="preserve">6. він був </w:t>
      </w:r>
      <w:r w:rsidRPr="00B5211F">
        <w:rPr>
          <w:rFonts w:cs="Times New Roman"/>
          <w:b/>
          <w:sz w:val="22"/>
          <w:szCs w:val="22"/>
          <w:lang w:val="uk-UA"/>
        </w:rPr>
        <w:t>позбавлений статусу біженця або додаткового захисту</w:t>
      </w:r>
      <w:r w:rsidRPr="00B5211F">
        <w:rPr>
          <w:rFonts w:cs="Times New Roman"/>
          <w:sz w:val="22"/>
          <w:szCs w:val="22"/>
          <w:lang w:val="uk-UA"/>
        </w:rPr>
        <w:t>, якщо дозвіл на перебування довгострокового резидента ЄС був наданий у зв'язку з перебуванням на цій території на підставі статусу біженця або додаткового захисту.</w:t>
      </w:r>
    </w:p>
    <w:p w14:paraId="3DFCAF5B" w14:textId="77777777"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У процедурі щодо скасування іноземцеві дозволу на перебування довгострокового резидента ЄС, з огляду на загрозу для обороноздатності чи безпеки країни, або для безпеки та громадського правопорядку, береться до уваги:</w:t>
      </w:r>
    </w:p>
    <w:p w14:paraId="21E013F2" w14:textId="77777777"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1) термін перебування іноземця на території Республіки Польща;</w:t>
      </w:r>
    </w:p>
    <w:p w14:paraId="2C69F53F" w14:textId="77777777"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2) вік іноземця;</w:t>
      </w:r>
    </w:p>
    <w:p w14:paraId="77F22C8D" w14:textId="77777777"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3) зв'язки іноземця з Республікою Польщею або відсутність зв'язків з країною походження;</w:t>
      </w:r>
    </w:p>
    <w:p w14:paraId="20A4260B" w14:textId="77777777"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4) наслідки скасування дозволу для іноземця та членів його сім'ї. </w:t>
      </w:r>
    </w:p>
    <w:p w14:paraId="5454418C" w14:textId="77777777" w:rsidR="00B5211F" w:rsidRPr="00B5211F" w:rsidRDefault="00B5211F" w:rsidP="00B5211F">
      <w:pPr>
        <w:pStyle w:val="Nagwek2"/>
        <w:spacing w:after="200"/>
        <w:jc w:val="both"/>
        <w:rPr>
          <w:rFonts w:cs="Times New Roman"/>
          <w:lang w:val="uk-UA"/>
        </w:rPr>
      </w:pPr>
      <w:bookmarkStart w:id="246" w:name="__RefHeading__4827_369570355"/>
      <w:bookmarkStart w:id="247" w:name="_Toc215348457"/>
      <w:bookmarkEnd w:id="246"/>
      <w:r w:rsidRPr="00B5211F">
        <w:rPr>
          <w:lang w:val="uk-UA"/>
        </w:rPr>
        <w:t>6.11</w:t>
      </w:r>
      <w:bookmarkStart w:id="248" w:name="_Toc386286402"/>
      <w:r w:rsidRPr="00B5211F">
        <w:rPr>
          <w:lang w:val="uk-UA"/>
        </w:rPr>
        <w:t xml:space="preserve"> </w:t>
      </w:r>
      <w:bookmarkEnd w:id="248"/>
      <w:r w:rsidRPr="00B5211F">
        <w:rPr>
          <w:lang w:val="uk-UA"/>
        </w:rPr>
        <w:t>ТЕРМІН, НА ЯКИЙ ВИДАЄТЬСЯ ДОЗВІЛ НА ПЕРЕБУВАННЯ довготермінового РЕЗИДЕНТА ЄС</w:t>
      </w:r>
      <w:bookmarkEnd w:id="247"/>
      <w:r w:rsidRPr="00B5211F">
        <w:rPr>
          <w:lang w:val="uk-UA"/>
        </w:rPr>
        <w:t xml:space="preserve"> </w:t>
      </w:r>
    </w:p>
    <w:p w14:paraId="3F6371A0"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Дозвіл на перебування довгострокового резидента ЄС видається </w:t>
      </w:r>
      <w:r w:rsidRPr="00B5211F">
        <w:rPr>
          <w:rFonts w:cs="Times New Roman"/>
          <w:b/>
          <w:sz w:val="22"/>
          <w:szCs w:val="22"/>
          <w:lang w:val="uk-UA"/>
        </w:rPr>
        <w:t>на невизначений термін.</w:t>
      </w:r>
    </w:p>
    <w:p w14:paraId="650AD1D4"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lastRenderedPageBreak/>
        <w:t xml:space="preserve">Документом, що підтверджує отримання дозволу на перебування довгострокового резидента ЄС є </w:t>
      </w:r>
      <w:r w:rsidRPr="00B5211F">
        <w:rPr>
          <w:rFonts w:cs="Times New Roman"/>
          <w:b/>
          <w:sz w:val="22"/>
          <w:szCs w:val="22"/>
          <w:lang w:val="uk-UA"/>
        </w:rPr>
        <w:t>карта перебування, видана на 5 років.</w:t>
      </w:r>
    </w:p>
    <w:p w14:paraId="6B208F86"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З моменту отримання іноземцем дозволу на перебування довгострокового резидента ЄС, він втрачає право отримати дозвіл на постійне перебування.</w:t>
      </w:r>
    </w:p>
    <w:p w14:paraId="5B2EFBE4"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Термін дії дозволу на перебування довгострокового резидента ЄС закінчується з моменту отримання іноземцем польського громадянства. </w:t>
      </w:r>
    </w:p>
    <w:p w14:paraId="34824F8B" w14:textId="77777777" w:rsidR="00B5211F" w:rsidRPr="00B5211F" w:rsidRDefault="00B5211F" w:rsidP="00B5211F">
      <w:pPr>
        <w:spacing w:line="100" w:lineRule="atLeast"/>
        <w:jc w:val="both"/>
        <w:rPr>
          <w:rFonts w:cs="Times New Roman"/>
          <w:sz w:val="22"/>
          <w:szCs w:val="22"/>
          <w:lang w:val="uk-UA"/>
        </w:rPr>
      </w:pPr>
    </w:p>
    <w:p w14:paraId="063248B0" w14:textId="77777777" w:rsidR="00B5211F" w:rsidRPr="00B5211F" w:rsidRDefault="00B5211F" w:rsidP="00B5211F">
      <w:pPr>
        <w:pStyle w:val="Nagwek1"/>
        <w:pageBreakBefore/>
        <w:spacing w:after="200"/>
        <w:jc w:val="both"/>
        <w:rPr>
          <w:lang w:val="uk-UA"/>
        </w:rPr>
      </w:pPr>
      <w:bookmarkStart w:id="249" w:name="__RefHeading__4829_369570355"/>
      <w:bookmarkStart w:id="250" w:name="_Toc215348458"/>
      <w:bookmarkStart w:id="251" w:name="_Toc386286403"/>
      <w:bookmarkEnd w:id="249"/>
      <w:r w:rsidRPr="00B5211F">
        <w:rPr>
          <w:lang w:val="uk-UA"/>
        </w:rPr>
        <w:lastRenderedPageBreak/>
        <w:t>розділ VII - КАРТА ПЕРЕБУВАННЯ (КАРТА ПОБИТУ)</w:t>
      </w:r>
      <w:bookmarkEnd w:id="250"/>
      <w:r w:rsidRPr="00B5211F">
        <w:rPr>
          <w:lang w:val="uk-UA"/>
        </w:rPr>
        <w:t xml:space="preserve"> </w:t>
      </w:r>
      <w:bookmarkEnd w:id="251"/>
    </w:p>
    <w:p w14:paraId="521B3C76" w14:textId="77777777" w:rsidR="00B5211F" w:rsidRPr="00B5211F" w:rsidRDefault="00B5211F" w:rsidP="00B5211F">
      <w:pPr>
        <w:pStyle w:val="17"/>
        <w:spacing w:before="0" w:after="200"/>
        <w:jc w:val="both"/>
        <w:rPr>
          <w:rFonts w:ascii="Calibri" w:hAnsi="Calibri"/>
          <w:b/>
          <w:bCs/>
          <w:sz w:val="22"/>
          <w:szCs w:val="22"/>
          <w:lang w:val="uk-UA"/>
        </w:rPr>
      </w:pPr>
    </w:p>
    <w:p w14:paraId="79EB615E" w14:textId="77777777" w:rsidR="00B5211F" w:rsidRPr="00B5211F" w:rsidRDefault="00B5211F" w:rsidP="00B5211F">
      <w:pPr>
        <w:pStyle w:val="Nagwek2"/>
        <w:spacing w:after="200"/>
        <w:rPr>
          <w:b/>
          <w:bCs/>
          <w:lang w:val="uk-UA"/>
        </w:rPr>
      </w:pPr>
      <w:bookmarkStart w:id="252" w:name="__RefHeading__4831_369570355"/>
      <w:bookmarkStart w:id="253" w:name="_Toc386286404"/>
      <w:bookmarkStart w:id="254" w:name="_Toc215348459"/>
      <w:bookmarkEnd w:id="252"/>
      <w:r w:rsidRPr="00B5211F">
        <w:rPr>
          <w:lang w:val="uk-UA"/>
        </w:rPr>
        <w:t>7.1</w:t>
      </w:r>
      <w:r w:rsidR="00D345B0">
        <w:rPr>
          <w:lang w:val="uk-UA"/>
        </w:rPr>
        <w:t xml:space="preserve"> </w:t>
      </w:r>
      <w:bookmarkEnd w:id="253"/>
      <w:r w:rsidRPr="00B5211F">
        <w:rPr>
          <w:lang w:val="uk-UA"/>
        </w:rPr>
        <w:t>основна інформація</w:t>
      </w:r>
      <w:bookmarkEnd w:id="254"/>
    </w:p>
    <w:p w14:paraId="56033F92" w14:textId="77777777" w:rsidR="00B5211F" w:rsidRPr="00B5211F" w:rsidRDefault="00B5211F" w:rsidP="00B5211F">
      <w:pPr>
        <w:pStyle w:val="17"/>
        <w:spacing w:before="0"/>
        <w:jc w:val="both"/>
        <w:rPr>
          <w:rFonts w:ascii="Calibri" w:hAnsi="Calibri"/>
          <w:b/>
          <w:bCs/>
          <w:sz w:val="22"/>
          <w:szCs w:val="22"/>
          <w:lang w:val="uk-UA"/>
        </w:rPr>
      </w:pPr>
      <w:r w:rsidRPr="00B5211F">
        <w:rPr>
          <w:rFonts w:ascii="Calibri" w:hAnsi="Calibri"/>
          <w:b/>
          <w:bCs/>
          <w:sz w:val="22"/>
          <w:szCs w:val="22"/>
          <w:lang w:val="uk-UA"/>
        </w:rPr>
        <w:t>Іноземцеві, який отримав:</w:t>
      </w:r>
    </w:p>
    <w:p w14:paraId="55AA9795" w14:textId="77777777" w:rsidR="00B5211F" w:rsidRPr="00B5211F" w:rsidRDefault="00B5211F" w:rsidP="00B5211F">
      <w:pPr>
        <w:pStyle w:val="17"/>
        <w:spacing w:before="0"/>
        <w:ind w:firstLine="426"/>
        <w:jc w:val="both"/>
        <w:rPr>
          <w:rFonts w:ascii="Calibri" w:hAnsi="Calibri"/>
          <w:b/>
          <w:bCs/>
          <w:sz w:val="22"/>
          <w:szCs w:val="22"/>
          <w:lang w:val="uk-UA"/>
        </w:rPr>
      </w:pPr>
      <w:r w:rsidRPr="00B5211F">
        <w:rPr>
          <w:rFonts w:ascii="Calibri" w:hAnsi="Calibri"/>
          <w:b/>
          <w:bCs/>
          <w:sz w:val="22"/>
          <w:szCs w:val="22"/>
          <w:lang w:val="uk-UA"/>
        </w:rPr>
        <w:t>• дозвіл на тимчасове перебування</w:t>
      </w:r>
    </w:p>
    <w:p w14:paraId="0C861D47" w14:textId="77777777" w:rsidR="00B5211F" w:rsidRPr="00B5211F" w:rsidRDefault="00B5211F" w:rsidP="00B5211F">
      <w:pPr>
        <w:pStyle w:val="17"/>
        <w:spacing w:before="0"/>
        <w:ind w:firstLine="426"/>
        <w:jc w:val="both"/>
        <w:rPr>
          <w:rFonts w:ascii="Calibri" w:hAnsi="Calibri"/>
          <w:b/>
          <w:bCs/>
          <w:sz w:val="22"/>
          <w:szCs w:val="22"/>
          <w:lang w:val="uk-UA"/>
        </w:rPr>
      </w:pPr>
      <w:r w:rsidRPr="00B5211F">
        <w:rPr>
          <w:rFonts w:ascii="Calibri" w:hAnsi="Calibri"/>
          <w:b/>
          <w:bCs/>
          <w:sz w:val="22"/>
          <w:szCs w:val="22"/>
          <w:lang w:val="uk-UA"/>
        </w:rPr>
        <w:t>• дозвіл на постійне перебування</w:t>
      </w:r>
    </w:p>
    <w:p w14:paraId="101DE0B9" w14:textId="77777777" w:rsidR="00B5211F" w:rsidRPr="00B5211F" w:rsidRDefault="00B5211F" w:rsidP="00B5211F">
      <w:pPr>
        <w:pStyle w:val="17"/>
        <w:spacing w:before="0" w:after="200"/>
        <w:ind w:firstLine="426"/>
        <w:jc w:val="both"/>
        <w:rPr>
          <w:rFonts w:ascii="Calibri" w:hAnsi="Calibri"/>
          <w:b/>
          <w:bCs/>
          <w:sz w:val="22"/>
          <w:szCs w:val="22"/>
          <w:lang w:val="uk-UA"/>
        </w:rPr>
      </w:pPr>
      <w:r w:rsidRPr="00B5211F">
        <w:rPr>
          <w:rFonts w:ascii="Calibri" w:hAnsi="Calibri"/>
          <w:b/>
          <w:bCs/>
          <w:sz w:val="22"/>
          <w:szCs w:val="22"/>
          <w:lang w:val="uk-UA"/>
        </w:rPr>
        <w:t>• дозвіл на перебування довгострокового резидента ЄС</w:t>
      </w:r>
    </w:p>
    <w:p w14:paraId="6542C7F6" w14:textId="77777777" w:rsidR="00B5211F" w:rsidRPr="00B5211F" w:rsidRDefault="00B5211F" w:rsidP="00B5211F">
      <w:pPr>
        <w:pStyle w:val="17"/>
        <w:spacing w:before="0" w:after="200"/>
        <w:ind w:left="720"/>
        <w:jc w:val="both"/>
        <w:rPr>
          <w:rFonts w:ascii="Calibri" w:hAnsi="Calibri"/>
          <w:sz w:val="22"/>
          <w:szCs w:val="22"/>
          <w:lang w:val="uk-UA"/>
        </w:rPr>
      </w:pPr>
      <w:r w:rsidRPr="00B5211F">
        <w:rPr>
          <w:rFonts w:ascii="Calibri" w:hAnsi="Calibri"/>
          <w:b/>
          <w:bCs/>
          <w:sz w:val="22"/>
          <w:szCs w:val="22"/>
          <w:lang w:val="uk-UA"/>
        </w:rPr>
        <w:t>- видається карта перебування.</w:t>
      </w:r>
    </w:p>
    <w:p w14:paraId="4DFE0F65"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Карта перебування, впродовж терміну її дії, посвідчує особу іноземця під час його перебування на території Республіки Польща, а також надає право разом з проїзним документом багаторазово перетинати кордони Польщі без необхідності отримання візи.</w:t>
      </w:r>
    </w:p>
    <w:p w14:paraId="26A1662B"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У разі </w:t>
      </w:r>
      <w:r w:rsidRPr="00B5211F">
        <w:rPr>
          <w:rFonts w:ascii="Calibri" w:hAnsi="Calibri"/>
          <w:b/>
          <w:sz w:val="22"/>
          <w:szCs w:val="22"/>
          <w:lang w:val="uk-UA"/>
        </w:rPr>
        <w:t>відсутності реєст</w:t>
      </w:r>
      <w:r w:rsidR="00A70504">
        <w:rPr>
          <w:rFonts w:ascii="Calibri" w:hAnsi="Calibri"/>
          <w:b/>
          <w:sz w:val="22"/>
          <w:szCs w:val="22"/>
          <w:lang w:val="uk-UA"/>
        </w:rPr>
        <w:t>р</w:t>
      </w:r>
      <w:r w:rsidRPr="00B5211F">
        <w:rPr>
          <w:rFonts w:ascii="Calibri" w:hAnsi="Calibri"/>
          <w:b/>
          <w:sz w:val="22"/>
          <w:szCs w:val="22"/>
          <w:lang w:val="uk-UA"/>
        </w:rPr>
        <w:t>ації</w:t>
      </w:r>
      <w:r w:rsidRPr="00B5211F">
        <w:rPr>
          <w:rFonts w:ascii="Calibri" w:hAnsi="Calibri"/>
          <w:sz w:val="22"/>
          <w:szCs w:val="22"/>
          <w:lang w:val="uk-UA"/>
        </w:rPr>
        <w:t xml:space="preserve"> на тимчасове перебування більше 2-ох місяців, дані про адресу не будуть внесені в карту перебування.</w:t>
      </w:r>
    </w:p>
    <w:p w14:paraId="18D9363F"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Воєвода </w:t>
      </w:r>
      <w:r w:rsidRPr="00B5211F">
        <w:rPr>
          <w:rFonts w:ascii="Calibri" w:hAnsi="Calibri"/>
          <w:b/>
          <w:sz w:val="22"/>
          <w:szCs w:val="22"/>
          <w:lang w:val="uk-UA"/>
        </w:rPr>
        <w:t>бере відбитки папілярних ліній</w:t>
      </w:r>
      <w:r w:rsidRPr="00B5211F">
        <w:rPr>
          <w:rFonts w:ascii="Calibri" w:hAnsi="Calibri"/>
          <w:sz w:val="22"/>
          <w:szCs w:val="22"/>
          <w:lang w:val="uk-UA"/>
        </w:rPr>
        <w:t xml:space="preserve"> іноземця, який подає заявку на</w:t>
      </w:r>
    </w:p>
    <w:p w14:paraId="6002D252"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1) видачу першої або чергової карти перебування,</w:t>
      </w:r>
    </w:p>
    <w:p w14:paraId="674B7FE9" w14:textId="77777777"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2) заміну карти перебування.</w:t>
      </w:r>
    </w:p>
    <w:p w14:paraId="5676EB9B" w14:textId="77777777" w:rsidR="00B5211F" w:rsidRPr="00B5211F" w:rsidRDefault="00A70504" w:rsidP="00B5211F">
      <w:pPr>
        <w:spacing w:before="240"/>
        <w:jc w:val="both"/>
        <w:rPr>
          <w:rFonts w:cs="Times New Roman"/>
          <w:sz w:val="22"/>
          <w:szCs w:val="22"/>
          <w:lang w:val="uk-UA"/>
        </w:rPr>
      </w:pPr>
      <w:r>
        <w:rPr>
          <w:rFonts w:cs="Times New Roman"/>
          <w:sz w:val="22"/>
          <w:szCs w:val="22"/>
          <w:lang w:val="uk-UA"/>
        </w:rPr>
        <w:t>У випадку, якщ</w:t>
      </w:r>
      <w:r w:rsidR="00B5211F" w:rsidRPr="00B5211F">
        <w:rPr>
          <w:rFonts w:cs="Times New Roman"/>
          <w:sz w:val="22"/>
          <w:szCs w:val="22"/>
          <w:lang w:val="uk-UA"/>
        </w:rPr>
        <w:t>о через причини, що залежать від воєводи від іноземця неможливо взяти відбитки папілярних ліній у день, коли він був особисто присутнім, воєвода визначає термін для їх надання, не менший за 7 днів.</w:t>
      </w:r>
    </w:p>
    <w:p w14:paraId="2B396A9B" w14:textId="77777777" w:rsidR="00B5211F" w:rsidRPr="00B5211F" w:rsidRDefault="00B5211F" w:rsidP="00B5211F">
      <w:pPr>
        <w:pStyle w:val="17"/>
        <w:spacing w:after="200"/>
        <w:jc w:val="both"/>
        <w:rPr>
          <w:rFonts w:ascii="Calibri" w:hAnsi="Calibri"/>
          <w:bCs/>
          <w:sz w:val="22"/>
          <w:szCs w:val="22"/>
          <w:lang w:val="uk-UA"/>
        </w:rPr>
      </w:pPr>
      <w:r w:rsidRPr="00B5211F">
        <w:rPr>
          <w:rFonts w:ascii="Calibri" w:hAnsi="Calibri"/>
          <w:bCs/>
          <w:sz w:val="22"/>
          <w:szCs w:val="22"/>
          <w:lang w:val="uk-UA"/>
        </w:rPr>
        <w:t>Якщо під час подання заявки,</w:t>
      </w:r>
      <w:r w:rsidR="00D345B0">
        <w:rPr>
          <w:rFonts w:ascii="Calibri" w:hAnsi="Calibri"/>
          <w:bCs/>
          <w:sz w:val="22"/>
          <w:szCs w:val="22"/>
          <w:lang w:val="uk-UA"/>
        </w:rPr>
        <w:t xml:space="preserve"> </w:t>
      </w:r>
      <w:r w:rsidRPr="00B5211F">
        <w:rPr>
          <w:rFonts w:ascii="Calibri" w:hAnsi="Calibri"/>
          <w:bCs/>
          <w:sz w:val="22"/>
          <w:szCs w:val="22"/>
          <w:lang w:val="uk-UA"/>
        </w:rPr>
        <w:t xml:space="preserve">видачі або заміні карти перебування, або протягом додаткового визначеного воєводою терміну іноземець </w:t>
      </w:r>
      <w:r w:rsidRPr="00B5211F">
        <w:rPr>
          <w:rFonts w:ascii="Calibri" w:hAnsi="Calibri"/>
          <w:b/>
          <w:bCs/>
          <w:sz w:val="22"/>
          <w:szCs w:val="22"/>
          <w:lang w:val="uk-UA"/>
        </w:rPr>
        <w:t>не надасть відбитки папілярних ліній</w:t>
      </w:r>
      <w:r w:rsidRPr="00B5211F">
        <w:rPr>
          <w:rFonts w:ascii="Calibri" w:hAnsi="Calibri"/>
          <w:bCs/>
          <w:sz w:val="22"/>
          <w:szCs w:val="22"/>
          <w:lang w:val="uk-UA"/>
        </w:rPr>
        <w:t xml:space="preserve"> з м</w:t>
      </w:r>
      <w:r w:rsidR="00A70504">
        <w:rPr>
          <w:rFonts w:ascii="Calibri" w:hAnsi="Calibri"/>
          <w:bCs/>
          <w:sz w:val="22"/>
          <w:szCs w:val="22"/>
          <w:lang w:val="uk-UA"/>
        </w:rPr>
        <w:t>етою видачі або заміни карти пе</w:t>
      </w:r>
      <w:r w:rsidRPr="00B5211F">
        <w:rPr>
          <w:rFonts w:ascii="Calibri" w:hAnsi="Calibri"/>
          <w:bCs/>
          <w:sz w:val="22"/>
          <w:szCs w:val="22"/>
          <w:lang w:val="uk-UA"/>
        </w:rPr>
        <w:t xml:space="preserve">ребування, то йому буде </w:t>
      </w:r>
      <w:r w:rsidRPr="00B5211F">
        <w:rPr>
          <w:rFonts w:ascii="Calibri" w:hAnsi="Calibri"/>
          <w:b/>
          <w:bCs/>
          <w:sz w:val="22"/>
          <w:szCs w:val="22"/>
          <w:lang w:val="uk-UA"/>
        </w:rPr>
        <w:t>відмовлено у провадженні дій</w:t>
      </w:r>
      <w:r w:rsidRPr="00B5211F">
        <w:rPr>
          <w:rFonts w:ascii="Calibri" w:hAnsi="Calibri"/>
          <w:bCs/>
          <w:sz w:val="22"/>
          <w:szCs w:val="22"/>
          <w:lang w:val="uk-UA"/>
        </w:rPr>
        <w:t xml:space="preserve"> щодо видачі карти перебування або її заміни. </w:t>
      </w:r>
    </w:p>
    <w:p w14:paraId="54BB9938" w14:textId="77777777" w:rsidR="00B5211F" w:rsidRPr="00B5211F" w:rsidRDefault="00B5211F" w:rsidP="00B5211F">
      <w:pPr>
        <w:pStyle w:val="17"/>
        <w:jc w:val="both"/>
        <w:rPr>
          <w:rFonts w:ascii="Calibri" w:hAnsi="Calibri" w:cs="A"/>
          <w:b/>
          <w:sz w:val="22"/>
          <w:szCs w:val="22"/>
          <w:lang w:val="uk-UA"/>
        </w:rPr>
      </w:pPr>
      <w:r w:rsidRPr="00B5211F">
        <w:rPr>
          <w:rFonts w:ascii="Calibri" w:hAnsi="Calibri" w:cs="A"/>
          <w:b/>
          <w:sz w:val="22"/>
          <w:szCs w:val="22"/>
          <w:lang w:val="uk-UA"/>
        </w:rPr>
        <w:t>Відбитки папілярних ліній беруться тільки для їх розміщення в карті перебування.</w:t>
      </w:r>
    </w:p>
    <w:p w14:paraId="3BF1DC2D" w14:textId="77777777" w:rsidR="00B5211F" w:rsidRPr="00B5211F" w:rsidRDefault="00B5211F" w:rsidP="00B5211F">
      <w:pPr>
        <w:pStyle w:val="17"/>
        <w:jc w:val="both"/>
        <w:rPr>
          <w:rFonts w:ascii="Calibri" w:hAnsi="Calibri" w:cs="A"/>
          <w:b/>
          <w:sz w:val="22"/>
          <w:szCs w:val="22"/>
          <w:lang w:val="uk-UA"/>
        </w:rPr>
      </w:pPr>
      <w:r w:rsidRPr="00B5211F">
        <w:rPr>
          <w:rFonts w:ascii="Calibri" w:hAnsi="Calibri" w:cs="A"/>
          <w:sz w:val="22"/>
          <w:szCs w:val="22"/>
          <w:lang w:val="uk-UA"/>
        </w:rPr>
        <w:t xml:space="preserve">Дані у вигляді відбитків папілярних ліній, які взяті для видачі карти перебування </w:t>
      </w:r>
      <w:r w:rsidRPr="00B5211F">
        <w:rPr>
          <w:rFonts w:ascii="Calibri" w:hAnsi="Calibri" w:cs="A"/>
          <w:b/>
          <w:sz w:val="22"/>
          <w:szCs w:val="22"/>
          <w:lang w:val="uk-UA"/>
        </w:rPr>
        <w:t xml:space="preserve">зберігаються у відповідних реєстрах до моменту внесення в ці реєстри підтвердження про отримання </w:t>
      </w:r>
      <w:r w:rsidR="00A70504">
        <w:rPr>
          <w:rFonts w:ascii="Calibri" w:hAnsi="Calibri" w:cs="A"/>
          <w:b/>
          <w:sz w:val="22"/>
          <w:szCs w:val="22"/>
          <w:lang w:val="uk-UA"/>
        </w:rPr>
        <w:t>карти перебування</w:t>
      </w:r>
      <w:r w:rsidRPr="00B5211F">
        <w:rPr>
          <w:rFonts w:ascii="Calibri" w:hAnsi="Calibri" w:cs="A"/>
          <w:b/>
          <w:sz w:val="22"/>
          <w:szCs w:val="22"/>
          <w:lang w:val="uk-UA"/>
        </w:rPr>
        <w:t xml:space="preserve"> органом, який видає карту перебування.</w:t>
      </w:r>
    </w:p>
    <w:p w14:paraId="4898743A" w14:textId="77777777" w:rsidR="00B5211F" w:rsidRPr="00B5211F" w:rsidRDefault="00B5211F" w:rsidP="00B5211F">
      <w:pPr>
        <w:pStyle w:val="17"/>
        <w:spacing w:after="200"/>
        <w:jc w:val="both"/>
        <w:rPr>
          <w:rFonts w:ascii="Calibri" w:hAnsi="Calibri" w:cs="A"/>
          <w:b/>
          <w:sz w:val="22"/>
          <w:szCs w:val="22"/>
          <w:lang w:val="uk-UA"/>
        </w:rPr>
      </w:pPr>
      <w:r w:rsidRPr="00B5211F">
        <w:rPr>
          <w:rFonts w:ascii="Calibri" w:hAnsi="Calibri" w:cs="A"/>
          <w:sz w:val="22"/>
          <w:szCs w:val="22"/>
          <w:lang w:val="uk-UA"/>
        </w:rPr>
        <w:t xml:space="preserve">У випадку видання </w:t>
      </w:r>
      <w:r w:rsidRPr="00B5211F">
        <w:rPr>
          <w:rFonts w:ascii="Calibri" w:hAnsi="Calibri" w:cs="A"/>
          <w:b/>
          <w:sz w:val="22"/>
          <w:szCs w:val="22"/>
          <w:lang w:val="uk-UA"/>
        </w:rPr>
        <w:t>рішення про відмову</w:t>
      </w:r>
      <w:r w:rsidRPr="00B5211F">
        <w:rPr>
          <w:rFonts w:ascii="Calibri" w:hAnsi="Calibri" w:cs="A"/>
          <w:sz w:val="22"/>
          <w:szCs w:val="22"/>
          <w:lang w:val="uk-UA"/>
        </w:rPr>
        <w:t xml:space="preserve"> іноземцеві у </w:t>
      </w:r>
      <w:r w:rsidR="0037059B">
        <w:rPr>
          <w:rFonts w:ascii="Calibri" w:hAnsi="Calibri" w:cs="A"/>
          <w:sz w:val="22"/>
          <w:szCs w:val="22"/>
          <w:lang w:val="uk-UA"/>
        </w:rPr>
        <w:t xml:space="preserve">видачі </w:t>
      </w:r>
      <w:r w:rsidRPr="00B5211F">
        <w:rPr>
          <w:rFonts w:ascii="Calibri" w:hAnsi="Calibri" w:cs="A"/>
          <w:sz w:val="22"/>
          <w:szCs w:val="22"/>
          <w:lang w:val="uk-UA"/>
        </w:rPr>
        <w:t xml:space="preserve">або заміні карти перебування, дані папілярних ліній зберігатимуться у вищезгаданих реєстрах </w:t>
      </w:r>
      <w:r w:rsidRPr="00B5211F">
        <w:rPr>
          <w:rFonts w:ascii="Calibri" w:hAnsi="Calibri" w:cs="A"/>
          <w:b/>
          <w:sz w:val="22"/>
          <w:szCs w:val="22"/>
          <w:lang w:val="uk-UA"/>
        </w:rPr>
        <w:t>до моменту внесення інформації щодо видачі цих рішень в реєстр</w:t>
      </w:r>
      <w:r w:rsidRPr="00B5211F">
        <w:rPr>
          <w:rFonts w:ascii="Calibri" w:hAnsi="Calibri" w:cs="A"/>
          <w:sz w:val="22"/>
          <w:szCs w:val="22"/>
          <w:lang w:val="uk-UA"/>
        </w:rPr>
        <w:t xml:space="preserve">, коли ці рішення стануть правомочні. </w:t>
      </w:r>
    </w:p>
    <w:p w14:paraId="1BAFB2A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зобов'язаний </w:t>
      </w:r>
      <w:r w:rsidRPr="00B5211F">
        <w:rPr>
          <w:rFonts w:cs="Times New Roman"/>
          <w:b/>
          <w:sz w:val="22"/>
          <w:szCs w:val="22"/>
          <w:lang w:val="uk-UA"/>
        </w:rPr>
        <w:t>особисто</w:t>
      </w:r>
      <w:r w:rsidRPr="00B5211F">
        <w:rPr>
          <w:rFonts w:cs="Times New Roman"/>
          <w:sz w:val="22"/>
          <w:szCs w:val="22"/>
          <w:lang w:val="uk-UA"/>
        </w:rPr>
        <w:t xml:space="preserve"> отримати </w:t>
      </w:r>
      <w:r w:rsidR="0037059B">
        <w:rPr>
          <w:rFonts w:cs="Times New Roman"/>
          <w:sz w:val="22"/>
          <w:szCs w:val="22"/>
          <w:lang w:val="uk-UA"/>
        </w:rPr>
        <w:t>карту перебування</w:t>
      </w:r>
      <w:r w:rsidRPr="00B5211F">
        <w:rPr>
          <w:rFonts w:cs="Times New Roman"/>
          <w:sz w:val="22"/>
          <w:szCs w:val="22"/>
          <w:lang w:val="uk-UA"/>
        </w:rPr>
        <w:t>, а у випадку неповнолітнього іноземця, який на момент отримання карти перебування не досяг 13-річного віку, - документ отримує його законний представник або опікун. Іноземцеві, котрий отримує карту перебування, надається доступ до електронного зчитувального пристрою для перевірки відповідності його персональних даних, які внесені в карту перебування, фактичному стану.</w:t>
      </w:r>
    </w:p>
    <w:p w14:paraId="3E65ABDA"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якщо </w:t>
      </w:r>
      <w:r w:rsidRPr="00B5211F">
        <w:rPr>
          <w:rFonts w:cs="Times New Roman"/>
          <w:b/>
          <w:sz w:val="22"/>
          <w:szCs w:val="22"/>
          <w:lang w:val="uk-UA"/>
        </w:rPr>
        <w:t>карта перебування</w:t>
      </w:r>
      <w:r w:rsidRPr="00B5211F">
        <w:rPr>
          <w:rFonts w:cs="Times New Roman"/>
          <w:sz w:val="22"/>
          <w:szCs w:val="22"/>
          <w:lang w:val="uk-UA"/>
        </w:rPr>
        <w:t xml:space="preserve"> була видана не уповноваженій особі, то орган, що видав цей документ, </w:t>
      </w:r>
      <w:r w:rsidRPr="00B5211F">
        <w:rPr>
          <w:rFonts w:cs="Times New Roman"/>
          <w:b/>
          <w:sz w:val="22"/>
          <w:szCs w:val="22"/>
          <w:lang w:val="uk-UA"/>
        </w:rPr>
        <w:t>визнає, шляхом ухвалення рішення, його недійсність.</w:t>
      </w:r>
      <w:r w:rsidRPr="00B5211F">
        <w:rPr>
          <w:rFonts w:cs="Times New Roman"/>
          <w:sz w:val="22"/>
          <w:szCs w:val="22"/>
          <w:lang w:val="uk-UA"/>
        </w:rPr>
        <w:t xml:space="preserve"> </w:t>
      </w:r>
    </w:p>
    <w:p w14:paraId="5D7E955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Окрім того, карта перебування підлягає </w:t>
      </w:r>
      <w:r w:rsidRPr="00B5211F">
        <w:rPr>
          <w:rFonts w:cs="Times New Roman"/>
          <w:b/>
          <w:sz w:val="22"/>
          <w:szCs w:val="22"/>
          <w:lang w:val="uk-UA"/>
        </w:rPr>
        <w:t>скасуванню</w:t>
      </w:r>
      <w:r w:rsidRPr="00B5211F">
        <w:rPr>
          <w:rFonts w:cs="Times New Roman"/>
          <w:sz w:val="22"/>
          <w:szCs w:val="22"/>
          <w:lang w:val="uk-UA"/>
        </w:rPr>
        <w:t xml:space="preserve"> у зв'язку з положеннями, визначеними в ст. 250 та 251 Закону про іноземців, зокрема, у разі </w:t>
      </w:r>
      <w:r w:rsidRPr="00B5211F">
        <w:rPr>
          <w:rFonts w:cs="Times New Roman"/>
          <w:b/>
          <w:sz w:val="22"/>
          <w:szCs w:val="22"/>
          <w:lang w:val="uk-UA"/>
        </w:rPr>
        <w:t>отримання іноземцем польського громадянства</w:t>
      </w:r>
      <w:r w:rsidRPr="00B5211F">
        <w:rPr>
          <w:rFonts w:cs="Times New Roman"/>
          <w:sz w:val="22"/>
          <w:szCs w:val="22"/>
          <w:lang w:val="uk-UA"/>
        </w:rPr>
        <w:t xml:space="preserve"> - від дати закінчення терміну здачі карти перебування; у разі </w:t>
      </w:r>
      <w:r w:rsidRPr="00B5211F">
        <w:rPr>
          <w:rFonts w:cs="Times New Roman"/>
          <w:b/>
          <w:sz w:val="22"/>
          <w:szCs w:val="22"/>
          <w:lang w:val="uk-UA"/>
        </w:rPr>
        <w:t>втрати або пошкодження</w:t>
      </w:r>
      <w:r w:rsidRPr="00B5211F">
        <w:rPr>
          <w:rFonts w:cs="Times New Roman"/>
          <w:sz w:val="22"/>
          <w:szCs w:val="22"/>
          <w:lang w:val="uk-UA"/>
        </w:rPr>
        <w:t xml:space="preserve"> - від дати подання заяви про втрату або пошкодження у відповідний</w:t>
      </w:r>
      <w:r w:rsidRPr="00B5211F">
        <w:rPr>
          <w:lang w:val="uk-UA"/>
        </w:rPr>
        <w:t xml:space="preserve"> </w:t>
      </w:r>
      <w:r w:rsidRPr="00B5211F">
        <w:rPr>
          <w:rFonts w:cs="Times New Roman"/>
          <w:sz w:val="22"/>
          <w:szCs w:val="22"/>
          <w:lang w:val="uk-UA"/>
        </w:rPr>
        <w:t xml:space="preserve">орган, або у випадку, </w:t>
      </w:r>
      <w:r w:rsidRPr="00B5211F">
        <w:rPr>
          <w:rFonts w:cs="Times New Roman"/>
          <w:b/>
          <w:sz w:val="22"/>
          <w:szCs w:val="22"/>
          <w:lang w:val="uk-UA"/>
        </w:rPr>
        <w:t>коли іноземець не здасть її,</w:t>
      </w:r>
      <w:r w:rsidRPr="00B5211F">
        <w:rPr>
          <w:rFonts w:cs="Times New Roman"/>
          <w:sz w:val="22"/>
          <w:szCs w:val="22"/>
          <w:lang w:val="uk-UA"/>
        </w:rPr>
        <w:t xml:space="preserve"> при видачі йому рішення про підтвердження недійсності карти перебування, рішення про скасування </w:t>
      </w:r>
      <w:r w:rsidRPr="00B5211F">
        <w:rPr>
          <w:rFonts w:cs="Times New Roman"/>
          <w:sz w:val="22"/>
          <w:szCs w:val="22"/>
          <w:lang w:val="uk-UA"/>
        </w:rPr>
        <w:lastRenderedPageBreak/>
        <w:t>дозволу на перебування, у зв'язку з яким була видана карта перебування, або у разі закінчення, на підставі дії положень чинного законодавства, терміну дії рішення про видачу дозволу на перебування - від дати, з якої це рішення стало остаточним або закінчився термін його дії.</w:t>
      </w:r>
    </w:p>
    <w:p w14:paraId="5C34584A" w14:textId="77777777" w:rsidR="00B5211F" w:rsidRPr="00B5211F" w:rsidRDefault="00B5211F" w:rsidP="00B5211F">
      <w:pPr>
        <w:pStyle w:val="Nagwek2"/>
        <w:spacing w:after="200"/>
        <w:rPr>
          <w:bCs/>
          <w:lang w:val="uk-UA"/>
        </w:rPr>
      </w:pPr>
      <w:bookmarkStart w:id="255" w:name="__RefHeading__4833_369570355"/>
      <w:bookmarkStart w:id="256" w:name="_Toc386286405"/>
      <w:bookmarkStart w:id="257" w:name="_Toc215348460"/>
      <w:bookmarkEnd w:id="255"/>
      <w:r w:rsidRPr="00B5211F">
        <w:rPr>
          <w:lang w:val="uk-UA"/>
        </w:rPr>
        <w:t>7.2</w:t>
      </w:r>
      <w:r w:rsidR="00D345B0">
        <w:rPr>
          <w:lang w:val="uk-UA"/>
        </w:rPr>
        <w:t xml:space="preserve"> </w:t>
      </w:r>
      <w:bookmarkEnd w:id="256"/>
      <w:r w:rsidRPr="00B5211F">
        <w:rPr>
          <w:lang w:val="uk-UA"/>
        </w:rPr>
        <w:t>видача карти перебування</w:t>
      </w:r>
      <w:bookmarkEnd w:id="257"/>
    </w:p>
    <w:p w14:paraId="5F2BEA5E" w14:textId="77777777" w:rsidR="00B5211F" w:rsidRPr="00B5211F" w:rsidRDefault="00B5211F" w:rsidP="00B5211F">
      <w:pPr>
        <w:pStyle w:val="17"/>
        <w:jc w:val="both"/>
        <w:rPr>
          <w:rFonts w:ascii="Calibri" w:hAnsi="Calibri"/>
          <w:bCs/>
          <w:sz w:val="22"/>
          <w:szCs w:val="22"/>
          <w:lang w:val="uk-UA"/>
        </w:rPr>
      </w:pPr>
      <w:r w:rsidRPr="00B5211F">
        <w:rPr>
          <w:rFonts w:ascii="Calibri" w:hAnsi="Calibri"/>
          <w:bCs/>
          <w:sz w:val="22"/>
          <w:szCs w:val="22"/>
          <w:lang w:val="uk-UA"/>
        </w:rPr>
        <w:t>Карту перебування видає воєвода, який видав іноземцеві дозвіл на тимчасове перебування, дозвіл на постійне перебування або дозвіл на перебування довгострокового резидента ЄС.</w:t>
      </w:r>
    </w:p>
    <w:p w14:paraId="32CB1009" w14:textId="77777777" w:rsidR="00B5211F" w:rsidRPr="00B5211F" w:rsidRDefault="00B5211F" w:rsidP="00B5211F">
      <w:pPr>
        <w:pStyle w:val="17"/>
        <w:spacing w:after="200"/>
        <w:jc w:val="both"/>
        <w:rPr>
          <w:rFonts w:ascii="Calibri" w:hAnsi="Calibri"/>
          <w:bCs/>
          <w:sz w:val="22"/>
          <w:szCs w:val="22"/>
          <w:lang w:val="uk-UA"/>
        </w:rPr>
      </w:pPr>
      <w:r w:rsidRPr="00B5211F">
        <w:rPr>
          <w:rFonts w:ascii="Calibri" w:hAnsi="Calibri"/>
          <w:bCs/>
          <w:sz w:val="22"/>
          <w:szCs w:val="22"/>
          <w:lang w:val="uk-UA"/>
        </w:rPr>
        <w:t>Карта перебування видається, згідно із законом, у разі видачі дозволу на тимчасове перебування, за винятком:</w:t>
      </w:r>
    </w:p>
    <w:p w14:paraId="3332F4B9" w14:textId="77777777" w:rsidR="00B5211F" w:rsidRPr="00B5211F" w:rsidRDefault="00B5211F" w:rsidP="00B5211F">
      <w:pPr>
        <w:pStyle w:val="17"/>
        <w:numPr>
          <w:ilvl w:val="0"/>
          <w:numId w:val="45"/>
        </w:numPr>
        <w:spacing w:before="0" w:after="200"/>
        <w:jc w:val="both"/>
        <w:rPr>
          <w:rFonts w:ascii="Calibri" w:hAnsi="Calibri"/>
          <w:bCs/>
          <w:sz w:val="22"/>
          <w:szCs w:val="22"/>
          <w:lang w:val="uk-UA"/>
        </w:rPr>
      </w:pPr>
      <w:r w:rsidRPr="00B5211F">
        <w:rPr>
          <w:rFonts w:ascii="Calibri" w:hAnsi="Calibri"/>
          <w:b/>
          <w:bCs/>
          <w:sz w:val="22"/>
          <w:szCs w:val="22"/>
          <w:lang w:val="uk-UA"/>
        </w:rPr>
        <w:t>дозволу на тимчасове перебування для возз'єднання з сім'єю</w:t>
      </w:r>
      <w:r w:rsidRPr="00B5211F">
        <w:rPr>
          <w:rFonts w:ascii="Calibri" w:hAnsi="Calibri"/>
          <w:bCs/>
          <w:sz w:val="22"/>
          <w:szCs w:val="22"/>
          <w:lang w:val="uk-UA"/>
        </w:rPr>
        <w:t xml:space="preserve"> у випадку, якщо іноземець на дату подання заявки на видачу йому дозволу перебував </w:t>
      </w:r>
      <w:r w:rsidRPr="00B5211F">
        <w:rPr>
          <w:rFonts w:ascii="Calibri" w:hAnsi="Calibri"/>
          <w:b/>
          <w:bCs/>
          <w:sz w:val="22"/>
          <w:szCs w:val="22"/>
          <w:lang w:val="uk-UA"/>
        </w:rPr>
        <w:t>за межами Республіки Польща</w:t>
      </w:r>
      <w:r w:rsidRPr="00B5211F">
        <w:rPr>
          <w:rFonts w:ascii="Calibri" w:hAnsi="Calibri"/>
          <w:bCs/>
          <w:sz w:val="22"/>
          <w:szCs w:val="22"/>
          <w:lang w:val="uk-UA"/>
        </w:rPr>
        <w:t xml:space="preserve"> (див. п. 4.6.1</w:t>
      </w:r>
      <w:r w:rsidR="0037059B">
        <w:rPr>
          <w:rFonts w:ascii="Calibri" w:hAnsi="Calibri"/>
          <w:bCs/>
          <w:sz w:val="22"/>
          <w:szCs w:val="22"/>
          <w:lang w:val="uk-UA"/>
        </w:rPr>
        <w:t>3</w:t>
      </w:r>
      <w:r w:rsidRPr="00B5211F">
        <w:rPr>
          <w:rFonts w:ascii="Calibri" w:hAnsi="Calibri"/>
          <w:bCs/>
          <w:sz w:val="22"/>
          <w:szCs w:val="22"/>
          <w:lang w:val="uk-UA"/>
        </w:rPr>
        <w:t xml:space="preserve"> п. I)., або </w:t>
      </w:r>
    </w:p>
    <w:p w14:paraId="44E333AD" w14:textId="77777777" w:rsidR="00C54AE1" w:rsidRDefault="00C54AE1" w:rsidP="00167432">
      <w:pPr>
        <w:pStyle w:val="17"/>
        <w:numPr>
          <w:ilvl w:val="0"/>
          <w:numId w:val="45"/>
        </w:numPr>
        <w:spacing w:before="0" w:after="200"/>
        <w:jc w:val="both"/>
        <w:rPr>
          <w:rFonts w:ascii="Calibri" w:hAnsi="Calibri"/>
          <w:bCs/>
          <w:sz w:val="22"/>
          <w:szCs w:val="22"/>
          <w:lang w:val="uk-UA"/>
        </w:rPr>
      </w:pPr>
      <w:r w:rsidRPr="00785ADB">
        <w:rPr>
          <w:rFonts w:ascii="Calibri" w:hAnsi="Calibri"/>
          <w:b/>
          <w:bCs/>
          <w:sz w:val="22"/>
          <w:szCs w:val="22"/>
          <w:lang w:val="uk-UA"/>
        </w:rPr>
        <w:t>дозволу на тимчасове проживання</w:t>
      </w:r>
      <w:r w:rsidRPr="00785ADB">
        <w:rPr>
          <w:rFonts w:ascii="Calibri" w:hAnsi="Calibri"/>
          <w:b/>
          <w:bCs/>
          <w:sz w:val="22"/>
          <w:szCs w:val="22"/>
          <w:lang w:val="ru-RU"/>
        </w:rPr>
        <w:t xml:space="preserve">, </w:t>
      </w:r>
      <w:r w:rsidRPr="00785ADB">
        <w:rPr>
          <w:rFonts w:ascii="Calibri" w:hAnsi="Calibri"/>
          <w:b/>
          <w:bCs/>
          <w:sz w:val="22"/>
          <w:szCs w:val="22"/>
          <w:lang w:val="uk-UA"/>
        </w:rPr>
        <w:t xml:space="preserve">вказаного у п. </w:t>
      </w:r>
      <w:r w:rsidRPr="00785ADB">
        <w:rPr>
          <w:rFonts w:ascii="Calibri" w:hAnsi="Calibri"/>
          <w:b/>
          <w:bCs/>
          <w:sz w:val="22"/>
          <w:szCs w:val="22"/>
        </w:rPr>
        <w:t>IV</w:t>
      </w:r>
      <w:r w:rsidRPr="00785ADB">
        <w:rPr>
          <w:rFonts w:ascii="Calibri" w:hAnsi="Calibri"/>
          <w:b/>
          <w:bCs/>
          <w:sz w:val="22"/>
          <w:szCs w:val="22"/>
          <w:lang w:val="ru-RU"/>
        </w:rPr>
        <w:t xml:space="preserve">, </w:t>
      </w:r>
      <w:r w:rsidRPr="00785ADB">
        <w:rPr>
          <w:rFonts w:ascii="Calibri" w:hAnsi="Calibri"/>
          <w:b/>
          <w:bCs/>
          <w:sz w:val="22"/>
          <w:szCs w:val="22"/>
        </w:rPr>
        <w:t>V</w:t>
      </w:r>
      <w:r w:rsidRPr="00785ADB">
        <w:rPr>
          <w:rFonts w:ascii="Calibri" w:hAnsi="Calibri"/>
          <w:b/>
          <w:bCs/>
          <w:sz w:val="22"/>
          <w:szCs w:val="22"/>
          <w:lang w:val="ru-RU"/>
        </w:rPr>
        <w:t xml:space="preserve">, </w:t>
      </w:r>
      <w:r w:rsidRPr="00785ADB">
        <w:rPr>
          <w:rFonts w:ascii="Calibri" w:hAnsi="Calibri"/>
          <w:b/>
          <w:bCs/>
          <w:sz w:val="22"/>
          <w:szCs w:val="22"/>
        </w:rPr>
        <w:t>VI</w:t>
      </w:r>
      <w:r w:rsidRPr="00785ADB">
        <w:rPr>
          <w:rFonts w:ascii="Calibri" w:hAnsi="Calibri"/>
          <w:b/>
          <w:bCs/>
          <w:sz w:val="22"/>
          <w:szCs w:val="22"/>
          <w:lang w:val="ru-RU"/>
        </w:rPr>
        <w:t xml:space="preserve"> </w:t>
      </w:r>
      <w:r w:rsidRPr="00785ADB">
        <w:rPr>
          <w:rFonts w:ascii="Calibri" w:hAnsi="Calibri"/>
          <w:b/>
          <w:bCs/>
          <w:sz w:val="22"/>
          <w:szCs w:val="22"/>
          <w:lang w:val="uk-UA"/>
        </w:rPr>
        <w:t>або</w:t>
      </w:r>
      <w:r w:rsidRPr="00785ADB">
        <w:rPr>
          <w:rFonts w:ascii="Calibri" w:hAnsi="Calibri"/>
          <w:b/>
          <w:bCs/>
          <w:sz w:val="22"/>
          <w:szCs w:val="22"/>
          <w:lang w:val="ru-RU"/>
        </w:rPr>
        <w:t xml:space="preserve"> </w:t>
      </w:r>
      <w:r w:rsidRPr="00785ADB">
        <w:rPr>
          <w:rFonts w:ascii="Calibri" w:hAnsi="Calibri"/>
          <w:b/>
          <w:bCs/>
          <w:sz w:val="22"/>
          <w:szCs w:val="22"/>
        </w:rPr>
        <w:t>VIII</w:t>
      </w:r>
      <w:r w:rsidRPr="00785ADB">
        <w:rPr>
          <w:rFonts w:ascii="Calibri" w:hAnsi="Calibri"/>
          <w:b/>
          <w:bCs/>
          <w:sz w:val="22"/>
          <w:szCs w:val="22"/>
          <w:lang w:val="ru-RU"/>
        </w:rPr>
        <w:t xml:space="preserve"> Р</w:t>
      </w:r>
      <w:r w:rsidRPr="00785ADB">
        <w:rPr>
          <w:rFonts w:ascii="Calibri" w:hAnsi="Calibri"/>
          <w:b/>
          <w:bCs/>
          <w:sz w:val="22"/>
          <w:szCs w:val="22"/>
          <w:lang w:val="uk-UA"/>
        </w:rPr>
        <w:t>озділу</w:t>
      </w:r>
      <w:r w:rsidRPr="00785ADB">
        <w:rPr>
          <w:rFonts w:ascii="Calibri" w:hAnsi="Calibri"/>
          <w:b/>
          <w:bCs/>
          <w:sz w:val="22"/>
          <w:szCs w:val="22"/>
          <w:lang w:val="ru-RU"/>
        </w:rPr>
        <w:t xml:space="preserve"> </w:t>
      </w:r>
      <w:r w:rsidRPr="00785ADB">
        <w:rPr>
          <w:rFonts w:ascii="Calibri" w:hAnsi="Calibri"/>
          <w:b/>
          <w:bCs/>
          <w:sz w:val="22"/>
          <w:szCs w:val="22"/>
        </w:rPr>
        <w:t>IV</w:t>
      </w:r>
      <w:r w:rsidRPr="00785ADB">
        <w:rPr>
          <w:rFonts w:ascii="Calibri" w:hAnsi="Calibri"/>
          <w:b/>
          <w:bCs/>
          <w:sz w:val="22"/>
          <w:szCs w:val="22"/>
          <w:lang w:val="ru-RU"/>
        </w:rPr>
        <w:t xml:space="preserve"> </w:t>
      </w:r>
      <w:r w:rsidRPr="00785ADB">
        <w:rPr>
          <w:rFonts w:ascii="Calibri" w:hAnsi="Calibri"/>
          <w:b/>
          <w:bCs/>
          <w:sz w:val="22"/>
          <w:szCs w:val="22"/>
          <w:lang w:val="uk-UA"/>
        </w:rPr>
        <w:t>підпункт</w:t>
      </w:r>
      <w:r w:rsidRPr="00785ADB">
        <w:rPr>
          <w:rFonts w:ascii="Calibri" w:hAnsi="Calibri"/>
          <w:b/>
          <w:bCs/>
          <w:sz w:val="22"/>
          <w:szCs w:val="22"/>
          <w:lang w:val="ru-RU"/>
        </w:rPr>
        <w:t xml:space="preserve"> 4.6.12</w:t>
      </w:r>
      <w:r w:rsidRPr="00785ADB">
        <w:rPr>
          <w:rFonts w:ascii="Calibri" w:hAnsi="Calibri"/>
          <w:b/>
          <w:bCs/>
          <w:sz w:val="22"/>
          <w:szCs w:val="22"/>
          <w:lang w:val="uk-UA"/>
        </w:rPr>
        <w:t>,</w:t>
      </w:r>
      <w:r w:rsidR="00D94569" w:rsidRPr="00C05FDF">
        <w:rPr>
          <w:rFonts w:ascii="Calibri" w:hAnsi="Calibri"/>
          <w:bCs/>
          <w:sz w:val="22"/>
          <w:szCs w:val="22"/>
          <w:lang w:val="uk-UA"/>
        </w:rPr>
        <w:t xml:space="preserve"> </w:t>
      </w:r>
      <w:r w:rsidRPr="00C54AE1">
        <w:rPr>
          <w:rFonts w:ascii="Calibri" w:hAnsi="Calibri"/>
          <w:bCs/>
          <w:sz w:val="22"/>
          <w:szCs w:val="22"/>
          <w:lang w:val="uk-UA"/>
        </w:rPr>
        <w:t>якщо</w:t>
      </w:r>
      <w:r w:rsidRPr="00C54AE1">
        <w:rPr>
          <w:rFonts w:ascii="Calibri" w:hAnsi="Calibri"/>
          <w:bCs/>
          <w:sz w:val="22"/>
          <w:szCs w:val="22"/>
          <w:lang w:val="ru-RU"/>
        </w:rPr>
        <w:t xml:space="preserve"> </w:t>
      </w:r>
      <w:r w:rsidRPr="00C54AE1">
        <w:rPr>
          <w:rFonts w:ascii="Calibri" w:hAnsi="Calibri"/>
          <w:bCs/>
          <w:sz w:val="22"/>
          <w:szCs w:val="22"/>
          <w:lang w:val="uk-UA"/>
        </w:rPr>
        <w:t xml:space="preserve">якщо у день подачі клопотання про видачу цього дозволу іноземець перебував </w:t>
      </w:r>
      <w:r w:rsidRPr="00785ADB">
        <w:rPr>
          <w:rFonts w:ascii="Calibri" w:hAnsi="Calibri"/>
          <w:b/>
          <w:bCs/>
          <w:sz w:val="22"/>
          <w:szCs w:val="22"/>
          <w:lang w:val="uk-UA"/>
        </w:rPr>
        <w:t>поза межами Республіки Польща</w:t>
      </w:r>
      <w:r w:rsidRPr="00C54AE1">
        <w:rPr>
          <w:rFonts w:ascii="Calibri" w:hAnsi="Calibri"/>
          <w:bCs/>
          <w:sz w:val="22"/>
          <w:szCs w:val="22"/>
          <w:lang w:val="ru-RU"/>
        </w:rPr>
        <w:t xml:space="preserve">, </w:t>
      </w:r>
      <w:bookmarkStart w:id="258" w:name="_Hlk110250544"/>
      <w:r w:rsidRPr="00C54AE1">
        <w:rPr>
          <w:rFonts w:ascii="Calibri" w:hAnsi="Calibri"/>
          <w:bCs/>
          <w:sz w:val="22"/>
          <w:szCs w:val="22"/>
          <w:lang w:val="uk-UA"/>
        </w:rPr>
        <w:t>або</w:t>
      </w:r>
      <w:bookmarkEnd w:id="258"/>
    </w:p>
    <w:p w14:paraId="5B423ED9" w14:textId="77777777" w:rsidR="00B5211F" w:rsidRPr="00B5211F" w:rsidRDefault="00B5211F" w:rsidP="00167432">
      <w:pPr>
        <w:pStyle w:val="17"/>
        <w:numPr>
          <w:ilvl w:val="0"/>
          <w:numId w:val="45"/>
        </w:numPr>
        <w:spacing w:before="0" w:after="200"/>
        <w:jc w:val="both"/>
        <w:rPr>
          <w:rFonts w:ascii="Calibri" w:hAnsi="Calibri"/>
          <w:bCs/>
          <w:sz w:val="22"/>
          <w:szCs w:val="22"/>
          <w:lang w:val="uk-UA"/>
        </w:rPr>
      </w:pPr>
      <w:r w:rsidRPr="00B5211F">
        <w:rPr>
          <w:rFonts w:ascii="Calibri" w:hAnsi="Calibri"/>
          <w:bCs/>
          <w:sz w:val="22"/>
          <w:szCs w:val="22"/>
          <w:lang w:val="uk-UA"/>
        </w:rPr>
        <w:t xml:space="preserve">дозволу на тимчасове перебування для </w:t>
      </w:r>
      <w:r w:rsidRPr="00B5211F">
        <w:rPr>
          <w:rFonts w:ascii="Calibri" w:hAnsi="Calibri"/>
          <w:b/>
          <w:bCs/>
          <w:sz w:val="22"/>
          <w:szCs w:val="22"/>
          <w:lang w:val="uk-UA"/>
        </w:rPr>
        <w:t xml:space="preserve">виконання роботи </w:t>
      </w:r>
      <w:r w:rsidR="00430620" w:rsidRPr="00430620">
        <w:rPr>
          <w:rFonts w:ascii="Calibri" w:hAnsi="Calibri"/>
          <w:b/>
          <w:bCs/>
          <w:sz w:val="22"/>
          <w:szCs w:val="22"/>
          <w:lang w:val="uk-UA"/>
        </w:rPr>
        <w:t>в рамках внутрішньокорпоративного переміщення</w:t>
      </w:r>
      <w:r w:rsidR="00430620" w:rsidRPr="00430620" w:rsidDel="00430620">
        <w:rPr>
          <w:rFonts w:ascii="Calibri" w:hAnsi="Calibri"/>
          <w:b/>
          <w:bCs/>
          <w:sz w:val="22"/>
          <w:szCs w:val="22"/>
          <w:lang w:val="uk-UA"/>
        </w:rPr>
        <w:t xml:space="preserve"> </w:t>
      </w:r>
      <w:r w:rsidRPr="00B5211F">
        <w:rPr>
          <w:rFonts w:ascii="Calibri" w:hAnsi="Calibri"/>
          <w:bCs/>
          <w:sz w:val="22"/>
          <w:szCs w:val="22"/>
          <w:lang w:val="uk-UA"/>
        </w:rPr>
        <w:t xml:space="preserve">або дозволу на тимчасове перебування з метою </w:t>
      </w:r>
      <w:r w:rsidRPr="00B5211F">
        <w:rPr>
          <w:rFonts w:ascii="Calibri" w:hAnsi="Calibri"/>
          <w:b/>
          <w:bCs/>
          <w:sz w:val="22"/>
          <w:szCs w:val="22"/>
          <w:lang w:val="uk-UA"/>
        </w:rPr>
        <w:t>довгострокової мобільності</w:t>
      </w:r>
      <w:r w:rsidR="0037059B">
        <w:rPr>
          <w:rFonts w:ascii="Calibri" w:hAnsi="Calibri"/>
          <w:b/>
          <w:bCs/>
          <w:sz w:val="22"/>
          <w:szCs w:val="22"/>
          <w:lang w:val="uk-UA"/>
        </w:rPr>
        <w:t xml:space="preserve"> працівника керівного складу, спеціаліста або працівника, що проходить стажування</w:t>
      </w:r>
      <w:r w:rsidR="00585592" w:rsidRPr="00785ADB">
        <w:rPr>
          <w:rFonts w:ascii="Calibri" w:hAnsi="Calibri"/>
          <w:b/>
          <w:bCs/>
          <w:sz w:val="22"/>
          <w:szCs w:val="22"/>
          <w:lang w:val="uk-UA"/>
        </w:rPr>
        <w:t>,</w:t>
      </w:r>
      <w:r w:rsidR="0037059B">
        <w:rPr>
          <w:rFonts w:ascii="Calibri" w:hAnsi="Calibri"/>
          <w:b/>
          <w:bCs/>
          <w:sz w:val="22"/>
          <w:szCs w:val="22"/>
          <w:lang w:val="uk-UA"/>
        </w:rPr>
        <w:t xml:space="preserve"> </w:t>
      </w:r>
      <w:r w:rsidR="00167432" w:rsidRPr="00167432">
        <w:rPr>
          <w:rFonts w:ascii="Calibri" w:hAnsi="Calibri"/>
          <w:b/>
          <w:bCs/>
          <w:sz w:val="22"/>
          <w:szCs w:val="22"/>
          <w:lang w:val="uk-UA"/>
        </w:rPr>
        <w:t>в рамках внутрішньокорпоративного переміщення</w:t>
      </w:r>
      <w:r w:rsidR="00167432" w:rsidRPr="00167432" w:rsidDel="00167432">
        <w:rPr>
          <w:rFonts w:ascii="Calibri" w:hAnsi="Calibri"/>
          <w:b/>
          <w:bCs/>
          <w:sz w:val="22"/>
          <w:szCs w:val="22"/>
          <w:lang w:val="uk-UA"/>
        </w:rPr>
        <w:t xml:space="preserve"> </w:t>
      </w:r>
      <w:r w:rsidRPr="00B5211F">
        <w:rPr>
          <w:rFonts w:ascii="Calibri" w:hAnsi="Calibri"/>
          <w:sz w:val="22"/>
          <w:szCs w:val="22"/>
          <w:lang w:val="uk-UA"/>
        </w:rPr>
        <w:t>(див. п. 4.6.3 або п. 4.6.4).</w:t>
      </w:r>
    </w:p>
    <w:p w14:paraId="17720438" w14:textId="77777777" w:rsidR="00B5211F" w:rsidRPr="00B5211F" w:rsidRDefault="00B5211F" w:rsidP="00B5211F">
      <w:pPr>
        <w:pStyle w:val="17"/>
        <w:spacing w:before="0"/>
        <w:jc w:val="both"/>
        <w:rPr>
          <w:rFonts w:ascii="Calibri" w:hAnsi="Calibri"/>
          <w:bCs/>
          <w:sz w:val="22"/>
          <w:szCs w:val="22"/>
          <w:lang w:val="uk-UA"/>
        </w:rPr>
      </w:pPr>
      <w:r w:rsidRPr="00B5211F">
        <w:rPr>
          <w:rFonts w:ascii="Calibri" w:hAnsi="Calibri"/>
          <w:bCs/>
          <w:sz w:val="22"/>
          <w:szCs w:val="22"/>
          <w:lang w:val="uk-UA"/>
        </w:rPr>
        <w:t>Після видачі вищеназваного дозволу карта перебування видається по заявці іноземця, якому виданий цей дозвіл.</w:t>
      </w:r>
    </w:p>
    <w:p w14:paraId="0C1895B7" w14:textId="77777777" w:rsidR="00B5211F" w:rsidRPr="00B5211F" w:rsidRDefault="00B5211F" w:rsidP="00B5211F">
      <w:pPr>
        <w:pStyle w:val="17"/>
        <w:spacing w:before="0" w:after="200"/>
        <w:jc w:val="both"/>
        <w:rPr>
          <w:rFonts w:ascii="Calibri" w:hAnsi="Calibri"/>
          <w:bCs/>
          <w:sz w:val="22"/>
          <w:szCs w:val="22"/>
          <w:lang w:val="uk-UA"/>
        </w:rPr>
      </w:pPr>
      <w:r w:rsidRPr="00B5211F">
        <w:rPr>
          <w:rFonts w:ascii="Calibri" w:hAnsi="Calibri"/>
          <w:bCs/>
          <w:sz w:val="22"/>
          <w:szCs w:val="22"/>
          <w:lang w:val="uk-UA"/>
        </w:rPr>
        <w:t>Першу карту перебування у разі видачі дозволу на постійне перебування або дозволу на перебування довгострокового резидента ЄС, видається установою. Виняток становить карта перебування, видана на підставі заявки іноземця, що є членом найближчої родини репатріанта, якому дозвіл на постійне перебування надав Керівник Управління у справах іноземців. Чергові карти перебування у випадку видачі дозволу на п</w:t>
      </w:r>
      <w:r w:rsidR="00A70504">
        <w:rPr>
          <w:rFonts w:ascii="Calibri" w:hAnsi="Calibri"/>
          <w:bCs/>
          <w:sz w:val="22"/>
          <w:szCs w:val="22"/>
          <w:lang w:val="uk-UA"/>
        </w:rPr>
        <w:t>о</w:t>
      </w:r>
      <w:r w:rsidRPr="00B5211F">
        <w:rPr>
          <w:rFonts w:ascii="Calibri" w:hAnsi="Calibri"/>
          <w:bCs/>
          <w:sz w:val="22"/>
          <w:szCs w:val="22"/>
          <w:lang w:val="uk-UA"/>
        </w:rPr>
        <w:t xml:space="preserve">стійне перебування або дозволу на перебування довгострокового резидента ЄС видаються по заявці іноземця. </w:t>
      </w:r>
    </w:p>
    <w:p w14:paraId="263437E4"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Заявку на видачу </w:t>
      </w:r>
      <w:r w:rsidRPr="00B5211F">
        <w:rPr>
          <w:rFonts w:cs="Times New Roman"/>
          <w:b/>
          <w:bCs/>
          <w:sz w:val="22"/>
          <w:szCs w:val="22"/>
          <w:lang w:val="uk-UA"/>
        </w:rPr>
        <w:t>чергової карти перебування, виданої у зв'язку з видачею дозволу на постійне перебування або дозволу на перебування довгострокового резидента ЄС,</w:t>
      </w:r>
      <w:r w:rsidRPr="00B5211F">
        <w:rPr>
          <w:rFonts w:cs="Times New Roman"/>
          <w:bCs/>
          <w:sz w:val="22"/>
          <w:szCs w:val="22"/>
          <w:lang w:val="uk-UA"/>
        </w:rPr>
        <w:t xml:space="preserve"> необхідно подати щонайменше за </w:t>
      </w:r>
      <w:r w:rsidRPr="00B5211F">
        <w:rPr>
          <w:rFonts w:cs="Times New Roman"/>
          <w:b/>
          <w:bCs/>
          <w:sz w:val="22"/>
          <w:szCs w:val="22"/>
          <w:lang w:val="uk-UA"/>
        </w:rPr>
        <w:t xml:space="preserve">30 днів </w:t>
      </w:r>
      <w:r w:rsidRPr="00B5211F">
        <w:rPr>
          <w:rFonts w:cs="Times New Roman"/>
          <w:bCs/>
          <w:sz w:val="22"/>
          <w:szCs w:val="22"/>
          <w:lang w:val="uk-UA"/>
        </w:rPr>
        <w:t>до дати закінчення терміну дії карти перебування. Карту перебування видає відповідний воєвода, з огляду на місце перебування іноземця.</w:t>
      </w:r>
    </w:p>
    <w:p w14:paraId="3C50F853"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 xml:space="preserve">За видачу або заміну карти перебування стягується оплата у розмірі </w:t>
      </w:r>
      <w:r w:rsidR="00054C2E" w:rsidRPr="00C05FDF">
        <w:rPr>
          <w:rFonts w:cs="Times New Roman"/>
          <w:b/>
          <w:bCs/>
          <w:sz w:val="22"/>
          <w:szCs w:val="22"/>
          <w:lang w:val="uk-UA"/>
        </w:rPr>
        <w:t>10</w:t>
      </w:r>
      <w:r w:rsidR="00054C2E" w:rsidRPr="00B5211F">
        <w:rPr>
          <w:rFonts w:cs="Times New Roman"/>
          <w:b/>
          <w:bCs/>
          <w:sz w:val="22"/>
          <w:szCs w:val="22"/>
          <w:lang w:val="uk-UA"/>
        </w:rPr>
        <w:t xml:space="preserve">0 </w:t>
      </w:r>
      <w:r w:rsidRPr="00B5211F">
        <w:rPr>
          <w:rFonts w:cs="Times New Roman"/>
          <w:b/>
          <w:bCs/>
          <w:sz w:val="22"/>
          <w:szCs w:val="22"/>
          <w:lang w:val="uk-UA"/>
        </w:rPr>
        <w:t>зл.</w:t>
      </w:r>
    </w:p>
    <w:p w14:paraId="09536178"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Оплату необхідно внести на рахунок відповідного воєводи до дати видачі карти перебування.</w:t>
      </w:r>
    </w:p>
    <w:p w14:paraId="5ECEFFD9" w14:textId="77777777" w:rsidR="00B5211F" w:rsidRPr="00B5211F" w:rsidRDefault="00B5211F" w:rsidP="00B5211F">
      <w:pPr>
        <w:spacing w:line="100" w:lineRule="atLeast"/>
        <w:jc w:val="both"/>
        <w:rPr>
          <w:rFonts w:cs="Times New Roman"/>
          <w:bCs/>
          <w:sz w:val="22"/>
          <w:szCs w:val="22"/>
          <w:lang w:val="uk-UA"/>
        </w:rPr>
      </w:pPr>
      <w:r w:rsidRPr="00B5211F">
        <w:rPr>
          <w:rFonts w:cs="Times New Roman"/>
          <w:b/>
          <w:bCs/>
          <w:sz w:val="22"/>
          <w:szCs w:val="22"/>
          <w:lang w:val="uk-UA"/>
        </w:rPr>
        <w:t>Заявка</w:t>
      </w:r>
      <w:r w:rsidRPr="00B5211F">
        <w:rPr>
          <w:rFonts w:cs="Times New Roman"/>
          <w:bCs/>
          <w:sz w:val="22"/>
          <w:szCs w:val="22"/>
          <w:lang w:val="uk-UA"/>
        </w:rPr>
        <w:t xml:space="preserve"> на видачу карти перебування подається на бланку. Іноземець, що клопочеться про видачу карти перебування, зобов'язаний </w:t>
      </w:r>
      <w:r w:rsidRPr="00B5211F">
        <w:rPr>
          <w:rFonts w:cs="Times New Roman"/>
          <w:b/>
          <w:bCs/>
          <w:sz w:val="22"/>
          <w:szCs w:val="22"/>
          <w:lang w:val="uk-UA"/>
        </w:rPr>
        <w:t>надати чинний проїзний документ і долучити до заявки:</w:t>
      </w:r>
    </w:p>
    <w:p w14:paraId="463A1E12"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1) </w:t>
      </w:r>
      <w:r w:rsidRPr="00B5211F">
        <w:rPr>
          <w:rFonts w:ascii="Calibri" w:hAnsi="Calibri"/>
          <w:b/>
          <w:sz w:val="22"/>
          <w:szCs w:val="22"/>
          <w:lang w:val="uk-UA"/>
        </w:rPr>
        <w:t>2 актуальні фотографії</w:t>
      </w:r>
      <w:r w:rsidRPr="00B5211F">
        <w:rPr>
          <w:rFonts w:ascii="Calibri" w:hAnsi="Calibri"/>
          <w:sz w:val="22"/>
          <w:szCs w:val="22"/>
          <w:lang w:val="uk-UA"/>
        </w:rPr>
        <w:t>, зроблені у відповідному форматі;</w:t>
      </w:r>
    </w:p>
    <w:p w14:paraId="3EA06424"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2) </w:t>
      </w:r>
      <w:r w:rsidRPr="00B5211F">
        <w:rPr>
          <w:rFonts w:ascii="Calibri" w:hAnsi="Calibri"/>
          <w:b/>
          <w:sz w:val="22"/>
          <w:szCs w:val="22"/>
          <w:lang w:val="uk-UA"/>
        </w:rPr>
        <w:t>документи, необхідні для підтвердження даних</w:t>
      </w:r>
      <w:r w:rsidRPr="00B5211F">
        <w:rPr>
          <w:rFonts w:ascii="Calibri" w:hAnsi="Calibri"/>
          <w:sz w:val="22"/>
          <w:szCs w:val="22"/>
          <w:lang w:val="uk-UA"/>
        </w:rPr>
        <w:t xml:space="preserve"> та обставин, які вказані в заявці.</w:t>
      </w:r>
    </w:p>
    <w:p w14:paraId="2A2E9D7C" w14:textId="77777777"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У особливо обґрунтованому випадку, якщо іноземець, що клопоче</w:t>
      </w:r>
      <w:r w:rsidR="00A70504">
        <w:rPr>
          <w:rFonts w:ascii="Calibri" w:hAnsi="Calibri"/>
          <w:sz w:val="22"/>
          <w:szCs w:val="22"/>
          <w:lang w:val="uk-UA"/>
        </w:rPr>
        <w:t>ться</w:t>
      </w:r>
      <w:r w:rsidRPr="00B5211F">
        <w:rPr>
          <w:rFonts w:ascii="Calibri" w:hAnsi="Calibri"/>
          <w:sz w:val="22"/>
          <w:szCs w:val="22"/>
          <w:lang w:val="uk-UA"/>
        </w:rPr>
        <w:t xml:space="preserve"> про видачу карти перебування, не має чинного проїзного документу і відсутня можливість його отримати, то він може </w:t>
      </w:r>
      <w:r w:rsidRPr="00B5211F">
        <w:rPr>
          <w:rFonts w:ascii="Calibri" w:hAnsi="Calibri"/>
          <w:b/>
          <w:sz w:val="22"/>
          <w:szCs w:val="22"/>
          <w:lang w:val="uk-UA"/>
        </w:rPr>
        <w:t>надати інший документ, що посвідчує його особу.</w:t>
      </w:r>
    </w:p>
    <w:p w14:paraId="595C60CF" w14:textId="77777777" w:rsidR="00B5211F" w:rsidRPr="00B5211F" w:rsidRDefault="00B5211F" w:rsidP="00B5211F">
      <w:pPr>
        <w:pStyle w:val="17"/>
        <w:spacing w:after="200"/>
        <w:jc w:val="both"/>
        <w:rPr>
          <w:rFonts w:ascii="Calibri" w:eastAsia="Calibri" w:hAnsi="Calibri" w:cs="TimesNewRomanPSMT"/>
          <w:sz w:val="22"/>
          <w:szCs w:val="22"/>
          <w:lang w:val="uk-UA"/>
        </w:rPr>
      </w:pPr>
      <w:r w:rsidRPr="00B5211F">
        <w:rPr>
          <w:rFonts w:ascii="Calibri" w:hAnsi="Calibri"/>
          <w:b/>
          <w:sz w:val="22"/>
          <w:szCs w:val="22"/>
          <w:lang w:val="uk-UA"/>
        </w:rPr>
        <w:t>Оплата не стягується:</w:t>
      </w:r>
    </w:p>
    <w:p w14:paraId="47FAB8F8" w14:textId="77777777" w:rsidR="00B5211F" w:rsidRPr="00B5211F" w:rsidRDefault="00B5211F" w:rsidP="00B5211F">
      <w:pPr>
        <w:pStyle w:val="17"/>
        <w:spacing w:after="200"/>
        <w:jc w:val="both"/>
        <w:rPr>
          <w:rFonts w:ascii="Calibri" w:hAnsi="Calibri"/>
          <w:sz w:val="22"/>
          <w:szCs w:val="22"/>
          <w:lang w:val="uk-UA"/>
        </w:rPr>
      </w:pPr>
      <w:r w:rsidRPr="00B5211F">
        <w:rPr>
          <w:rFonts w:ascii="Calibri" w:eastAsia="Calibri" w:hAnsi="Calibri" w:cs="TimesNewRomanPSMT"/>
          <w:sz w:val="22"/>
          <w:szCs w:val="22"/>
          <w:lang w:val="uk-UA"/>
        </w:rPr>
        <w:t xml:space="preserve">- </w:t>
      </w:r>
      <w:r w:rsidRPr="00B5211F">
        <w:rPr>
          <w:rFonts w:ascii="Calibri" w:hAnsi="Calibri"/>
          <w:sz w:val="22"/>
          <w:szCs w:val="22"/>
          <w:lang w:val="uk-UA"/>
        </w:rPr>
        <w:t>якщо виданий або замінений документ містив технічні дефекти,</w:t>
      </w:r>
    </w:p>
    <w:p w14:paraId="7896DEC7" w14:textId="77777777" w:rsidR="00B5211F" w:rsidRDefault="00B5211F" w:rsidP="00B5211F">
      <w:pPr>
        <w:pStyle w:val="17"/>
        <w:spacing w:after="200"/>
        <w:jc w:val="both"/>
        <w:rPr>
          <w:rFonts w:ascii="Calibri" w:hAnsi="Calibri"/>
          <w:sz w:val="22"/>
          <w:szCs w:val="22"/>
          <w:lang w:val="uk-UA"/>
        </w:rPr>
      </w:pPr>
      <w:r w:rsidRPr="00B5211F">
        <w:rPr>
          <w:rFonts w:ascii="Calibri" w:hAnsi="Calibri"/>
          <w:sz w:val="22"/>
          <w:szCs w:val="22"/>
          <w:lang w:val="uk-UA"/>
        </w:rPr>
        <w:lastRenderedPageBreak/>
        <w:t xml:space="preserve">- при видачі першої карти перебування іноземцеві, якому в Республіці Польща видано дозвіл на постійне перебування як члену найближчої родини репатріанта, </w:t>
      </w:r>
    </w:p>
    <w:p w14:paraId="4EED6C95" w14:textId="77777777" w:rsidR="00DA1440" w:rsidRPr="00DA1440" w:rsidRDefault="00DA1440" w:rsidP="00DA1440">
      <w:pPr>
        <w:pStyle w:val="17"/>
        <w:jc w:val="both"/>
        <w:rPr>
          <w:rFonts w:ascii="Calibri" w:hAnsi="Calibri"/>
          <w:sz w:val="22"/>
          <w:szCs w:val="22"/>
          <w:lang w:val="uk-UA"/>
        </w:rPr>
      </w:pPr>
      <w:r w:rsidRPr="00DA1440">
        <w:rPr>
          <w:rFonts w:ascii="Calibri" w:hAnsi="Calibri"/>
          <w:sz w:val="22"/>
          <w:szCs w:val="22"/>
          <w:lang w:val="uk-UA"/>
        </w:rPr>
        <w:t xml:space="preserve">- за видачу </w:t>
      </w:r>
      <w:r w:rsidR="005C4F50" w:rsidRPr="005C4F50">
        <w:rPr>
          <w:rFonts w:ascii="Calibri" w:hAnsi="Calibri"/>
          <w:sz w:val="22"/>
          <w:szCs w:val="22"/>
          <w:lang w:val="uk-UA"/>
        </w:rPr>
        <w:t>карти перебування іноземцеві</w:t>
      </w:r>
      <w:r w:rsidRPr="00DA1440">
        <w:rPr>
          <w:rFonts w:ascii="Calibri" w:hAnsi="Calibri"/>
          <w:sz w:val="22"/>
          <w:szCs w:val="22"/>
          <w:lang w:val="uk-UA"/>
        </w:rPr>
        <w:t xml:space="preserve"> (поль. karta pobytu), який одержав дозвіл на тимчасове проживання, вказаний у п. 4.6.17, п. I, п.8</w:t>
      </w:r>
      <w:r w:rsidR="00054C2E" w:rsidRPr="00C05FDF">
        <w:rPr>
          <w:lang w:val="uk-UA"/>
        </w:rPr>
        <w:t xml:space="preserve"> </w:t>
      </w:r>
      <w:r w:rsidR="00054C2E" w:rsidRPr="00054C2E">
        <w:rPr>
          <w:rFonts w:ascii="Calibri" w:hAnsi="Calibri"/>
          <w:sz w:val="22"/>
          <w:szCs w:val="22"/>
          <w:lang w:val="uk-UA"/>
        </w:rPr>
        <w:t>або</w:t>
      </w:r>
      <w:r w:rsidR="00054C2E" w:rsidRPr="00C05FDF">
        <w:rPr>
          <w:rFonts w:ascii="Calibri" w:hAnsi="Calibri"/>
          <w:sz w:val="22"/>
          <w:szCs w:val="22"/>
          <w:lang w:val="uk-UA"/>
        </w:rPr>
        <w:t xml:space="preserve"> 9</w:t>
      </w:r>
      <w:r w:rsidRPr="00DA1440">
        <w:rPr>
          <w:rFonts w:ascii="Calibri" w:hAnsi="Calibri"/>
          <w:sz w:val="22"/>
          <w:szCs w:val="22"/>
          <w:lang w:val="uk-UA"/>
        </w:rPr>
        <w:t>;</w:t>
      </w:r>
    </w:p>
    <w:p w14:paraId="056B6660" w14:textId="1916A1F1" w:rsidR="00DA1440" w:rsidRPr="00C05FDF" w:rsidRDefault="00DA1440" w:rsidP="00DA1440">
      <w:pPr>
        <w:pStyle w:val="17"/>
        <w:spacing w:after="200"/>
        <w:jc w:val="both"/>
        <w:rPr>
          <w:rFonts w:ascii="Calibri" w:hAnsi="Calibri"/>
          <w:sz w:val="22"/>
          <w:szCs w:val="22"/>
          <w:lang w:val="uk-UA"/>
        </w:rPr>
      </w:pPr>
      <w:r w:rsidRPr="00DA1440">
        <w:rPr>
          <w:rFonts w:ascii="Calibri" w:hAnsi="Calibri"/>
          <w:sz w:val="22"/>
          <w:szCs w:val="22"/>
          <w:lang w:val="uk-UA"/>
        </w:rPr>
        <w:t xml:space="preserve">- за видачу </w:t>
      </w:r>
      <w:r w:rsidR="00065260" w:rsidRPr="00065260">
        <w:rPr>
          <w:rFonts w:ascii="Calibri" w:hAnsi="Calibri"/>
          <w:sz w:val="22"/>
          <w:szCs w:val="22"/>
          <w:lang w:val="uk-UA"/>
        </w:rPr>
        <w:t xml:space="preserve">першої </w:t>
      </w:r>
      <w:r w:rsidR="005C4F50" w:rsidRPr="005C4F50">
        <w:rPr>
          <w:rFonts w:ascii="Calibri" w:hAnsi="Calibri"/>
          <w:sz w:val="22"/>
          <w:szCs w:val="22"/>
          <w:lang w:val="uk-UA"/>
        </w:rPr>
        <w:t xml:space="preserve">карти перебування іноземцеві </w:t>
      </w:r>
      <w:r w:rsidRPr="00DA1440">
        <w:rPr>
          <w:rFonts w:ascii="Calibri" w:hAnsi="Calibri"/>
          <w:sz w:val="22"/>
          <w:szCs w:val="22"/>
          <w:lang w:val="uk-UA"/>
        </w:rPr>
        <w:t>(поль. karta pobytu), який одержав дозвіл на постійне проживання</w:t>
      </w:r>
      <w:r w:rsidR="00065260" w:rsidRPr="00C05FDF">
        <w:rPr>
          <w:lang w:val="uk-UA"/>
        </w:rPr>
        <w:t xml:space="preserve"> </w:t>
      </w:r>
      <w:r w:rsidR="00065260" w:rsidRPr="00065260">
        <w:rPr>
          <w:rFonts w:ascii="Calibri" w:hAnsi="Calibri"/>
          <w:sz w:val="22"/>
          <w:szCs w:val="22"/>
          <w:lang w:val="uk-UA"/>
        </w:rPr>
        <w:t>відповідно до</w:t>
      </w:r>
      <w:r w:rsidRPr="00DA1440">
        <w:rPr>
          <w:rFonts w:ascii="Calibri" w:hAnsi="Calibri"/>
          <w:sz w:val="22"/>
          <w:szCs w:val="22"/>
          <w:lang w:val="uk-UA"/>
        </w:rPr>
        <w:t xml:space="preserve"> Ст. 195 абзац 1, п. 1</w:t>
      </w:r>
      <w:r w:rsidR="00665377" w:rsidRPr="00C05FDF">
        <w:rPr>
          <w:rFonts w:ascii="Calibri" w:hAnsi="Calibri"/>
          <w:sz w:val="22"/>
          <w:szCs w:val="22"/>
          <w:lang w:val="uk-UA"/>
        </w:rPr>
        <w:t>0</w:t>
      </w:r>
      <w:r w:rsidR="001900FD" w:rsidRPr="00D627C9">
        <w:rPr>
          <w:lang w:val="uk-UA"/>
        </w:rPr>
        <w:t xml:space="preserve"> </w:t>
      </w:r>
      <w:r w:rsidR="001900FD" w:rsidRPr="001900FD">
        <w:rPr>
          <w:rFonts w:ascii="Calibri" w:hAnsi="Calibri"/>
          <w:sz w:val="22"/>
          <w:szCs w:val="22"/>
          <w:lang w:val="uk-UA"/>
        </w:rPr>
        <w:t>Закону про іноземців</w:t>
      </w:r>
      <w:r w:rsidRPr="00DA1440">
        <w:rPr>
          <w:rFonts w:ascii="Calibri" w:hAnsi="Calibri"/>
          <w:sz w:val="22"/>
          <w:szCs w:val="22"/>
          <w:lang w:val="uk-UA"/>
        </w:rPr>
        <w:t xml:space="preserve"> – відповідно Розділ V, п. 10 цих Правил);</w:t>
      </w:r>
      <w:r w:rsidR="005C4F50" w:rsidRPr="00C05FDF">
        <w:rPr>
          <w:rFonts w:ascii="Calibri" w:hAnsi="Calibri"/>
          <w:sz w:val="22"/>
          <w:szCs w:val="22"/>
          <w:lang w:val="uk-UA"/>
        </w:rPr>
        <w:t xml:space="preserve"> </w:t>
      </w:r>
    </w:p>
    <w:p w14:paraId="044326FA" w14:textId="77777777" w:rsidR="00B5211F" w:rsidRPr="00B5211F" w:rsidRDefault="00B5211F" w:rsidP="00B5211F">
      <w:pPr>
        <w:pStyle w:val="17"/>
        <w:spacing w:after="200"/>
        <w:jc w:val="both"/>
        <w:rPr>
          <w:rFonts w:ascii="Calibri" w:hAnsi="Calibri"/>
          <w:sz w:val="22"/>
          <w:szCs w:val="22"/>
          <w:lang w:val="uk-UA"/>
        </w:rPr>
      </w:pPr>
      <w:r w:rsidRPr="00B5211F">
        <w:rPr>
          <w:rFonts w:ascii="Calibri" w:hAnsi="Calibri"/>
          <w:sz w:val="22"/>
          <w:szCs w:val="22"/>
          <w:lang w:val="uk-UA"/>
        </w:rPr>
        <w:t>- у разі заміни карти перебування внаслідок взяття Республікою Польща відповідальності щодо міжнародного захисту власника карти перебування, наданої у зв'язку з видачею дозволу на перебування довгострокового резидента ЄС з приміткою: «міжнародний захист надається…», чи внаслідок взяття іншою державою-членом Європейського Союзу відповідальності щодо міжнародного захисту власника карти перебування, наданої у зв'язку з видачею дозволу на перебування довгострокового резидента ЄС.</w:t>
      </w:r>
    </w:p>
    <w:p w14:paraId="1F3AFDD8" w14:textId="77777777" w:rsidR="00B5211F" w:rsidRPr="00B5211F" w:rsidRDefault="00B5211F" w:rsidP="00B5211F">
      <w:pPr>
        <w:pStyle w:val="17"/>
        <w:jc w:val="both"/>
        <w:rPr>
          <w:rFonts w:ascii="Calibri" w:hAnsi="Calibri"/>
          <w:sz w:val="22"/>
          <w:szCs w:val="22"/>
          <w:lang w:val="uk-UA"/>
        </w:rPr>
      </w:pPr>
      <w:r w:rsidRPr="00B5211F">
        <w:rPr>
          <w:rFonts w:ascii="Calibri" w:hAnsi="Calibri"/>
          <w:b/>
          <w:sz w:val="22"/>
          <w:szCs w:val="22"/>
          <w:lang w:val="uk-UA"/>
        </w:rPr>
        <w:t>Пільга в оплаті</w:t>
      </w:r>
      <w:r w:rsidRPr="00B5211F">
        <w:rPr>
          <w:rFonts w:ascii="Calibri" w:hAnsi="Calibri"/>
          <w:sz w:val="22"/>
          <w:szCs w:val="22"/>
          <w:lang w:val="uk-UA"/>
        </w:rPr>
        <w:t xml:space="preserve"> за видачу або заміну карти перебування становить </w:t>
      </w:r>
      <w:r w:rsidRPr="00B5211F">
        <w:rPr>
          <w:rFonts w:ascii="Calibri" w:hAnsi="Calibri"/>
          <w:b/>
          <w:sz w:val="22"/>
          <w:szCs w:val="22"/>
          <w:lang w:val="uk-UA"/>
        </w:rPr>
        <w:t>50%</w:t>
      </w:r>
      <w:r w:rsidRPr="00B5211F">
        <w:rPr>
          <w:rFonts w:ascii="Calibri" w:hAnsi="Calibri"/>
          <w:sz w:val="22"/>
          <w:szCs w:val="22"/>
          <w:lang w:val="uk-UA"/>
        </w:rPr>
        <w:t>, і надається іноземцям:</w:t>
      </w:r>
    </w:p>
    <w:p w14:paraId="352903B6" w14:textId="77777777" w:rsidR="00B5211F" w:rsidRPr="00B5211F" w:rsidRDefault="00B5211F" w:rsidP="00B5211F">
      <w:pPr>
        <w:pStyle w:val="17"/>
        <w:jc w:val="both"/>
        <w:rPr>
          <w:rFonts w:ascii="Calibri" w:hAnsi="Calibri"/>
          <w:sz w:val="22"/>
          <w:szCs w:val="22"/>
          <w:lang w:val="uk-UA"/>
        </w:rPr>
      </w:pPr>
      <w:r w:rsidRPr="00B5211F">
        <w:rPr>
          <w:rFonts w:ascii="Calibri" w:hAnsi="Calibri"/>
          <w:sz w:val="22"/>
          <w:szCs w:val="22"/>
          <w:lang w:val="uk-UA"/>
        </w:rPr>
        <w:t>1) які знаходяться у важкому матеріальному стані;</w:t>
      </w:r>
    </w:p>
    <w:p w14:paraId="01803875" w14:textId="77777777" w:rsidR="00B5211F" w:rsidRPr="00B5211F" w:rsidRDefault="00B5211F" w:rsidP="00B5211F">
      <w:pPr>
        <w:pStyle w:val="17"/>
        <w:jc w:val="both"/>
        <w:rPr>
          <w:rFonts w:ascii="Calibri" w:hAnsi="Calibri"/>
          <w:sz w:val="22"/>
          <w:szCs w:val="22"/>
          <w:lang w:val="uk-UA"/>
        </w:rPr>
      </w:pPr>
      <w:r w:rsidRPr="00B5211F">
        <w:rPr>
          <w:rFonts w:ascii="Calibri" w:hAnsi="Calibri"/>
          <w:sz w:val="22"/>
          <w:szCs w:val="22"/>
          <w:lang w:val="uk-UA"/>
        </w:rPr>
        <w:t xml:space="preserve">2) метою перебування яких є навчання в понадгімназійній школі або у </w:t>
      </w:r>
      <w:r w:rsidR="00346378">
        <w:rPr>
          <w:rFonts w:ascii="Calibri" w:hAnsi="Calibri"/>
          <w:sz w:val="22"/>
          <w:szCs w:val="22"/>
          <w:lang w:val="uk-UA"/>
        </w:rPr>
        <w:t>ЗВО</w:t>
      </w:r>
      <w:r w:rsidRPr="00B5211F">
        <w:rPr>
          <w:rFonts w:ascii="Calibri" w:hAnsi="Calibri"/>
          <w:sz w:val="22"/>
          <w:szCs w:val="22"/>
          <w:lang w:val="uk-UA"/>
        </w:rPr>
        <w:t xml:space="preserve"> на території Республіки Польща;</w:t>
      </w:r>
    </w:p>
    <w:p w14:paraId="2F02A417" w14:textId="77777777" w:rsidR="00B5211F" w:rsidRPr="00B5211F" w:rsidRDefault="00B5211F" w:rsidP="00B5211F">
      <w:pPr>
        <w:pStyle w:val="17"/>
        <w:jc w:val="both"/>
        <w:rPr>
          <w:rFonts w:ascii="Calibri" w:hAnsi="Calibri"/>
          <w:sz w:val="22"/>
          <w:szCs w:val="22"/>
          <w:lang w:val="uk-UA"/>
        </w:rPr>
      </w:pPr>
      <w:r w:rsidRPr="00B5211F">
        <w:rPr>
          <w:rFonts w:ascii="Calibri" w:hAnsi="Calibri"/>
          <w:sz w:val="22"/>
          <w:szCs w:val="22"/>
          <w:lang w:val="uk-UA"/>
        </w:rPr>
        <w:t>3) неповнолітнім, які на момент подання заявки на видачу або заміну карти перебування або, у випадку видачі першої карти перебування, до дати подання заявки на видачу дозволу на постійне перебування або дозволу на перебування резидента ЄС, не досягли 16-річного віку.</w:t>
      </w:r>
    </w:p>
    <w:p w14:paraId="135DDA0E" w14:textId="77777777" w:rsidR="00B5211F" w:rsidRPr="00B5211F" w:rsidRDefault="00B5211F" w:rsidP="00B5211F">
      <w:pPr>
        <w:pStyle w:val="17"/>
        <w:spacing w:after="200"/>
        <w:jc w:val="both"/>
        <w:rPr>
          <w:rFonts w:ascii="Calibri" w:hAnsi="Calibri"/>
          <w:sz w:val="22"/>
          <w:szCs w:val="22"/>
          <w:lang w:val="uk-UA"/>
        </w:rPr>
      </w:pPr>
      <w:r w:rsidRPr="00B5211F">
        <w:rPr>
          <w:rFonts w:ascii="Calibri" w:hAnsi="Calibri"/>
          <w:sz w:val="22"/>
          <w:szCs w:val="22"/>
          <w:lang w:val="uk-UA"/>
        </w:rPr>
        <w:t xml:space="preserve">У випадку </w:t>
      </w:r>
      <w:r w:rsidRPr="00B5211F">
        <w:rPr>
          <w:rFonts w:ascii="Calibri" w:hAnsi="Calibri"/>
          <w:b/>
          <w:sz w:val="22"/>
          <w:szCs w:val="22"/>
          <w:lang w:val="uk-UA"/>
        </w:rPr>
        <w:t>умисної втрати або умисного пошкодження</w:t>
      </w:r>
      <w:r w:rsidRPr="00B5211F">
        <w:rPr>
          <w:rFonts w:ascii="Calibri" w:hAnsi="Calibri"/>
          <w:sz w:val="22"/>
          <w:szCs w:val="22"/>
          <w:lang w:val="uk-UA"/>
        </w:rPr>
        <w:t xml:space="preserve"> оплата за заміну карти перебування збільшується </w:t>
      </w:r>
      <w:r w:rsidRPr="00B5211F">
        <w:rPr>
          <w:rFonts w:ascii="Calibri" w:hAnsi="Calibri"/>
          <w:b/>
          <w:sz w:val="22"/>
          <w:szCs w:val="22"/>
          <w:lang w:val="uk-UA"/>
        </w:rPr>
        <w:t>до 300%.</w:t>
      </w:r>
      <w:r w:rsidRPr="00B5211F">
        <w:rPr>
          <w:rFonts w:ascii="Calibri" w:hAnsi="Calibri"/>
          <w:sz w:val="22"/>
          <w:szCs w:val="22"/>
          <w:lang w:val="uk-UA"/>
        </w:rPr>
        <w:t xml:space="preserve"> Детальне</w:t>
      </w:r>
      <w:r w:rsidRPr="00B5211F">
        <w:rPr>
          <w:lang w:val="uk-UA"/>
        </w:rPr>
        <w:t xml:space="preserve"> </w:t>
      </w:r>
      <w:r w:rsidRPr="00B5211F">
        <w:rPr>
          <w:rFonts w:ascii="Calibri" w:hAnsi="Calibri"/>
          <w:sz w:val="22"/>
          <w:szCs w:val="22"/>
          <w:lang w:val="uk-UA"/>
        </w:rPr>
        <w:t>регулювання з цього питання визначається виконавчим розпорядженням до Закону про іноземців.</w:t>
      </w:r>
    </w:p>
    <w:p w14:paraId="128305F2" w14:textId="77777777" w:rsidR="00B5211F" w:rsidRPr="00B5211F" w:rsidRDefault="00B5211F" w:rsidP="00B5211F">
      <w:pPr>
        <w:pStyle w:val="Nagwek2"/>
        <w:spacing w:after="200"/>
        <w:rPr>
          <w:rFonts w:cs="Times New Roman"/>
          <w:lang w:val="uk-UA"/>
        </w:rPr>
      </w:pPr>
      <w:bookmarkStart w:id="259" w:name="__RefHeading__4835_369570355"/>
      <w:bookmarkStart w:id="260" w:name="_Toc386286406"/>
      <w:bookmarkStart w:id="261" w:name="_Toc215348461"/>
      <w:bookmarkEnd w:id="259"/>
      <w:r w:rsidRPr="00B5211F">
        <w:rPr>
          <w:lang w:val="uk-UA"/>
        </w:rPr>
        <w:t>7.3</w:t>
      </w:r>
      <w:r w:rsidR="00D345B0">
        <w:rPr>
          <w:lang w:val="uk-UA"/>
        </w:rPr>
        <w:t xml:space="preserve"> </w:t>
      </w:r>
      <w:bookmarkEnd w:id="260"/>
      <w:r w:rsidRPr="00B5211F">
        <w:rPr>
          <w:lang w:val="uk-UA"/>
        </w:rPr>
        <w:t>заміна карти перебування</w:t>
      </w:r>
      <w:bookmarkEnd w:id="261"/>
    </w:p>
    <w:p w14:paraId="4787CF3F"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Заявку про заміну карти перебування, </w:t>
      </w:r>
      <w:r w:rsidRPr="00B5211F">
        <w:rPr>
          <w:rFonts w:cs="Times New Roman"/>
          <w:b/>
          <w:sz w:val="22"/>
          <w:szCs w:val="22"/>
          <w:lang w:val="uk-UA"/>
        </w:rPr>
        <w:t>необхідно подати впродовж 14 днів</w:t>
      </w:r>
      <w:r w:rsidRPr="00B5211F">
        <w:rPr>
          <w:rFonts w:cs="Times New Roman"/>
          <w:sz w:val="22"/>
          <w:szCs w:val="22"/>
          <w:lang w:val="uk-UA"/>
        </w:rPr>
        <w:t xml:space="preserve"> після виникнення передумов для її заміни.</w:t>
      </w:r>
    </w:p>
    <w:p w14:paraId="40267A2B"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Іноземець зобов'язаний замінити карту перебування у випадку:</w:t>
      </w:r>
    </w:p>
    <w:p w14:paraId="1F29905A"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1) зміни даних, внесених в попередню карту перебування;</w:t>
      </w:r>
    </w:p>
    <w:p w14:paraId="1893802C"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2) зміни вигляду обличчя власника карти перебування відносно вигляду обличчя, розміщеного в цій карті, у мірі, яка спричинятиме складність або неможливість ідентифікувати її власника;</w:t>
      </w:r>
    </w:p>
    <w:p w14:paraId="6DA8E9A7"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3) її втрати;</w:t>
      </w:r>
    </w:p>
    <w:p w14:paraId="0418AB6D"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4) її пошкодження;</w:t>
      </w:r>
    </w:p>
    <w:p w14:paraId="41751C89"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5) взяття Республікою Польща відповідальності щодо міжнародного захисту власника карти перебування, виданої у зв'язку з наданням дозволу на перебування довгострокового резидента ЄС з приміткою: «міжнародний захист надається…».</w:t>
      </w:r>
    </w:p>
    <w:p w14:paraId="44D4867E" w14:textId="1FE29017" w:rsidR="00B5211F" w:rsidRDefault="00B5211F" w:rsidP="00B5211F">
      <w:pPr>
        <w:spacing w:before="240"/>
        <w:jc w:val="both"/>
        <w:rPr>
          <w:rFonts w:cs="Times New Roman"/>
          <w:sz w:val="22"/>
          <w:szCs w:val="22"/>
          <w:lang w:val="uk-UA"/>
        </w:rPr>
      </w:pPr>
      <w:r w:rsidRPr="00B5211F">
        <w:rPr>
          <w:rFonts w:cs="Times New Roman"/>
          <w:sz w:val="22"/>
          <w:szCs w:val="22"/>
          <w:lang w:val="uk-UA"/>
        </w:rPr>
        <w:t>6) взяття іншою державою-членом Європейського Союзу відповідальності щодо міжнародного захисту власника карти перебування, виданої у зв'язку з наданням дозволу на перебування довгострокового резидента ЄС</w:t>
      </w:r>
      <w:r w:rsidR="0099007B" w:rsidRPr="00D627C9">
        <w:rPr>
          <w:rFonts w:cs="Times New Roman"/>
          <w:sz w:val="22"/>
          <w:szCs w:val="22"/>
          <w:lang w:val="uk-UA"/>
        </w:rPr>
        <w:t>;</w:t>
      </w:r>
    </w:p>
    <w:p w14:paraId="2C3DFB54" w14:textId="77777777" w:rsidR="001900FD" w:rsidRPr="001900FD" w:rsidRDefault="001900FD" w:rsidP="001900FD">
      <w:pPr>
        <w:suppressAutoHyphens w:val="0"/>
        <w:spacing w:before="100" w:beforeAutospacing="1" w:after="100" w:afterAutospacing="1" w:line="240" w:lineRule="auto"/>
        <w:jc w:val="both"/>
        <w:rPr>
          <w:rFonts w:eastAsia="Calibri" w:cs="Calibri"/>
          <w:sz w:val="22"/>
          <w:szCs w:val="22"/>
          <w:lang w:val="uk-UA" w:eastAsia="en-US"/>
        </w:rPr>
      </w:pPr>
      <w:r w:rsidRPr="001900FD">
        <w:rPr>
          <w:rFonts w:eastAsia="Calibri" w:cs="Times New Roman"/>
          <w:sz w:val="22"/>
          <w:szCs w:val="22"/>
          <w:lang w:val="uk-UA" w:eastAsia="en-US"/>
        </w:rPr>
        <w:t xml:space="preserve">7) прийняття Республікою Польща відповідальності за міжнародний захист власника посвідки на проживання, виданої у зв’язку з наданням дозволу на тимчасове перебування для виконання роботи </w:t>
      </w:r>
      <w:r w:rsidRPr="001900FD">
        <w:rPr>
          <w:rFonts w:eastAsia="Calibri" w:cs="Times New Roman"/>
          <w:sz w:val="22"/>
          <w:szCs w:val="22"/>
          <w:lang w:val="uk-UA" w:eastAsia="en-US"/>
        </w:rPr>
        <w:lastRenderedPageBreak/>
        <w:t>у професії, що вимагає високої кваліфікації, або дозволу на тимчасове перебування з метою довгострокової мобільності власника Блакитної карти ЄС, з відміткою: «міжнародний захист, наданий … (зазначення держави-члена Європейського Союзу, яка її надала) від …  (дата надання міжнародного захисту)".</w:t>
      </w:r>
    </w:p>
    <w:p w14:paraId="4E73425A" w14:textId="77777777" w:rsidR="001900FD" w:rsidRPr="00B5211F" w:rsidRDefault="001900FD" w:rsidP="00B5211F">
      <w:pPr>
        <w:spacing w:before="240"/>
        <w:jc w:val="both"/>
        <w:rPr>
          <w:rFonts w:cs="Times New Roman"/>
          <w:sz w:val="22"/>
          <w:szCs w:val="22"/>
          <w:lang w:val="uk-UA"/>
        </w:rPr>
      </w:pPr>
    </w:p>
    <w:p w14:paraId="283857A2" w14:textId="77777777" w:rsidR="00B5211F" w:rsidRPr="00B5211F" w:rsidRDefault="00B5211F" w:rsidP="00B5211F">
      <w:pPr>
        <w:pStyle w:val="Nagwek2"/>
        <w:spacing w:after="200"/>
        <w:rPr>
          <w:lang w:val="uk-UA"/>
        </w:rPr>
      </w:pPr>
      <w:bookmarkStart w:id="262" w:name="__RefHeading__4837_369570355"/>
      <w:bookmarkStart w:id="263" w:name="_Toc215348462"/>
      <w:bookmarkStart w:id="264" w:name="_Toc386286407"/>
      <w:bookmarkEnd w:id="262"/>
      <w:r w:rsidRPr="00B5211F">
        <w:rPr>
          <w:lang w:val="uk-UA"/>
        </w:rPr>
        <w:t>7.4</w:t>
      </w:r>
      <w:r w:rsidR="00D345B0">
        <w:rPr>
          <w:lang w:val="uk-UA"/>
        </w:rPr>
        <w:t xml:space="preserve"> </w:t>
      </w:r>
      <w:r w:rsidRPr="00B5211F">
        <w:rPr>
          <w:lang w:val="uk-UA"/>
        </w:rPr>
        <w:t>ОРГАН, ЯКИЙ ЗАМІНЮЄ ПОСВІДКУ НА ПРОЖИВАННЯ</w:t>
      </w:r>
      <w:bookmarkEnd w:id="263"/>
      <w:r w:rsidRPr="00B5211F">
        <w:rPr>
          <w:lang w:val="uk-UA"/>
        </w:rPr>
        <w:t xml:space="preserve"> </w:t>
      </w:r>
      <w:bookmarkEnd w:id="264"/>
    </w:p>
    <w:p w14:paraId="14869CC0" w14:textId="77777777" w:rsidR="00B5211F" w:rsidRPr="00B5211F" w:rsidRDefault="00B5211F" w:rsidP="00B5211F">
      <w:pPr>
        <w:pStyle w:val="17"/>
        <w:jc w:val="both"/>
        <w:rPr>
          <w:rFonts w:ascii="Calibri" w:hAnsi="Calibri"/>
          <w:sz w:val="22"/>
          <w:szCs w:val="22"/>
          <w:lang w:val="uk-UA"/>
        </w:rPr>
      </w:pPr>
      <w:r w:rsidRPr="00B5211F">
        <w:rPr>
          <w:rFonts w:ascii="Calibri" w:hAnsi="Calibri"/>
          <w:sz w:val="22"/>
          <w:szCs w:val="22"/>
          <w:lang w:val="uk-UA"/>
        </w:rPr>
        <w:t xml:space="preserve">Заміну карти перебування здійснює відповідний воєвода, з огляду на місце перебування іноземця. За заміну карти перебування стягується оплата у розмірі </w:t>
      </w:r>
      <w:r w:rsidR="00054C2E" w:rsidRPr="00D76B94">
        <w:rPr>
          <w:rFonts w:ascii="Calibri" w:hAnsi="Calibri"/>
          <w:b/>
          <w:sz w:val="22"/>
          <w:szCs w:val="22"/>
          <w:lang w:val="uk-UA"/>
        </w:rPr>
        <w:t>10</w:t>
      </w:r>
      <w:r w:rsidR="00054C2E" w:rsidRPr="00B5211F">
        <w:rPr>
          <w:rFonts w:ascii="Calibri" w:hAnsi="Calibri"/>
          <w:b/>
          <w:sz w:val="22"/>
          <w:szCs w:val="22"/>
          <w:lang w:val="uk-UA"/>
        </w:rPr>
        <w:t xml:space="preserve">0 </w:t>
      </w:r>
      <w:r w:rsidRPr="00B5211F">
        <w:rPr>
          <w:rFonts w:ascii="Calibri" w:hAnsi="Calibri"/>
          <w:b/>
          <w:sz w:val="22"/>
          <w:szCs w:val="22"/>
          <w:lang w:val="uk-UA"/>
        </w:rPr>
        <w:t>зл</w:t>
      </w:r>
      <w:r w:rsidRPr="00B5211F">
        <w:rPr>
          <w:rFonts w:ascii="Calibri" w:hAnsi="Calibri"/>
          <w:sz w:val="22"/>
          <w:szCs w:val="22"/>
          <w:lang w:val="uk-UA"/>
        </w:rPr>
        <w:t xml:space="preserve">. Оплату необхідно </w:t>
      </w:r>
      <w:r w:rsidRPr="00B5211F">
        <w:rPr>
          <w:rFonts w:ascii="Calibri" w:hAnsi="Calibri"/>
          <w:b/>
          <w:sz w:val="22"/>
          <w:szCs w:val="22"/>
          <w:lang w:val="uk-UA"/>
        </w:rPr>
        <w:t>внести при поданні</w:t>
      </w:r>
      <w:r w:rsidRPr="00B5211F">
        <w:rPr>
          <w:rFonts w:ascii="Calibri" w:hAnsi="Calibri"/>
          <w:sz w:val="22"/>
          <w:szCs w:val="22"/>
          <w:lang w:val="uk-UA"/>
        </w:rPr>
        <w:t xml:space="preserve"> заявки на рахунок відповідного воєводи.</w:t>
      </w:r>
    </w:p>
    <w:p w14:paraId="0B381C63" w14:textId="77777777" w:rsidR="00B5211F" w:rsidRPr="00B5211F" w:rsidRDefault="00B5211F" w:rsidP="00B5211F">
      <w:pPr>
        <w:pStyle w:val="17"/>
        <w:spacing w:after="200"/>
        <w:jc w:val="both"/>
        <w:rPr>
          <w:rFonts w:ascii="Calibri" w:hAnsi="Calibri"/>
          <w:b/>
          <w:sz w:val="22"/>
          <w:szCs w:val="22"/>
          <w:lang w:val="uk-UA"/>
        </w:rPr>
      </w:pPr>
      <w:r w:rsidRPr="00B5211F">
        <w:rPr>
          <w:rFonts w:ascii="Calibri" w:hAnsi="Calibri"/>
          <w:b/>
          <w:sz w:val="22"/>
          <w:szCs w:val="22"/>
          <w:lang w:val="uk-UA"/>
        </w:rPr>
        <w:t>Заявка</w:t>
      </w:r>
      <w:r w:rsidRPr="00B5211F">
        <w:rPr>
          <w:rFonts w:ascii="Calibri" w:hAnsi="Calibri"/>
          <w:sz w:val="22"/>
          <w:szCs w:val="22"/>
          <w:lang w:val="uk-UA"/>
        </w:rPr>
        <w:t xml:space="preserve"> про заміну карти перебування подається на бланку. Іноземець, що клопоче</w:t>
      </w:r>
      <w:r w:rsidR="00A70504">
        <w:rPr>
          <w:rFonts w:ascii="Calibri" w:hAnsi="Calibri"/>
          <w:sz w:val="22"/>
          <w:szCs w:val="22"/>
          <w:lang w:val="uk-UA"/>
        </w:rPr>
        <w:t>ться</w:t>
      </w:r>
      <w:r w:rsidRPr="00B5211F">
        <w:rPr>
          <w:rFonts w:ascii="Calibri" w:hAnsi="Calibri"/>
          <w:sz w:val="22"/>
          <w:szCs w:val="22"/>
          <w:lang w:val="uk-UA"/>
        </w:rPr>
        <w:t xml:space="preserve"> про заміну карти перебування, зобов'язаний </w:t>
      </w:r>
      <w:r w:rsidRPr="00B5211F">
        <w:rPr>
          <w:rFonts w:ascii="Calibri" w:hAnsi="Calibri"/>
          <w:b/>
          <w:sz w:val="22"/>
          <w:szCs w:val="22"/>
          <w:lang w:val="uk-UA"/>
        </w:rPr>
        <w:t>надати чинний проїзний документ і долучити до заявки:</w:t>
      </w:r>
    </w:p>
    <w:p w14:paraId="02A5C302" w14:textId="77777777"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 xml:space="preserve">1) </w:t>
      </w:r>
      <w:r w:rsidRPr="00B5211F">
        <w:rPr>
          <w:rFonts w:ascii="Calibri" w:hAnsi="Calibri"/>
          <w:b/>
          <w:sz w:val="22"/>
          <w:szCs w:val="22"/>
          <w:lang w:val="uk-UA"/>
        </w:rPr>
        <w:t>2 актуальні фотографії особи,</w:t>
      </w:r>
      <w:r w:rsidRPr="00B5211F">
        <w:rPr>
          <w:rFonts w:ascii="Calibri" w:hAnsi="Calibri"/>
          <w:sz w:val="22"/>
          <w:szCs w:val="22"/>
          <w:lang w:val="uk-UA"/>
        </w:rPr>
        <w:t xml:space="preserve"> яка подає заявку, </w:t>
      </w:r>
      <w:r w:rsidRPr="00B5211F">
        <w:rPr>
          <w:rFonts w:ascii="Calibri" w:hAnsi="Calibri"/>
          <w:b/>
          <w:sz w:val="22"/>
          <w:szCs w:val="22"/>
          <w:lang w:val="uk-UA"/>
        </w:rPr>
        <w:t>зроблені у відповідному форматі;</w:t>
      </w:r>
    </w:p>
    <w:p w14:paraId="2C36CA51"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 2)</w:t>
      </w:r>
      <w:r w:rsidRPr="00B5211F">
        <w:rPr>
          <w:lang w:val="uk-UA"/>
        </w:rPr>
        <w:t xml:space="preserve"> </w:t>
      </w:r>
      <w:r w:rsidRPr="00B5211F">
        <w:rPr>
          <w:rFonts w:ascii="Calibri" w:hAnsi="Calibri"/>
          <w:b/>
          <w:sz w:val="22"/>
          <w:szCs w:val="22"/>
          <w:lang w:val="uk-UA"/>
        </w:rPr>
        <w:t>документи, необхідні для підтвердження даних</w:t>
      </w:r>
      <w:r w:rsidRPr="00B5211F">
        <w:rPr>
          <w:rFonts w:ascii="Calibri" w:hAnsi="Calibri"/>
          <w:sz w:val="22"/>
          <w:szCs w:val="22"/>
          <w:lang w:val="uk-UA"/>
        </w:rPr>
        <w:t xml:space="preserve"> та обставин, які вказані в заявці.</w:t>
      </w:r>
    </w:p>
    <w:p w14:paraId="4CFC4DCF" w14:textId="77777777"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У особливо обґрунтованому випадку, якщо іноземець, що клопоче</w:t>
      </w:r>
      <w:r w:rsidR="00A70504">
        <w:rPr>
          <w:rFonts w:ascii="Calibri" w:hAnsi="Calibri"/>
          <w:sz w:val="22"/>
          <w:szCs w:val="22"/>
          <w:lang w:val="uk-UA"/>
        </w:rPr>
        <w:t>ться</w:t>
      </w:r>
      <w:r w:rsidRPr="00B5211F">
        <w:rPr>
          <w:rFonts w:ascii="Calibri" w:hAnsi="Calibri"/>
          <w:sz w:val="22"/>
          <w:szCs w:val="22"/>
          <w:lang w:val="uk-UA"/>
        </w:rPr>
        <w:t xml:space="preserve"> про заміну карти перебування, не має чинного проїзного документу і відсутня можливість його отримати, то він може </w:t>
      </w:r>
      <w:r w:rsidRPr="00B5211F">
        <w:rPr>
          <w:rFonts w:ascii="Calibri" w:hAnsi="Calibri"/>
          <w:b/>
          <w:sz w:val="22"/>
          <w:szCs w:val="22"/>
          <w:lang w:val="uk-UA"/>
        </w:rPr>
        <w:t>пред'явити інший документ, що посвідчує його особу.</w:t>
      </w:r>
    </w:p>
    <w:p w14:paraId="0641DA84" w14:textId="77777777" w:rsidR="00B5211F" w:rsidRPr="00B5211F" w:rsidRDefault="00B5211F" w:rsidP="00B5211F">
      <w:pPr>
        <w:pStyle w:val="Nagwek2"/>
        <w:spacing w:after="200"/>
        <w:rPr>
          <w:lang w:val="uk-UA"/>
        </w:rPr>
      </w:pPr>
      <w:bookmarkStart w:id="265" w:name="__RefHeading__4839_369570355"/>
      <w:bookmarkStart w:id="266" w:name="_Toc386286408"/>
      <w:bookmarkStart w:id="267" w:name="_Toc215348463"/>
      <w:bookmarkEnd w:id="265"/>
      <w:r w:rsidRPr="00B5211F">
        <w:rPr>
          <w:lang w:val="uk-UA"/>
        </w:rPr>
        <w:t>7.5</w:t>
      </w:r>
      <w:r w:rsidR="00D345B0">
        <w:rPr>
          <w:lang w:val="uk-UA"/>
        </w:rPr>
        <w:t xml:space="preserve"> </w:t>
      </w:r>
      <w:bookmarkEnd w:id="266"/>
      <w:r w:rsidRPr="00B5211F">
        <w:rPr>
          <w:lang w:val="uk-UA"/>
        </w:rPr>
        <w:t>втрата або пошкодження карти перебування</w:t>
      </w:r>
      <w:bookmarkEnd w:id="267"/>
    </w:p>
    <w:p w14:paraId="2768A50A"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b/>
          <w:sz w:val="22"/>
          <w:szCs w:val="22"/>
          <w:lang w:val="uk-UA"/>
        </w:rPr>
        <w:t xml:space="preserve">У разі втрати або пошкодження </w:t>
      </w:r>
      <w:r w:rsidRPr="00B5211F">
        <w:rPr>
          <w:rFonts w:ascii="Calibri" w:hAnsi="Calibri"/>
          <w:sz w:val="22"/>
          <w:szCs w:val="22"/>
          <w:lang w:val="uk-UA"/>
        </w:rPr>
        <w:t>карти перебування, іноземець зобов'язаний повідомити про це воєводу, який її видав, впродовж 3-ох днів з моменту її втрати або пошкодження.</w:t>
      </w:r>
    </w:p>
    <w:p w14:paraId="7490351D"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Заявку необхідно подати на спеціально призначеному для цього </w:t>
      </w:r>
      <w:r w:rsidRPr="00B5211F">
        <w:rPr>
          <w:rFonts w:ascii="Calibri" w:hAnsi="Calibri"/>
          <w:b/>
          <w:sz w:val="22"/>
          <w:szCs w:val="22"/>
          <w:lang w:val="uk-UA"/>
        </w:rPr>
        <w:t>бланку.</w:t>
      </w:r>
    </w:p>
    <w:p w14:paraId="2D462FDE" w14:textId="045E3256" w:rsidR="00CB3458" w:rsidRPr="00CB3458" w:rsidRDefault="00CB3458" w:rsidP="00CB3458">
      <w:pPr>
        <w:spacing w:after="0" w:line="240" w:lineRule="auto"/>
        <w:jc w:val="both"/>
        <w:rPr>
          <w:rFonts w:eastAsia="Calibri" w:cs="Calibri"/>
          <w:b/>
          <w:sz w:val="22"/>
          <w:szCs w:val="22"/>
          <w:lang w:val="uk-UA" w:eastAsia="en-US"/>
        </w:rPr>
      </w:pPr>
      <w:r w:rsidRPr="00CB3458">
        <w:rPr>
          <w:rFonts w:eastAsia="Calibri" w:cs="Times New Roman"/>
          <w:sz w:val="22"/>
          <w:szCs w:val="22"/>
          <w:lang w:val="uk-UA" w:eastAsia="en-US"/>
        </w:rPr>
        <w:t xml:space="preserve">Воєвода зобов’язаний видати іноземцю </w:t>
      </w:r>
      <w:r w:rsidRPr="00CB3458">
        <w:rPr>
          <w:rFonts w:eastAsia="Calibri" w:cs="Times New Roman"/>
          <w:b/>
          <w:bCs/>
          <w:sz w:val="22"/>
          <w:szCs w:val="22"/>
          <w:lang w:val="uk-UA" w:eastAsia="en-US"/>
        </w:rPr>
        <w:t>безоплатну</w:t>
      </w:r>
      <w:r w:rsidRPr="00CB3458">
        <w:rPr>
          <w:rFonts w:eastAsia="Calibri" w:cs="Times New Roman"/>
          <w:sz w:val="22"/>
          <w:szCs w:val="22"/>
          <w:lang w:val="uk-UA" w:eastAsia="en-US"/>
        </w:rPr>
        <w:t xml:space="preserve"> </w:t>
      </w:r>
      <w:r w:rsidRPr="00CB3458">
        <w:rPr>
          <w:rFonts w:eastAsia="Calibri" w:cs="Times New Roman"/>
          <w:b/>
          <w:bCs/>
          <w:sz w:val="22"/>
          <w:szCs w:val="22"/>
          <w:lang w:val="uk-UA" w:eastAsia="en-US"/>
        </w:rPr>
        <w:t>довідку</w:t>
      </w:r>
      <w:r w:rsidRPr="00CB3458">
        <w:rPr>
          <w:rFonts w:eastAsia="Calibri" w:cs="Times New Roman"/>
          <w:sz w:val="22"/>
          <w:szCs w:val="22"/>
          <w:lang w:val="uk-UA" w:eastAsia="en-US"/>
        </w:rPr>
        <w:t xml:space="preserve">, що підтверджує зазначений факт, </w:t>
      </w:r>
      <w:r w:rsidRPr="00CB3458">
        <w:rPr>
          <w:rFonts w:eastAsia="Calibri" w:cs="Times New Roman"/>
          <w:b/>
          <w:bCs/>
          <w:sz w:val="22"/>
          <w:szCs w:val="22"/>
          <w:lang w:val="uk-UA" w:eastAsia="en-US"/>
        </w:rPr>
        <w:t>дійсну</w:t>
      </w:r>
      <w:r w:rsidRPr="00CB3458">
        <w:rPr>
          <w:rFonts w:eastAsia="Calibri" w:cs="Times New Roman"/>
          <w:sz w:val="22"/>
          <w:szCs w:val="22"/>
          <w:lang w:val="uk-UA" w:eastAsia="en-US"/>
        </w:rPr>
        <w:t xml:space="preserve"> до моменту обміну документа,</w:t>
      </w:r>
      <w:r w:rsidRPr="00CB3458">
        <w:rPr>
          <w:rFonts w:eastAsia="Calibri" w:cs="Times New Roman"/>
          <w:b/>
          <w:bCs/>
          <w:sz w:val="22"/>
          <w:szCs w:val="22"/>
          <w:lang w:val="uk-UA" w:eastAsia="en-US"/>
        </w:rPr>
        <w:t xml:space="preserve"> але не довше, ніж протягом двох місяців.</w:t>
      </w:r>
    </w:p>
    <w:p w14:paraId="5B529A7C" w14:textId="78A72EF0" w:rsidR="00B5211F" w:rsidRPr="00B5211F" w:rsidRDefault="00B5211F" w:rsidP="00B5211F">
      <w:pPr>
        <w:pStyle w:val="17"/>
        <w:spacing w:before="0"/>
        <w:jc w:val="both"/>
        <w:rPr>
          <w:rFonts w:ascii="Calibri" w:hAnsi="Calibri"/>
          <w:sz w:val="22"/>
          <w:szCs w:val="22"/>
          <w:lang w:val="uk-UA"/>
        </w:rPr>
      </w:pPr>
    </w:p>
    <w:p w14:paraId="0AFD781E" w14:textId="13388263" w:rsidR="00B5211F" w:rsidRPr="00D627C9"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 xml:space="preserve">У випадку, якщо загублена карта перебування </w:t>
      </w:r>
      <w:r w:rsidRPr="00B5211F">
        <w:rPr>
          <w:rFonts w:ascii="Calibri" w:hAnsi="Calibri"/>
          <w:b/>
          <w:sz w:val="22"/>
          <w:szCs w:val="22"/>
          <w:lang w:val="uk-UA"/>
        </w:rPr>
        <w:t>знайдеться</w:t>
      </w:r>
      <w:r w:rsidRPr="00B5211F">
        <w:rPr>
          <w:rFonts w:ascii="Calibri" w:hAnsi="Calibri"/>
          <w:sz w:val="22"/>
          <w:szCs w:val="22"/>
          <w:lang w:val="uk-UA"/>
        </w:rPr>
        <w:t xml:space="preserve">, іноземець зобов'язаний впродовж 3-ох днів з моменту її віднайдення, повідомити про це воєводу, </w:t>
      </w:r>
      <w:r w:rsidRPr="00B5211F">
        <w:rPr>
          <w:rFonts w:ascii="Calibri" w:hAnsi="Calibri"/>
          <w:b/>
          <w:sz w:val="22"/>
          <w:szCs w:val="22"/>
          <w:lang w:val="uk-UA"/>
        </w:rPr>
        <w:t>який видав карту перебування</w:t>
      </w:r>
      <w:r w:rsidRPr="00B5211F">
        <w:rPr>
          <w:rFonts w:ascii="Calibri" w:hAnsi="Calibri"/>
          <w:sz w:val="22"/>
          <w:szCs w:val="22"/>
          <w:lang w:val="uk-UA"/>
        </w:rPr>
        <w:t xml:space="preserve">, і негайно повернути йому знайдену карту перебування, якщо </w:t>
      </w:r>
      <w:r w:rsidR="00CB3458" w:rsidRPr="00D627C9">
        <w:rPr>
          <w:rFonts w:ascii="Calibri" w:hAnsi="Calibri"/>
          <w:sz w:val="22"/>
          <w:szCs w:val="22"/>
          <w:lang w:val="uk-UA"/>
        </w:rPr>
        <w:t xml:space="preserve"> </w:t>
      </w:r>
      <w:r w:rsidR="00CB3458" w:rsidRPr="00CB3458">
        <w:rPr>
          <w:rFonts w:ascii="Calibri" w:hAnsi="Calibri"/>
          <w:sz w:val="22"/>
          <w:szCs w:val="22"/>
          <w:lang w:val="uk-UA"/>
        </w:rPr>
        <w:t>замість втраченої карти перебування він отримав нову карту</w:t>
      </w:r>
      <w:r w:rsidR="00CB3458" w:rsidRPr="00D627C9">
        <w:rPr>
          <w:rFonts w:ascii="Calibri" w:hAnsi="Calibri"/>
          <w:sz w:val="22"/>
          <w:szCs w:val="22"/>
          <w:lang w:val="uk-UA"/>
        </w:rPr>
        <w:t>.</w:t>
      </w:r>
    </w:p>
    <w:p w14:paraId="38F5CE0C" w14:textId="77777777" w:rsidR="00B5211F" w:rsidRPr="00B5211F" w:rsidRDefault="00B5211F" w:rsidP="00B5211F">
      <w:pPr>
        <w:pStyle w:val="Nagwek2"/>
        <w:spacing w:after="200"/>
        <w:rPr>
          <w:lang w:val="uk-UA"/>
        </w:rPr>
      </w:pPr>
      <w:bookmarkStart w:id="268" w:name="__RefHeading__4841_369570355"/>
      <w:bookmarkStart w:id="269" w:name="_Toc386286409"/>
      <w:bookmarkStart w:id="270" w:name="_Toc215348464"/>
      <w:bookmarkEnd w:id="268"/>
      <w:r w:rsidRPr="00B5211F">
        <w:rPr>
          <w:lang w:val="uk-UA"/>
        </w:rPr>
        <w:t>7.6</w:t>
      </w:r>
      <w:r w:rsidR="00D345B0">
        <w:rPr>
          <w:lang w:val="uk-UA"/>
        </w:rPr>
        <w:t xml:space="preserve"> </w:t>
      </w:r>
      <w:bookmarkEnd w:id="269"/>
      <w:r w:rsidRPr="00B5211F">
        <w:rPr>
          <w:lang w:val="uk-UA"/>
        </w:rPr>
        <w:t>повернення карти перебування</w:t>
      </w:r>
      <w:bookmarkEnd w:id="270"/>
      <w:r w:rsidRPr="00B5211F">
        <w:rPr>
          <w:lang w:val="uk-UA"/>
        </w:rPr>
        <w:t xml:space="preserve"> </w:t>
      </w:r>
    </w:p>
    <w:p w14:paraId="48EE7036"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Іноземець </w:t>
      </w:r>
      <w:r w:rsidRPr="00B5211F">
        <w:rPr>
          <w:rFonts w:ascii="Calibri" w:hAnsi="Calibri"/>
          <w:b/>
          <w:sz w:val="22"/>
          <w:szCs w:val="22"/>
          <w:lang w:val="uk-UA"/>
        </w:rPr>
        <w:t>зобов’язаний повернути карту перебування</w:t>
      </w:r>
      <w:r w:rsidRPr="00B5211F">
        <w:rPr>
          <w:rFonts w:ascii="Calibri" w:hAnsi="Calibri"/>
          <w:sz w:val="22"/>
          <w:szCs w:val="22"/>
          <w:lang w:val="uk-UA"/>
        </w:rPr>
        <w:t xml:space="preserve"> органу, який її видав, якщо:</w:t>
      </w:r>
    </w:p>
    <w:p w14:paraId="7E5396E3" w14:textId="77777777"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1. він отримав польське громадянство;</w:t>
      </w:r>
    </w:p>
    <w:p w14:paraId="67D08969" w14:textId="77777777"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2. йому видано рішення про визначення цього документу недійсним;</w:t>
      </w:r>
    </w:p>
    <w:p w14:paraId="4634603A" w14:textId="77777777"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3. йому видано рішення про скасування дозволу на постійне перебування або дозволу на перебування довгострокового резидента ЄС;</w:t>
      </w:r>
    </w:p>
    <w:p w14:paraId="625C7E2A" w14:textId="77777777"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4. йому видано рішення про скасування дозволу на тимчасове перебування;</w:t>
      </w:r>
    </w:p>
    <w:p w14:paraId="1160FD15" w14:textId="77777777"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5. йому видано рішення про скасування згоди на перебування з гуманітарних причин;</w:t>
      </w:r>
    </w:p>
    <w:p w14:paraId="50D9D0B7" w14:textId="77777777"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6. термін дії виданого рішення про видачу йому дозволу на тимчасове перебування закінчився на підставі дії закону;</w:t>
      </w:r>
    </w:p>
    <w:p w14:paraId="4F28DE43" w14:textId="77777777"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7. термін дії виданого рішення про видачу йому дозволу на постійне перебування закінчився на підставі дії закону;</w:t>
      </w:r>
    </w:p>
    <w:p w14:paraId="6DE38BC0" w14:textId="77777777" w:rsidR="00B5211F" w:rsidRPr="00B5211F" w:rsidRDefault="00B5211F" w:rsidP="00B5211F">
      <w:pPr>
        <w:pStyle w:val="17"/>
        <w:spacing w:before="0" w:after="200"/>
        <w:ind w:left="426"/>
        <w:jc w:val="both"/>
        <w:rPr>
          <w:rFonts w:ascii="Calibri" w:hAnsi="Calibri"/>
          <w:sz w:val="22"/>
          <w:szCs w:val="22"/>
          <w:lang w:val="uk-UA"/>
        </w:rPr>
      </w:pPr>
      <w:r w:rsidRPr="00B5211F">
        <w:rPr>
          <w:rFonts w:ascii="Calibri" w:hAnsi="Calibri"/>
          <w:sz w:val="22"/>
          <w:szCs w:val="22"/>
          <w:lang w:val="uk-UA"/>
        </w:rPr>
        <w:t>8. термін дії виданого рішення про видачу йому дозволу на перебування з гуманітарних причин закінчився на підставі дії закону.</w:t>
      </w:r>
    </w:p>
    <w:p w14:paraId="4D7535AB" w14:textId="77777777" w:rsidR="00B5211F" w:rsidRPr="00B5211F" w:rsidRDefault="00B5211F" w:rsidP="00B5211F">
      <w:pPr>
        <w:pStyle w:val="17"/>
        <w:rPr>
          <w:rFonts w:ascii="Calibri" w:hAnsi="Calibri"/>
          <w:sz w:val="22"/>
          <w:szCs w:val="22"/>
          <w:lang w:val="uk-UA"/>
        </w:rPr>
      </w:pPr>
      <w:r w:rsidRPr="00B5211F">
        <w:rPr>
          <w:rFonts w:ascii="Calibri" w:hAnsi="Calibri"/>
          <w:sz w:val="22"/>
          <w:szCs w:val="22"/>
          <w:lang w:val="uk-UA"/>
        </w:rPr>
        <w:lastRenderedPageBreak/>
        <w:t xml:space="preserve">Карту перебування </w:t>
      </w:r>
      <w:r w:rsidRPr="00B5211F">
        <w:rPr>
          <w:rFonts w:ascii="Calibri" w:hAnsi="Calibri"/>
          <w:b/>
          <w:sz w:val="22"/>
          <w:szCs w:val="22"/>
          <w:lang w:val="uk-UA"/>
        </w:rPr>
        <w:t>необхідно</w:t>
      </w:r>
      <w:r w:rsidRPr="00B5211F">
        <w:rPr>
          <w:rFonts w:ascii="Calibri" w:hAnsi="Calibri"/>
          <w:sz w:val="22"/>
          <w:szCs w:val="22"/>
          <w:lang w:val="uk-UA"/>
        </w:rPr>
        <w:t xml:space="preserve"> негайно повернути, не пізніше </w:t>
      </w:r>
      <w:r w:rsidRPr="00B5211F">
        <w:rPr>
          <w:rFonts w:ascii="Calibri" w:hAnsi="Calibri"/>
          <w:b/>
          <w:sz w:val="22"/>
          <w:szCs w:val="22"/>
          <w:lang w:val="uk-UA"/>
        </w:rPr>
        <w:t>14 днів</w:t>
      </w:r>
      <w:r w:rsidRPr="00B5211F">
        <w:rPr>
          <w:rFonts w:ascii="Calibri" w:hAnsi="Calibri"/>
          <w:sz w:val="22"/>
          <w:szCs w:val="22"/>
          <w:lang w:val="uk-UA"/>
        </w:rPr>
        <w:t xml:space="preserve"> від дня:</w:t>
      </w:r>
    </w:p>
    <w:p w14:paraId="2498B0C6" w14:textId="77777777" w:rsidR="00B5211F" w:rsidRPr="00B5211F" w:rsidRDefault="00B5211F" w:rsidP="00B5211F">
      <w:pPr>
        <w:pStyle w:val="17"/>
        <w:ind w:left="284"/>
        <w:rPr>
          <w:rFonts w:ascii="Calibri" w:hAnsi="Calibri"/>
          <w:sz w:val="22"/>
          <w:szCs w:val="22"/>
          <w:lang w:val="uk-UA"/>
        </w:rPr>
      </w:pPr>
      <w:r w:rsidRPr="00B5211F">
        <w:rPr>
          <w:rFonts w:ascii="Calibri" w:hAnsi="Calibri"/>
          <w:sz w:val="22"/>
          <w:szCs w:val="22"/>
          <w:lang w:val="uk-UA"/>
        </w:rPr>
        <w:t>1. видачі іноземцеві документу, що підтверджує отримання польського громадянства, або</w:t>
      </w:r>
    </w:p>
    <w:p w14:paraId="10C252A1" w14:textId="1E1901F0" w:rsidR="00B5211F" w:rsidRDefault="00B5211F" w:rsidP="00B5211F">
      <w:pPr>
        <w:pStyle w:val="17"/>
        <w:spacing w:after="200"/>
        <w:ind w:left="284"/>
        <w:rPr>
          <w:rFonts w:ascii="Calibri" w:hAnsi="Calibri"/>
          <w:sz w:val="22"/>
          <w:szCs w:val="22"/>
          <w:lang w:val="uk-UA"/>
        </w:rPr>
      </w:pPr>
      <w:r w:rsidRPr="00B5211F">
        <w:rPr>
          <w:rFonts w:ascii="Calibri" w:hAnsi="Calibri"/>
          <w:sz w:val="22"/>
          <w:szCs w:val="22"/>
          <w:lang w:val="uk-UA"/>
        </w:rPr>
        <w:t>2. оголошення остаточного рішення, про яке йдеться в п. 2-8, або закінчення терміну його дії.</w:t>
      </w:r>
    </w:p>
    <w:p w14:paraId="5E8ACF6D" w14:textId="77777777" w:rsidR="00C14074" w:rsidRPr="00C14074" w:rsidRDefault="00C14074" w:rsidP="00C14074">
      <w:pPr>
        <w:spacing w:before="100" w:line="100" w:lineRule="atLeast"/>
        <w:jc w:val="both"/>
        <w:rPr>
          <w:rFonts w:eastAsia="Times New Roman" w:cs="Calibri"/>
          <w:sz w:val="22"/>
          <w:szCs w:val="22"/>
          <w:lang w:val="uk-UA" w:eastAsia="en-US"/>
        </w:rPr>
      </w:pPr>
      <w:r w:rsidRPr="00C14074">
        <w:rPr>
          <w:rFonts w:eastAsia="Calibri" w:cs="Times New Roman"/>
          <w:sz w:val="22"/>
          <w:szCs w:val="22"/>
          <w:lang w:val="uk-UA" w:eastAsia="en-US"/>
        </w:rPr>
        <w:t>Суб’єкт, уповноважений на поховання відповідно до ст. 10 ч. 1 Закону від 31 січня 1959 р. «Про кладовища та поховання померлих» (Вісник  законів 2024 р., поз. 576, з подальшими змінами і доповненнями), негайно повертає посвідку на проживання померлого іноземця органу, який цю посвідку видав.</w:t>
      </w:r>
    </w:p>
    <w:p w14:paraId="09E8B4E5" w14:textId="77777777" w:rsidR="00B5211F" w:rsidRPr="00B5211F" w:rsidRDefault="00B5211F" w:rsidP="00B5211F">
      <w:pPr>
        <w:pStyle w:val="17"/>
        <w:spacing w:after="200"/>
        <w:jc w:val="both"/>
        <w:rPr>
          <w:rFonts w:ascii="Calibri" w:hAnsi="Calibri"/>
          <w:sz w:val="22"/>
          <w:szCs w:val="22"/>
          <w:lang w:val="uk-UA"/>
        </w:rPr>
      </w:pPr>
      <w:r w:rsidRPr="00B5211F">
        <w:rPr>
          <w:rFonts w:ascii="Calibri" w:hAnsi="Calibri"/>
          <w:sz w:val="22"/>
          <w:szCs w:val="22"/>
          <w:lang w:val="uk-UA"/>
        </w:rPr>
        <w:t xml:space="preserve">Орган, якому була повернена карта перебування, на підставі заявки іноземця </w:t>
      </w:r>
      <w:r w:rsidRPr="00B5211F">
        <w:rPr>
          <w:rFonts w:ascii="Calibri" w:hAnsi="Calibri"/>
          <w:b/>
          <w:sz w:val="22"/>
          <w:szCs w:val="22"/>
          <w:lang w:val="uk-UA"/>
        </w:rPr>
        <w:t>безкоштовно видає довідку про повернення карти перебування</w:t>
      </w:r>
      <w:r w:rsidRPr="00B5211F">
        <w:rPr>
          <w:rFonts w:ascii="Calibri" w:hAnsi="Calibri"/>
          <w:sz w:val="22"/>
          <w:szCs w:val="22"/>
          <w:lang w:val="uk-UA"/>
        </w:rPr>
        <w:t xml:space="preserve">, термін дії якої становить </w:t>
      </w:r>
      <w:r w:rsidRPr="00B5211F">
        <w:rPr>
          <w:rFonts w:ascii="Calibri" w:hAnsi="Calibri"/>
          <w:b/>
          <w:sz w:val="22"/>
          <w:szCs w:val="22"/>
          <w:lang w:val="uk-UA"/>
        </w:rPr>
        <w:t>30 днів</w:t>
      </w:r>
      <w:r w:rsidRPr="00B5211F">
        <w:rPr>
          <w:rFonts w:ascii="Calibri" w:hAnsi="Calibri"/>
          <w:sz w:val="22"/>
          <w:szCs w:val="22"/>
          <w:lang w:val="uk-UA"/>
        </w:rPr>
        <w:t>.</w:t>
      </w:r>
    </w:p>
    <w:p w14:paraId="3F7076D4" w14:textId="77777777" w:rsidR="00B5211F" w:rsidRPr="00B5211F" w:rsidRDefault="00B5211F" w:rsidP="00B5211F">
      <w:pPr>
        <w:pStyle w:val="Nagwek2"/>
        <w:spacing w:after="200"/>
        <w:rPr>
          <w:rFonts w:cs="Times New Roman"/>
          <w:lang w:val="uk-UA"/>
        </w:rPr>
      </w:pPr>
      <w:bookmarkStart w:id="271" w:name="__RefHeading__4843_369570355"/>
      <w:bookmarkStart w:id="272" w:name="_Toc386286410"/>
      <w:bookmarkStart w:id="273" w:name="_Toc215348465"/>
      <w:bookmarkEnd w:id="271"/>
      <w:r w:rsidRPr="00B5211F">
        <w:rPr>
          <w:lang w:val="uk-UA"/>
        </w:rPr>
        <w:t>7.7</w:t>
      </w:r>
      <w:r w:rsidR="00D345B0">
        <w:rPr>
          <w:lang w:val="uk-UA"/>
        </w:rPr>
        <w:t xml:space="preserve"> </w:t>
      </w:r>
      <w:bookmarkEnd w:id="272"/>
      <w:r w:rsidRPr="00B5211F">
        <w:rPr>
          <w:lang w:val="uk-UA"/>
        </w:rPr>
        <w:t>подорожування на підставі карти перебування</w:t>
      </w:r>
      <w:bookmarkEnd w:id="273"/>
    </w:p>
    <w:p w14:paraId="588B815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Іноземець може подорожувати і знаходитися на території держав Шенгенської зони впродовж терміну, що не перевищує 90 днів в межах кожного 180 денного періоду, якщо він</w:t>
      </w:r>
      <w:r w:rsidR="00D345B0">
        <w:rPr>
          <w:rFonts w:cs="Times New Roman"/>
          <w:sz w:val="22"/>
          <w:szCs w:val="22"/>
          <w:lang w:val="uk-UA"/>
        </w:rPr>
        <w:t xml:space="preserve"> </w:t>
      </w:r>
      <w:r w:rsidRPr="00B5211F">
        <w:rPr>
          <w:rFonts w:cs="Times New Roman"/>
          <w:sz w:val="22"/>
          <w:szCs w:val="22"/>
          <w:lang w:val="uk-UA"/>
        </w:rPr>
        <w:t xml:space="preserve">має діючу </w:t>
      </w:r>
      <w:r w:rsidRPr="00B5211F">
        <w:rPr>
          <w:rFonts w:cs="Times New Roman"/>
          <w:b/>
          <w:sz w:val="22"/>
          <w:szCs w:val="22"/>
          <w:lang w:val="uk-UA"/>
        </w:rPr>
        <w:t>карту перебування,</w:t>
      </w:r>
      <w:r w:rsidRPr="00B5211F">
        <w:rPr>
          <w:rFonts w:cs="Times New Roman"/>
          <w:sz w:val="22"/>
          <w:szCs w:val="22"/>
          <w:lang w:val="uk-UA"/>
        </w:rPr>
        <w:t xml:space="preserve"> а також:</w:t>
      </w:r>
    </w:p>
    <w:p w14:paraId="7AEE2778" w14:textId="77777777" w:rsidR="00B5211F" w:rsidRPr="00B5211F" w:rsidRDefault="00B5211F" w:rsidP="00B5211F">
      <w:pPr>
        <w:numPr>
          <w:ilvl w:val="0"/>
          <w:numId w:val="6"/>
        </w:numPr>
        <w:rPr>
          <w:rFonts w:cs="Times New Roman"/>
          <w:sz w:val="22"/>
          <w:szCs w:val="22"/>
          <w:lang w:val="uk-UA"/>
        </w:rPr>
      </w:pPr>
      <w:r w:rsidRPr="00B5211F">
        <w:rPr>
          <w:rFonts w:cs="Times New Roman"/>
          <w:sz w:val="22"/>
          <w:szCs w:val="22"/>
          <w:lang w:val="uk-UA"/>
        </w:rPr>
        <w:t>має чинний проїзний документ, що дає право на перетин кордону, який залишатиметься чинним щонайменше три місяці після запланованої дати від’їзду з території держав-членів ЄС (у разі обґрунтованої нагальної потреби це зобов’язання може бути скасоване)</w:t>
      </w:r>
      <w:r w:rsidR="00D345B0">
        <w:rPr>
          <w:rFonts w:cs="Times New Roman"/>
          <w:sz w:val="22"/>
          <w:szCs w:val="22"/>
          <w:lang w:val="uk-UA"/>
        </w:rPr>
        <w:t xml:space="preserve"> </w:t>
      </w:r>
      <w:r w:rsidRPr="00B5211F">
        <w:rPr>
          <w:rFonts w:cs="Times New Roman"/>
          <w:sz w:val="22"/>
          <w:szCs w:val="22"/>
          <w:lang w:val="uk-UA"/>
        </w:rPr>
        <w:t>та бути виданим протягом попередніх 10 років,</w:t>
      </w:r>
    </w:p>
    <w:p w14:paraId="1D6D1544" w14:textId="77777777"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може обґрунтувати мету та умови запланованого перебування та</w:t>
      </w:r>
    </w:p>
    <w:p w14:paraId="7CD5901D" w14:textId="77777777"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має достатньо коштів на утримання або має можливість їх отримати законним чином, а також</w:t>
      </w:r>
    </w:p>
    <w:p w14:paraId="2806B481" w14:textId="77777777"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не вважається особою, яка становить загрозу громадському порядку, внутрішній безпеці, громадському здоров'ю або міжнародним взаємовідносинам з будь-якою</w:t>
      </w:r>
      <w:r w:rsidR="00D345B0">
        <w:rPr>
          <w:rFonts w:cs="Times New Roman"/>
          <w:sz w:val="22"/>
          <w:szCs w:val="22"/>
          <w:lang w:val="uk-UA"/>
        </w:rPr>
        <w:t xml:space="preserve"> </w:t>
      </w:r>
      <w:r w:rsidRPr="00B5211F">
        <w:rPr>
          <w:rFonts w:cs="Times New Roman"/>
          <w:sz w:val="22"/>
          <w:szCs w:val="22"/>
          <w:lang w:val="uk-UA"/>
        </w:rPr>
        <w:t>державою-членом ЄС, зокрема, якщо по відношенню до нього, на підставі вказаного, не зроблені записи в державних базах цих</w:t>
      </w:r>
      <w:r w:rsidR="00D345B0">
        <w:rPr>
          <w:rFonts w:cs="Times New Roman"/>
          <w:sz w:val="22"/>
          <w:szCs w:val="22"/>
          <w:lang w:val="uk-UA"/>
        </w:rPr>
        <w:t xml:space="preserve"> </w:t>
      </w:r>
      <w:r w:rsidRPr="00B5211F">
        <w:rPr>
          <w:rFonts w:cs="Times New Roman"/>
          <w:sz w:val="22"/>
          <w:szCs w:val="22"/>
          <w:lang w:val="uk-UA"/>
        </w:rPr>
        <w:t>держав-членів ЄС, що стосуються заборони в'їзду.</w:t>
      </w:r>
    </w:p>
    <w:p w14:paraId="24477808" w14:textId="77777777" w:rsidR="00B5211F" w:rsidRPr="00B5211F" w:rsidRDefault="00B5211F" w:rsidP="00B5211F">
      <w:pPr>
        <w:pStyle w:val="Kolorowalistaakcent11"/>
        <w:spacing w:line="100" w:lineRule="atLeast"/>
        <w:ind w:left="0"/>
        <w:jc w:val="both"/>
        <w:rPr>
          <w:rFonts w:cs="Times New Roman"/>
          <w:sz w:val="22"/>
          <w:szCs w:val="22"/>
          <w:lang w:val="uk-UA"/>
        </w:rPr>
      </w:pPr>
      <w:r w:rsidRPr="00B5211F">
        <w:rPr>
          <w:rFonts w:cs="Times New Roman"/>
          <w:sz w:val="22"/>
          <w:szCs w:val="22"/>
          <w:lang w:val="uk-UA"/>
        </w:rPr>
        <w:t>Крім того, дані іноземця не повинні знаходитися в державному списку заборони в'їзду до цієї держави-члена ЄС.</w:t>
      </w:r>
    </w:p>
    <w:p w14:paraId="64D4831A" w14:textId="11FB3F25" w:rsidR="00B5211F" w:rsidRPr="00B5211F" w:rsidRDefault="00B5211F" w:rsidP="00B5211F">
      <w:pPr>
        <w:pStyle w:val="Kolorowalistaakcent11"/>
        <w:spacing w:line="100" w:lineRule="atLeast"/>
        <w:ind w:left="0"/>
        <w:jc w:val="both"/>
        <w:rPr>
          <w:rFonts w:cs="Times New Roman"/>
          <w:sz w:val="22"/>
          <w:szCs w:val="22"/>
          <w:lang w:val="uk-UA"/>
        </w:rPr>
      </w:pPr>
      <w:r w:rsidRPr="00B5211F">
        <w:rPr>
          <w:rFonts w:cs="Times New Roman"/>
          <w:sz w:val="22"/>
          <w:szCs w:val="22"/>
          <w:u w:val="single"/>
          <w:lang w:val="uk-UA"/>
        </w:rPr>
        <w:t>До держав Шенгенської зони належать</w:t>
      </w:r>
      <w:r w:rsidRPr="00B5211F">
        <w:rPr>
          <w:rFonts w:cs="Times New Roman"/>
          <w:sz w:val="22"/>
          <w:szCs w:val="22"/>
          <w:lang w:val="uk-UA"/>
        </w:rPr>
        <w:t>: Австрія, Бельгія,</w:t>
      </w:r>
      <w:r w:rsidR="00D81C80" w:rsidRPr="00D627C9">
        <w:rPr>
          <w:lang w:val="uk-UA"/>
        </w:rPr>
        <w:t xml:space="preserve"> </w:t>
      </w:r>
      <w:r w:rsidR="00D81C80" w:rsidRPr="00D81C80">
        <w:rPr>
          <w:rFonts w:cs="Times New Roman"/>
          <w:sz w:val="22"/>
          <w:szCs w:val="22"/>
          <w:lang w:val="uk-UA"/>
        </w:rPr>
        <w:t>Болгарія</w:t>
      </w:r>
      <w:r w:rsidR="00D81C80" w:rsidRPr="00D627C9">
        <w:rPr>
          <w:rFonts w:cs="Times New Roman"/>
          <w:sz w:val="22"/>
          <w:szCs w:val="22"/>
          <w:lang w:val="uk-UA"/>
        </w:rPr>
        <w:t>,</w:t>
      </w:r>
      <w:r w:rsidRPr="00B5211F">
        <w:rPr>
          <w:rFonts w:cs="Times New Roman"/>
          <w:sz w:val="22"/>
          <w:szCs w:val="22"/>
          <w:lang w:val="uk-UA"/>
        </w:rPr>
        <w:t xml:space="preserve"> </w:t>
      </w:r>
      <w:r w:rsidR="00D81C80" w:rsidRPr="00D81C80">
        <w:rPr>
          <w:rFonts w:cs="Times New Roman"/>
          <w:sz w:val="22"/>
          <w:szCs w:val="22"/>
          <w:lang w:val="uk-UA"/>
        </w:rPr>
        <w:t>Хорватія</w:t>
      </w:r>
      <w:r w:rsidR="00D81C80" w:rsidRPr="00D627C9">
        <w:rPr>
          <w:rFonts w:cs="Times New Roman"/>
          <w:sz w:val="22"/>
          <w:szCs w:val="22"/>
          <w:lang w:val="uk-UA"/>
        </w:rPr>
        <w:t xml:space="preserve">, </w:t>
      </w:r>
      <w:r w:rsidRPr="00B5211F">
        <w:rPr>
          <w:rFonts w:cs="Times New Roman"/>
          <w:sz w:val="22"/>
          <w:szCs w:val="22"/>
          <w:lang w:val="uk-UA"/>
        </w:rPr>
        <w:t xml:space="preserve">Данія, Фінляндія, Франція, Греція, Іспанія, Люксембург, Нідерланди, Німеччина, Португалія, </w:t>
      </w:r>
      <w:r w:rsidR="00D81C80" w:rsidRPr="00D81C80">
        <w:rPr>
          <w:rFonts w:cs="Times New Roman"/>
          <w:sz w:val="22"/>
          <w:szCs w:val="22"/>
          <w:lang w:val="uk-UA"/>
        </w:rPr>
        <w:t>Румунія</w:t>
      </w:r>
      <w:r w:rsidR="00D81C80" w:rsidRPr="00D627C9">
        <w:rPr>
          <w:rFonts w:cs="Times New Roman"/>
          <w:sz w:val="22"/>
          <w:szCs w:val="22"/>
          <w:lang w:val="uk-UA"/>
        </w:rPr>
        <w:t xml:space="preserve">, </w:t>
      </w:r>
      <w:r w:rsidRPr="00B5211F">
        <w:rPr>
          <w:rFonts w:cs="Times New Roman"/>
          <w:sz w:val="22"/>
          <w:szCs w:val="22"/>
          <w:lang w:val="uk-UA"/>
        </w:rPr>
        <w:t>Швеція, Італія, Естонія, Литва, Латвія, Мальта, Польща, Чехія, Словаччина, Словенія, Угорщина, а також Швейцарія, Ліхтенштейн, Норвегія та Ісландія (останні 4 держави - це держави Шенгенської зони, що не входять до складу ЄС).</w:t>
      </w:r>
    </w:p>
    <w:p w14:paraId="47B65F20" w14:textId="6D15A3B0" w:rsidR="00B5211F" w:rsidRPr="00D627C9" w:rsidRDefault="00B5211F" w:rsidP="00B5211F">
      <w:pPr>
        <w:pStyle w:val="Kolorowalistaakcent11"/>
        <w:spacing w:line="100" w:lineRule="atLeast"/>
        <w:ind w:left="0"/>
        <w:jc w:val="both"/>
        <w:rPr>
          <w:rFonts w:cs="Times New Roman"/>
          <w:b/>
          <w:sz w:val="22"/>
          <w:szCs w:val="22"/>
          <w:lang w:val="uk-UA"/>
        </w:rPr>
      </w:pPr>
      <w:r w:rsidRPr="00B5211F">
        <w:rPr>
          <w:rFonts w:cs="Times New Roman"/>
          <w:b/>
          <w:sz w:val="22"/>
          <w:szCs w:val="22"/>
          <w:lang w:val="uk-UA"/>
        </w:rPr>
        <w:t>Слід підкреслити, що: Ірландія</w:t>
      </w:r>
      <w:r w:rsidR="00D81C80" w:rsidRPr="00D627C9">
        <w:rPr>
          <w:rFonts w:cs="Times New Roman"/>
          <w:b/>
          <w:sz w:val="22"/>
          <w:szCs w:val="22"/>
          <w:lang w:val="uk-UA"/>
        </w:rPr>
        <w:t xml:space="preserve"> </w:t>
      </w:r>
      <w:r w:rsidR="00D81C80" w:rsidRPr="00D81C80">
        <w:rPr>
          <w:rFonts w:cs="Times New Roman"/>
          <w:b/>
          <w:sz w:val="22"/>
          <w:szCs w:val="22"/>
          <w:lang w:val="uk-UA"/>
        </w:rPr>
        <w:t>та</w:t>
      </w:r>
      <w:r w:rsidRPr="00B5211F">
        <w:rPr>
          <w:rFonts w:cs="Times New Roman"/>
          <w:b/>
          <w:sz w:val="22"/>
          <w:szCs w:val="22"/>
          <w:lang w:val="uk-UA"/>
        </w:rPr>
        <w:t xml:space="preserve"> Кіпр, є державами-членами ЄС, але не належать до держав Шенгенської зони.</w:t>
      </w:r>
      <w:r w:rsidR="00D81C80" w:rsidRPr="00D627C9">
        <w:rPr>
          <w:rFonts w:cs="Times New Roman"/>
          <w:b/>
          <w:sz w:val="22"/>
          <w:szCs w:val="22"/>
          <w:lang w:val="uk-UA"/>
        </w:rPr>
        <w:t xml:space="preserve"> </w:t>
      </w:r>
    </w:p>
    <w:p w14:paraId="3A6C30EE" w14:textId="77777777" w:rsidR="0037059B" w:rsidRDefault="0037059B" w:rsidP="00B5211F">
      <w:pPr>
        <w:pStyle w:val="Kolorowalistaakcent11"/>
        <w:spacing w:line="100" w:lineRule="atLeast"/>
        <w:ind w:left="0"/>
        <w:jc w:val="both"/>
        <w:rPr>
          <w:rFonts w:cs="Times New Roman"/>
          <w:b/>
          <w:sz w:val="22"/>
          <w:szCs w:val="22"/>
          <w:lang w:val="uk-UA"/>
        </w:rPr>
      </w:pPr>
    </w:p>
    <w:p w14:paraId="639E0049" w14:textId="77777777" w:rsidR="0037059B" w:rsidRDefault="0037059B" w:rsidP="00B5211F">
      <w:pPr>
        <w:pStyle w:val="Kolorowalistaakcent11"/>
        <w:spacing w:line="100" w:lineRule="atLeast"/>
        <w:ind w:left="0"/>
        <w:jc w:val="both"/>
        <w:rPr>
          <w:rFonts w:cs="Times New Roman"/>
          <w:b/>
          <w:sz w:val="22"/>
          <w:szCs w:val="22"/>
          <w:lang w:val="uk-UA"/>
        </w:rPr>
      </w:pPr>
    </w:p>
    <w:p w14:paraId="3F7DEAF4" w14:textId="77777777" w:rsidR="0037059B" w:rsidRDefault="0037059B" w:rsidP="00B5211F">
      <w:pPr>
        <w:pStyle w:val="Kolorowalistaakcent11"/>
        <w:spacing w:line="100" w:lineRule="atLeast"/>
        <w:ind w:left="0"/>
        <w:jc w:val="both"/>
        <w:rPr>
          <w:rFonts w:cs="Times New Roman"/>
          <w:b/>
          <w:sz w:val="22"/>
          <w:szCs w:val="22"/>
          <w:lang w:val="uk-UA"/>
        </w:rPr>
      </w:pPr>
    </w:p>
    <w:p w14:paraId="5CAB64D6" w14:textId="77777777" w:rsidR="0037059B" w:rsidRDefault="0037059B" w:rsidP="00B5211F">
      <w:pPr>
        <w:pStyle w:val="Kolorowalistaakcent11"/>
        <w:spacing w:line="100" w:lineRule="atLeast"/>
        <w:ind w:left="0"/>
        <w:jc w:val="both"/>
        <w:rPr>
          <w:rFonts w:cs="Times New Roman"/>
          <w:b/>
          <w:sz w:val="22"/>
          <w:szCs w:val="22"/>
          <w:lang w:val="uk-UA"/>
        </w:rPr>
      </w:pPr>
    </w:p>
    <w:p w14:paraId="3648498C" w14:textId="77777777" w:rsidR="0037059B" w:rsidRDefault="0037059B" w:rsidP="00B5211F">
      <w:pPr>
        <w:pStyle w:val="Kolorowalistaakcent11"/>
        <w:spacing w:line="100" w:lineRule="atLeast"/>
        <w:ind w:left="0"/>
        <w:jc w:val="both"/>
        <w:rPr>
          <w:rFonts w:cs="Times New Roman"/>
          <w:b/>
          <w:sz w:val="22"/>
          <w:szCs w:val="22"/>
          <w:lang w:val="uk-UA"/>
        </w:rPr>
      </w:pPr>
    </w:p>
    <w:p w14:paraId="0E3A579B" w14:textId="77777777" w:rsidR="0037059B" w:rsidRDefault="0037059B" w:rsidP="00B5211F">
      <w:pPr>
        <w:pStyle w:val="Kolorowalistaakcent11"/>
        <w:spacing w:line="100" w:lineRule="atLeast"/>
        <w:ind w:left="0"/>
        <w:jc w:val="both"/>
        <w:rPr>
          <w:rFonts w:cs="Times New Roman"/>
          <w:b/>
          <w:sz w:val="22"/>
          <w:szCs w:val="22"/>
          <w:lang w:val="uk-UA"/>
        </w:rPr>
      </w:pPr>
    </w:p>
    <w:p w14:paraId="6F3F7D51" w14:textId="77777777" w:rsidR="0037059B" w:rsidRDefault="0037059B" w:rsidP="00B5211F">
      <w:pPr>
        <w:pStyle w:val="Kolorowalistaakcent11"/>
        <w:spacing w:line="100" w:lineRule="atLeast"/>
        <w:ind w:left="0"/>
        <w:jc w:val="both"/>
        <w:rPr>
          <w:rFonts w:cs="Times New Roman"/>
          <w:b/>
          <w:sz w:val="22"/>
          <w:szCs w:val="22"/>
          <w:lang w:val="uk-UA"/>
        </w:rPr>
      </w:pPr>
    </w:p>
    <w:p w14:paraId="71B78C7A" w14:textId="77777777" w:rsidR="0037059B" w:rsidRDefault="0037059B" w:rsidP="00B5211F">
      <w:pPr>
        <w:pStyle w:val="Kolorowalistaakcent11"/>
        <w:spacing w:line="100" w:lineRule="atLeast"/>
        <w:ind w:left="0"/>
        <w:jc w:val="both"/>
        <w:rPr>
          <w:rFonts w:cs="Times New Roman"/>
          <w:b/>
          <w:sz w:val="22"/>
          <w:szCs w:val="22"/>
          <w:lang w:val="uk-UA"/>
        </w:rPr>
      </w:pPr>
    </w:p>
    <w:p w14:paraId="29950E7F" w14:textId="77777777" w:rsidR="0037059B" w:rsidRDefault="0037059B" w:rsidP="00B5211F">
      <w:pPr>
        <w:pStyle w:val="Kolorowalistaakcent11"/>
        <w:spacing w:line="100" w:lineRule="atLeast"/>
        <w:ind w:left="0"/>
        <w:jc w:val="both"/>
        <w:rPr>
          <w:rFonts w:cs="Times New Roman"/>
          <w:b/>
          <w:sz w:val="22"/>
          <w:szCs w:val="22"/>
          <w:lang w:val="uk-UA"/>
        </w:rPr>
      </w:pPr>
    </w:p>
    <w:p w14:paraId="3FD2CC22" w14:textId="77777777" w:rsidR="00B5211F" w:rsidRPr="00B5211F" w:rsidRDefault="00B5211F" w:rsidP="00B5211F">
      <w:pPr>
        <w:pStyle w:val="Nagwek1"/>
        <w:spacing w:after="200"/>
        <w:rPr>
          <w:rFonts w:cs="Times New Roman"/>
          <w:lang w:val="uk-UA"/>
        </w:rPr>
      </w:pPr>
      <w:bookmarkStart w:id="274" w:name="__RefHeading__4845_369570355"/>
      <w:bookmarkStart w:id="275" w:name="_Toc386286411"/>
      <w:bookmarkStart w:id="276" w:name="_Toc215348466"/>
      <w:bookmarkEnd w:id="274"/>
      <w:r w:rsidRPr="00B5211F">
        <w:rPr>
          <w:lang w:val="uk-UA"/>
        </w:rPr>
        <w:t xml:space="preserve">розділ VIII – </w:t>
      </w:r>
      <w:bookmarkEnd w:id="275"/>
      <w:r w:rsidRPr="00B5211F">
        <w:rPr>
          <w:lang w:val="uk-UA"/>
        </w:rPr>
        <w:t>апеляційні процедури</w:t>
      </w:r>
      <w:bookmarkEnd w:id="276"/>
    </w:p>
    <w:p w14:paraId="14EE0C78"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sz w:val="22"/>
          <w:szCs w:val="22"/>
          <w:lang w:val="uk-UA"/>
        </w:rPr>
      </w:pPr>
      <w:r w:rsidRPr="00B5211F">
        <w:rPr>
          <w:rFonts w:cs="Times New Roman"/>
          <w:sz w:val="22"/>
          <w:szCs w:val="22"/>
          <w:lang w:val="uk-UA"/>
        </w:rPr>
        <w:t xml:space="preserve">Сторона, </w:t>
      </w:r>
      <w:r w:rsidRPr="00B5211F">
        <w:rPr>
          <w:rFonts w:cs="Times New Roman"/>
          <w:b/>
          <w:sz w:val="22"/>
          <w:szCs w:val="22"/>
          <w:lang w:val="uk-UA"/>
        </w:rPr>
        <w:t>незадоволена рішенням</w:t>
      </w:r>
      <w:r w:rsidRPr="00B5211F">
        <w:rPr>
          <w:rFonts w:cs="Times New Roman"/>
          <w:sz w:val="22"/>
          <w:szCs w:val="22"/>
          <w:lang w:val="uk-UA"/>
        </w:rPr>
        <w:t xml:space="preserve"> відповідного воєводи, яке винесене у справі: дозволу на тимчасове перебування/ дозволу на постійне перебування/ дозволу на перебування довгострокового резидента ЄС/ заміни або скасування вказаних дозволів/ продовження візи/ видачі або заміни карти перебування, має право звернутися впродовж </w:t>
      </w:r>
      <w:r w:rsidRPr="00B5211F">
        <w:rPr>
          <w:rFonts w:cs="Times New Roman"/>
          <w:b/>
          <w:sz w:val="22"/>
          <w:szCs w:val="22"/>
          <w:lang w:val="uk-UA"/>
        </w:rPr>
        <w:t xml:space="preserve">14 днів від дати видачі рішення, з апеляцією до </w:t>
      </w:r>
      <w:r w:rsidR="00664BA7">
        <w:rPr>
          <w:rFonts w:cs="Times New Roman"/>
          <w:b/>
          <w:sz w:val="22"/>
          <w:szCs w:val="22"/>
          <w:lang w:val="uk-UA"/>
        </w:rPr>
        <w:t xml:space="preserve">Керівника </w:t>
      </w:r>
      <w:r w:rsidRPr="00B5211F">
        <w:rPr>
          <w:rFonts w:cs="Times New Roman"/>
          <w:b/>
          <w:sz w:val="22"/>
          <w:szCs w:val="22"/>
          <w:lang w:val="uk-UA"/>
        </w:rPr>
        <w:t>Управління у справах іноземців.</w:t>
      </w:r>
    </w:p>
    <w:p w14:paraId="0B612273"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 xml:space="preserve">Апеляція подається </w:t>
      </w:r>
      <w:r w:rsidR="00664BA7">
        <w:rPr>
          <w:rFonts w:cs="Times New Roman"/>
          <w:b/>
          <w:sz w:val="22"/>
          <w:szCs w:val="22"/>
          <w:lang w:val="uk-UA"/>
        </w:rPr>
        <w:t>Керівнику</w:t>
      </w:r>
      <w:r w:rsidRPr="00B5211F">
        <w:rPr>
          <w:rFonts w:cs="Times New Roman"/>
          <w:b/>
          <w:sz w:val="22"/>
          <w:szCs w:val="22"/>
          <w:lang w:val="uk-UA"/>
        </w:rPr>
        <w:t xml:space="preserve"> Управління у справах іноземців за посередництва воєводи, який видав рішення</w:t>
      </w:r>
      <w:r w:rsidRPr="00B5211F">
        <w:rPr>
          <w:rFonts w:cs="Times New Roman"/>
          <w:sz w:val="22"/>
          <w:szCs w:val="22"/>
          <w:lang w:val="uk-UA"/>
        </w:rPr>
        <w:t xml:space="preserve">. Особа, яка подає апеляцію, зобов'язана </w:t>
      </w:r>
      <w:r w:rsidRPr="00B5211F">
        <w:rPr>
          <w:rFonts w:cs="Times New Roman"/>
          <w:b/>
          <w:sz w:val="22"/>
          <w:szCs w:val="22"/>
          <w:lang w:val="uk-UA"/>
        </w:rPr>
        <w:t>власноручно поставити під нею підпис</w:t>
      </w:r>
      <w:r w:rsidRPr="00B5211F">
        <w:rPr>
          <w:rFonts w:cs="Times New Roman"/>
          <w:sz w:val="22"/>
          <w:szCs w:val="22"/>
          <w:lang w:val="uk-UA"/>
        </w:rPr>
        <w:t>.</w:t>
      </w:r>
    </w:p>
    <w:p w14:paraId="28735ADD"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lang w:val="uk-UA"/>
        </w:rPr>
      </w:pPr>
      <w:r w:rsidRPr="00B5211F">
        <w:rPr>
          <w:rFonts w:cs="Times New Roman"/>
          <w:bCs/>
          <w:iCs/>
          <w:sz w:val="22"/>
          <w:szCs w:val="22"/>
          <w:lang w:val="uk-UA"/>
        </w:rPr>
        <w:t xml:space="preserve">Протягом тривання визначеного на подання апеляції терміну </w:t>
      </w:r>
      <w:r w:rsidRPr="00B5211F">
        <w:rPr>
          <w:rFonts w:cs="Times New Roman"/>
          <w:b/>
          <w:bCs/>
          <w:iCs/>
          <w:sz w:val="22"/>
          <w:szCs w:val="22"/>
          <w:lang w:val="uk-UA"/>
        </w:rPr>
        <w:t>сторона може відмовитися від права оскарження органу публічної адміністрації,</w:t>
      </w:r>
      <w:r w:rsidRPr="00B5211F">
        <w:rPr>
          <w:rFonts w:cs="Times New Roman"/>
          <w:bCs/>
          <w:iCs/>
          <w:sz w:val="22"/>
          <w:szCs w:val="22"/>
          <w:lang w:val="uk-UA"/>
        </w:rPr>
        <w:t xml:space="preserve"> який видав рішення. У день подачі органу публічної адміністрації заяви про відмову від права на оскарження останньою стороною у процедурі, рішення стає остаточним і обов'язковим до виконання Остаточні рішення - це рішення, які не можуть бути оскаржені в адміністративному процесі інстанції або на підставі заяви на повторний розгляд. Скасування або зміна таких рішень, визнання їх недійсності та відновлення провадження у справі можуть здійснюватися лише у випадках, передбачених Адміністративно-процесуальним кодексом чи окремими нормативно-правовим</w:t>
      </w:r>
      <w:r w:rsidR="00A70504">
        <w:rPr>
          <w:rFonts w:cs="Times New Roman"/>
          <w:bCs/>
          <w:iCs/>
          <w:sz w:val="22"/>
          <w:szCs w:val="22"/>
          <w:lang w:val="uk-UA"/>
        </w:rPr>
        <w:t>и акт</w:t>
      </w:r>
      <w:r w:rsidRPr="00B5211F">
        <w:rPr>
          <w:rFonts w:cs="Times New Roman"/>
          <w:bCs/>
          <w:iCs/>
          <w:sz w:val="22"/>
          <w:szCs w:val="22"/>
          <w:lang w:val="uk-UA"/>
        </w:rPr>
        <w:t>ами. Законодавчі рішення є остаточними рішеннями, які не підлягають оскарженню в суді.</w:t>
      </w:r>
    </w:p>
    <w:p w14:paraId="6C7195E4"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bCs/>
          <w:sz w:val="22"/>
          <w:szCs w:val="22"/>
          <w:lang w:val="uk-UA"/>
        </w:rPr>
        <w:t xml:space="preserve">Сторона, </w:t>
      </w:r>
      <w:r w:rsidRPr="00B5211F">
        <w:rPr>
          <w:rFonts w:cs="Times New Roman"/>
          <w:b/>
          <w:bCs/>
          <w:sz w:val="22"/>
          <w:szCs w:val="22"/>
          <w:lang w:val="uk-UA"/>
        </w:rPr>
        <w:t>незадоволена рішенням відповідного воєводи про відмову від початку процедури</w:t>
      </w:r>
      <w:r w:rsidRPr="00B5211F">
        <w:rPr>
          <w:rFonts w:cs="Times New Roman"/>
          <w:bCs/>
          <w:sz w:val="22"/>
          <w:szCs w:val="22"/>
          <w:lang w:val="uk-UA"/>
        </w:rPr>
        <w:t xml:space="preserve">, має право подати апеляцію впродовж 7 днів від дати видачі рішення. </w:t>
      </w:r>
      <w:r w:rsidRPr="00B5211F">
        <w:rPr>
          <w:rFonts w:cs="Times New Roman"/>
          <w:b/>
          <w:bCs/>
          <w:sz w:val="22"/>
          <w:szCs w:val="22"/>
          <w:lang w:val="uk-UA"/>
        </w:rPr>
        <w:t xml:space="preserve">Оскарження подається </w:t>
      </w:r>
      <w:r w:rsidR="00816644">
        <w:rPr>
          <w:rFonts w:cs="Times New Roman"/>
          <w:b/>
          <w:bCs/>
          <w:sz w:val="22"/>
          <w:szCs w:val="22"/>
          <w:lang w:val="uk-UA"/>
        </w:rPr>
        <w:t>Ке</w:t>
      </w:r>
      <w:r w:rsidR="00664BA7">
        <w:rPr>
          <w:rFonts w:cs="Times New Roman"/>
          <w:b/>
          <w:bCs/>
          <w:sz w:val="22"/>
          <w:szCs w:val="22"/>
          <w:lang w:val="uk-UA"/>
        </w:rPr>
        <w:t xml:space="preserve">рівнику </w:t>
      </w:r>
      <w:r w:rsidRPr="00B5211F">
        <w:rPr>
          <w:rFonts w:cs="Times New Roman"/>
          <w:b/>
          <w:bCs/>
          <w:sz w:val="22"/>
          <w:szCs w:val="22"/>
          <w:lang w:val="uk-UA"/>
        </w:rPr>
        <w:t>Управління у справах іноземців за посередництва воєводи,</w:t>
      </w:r>
      <w:r w:rsidRPr="00B5211F">
        <w:rPr>
          <w:rFonts w:cs="Times New Roman"/>
          <w:bCs/>
          <w:sz w:val="22"/>
          <w:szCs w:val="22"/>
          <w:lang w:val="uk-UA"/>
        </w:rPr>
        <w:t xml:space="preserve"> який видав рішення. Особа, яка подає оскарження, зобов'язана </w:t>
      </w:r>
      <w:r w:rsidRPr="00B5211F">
        <w:rPr>
          <w:rFonts w:cs="Times New Roman"/>
          <w:b/>
          <w:bCs/>
          <w:sz w:val="22"/>
          <w:szCs w:val="22"/>
          <w:lang w:val="uk-UA"/>
        </w:rPr>
        <w:t>власноручно поставити під ним підпис.</w:t>
      </w:r>
    </w:p>
    <w:p w14:paraId="5C904237"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B5211F">
        <w:rPr>
          <w:rFonts w:cs="Times New Roman"/>
          <w:bCs/>
          <w:sz w:val="22"/>
          <w:szCs w:val="22"/>
          <w:lang w:val="uk-UA"/>
        </w:rPr>
        <w:t>Способи та інструкції щодо оскарження виданих рішень чи постанов знаходяться також в роз'ясненнях, які в них містяться.</w:t>
      </w:r>
    </w:p>
    <w:p w14:paraId="25491186" w14:textId="77777777" w:rsid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B5211F">
        <w:rPr>
          <w:rFonts w:cs="Times New Roman"/>
          <w:bCs/>
          <w:sz w:val="22"/>
          <w:szCs w:val="22"/>
          <w:lang w:val="uk-UA"/>
        </w:rPr>
        <w:t xml:space="preserve">У випадку </w:t>
      </w:r>
      <w:r w:rsidRPr="00B5211F">
        <w:rPr>
          <w:rFonts w:cs="Times New Roman"/>
          <w:b/>
          <w:bCs/>
          <w:sz w:val="22"/>
          <w:szCs w:val="22"/>
          <w:lang w:val="uk-UA"/>
        </w:rPr>
        <w:t>якщо заявка залишається без розгляду</w:t>
      </w:r>
      <w:r w:rsidRPr="00B5211F">
        <w:rPr>
          <w:rFonts w:cs="Times New Roman"/>
          <w:bCs/>
          <w:sz w:val="22"/>
          <w:szCs w:val="22"/>
          <w:lang w:val="uk-UA"/>
        </w:rPr>
        <w:t xml:space="preserve">, сторона може подати скаргу на бездіяльність воєводи, який повідомив про те, що заявка залишається без розгляду. Скарга подається </w:t>
      </w:r>
      <w:r w:rsidR="00664BA7">
        <w:rPr>
          <w:rFonts w:cs="Times New Roman"/>
          <w:bCs/>
          <w:sz w:val="22"/>
          <w:szCs w:val="22"/>
          <w:lang w:val="uk-UA"/>
        </w:rPr>
        <w:t xml:space="preserve">Керівнику </w:t>
      </w:r>
      <w:r w:rsidRPr="00B5211F">
        <w:rPr>
          <w:rFonts w:cs="Times New Roman"/>
          <w:bCs/>
          <w:sz w:val="22"/>
          <w:szCs w:val="22"/>
          <w:lang w:val="uk-UA"/>
        </w:rPr>
        <w:t xml:space="preserve">Управління у справах іноземців. Особа, яка подає скаргу, зобов'язана власноручно поставити під нею підпис та </w:t>
      </w:r>
      <w:r w:rsidR="00A70504" w:rsidRPr="00B5211F">
        <w:rPr>
          <w:rFonts w:cs="Times New Roman"/>
          <w:bCs/>
          <w:sz w:val="22"/>
          <w:szCs w:val="22"/>
          <w:lang w:val="uk-UA"/>
        </w:rPr>
        <w:t>обґрунтувати</w:t>
      </w:r>
      <w:r w:rsidRPr="00B5211F">
        <w:rPr>
          <w:rFonts w:cs="Times New Roman"/>
          <w:bCs/>
          <w:sz w:val="22"/>
          <w:szCs w:val="22"/>
          <w:lang w:val="uk-UA"/>
        </w:rPr>
        <w:t xml:space="preserve"> її подання.</w:t>
      </w:r>
    </w:p>
    <w:p w14:paraId="7F31F77A" w14:textId="77777777" w:rsidR="00816644" w:rsidRPr="00B5211F" w:rsidRDefault="00816644"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816644">
        <w:rPr>
          <w:rFonts w:cs="Times New Roman"/>
          <w:b/>
          <w:bCs/>
          <w:sz w:val="22"/>
          <w:szCs w:val="22"/>
          <w:lang w:val="uk-UA"/>
        </w:rPr>
        <w:t>Рішення  Керівника Управління у справах іноземців щодо оскарження</w:t>
      </w:r>
      <w:r>
        <w:rPr>
          <w:rFonts w:cs="Times New Roman"/>
          <w:bCs/>
          <w:sz w:val="22"/>
          <w:szCs w:val="22"/>
          <w:lang w:val="uk-UA"/>
        </w:rPr>
        <w:t xml:space="preserve"> є остаточним і не підлягає перегляду.</w:t>
      </w:r>
    </w:p>
    <w:p w14:paraId="3AEFED32"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b/>
          <w:bCs/>
          <w:sz w:val="22"/>
          <w:szCs w:val="22"/>
          <w:lang w:val="uk-UA"/>
        </w:rPr>
        <w:t>До апеляційної процедури</w:t>
      </w:r>
      <w:r w:rsidR="00D345B0">
        <w:rPr>
          <w:rFonts w:cs="Times New Roman"/>
          <w:b/>
          <w:bCs/>
          <w:sz w:val="22"/>
          <w:szCs w:val="22"/>
          <w:lang w:val="uk-UA"/>
        </w:rPr>
        <w:t xml:space="preserve"> </w:t>
      </w:r>
      <w:r w:rsidRPr="00B5211F">
        <w:rPr>
          <w:rFonts w:cs="Times New Roman"/>
          <w:b/>
          <w:bCs/>
          <w:sz w:val="22"/>
          <w:szCs w:val="22"/>
          <w:lang w:val="uk-UA"/>
        </w:rPr>
        <w:t>застосовуються Загальні положення (див.</w:t>
      </w:r>
      <w:r w:rsidR="00902E65">
        <w:rPr>
          <w:rFonts w:cs="Times New Roman"/>
          <w:b/>
          <w:bCs/>
          <w:sz w:val="22"/>
          <w:szCs w:val="22"/>
          <w:lang w:val="uk-UA"/>
        </w:rPr>
        <w:t xml:space="preserve"> </w:t>
      </w:r>
      <w:r w:rsidRPr="00B5211F">
        <w:rPr>
          <w:rFonts w:cs="Times New Roman"/>
          <w:b/>
          <w:bCs/>
          <w:sz w:val="22"/>
          <w:szCs w:val="22"/>
          <w:lang w:val="uk-UA"/>
        </w:rPr>
        <w:t>розділ II).</w:t>
      </w:r>
    </w:p>
    <w:p w14:paraId="216B63F8"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p>
    <w:p w14:paraId="2FE6DB8A" w14:textId="77777777" w:rsidR="00B5211F" w:rsidRPr="00B5211F" w:rsidRDefault="00B5211F" w:rsidP="00B5211F">
      <w:pPr>
        <w:pStyle w:val="Nagwek2"/>
        <w:spacing w:after="200"/>
        <w:rPr>
          <w:rFonts w:cs="Times New Roman"/>
          <w:lang w:val="uk-UA"/>
        </w:rPr>
      </w:pPr>
      <w:bookmarkStart w:id="277" w:name="__RefHeading__4847_369570355"/>
      <w:bookmarkStart w:id="278" w:name="_Toc215348467"/>
      <w:bookmarkStart w:id="279" w:name="_Toc386286412"/>
      <w:bookmarkEnd w:id="277"/>
      <w:r w:rsidRPr="00B5211F">
        <w:rPr>
          <w:lang w:val="uk-UA"/>
        </w:rPr>
        <w:t>8.1</w:t>
      </w:r>
      <w:r w:rsidR="00D345B0">
        <w:rPr>
          <w:lang w:val="uk-UA"/>
        </w:rPr>
        <w:t xml:space="preserve"> </w:t>
      </w:r>
      <w:r w:rsidRPr="00B5211F">
        <w:rPr>
          <w:lang w:val="uk-UA"/>
        </w:rPr>
        <w:t>НЕДОТРИМАННЯ ТЕРМІНУ</w:t>
      </w:r>
      <w:bookmarkEnd w:id="278"/>
      <w:r w:rsidRPr="00B5211F">
        <w:rPr>
          <w:lang w:val="uk-UA"/>
        </w:rPr>
        <w:t xml:space="preserve"> </w:t>
      </w:r>
      <w:bookmarkEnd w:id="279"/>
    </w:p>
    <w:p w14:paraId="46810AAF"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випадку недотримання терміну при поданні </w:t>
      </w:r>
      <w:r w:rsidRPr="00B5211F">
        <w:rPr>
          <w:rFonts w:cs="Times New Roman"/>
          <w:b/>
          <w:sz w:val="22"/>
          <w:szCs w:val="22"/>
          <w:lang w:val="uk-UA"/>
        </w:rPr>
        <w:t>апеляції з приводу винесеного рішення або скаргу щодо відмови у початку процедури,</w:t>
      </w:r>
      <w:r w:rsidRPr="00B5211F">
        <w:rPr>
          <w:rFonts w:cs="Times New Roman"/>
          <w:sz w:val="22"/>
          <w:szCs w:val="22"/>
          <w:lang w:val="uk-UA"/>
        </w:rPr>
        <w:t xml:space="preserve"> іноземець, </w:t>
      </w:r>
      <w:r w:rsidRPr="00B5211F">
        <w:rPr>
          <w:rFonts w:cs="Times New Roman"/>
          <w:b/>
          <w:sz w:val="22"/>
          <w:szCs w:val="22"/>
          <w:lang w:val="uk-UA"/>
        </w:rPr>
        <w:t>впродовж 7 днів</w:t>
      </w:r>
      <w:r w:rsidRPr="00B5211F">
        <w:rPr>
          <w:rFonts w:cs="Times New Roman"/>
          <w:sz w:val="22"/>
          <w:szCs w:val="22"/>
          <w:lang w:val="uk-UA"/>
        </w:rPr>
        <w:t xml:space="preserve"> від дати закінчення причини недотримання терміну, </w:t>
      </w:r>
      <w:r w:rsidRPr="00B5211F">
        <w:rPr>
          <w:rFonts w:cs="Times New Roman"/>
          <w:b/>
          <w:sz w:val="22"/>
          <w:szCs w:val="22"/>
          <w:lang w:val="uk-UA"/>
        </w:rPr>
        <w:t>може звернутися з проханням про відновлення терміну</w:t>
      </w:r>
      <w:r w:rsidRPr="00B5211F">
        <w:rPr>
          <w:rFonts w:cs="Times New Roman"/>
          <w:sz w:val="22"/>
          <w:szCs w:val="22"/>
          <w:lang w:val="uk-UA"/>
        </w:rPr>
        <w:t xml:space="preserve">. Іноземець повинен </w:t>
      </w:r>
      <w:r w:rsidRPr="00B5211F">
        <w:rPr>
          <w:rFonts w:cs="Times New Roman"/>
          <w:b/>
          <w:sz w:val="22"/>
          <w:szCs w:val="22"/>
          <w:lang w:val="uk-UA"/>
        </w:rPr>
        <w:t>підтвердити, що недотримання терміну сталося не з його вини. Одночасно з поданням прохання необхідно подати апеляцію або скаргу.</w:t>
      </w:r>
    </w:p>
    <w:p w14:paraId="5F83B556" w14:textId="77777777" w:rsidR="00B5211F" w:rsidRPr="00B5211F" w:rsidRDefault="00B5211F" w:rsidP="00B5211F">
      <w:pPr>
        <w:pStyle w:val="Nagwek2"/>
        <w:spacing w:after="200"/>
        <w:rPr>
          <w:rFonts w:cs="Times New Roman"/>
          <w:lang w:val="uk-UA"/>
        </w:rPr>
      </w:pPr>
      <w:bookmarkStart w:id="280" w:name="__RefHeading__4849_369570355"/>
      <w:bookmarkStart w:id="281" w:name="_Toc215348468"/>
      <w:bookmarkStart w:id="282" w:name="_Toc386286413"/>
      <w:bookmarkEnd w:id="280"/>
      <w:r w:rsidRPr="00B5211F">
        <w:rPr>
          <w:lang w:val="uk-UA"/>
        </w:rPr>
        <w:t>8.2</w:t>
      </w:r>
      <w:r w:rsidR="00D345B0">
        <w:rPr>
          <w:lang w:val="uk-UA"/>
        </w:rPr>
        <w:t xml:space="preserve"> </w:t>
      </w:r>
      <w:r w:rsidRPr="00B5211F">
        <w:rPr>
          <w:lang w:val="uk-UA"/>
        </w:rPr>
        <w:t>ОЗНАЙОМЛЕННЯ З МАТЕРІАЛАМИ СПРАВИ</w:t>
      </w:r>
      <w:bookmarkEnd w:id="281"/>
      <w:r w:rsidRPr="00B5211F">
        <w:rPr>
          <w:lang w:val="uk-UA"/>
        </w:rPr>
        <w:t xml:space="preserve"> </w:t>
      </w:r>
      <w:bookmarkEnd w:id="282"/>
    </w:p>
    <w:p w14:paraId="4E41477C" w14:textId="1D72941A" w:rsidR="0001726B" w:rsidRDefault="0001726B" w:rsidP="0001726B">
      <w:pPr>
        <w:suppressAutoHyphens w:val="0"/>
        <w:spacing w:before="0" w:after="160" w:line="100" w:lineRule="atLeast"/>
        <w:jc w:val="both"/>
        <w:rPr>
          <w:rFonts w:cs="Times New Roman"/>
          <w:b/>
          <w:sz w:val="22"/>
          <w:szCs w:val="22"/>
          <w:lang w:val="uk-UA"/>
        </w:rPr>
      </w:pPr>
    </w:p>
    <w:p w14:paraId="3BADB452" w14:textId="062ED8D6" w:rsidR="0001726B" w:rsidRPr="0001726B" w:rsidRDefault="0001726B" w:rsidP="0001726B">
      <w:pPr>
        <w:suppressAutoHyphens w:val="0"/>
        <w:spacing w:before="0" w:after="160" w:line="100" w:lineRule="atLeast"/>
        <w:jc w:val="both"/>
        <w:rPr>
          <w:rFonts w:eastAsia="Calibri" w:cs="Calibri"/>
          <w:sz w:val="22"/>
          <w:szCs w:val="22"/>
          <w:lang w:val="uk-UA" w:eastAsia="en-US"/>
        </w:rPr>
      </w:pPr>
      <w:r w:rsidRPr="0001726B">
        <w:rPr>
          <w:rFonts w:eastAsia="Calibri" w:cs="Times New Roman"/>
          <w:sz w:val="22"/>
          <w:szCs w:val="22"/>
          <w:lang w:val="uk-UA" w:eastAsia="en-US"/>
        </w:rPr>
        <w:t xml:space="preserve">У разі бажання ознайомитися з доказовими матеріалами, зібраними у справі, сторона або представник повинні </w:t>
      </w:r>
      <w:r w:rsidRPr="0001726B">
        <w:rPr>
          <w:rFonts w:eastAsia="Calibri" w:cs="Times New Roman"/>
          <w:b/>
          <w:bCs/>
          <w:sz w:val="22"/>
          <w:szCs w:val="22"/>
          <w:lang w:val="uk-UA" w:eastAsia="en-US"/>
        </w:rPr>
        <w:t>подати заявку про надання доступу до матеріалів справи</w:t>
      </w:r>
      <w:r w:rsidRPr="0001726B">
        <w:rPr>
          <w:rFonts w:eastAsia="Calibri" w:cs="Times New Roman"/>
          <w:sz w:val="22"/>
          <w:szCs w:val="22"/>
          <w:lang w:val="uk-UA" w:eastAsia="en-US"/>
        </w:rPr>
        <w:t xml:space="preserve"> до Департаменту легалізації </w:t>
      </w:r>
      <w:r w:rsidRPr="0001726B">
        <w:rPr>
          <w:rFonts w:eastAsia="Calibri" w:cs="Times New Roman"/>
          <w:sz w:val="22"/>
          <w:szCs w:val="22"/>
          <w:lang w:val="uk-UA" w:eastAsia="en-US"/>
        </w:rPr>
        <w:lastRenderedPageBreak/>
        <w:t>перебування Управління у справах іноземців безпосередньо в Пункті обслуговування іноземців Управління у справах іноземців за адресою: вул.  Таборовa, 33 у Варшаві (</w:t>
      </w:r>
      <w:r w:rsidRPr="0001726B">
        <w:rPr>
          <w:rFonts w:eastAsia="Calibri" w:cs="Times New Roman"/>
          <w:b/>
          <w:bCs/>
          <w:sz w:val="22"/>
          <w:szCs w:val="22"/>
          <w:lang w:val="uk-UA" w:eastAsia="en-US"/>
        </w:rPr>
        <w:t>пн. з 8:00 до 18:00, вт. –  пт. з 8:00 до 16:00)</w:t>
      </w:r>
      <w:r w:rsidRPr="0001726B">
        <w:rPr>
          <w:rFonts w:eastAsia="Calibri" w:cs="Times New Roman"/>
          <w:sz w:val="22"/>
          <w:szCs w:val="22"/>
          <w:lang w:val="uk-UA" w:eastAsia="en-US"/>
        </w:rPr>
        <w:t>, надсилаючи поштовим оператором на адресу: вул. Таборова, 33, 02-699 Варшава або в електронній формі (e-Puap, e-доручення, е-mail (</w:t>
      </w:r>
      <w:hyperlink r:id="rId13" w:history="1">
        <w:r w:rsidRPr="0001726B">
          <w:rPr>
            <w:rFonts w:eastAsia="Calibri" w:cs="Times New Roman"/>
            <w:i/>
            <w:color w:val="0000FF"/>
            <w:sz w:val="22"/>
            <w:szCs w:val="22"/>
            <w:u w:val="single"/>
            <w:lang w:val="uk-UA" w:eastAsia="en-US"/>
          </w:rPr>
          <w:t>Sekretariat.dlp@udsc.gov.pl</w:t>
        </w:r>
      </w:hyperlink>
      <w:r w:rsidRPr="0001726B">
        <w:rPr>
          <w:rFonts w:eastAsia="Calibri" w:cs="Times New Roman"/>
          <w:sz w:val="22"/>
          <w:szCs w:val="22"/>
          <w:lang w:val="uk-UA" w:eastAsia="en-US"/>
        </w:rPr>
        <w:t xml:space="preserve"> ). </w:t>
      </w:r>
      <w:r w:rsidRPr="0001726B">
        <w:rPr>
          <w:rFonts w:eastAsia="Calibri" w:cs="Times New Roman"/>
          <w:b/>
          <w:sz w:val="22"/>
          <w:szCs w:val="22"/>
          <w:lang w:val="uk-UA" w:eastAsia="en-US"/>
        </w:rPr>
        <w:t>Заявки розглядаються в порядку надходження.</w:t>
      </w:r>
    </w:p>
    <w:p w14:paraId="11EB896E" w14:textId="77777777" w:rsidR="0001726B" w:rsidRPr="0001726B" w:rsidRDefault="0001726B" w:rsidP="0001726B">
      <w:pPr>
        <w:suppressAutoHyphens w:val="0"/>
        <w:spacing w:before="0" w:after="160" w:line="100" w:lineRule="atLeast"/>
        <w:jc w:val="both"/>
        <w:rPr>
          <w:rFonts w:eastAsia="Calibri" w:cs="Calibri"/>
          <w:sz w:val="22"/>
          <w:szCs w:val="22"/>
          <w:lang w:val="uk-UA" w:eastAsia="en-US"/>
        </w:rPr>
      </w:pPr>
      <w:r w:rsidRPr="0001726B">
        <w:rPr>
          <w:rFonts w:eastAsia="Calibri" w:cs="Times New Roman"/>
          <w:sz w:val="22"/>
          <w:szCs w:val="22"/>
          <w:lang w:val="uk-UA" w:eastAsia="en-US"/>
        </w:rPr>
        <w:t>Термін ознайомлення з матеріалами справи встановлюється телефоном безпосередньо із заявником. Наразі перегляд матеріалів справи здійснюється після узгодження зустрічі — у п’ятницю, з 8:00 до 15:00, у Пункті обслуговування іноземців Управління у справах іноземців за адресою:  вул. Таборова, 33 у Варшаві.</w:t>
      </w:r>
      <w:r w:rsidRPr="0001726B">
        <w:rPr>
          <w:rFonts w:eastAsia="Calibri" w:cs="Times New Roman"/>
          <w:b/>
          <w:sz w:val="22"/>
          <w:szCs w:val="22"/>
          <w:lang w:val="uk-UA" w:eastAsia="en-US"/>
        </w:rPr>
        <w:t xml:space="preserve"> </w:t>
      </w:r>
    </w:p>
    <w:p w14:paraId="1403FA0F" w14:textId="77777777" w:rsidR="0001726B" w:rsidRPr="0001726B" w:rsidRDefault="0001726B" w:rsidP="0001726B">
      <w:pPr>
        <w:suppressAutoHyphens w:val="0"/>
        <w:spacing w:before="0" w:after="160" w:line="100" w:lineRule="atLeast"/>
        <w:jc w:val="both"/>
        <w:rPr>
          <w:rFonts w:eastAsia="Calibri" w:cs="Calibri"/>
          <w:b/>
          <w:bCs/>
          <w:sz w:val="22"/>
          <w:szCs w:val="22"/>
          <w:lang w:val="uk-UA" w:eastAsia="en-US"/>
        </w:rPr>
      </w:pPr>
      <w:r w:rsidRPr="0001726B">
        <w:rPr>
          <w:rFonts w:eastAsia="Calibri" w:cs="Times New Roman"/>
          <w:sz w:val="22"/>
          <w:szCs w:val="22"/>
          <w:lang w:val="uk-UA" w:eastAsia="en-US"/>
        </w:rPr>
        <w:t xml:space="preserve">Телефонна інформація щодо справи надається у робочі дні з 09:00 до 16:00 за номером 47 72 176 75 або електронною поштою: </w:t>
      </w:r>
      <w:hyperlink r:id="rId14" w:history="1">
        <w:r w:rsidRPr="0001726B">
          <w:rPr>
            <w:rFonts w:eastAsia="Calibri" w:cs="Times New Roman"/>
            <w:b/>
            <w:color w:val="0000FF"/>
            <w:sz w:val="22"/>
            <w:szCs w:val="22"/>
            <w:u w:val="single"/>
            <w:lang w:val="uk-UA" w:eastAsia="en-US"/>
          </w:rPr>
          <w:t>infolinia@udsc.gov.pl</w:t>
        </w:r>
      </w:hyperlink>
      <w:r w:rsidRPr="0001726B">
        <w:rPr>
          <w:rFonts w:eastAsia="Calibri" w:cs="Times New Roman"/>
          <w:b/>
          <w:sz w:val="22"/>
          <w:szCs w:val="22"/>
          <w:lang w:val="uk-UA" w:eastAsia="en-US"/>
        </w:rPr>
        <w:t>.</w:t>
      </w:r>
    </w:p>
    <w:p w14:paraId="7208A331" w14:textId="77777777" w:rsidR="0001726B" w:rsidRPr="00B5211F" w:rsidRDefault="0001726B" w:rsidP="00B5211F">
      <w:pPr>
        <w:spacing w:line="100" w:lineRule="atLeast"/>
        <w:jc w:val="both"/>
        <w:rPr>
          <w:rFonts w:cs="Times New Roman"/>
          <w:b/>
          <w:sz w:val="22"/>
          <w:szCs w:val="22"/>
          <w:lang w:val="uk-UA"/>
        </w:rPr>
      </w:pPr>
    </w:p>
    <w:p w14:paraId="148C4678" w14:textId="77777777" w:rsidR="00B5211F" w:rsidRPr="00B5211F" w:rsidRDefault="00B5211F" w:rsidP="00B5211F">
      <w:pPr>
        <w:pStyle w:val="Nagwek2"/>
        <w:spacing w:after="200"/>
        <w:jc w:val="both"/>
        <w:rPr>
          <w:rFonts w:cs="Times New Roman"/>
          <w:b/>
          <w:bCs/>
          <w:lang w:val="uk-UA"/>
        </w:rPr>
      </w:pPr>
      <w:bookmarkStart w:id="283" w:name="__RefHeading__4851_369570355"/>
      <w:bookmarkStart w:id="284" w:name="_Toc215348469"/>
      <w:bookmarkStart w:id="285" w:name="_Toc386286414"/>
      <w:bookmarkEnd w:id="283"/>
      <w:r w:rsidRPr="00B5211F">
        <w:rPr>
          <w:lang w:val="uk-UA"/>
        </w:rPr>
        <w:t>8.3 СПОСОБИ ПОДАННЯ ЗАЯВОК, ДОКУМЕНТІВ, ПОЯСНЕНЬ, ЗАЯВ</w:t>
      </w:r>
      <w:bookmarkEnd w:id="284"/>
      <w:r w:rsidRPr="00B5211F">
        <w:rPr>
          <w:lang w:val="uk-UA"/>
        </w:rPr>
        <w:t xml:space="preserve"> </w:t>
      </w:r>
      <w:r w:rsidRPr="00B5211F">
        <w:rPr>
          <w:lang w:val="uk-UA"/>
        </w:rPr>
        <w:br/>
      </w:r>
      <w:r w:rsidR="00D345B0">
        <w:rPr>
          <w:lang w:val="uk-UA"/>
        </w:rPr>
        <w:t xml:space="preserve"> </w:t>
      </w:r>
      <w:bookmarkEnd w:id="285"/>
    </w:p>
    <w:p w14:paraId="647838DE"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ДОКУМЕНТИ, ЯКІ ПОДАЮТЬСЯ, ПОВИННІ БУТИ:</w:t>
      </w:r>
    </w:p>
    <w:p w14:paraId="732A7D3A" w14:textId="4FA86696" w:rsidR="00B5211F" w:rsidRPr="00B5211F" w:rsidRDefault="00B5211F" w:rsidP="00B5211F">
      <w:pPr>
        <w:pStyle w:val="Kolorowalistaakcent11"/>
        <w:numPr>
          <w:ilvl w:val="0"/>
          <w:numId w:val="4"/>
        </w:numPr>
        <w:spacing w:line="100" w:lineRule="atLeast"/>
        <w:jc w:val="both"/>
        <w:rPr>
          <w:rFonts w:cs="Times New Roman"/>
          <w:bCs/>
          <w:sz w:val="22"/>
          <w:szCs w:val="22"/>
          <w:lang w:val="uk-UA"/>
        </w:rPr>
      </w:pPr>
      <w:r w:rsidRPr="00B5211F">
        <w:rPr>
          <w:rFonts w:cs="Times New Roman"/>
          <w:b/>
          <w:bCs/>
          <w:sz w:val="22"/>
          <w:szCs w:val="22"/>
          <w:lang w:val="uk-UA"/>
        </w:rPr>
        <w:t xml:space="preserve">оригіналами, або копіями, офіційно завіреними на відповідність з оригіналом. </w:t>
      </w:r>
      <w:r w:rsidR="0045524B" w:rsidRPr="0045524B">
        <w:rPr>
          <w:rFonts w:cs="Times New Roman"/>
          <w:b/>
          <w:bCs/>
          <w:sz w:val="22"/>
          <w:szCs w:val="22"/>
          <w:lang w:val="uk-UA"/>
        </w:rPr>
        <w:t>Замість оригіналу документа сторона може подати копію документа, якщо її відповідність оригіналу посвідчена нотаріусом або представником сторони у справі, який є адвокатом, юрисконсультом, патентним повіреним або податковим консультантом.</w:t>
      </w:r>
      <w:r w:rsidR="0045524B" w:rsidRPr="00D627C9">
        <w:rPr>
          <w:rFonts w:cs="Times New Roman"/>
          <w:b/>
          <w:bCs/>
          <w:sz w:val="22"/>
          <w:szCs w:val="22"/>
          <w:lang w:val="uk-UA"/>
        </w:rPr>
        <w:t xml:space="preserve"> </w:t>
      </w:r>
      <w:r w:rsidRPr="00B5211F">
        <w:rPr>
          <w:rFonts w:cs="Times New Roman"/>
          <w:b/>
          <w:bCs/>
          <w:sz w:val="22"/>
          <w:szCs w:val="22"/>
          <w:lang w:val="uk-UA"/>
        </w:rPr>
        <w:t>При наданні оригіналу, іноземець може завірити копію документу на відповідність з</w:t>
      </w:r>
      <w:r w:rsidRPr="00B5211F">
        <w:rPr>
          <w:lang w:val="uk-UA"/>
        </w:rPr>
        <w:t xml:space="preserve"> </w:t>
      </w:r>
      <w:r w:rsidRPr="00B5211F">
        <w:rPr>
          <w:rFonts w:cs="Times New Roman"/>
          <w:b/>
          <w:bCs/>
          <w:sz w:val="22"/>
          <w:szCs w:val="22"/>
          <w:lang w:val="uk-UA"/>
        </w:rPr>
        <w:t xml:space="preserve">оригіналом у Бюро прийому заяв Управління у справах іноземців: </w:t>
      </w:r>
      <w:r w:rsidRPr="00B5211F">
        <w:rPr>
          <w:rFonts w:cs="Times New Roman"/>
          <w:bCs/>
          <w:sz w:val="22"/>
          <w:szCs w:val="22"/>
          <w:lang w:val="uk-UA"/>
        </w:rPr>
        <w:t>ul. Taborowa 33, 02-699</w:t>
      </w:r>
      <w:r w:rsidR="00D345B0">
        <w:rPr>
          <w:rFonts w:cs="Times New Roman"/>
          <w:bCs/>
          <w:sz w:val="22"/>
          <w:szCs w:val="22"/>
          <w:lang w:val="uk-UA"/>
        </w:rPr>
        <w:t xml:space="preserve"> </w:t>
      </w:r>
      <w:r w:rsidRPr="00B5211F">
        <w:rPr>
          <w:rFonts w:cs="Times New Roman"/>
          <w:bCs/>
          <w:sz w:val="22"/>
          <w:szCs w:val="22"/>
          <w:lang w:val="uk-UA"/>
        </w:rPr>
        <w:t>Warszawa, [вул. Таборова, 33; 02 -699 Варшава],</w:t>
      </w:r>
      <w:r w:rsidR="0045524B" w:rsidRPr="0045524B">
        <w:rPr>
          <w:rFonts w:cs="Times New Roman"/>
          <w:bCs/>
          <w:sz w:val="22"/>
          <w:szCs w:val="22"/>
        </w:rPr>
        <w:t>, пн 08:00 – 18:00, вт – пт 08:00 – 16:00</w:t>
      </w:r>
      <w:r w:rsidRPr="00B5211F">
        <w:rPr>
          <w:rFonts w:cs="Times New Roman"/>
          <w:bCs/>
          <w:sz w:val="22"/>
          <w:szCs w:val="22"/>
          <w:lang w:val="uk-UA"/>
        </w:rPr>
        <w:t>.</w:t>
      </w:r>
    </w:p>
    <w:p w14:paraId="40131F71" w14:textId="77777777" w:rsidR="00B5211F" w:rsidRPr="00B5211F" w:rsidRDefault="00B5211F" w:rsidP="00B5211F">
      <w:pPr>
        <w:pStyle w:val="Kolorowalistaakcent11"/>
        <w:numPr>
          <w:ilvl w:val="0"/>
          <w:numId w:val="4"/>
        </w:numPr>
        <w:spacing w:line="100" w:lineRule="atLeast"/>
        <w:jc w:val="both"/>
        <w:rPr>
          <w:rFonts w:cs="Times New Roman"/>
          <w:sz w:val="22"/>
          <w:szCs w:val="22"/>
          <w:lang w:val="uk-UA"/>
        </w:rPr>
      </w:pPr>
      <w:r w:rsidRPr="00B5211F">
        <w:rPr>
          <w:rFonts w:cs="Times New Roman"/>
          <w:bCs/>
          <w:sz w:val="22"/>
          <w:szCs w:val="22"/>
          <w:lang w:val="uk-UA"/>
        </w:rPr>
        <w:t>перекладені</w:t>
      </w:r>
      <w:r w:rsidRPr="00B5211F">
        <w:rPr>
          <w:rFonts w:cs="Times New Roman"/>
          <w:b/>
          <w:bCs/>
          <w:sz w:val="22"/>
          <w:szCs w:val="22"/>
          <w:lang w:val="uk-UA"/>
        </w:rPr>
        <w:t xml:space="preserve"> на польську мову </w:t>
      </w:r>
      <w:r w:rsidRPr="00B5211F">
        <w:rPr>
          <w:rFonts w:cs="Times New Roman"/>
          <w:bCs/>
          <w:sz w:val="22"/>
          <w:szCs w:val="22"/>
          <w:lang w:val="uk-UA"/>
        </w:rPr>
        <w:t>польським присяжним перекладачем.</w:t>
      </w:r>
    </w:p>
    <w:p w14:paraId="38AA182E"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Документи (заявки, пояснення, заяви) можна також подавати:</w:t>
      </w:r>
    </w:p>
    <w:p w14:paraId="706E664A" w14:textId="77777777" w:rsidR="00B5211F" w:rsidRPr="00B5211F" w:rsidRDefault="00B5211F" w:rsidP="00B5211F">
      <w:pPr>
        <w:spacing w:line="100" w:lineRule="atLeast"/>
        <w:ind w:left="284"/>
        <w:jc w:val="both"/>
        <w:rPr>
          <w:rFonts w:cs="Times New Roman"/>
          <w:b/>
          <w:bCs/>
          <w:sz w:val="22"/>
          <w:szCs w:val="22"/>
          <w:lang w:val="uk-UA"/>
        </w:rPr>
      </w:pPr>
      <w:r w:rsidRPr="00B5211F">
        <w:rPr>
          <w:rFonts w:cs="Times New Roman"/>
          <w:b/>
          <w:bCs/>
          <w:sz w:val="22"/>
          <w:szCs w:val="22"/>
          <w:lang w:val="uk-UA"/>
        </w:rPr>
        <w:t xml:space="preserve">• За посередництва поштового оператора на адресу: </w:t>
      </w:r>
      <w:r w:rsidRPr="00B5211F">
        <w:rPr>
          <w:rFonts w:cs="Times New Roman"/>
          <w:bCs/>
          <w:sz w:val="22"/>
          <w:szCs w:val="22"/>
          <w:lang w:val="uk-UA"/>
        </w:rPr>
        <w:t>ul. Taborowa 33, 02-699</w:t>
      </w:r>
      <w:r w:rsidR="00D345B0">
        <w:rPr>
          <w:rFonts w:cs="Times New Roman"/>
          <w:bCs/>
          <w:sz w:val="22"/>
          <w:szCs w:val="22"/>
          <w:lang w:val="uk-UA"/>
        </w:rPr>
        <w:t xml:space="preserve"> </w:t>
      </w:r>
      <w:r w:rsidRPr="00B5211F">
        <w:rPr>
          <w:rFonts w:cs="Times New Roman"/>
          <w:bCs/>
          <w:sz w:val="22"/>
          <w:szCs w:val="22"/>
          <w:lang w:val="uk-UA"/>
        </w:rPr>
        <w:t>Warszawa, [вул. Таборова, 33; 02-699 Варшава]</w:t>
      </w:r>
      <w:r w:rsidRPr="00B5211F">
        <w:rPr>
          <w:rFonts w:cs="Times New Roman"/>
          <w:b/>
          <w:bCs/>
          <w:sz w:val="22"/>
          <w:szCs w:val="22"/>
          <w:lang w:val="uk-UA"/>
        </w:rPr>
        <w:t>,</w:t>
      </w:r>
    </w:p>
    <w:p w14:paraId="56570CF5" w14:textId="0A746ABA" w:rsidR="00B5211F" w:rsidRDefault="00816644" w:rsidP="00B5211F">
      <w:pPr>
        <w:pStyle w:val="Kolorowalistaakcent11"/>
        <w:numPr>
          <w:ilvl w:val="0"/>
          <w:numId w:val="4"/>
        </w:numPr>
        <w:spacing w:line="100" w:lineRule="atLeast"/>
        <w:jc w:val="both"/>
        <w:rPr>
          <w:rFonts w:cs="Times New Roman"/>
          <w:bCs/>
          <w:sz w:val="22"/>
          <w:szCs w:val="22"/>
          <w:lang w:val="uk-UA"/>
        </w:rPr>
      </w:pPr>
      <w:r>
        <w:rPr>
          <w:rFonts w:cs="Times New Roman"/>
          <w:b/>
          <w:bCs/>
          <w:sz w:val="22"/>
          <w:szCs w:val="22"/>
          <w:lang w:val="uk-UA"/>
        </w:rPr>
        <w:t>б</w:t>
      </w:r>
      <w:r w:rsidR="00B5211F" w:rsidRPr="00B5211F">
        <w:rPr>
          <w:rFonts w:cs="Times New Roman"/>
          <w:b/>
          <w:bCs/>
          <w:sz w:val="22"/>
          <w:szCs w:val="22"/>
          <w:lang w:val="uk-UA"/>
        </w:rPr>
        <w:t>езпосередньо у Бюро прийому заяв Управління у справах іноземців:</w:t>
      </w:r>
      <w:r w:rsidR="00D345B0">
        <w:rPr>
          <w:rFonts w:cs="Times New Roman"/>
          <w:b/>
          <w:bCs/>
          <w:sz w:val="22"/>
          <w:szCs w:val="22"/>
          <w:lang w:val="uk-UA"/>
        </w:rPr>
        <w:t xml:space="preserve"> </w:t>
      </w:r>
      <w:r w:rsidR="00B5211F" w:rsidRPr="00B5211F">
        <w:rPr>
          <w:rFonts w:cs="Times New Roman"/>
          <w:bCs/>
          <w:sz w:val="22"/>
          <w:szCs w:val="22"/>
          <w:lang w:val="uk-UA"/>
        </w:rPr>
        <w:t>ul. Taborowa 33, 02-699</w:t>
      </w:r>
      <w:r w:rsidR="00D345B0">
        <w:rPr>
          <w:rFonts w:cs="Times New Roman"/>
          <w:bCs/>
          <w:sz w:val="22"/>
          <w:szCs w:val="22"/>
          <w:lang w:val="uk-UA"/>
        </w:rPr>
        <w:t xml:space="preserve"> </w:t>
      </w:r>
      <w:r w:rsidR="00B5211F" w:rsidRPr="00B5211F">
        <w:rPr>
          <w:rFonts w:cs="Times New Roman"/>
          <w:bCs/>
          <w:sz w:val="22"/>
          <w:szCs w:val="22"/>
          <w:lang w:val="uk-UA"/>
        </w:rPr>
        <w:t>Warszawa, [вул. Таборова, 33; 02 -699 Варшава],</w:t>
      </w:r>
      <w:r w:rsidR="0045524B">
        <w:rPr>
          <w:rFonts w:cs="Times New Roman"/>
          <w:bCs/>
          <w:sz w:val="22"/>
          <w:szCs w:val="22"/>
        </w:rPr>
        <w:t xml:space="preserve"> </w:t>
      </w:r>
      <w:r w:rsidR="0045524B" w:rsidRPr="0045524B">
        <w:rPr>
          <w:rFonts w:cs="Times New Roman"/>
          <w:bCs/>
          <w:sz w:val="22"/>
          <w:szCs w:val="22"/>
        </w:rPr>
        <w:t>пн 8:00 - 18:00, вт - пт 8:00 - 16:00</w:t>
      </w:r>
      <w:r w:rsidR="00B5211F" w:rsidRPr="00B5211F">
        <w:rPr>
          <w:rFonts w:cs="Times New Roman"/>
          <w:bCs/>
          <w:sz w:val="22"/>
          <w:szCs w:val="22"/>
          <w:lang w:val="uk-UA"/>
        </w:rPr>
        <w:t>.</w:t>
      </w:r>
    </w:p>
    <w:p w14:paraId="6498F861" w14:textId="057844AF" w:rsidR="000E0338" w:rsidRPr="00931559" w:rsidRDefault="0045524B" w:rsidP="008556AA">
      <w:pPr>
        <w:pStyle w:val="Kolorowalistaakcent11"/>
        <w:numPr>
          <w:ilvl w:val="0"/>
          <w:numId w:val="24"/>
        </w:numPr>
        <w:spacing w:line="100" w:lineRule="atLeast"/>
        <w:jc w:val="both"/>
        <w:rPr>
          <w:lang w:val="uk-UA"/>
        </w:rPr>
      </w:pPr>
      <w:r w:rsidRPr="00D627C9">
        <w:rPr>
          <w:rFonts w:cs="Times New Roman"/>
          <w:sz w:val="22"/>
          <w:szCs w:val="22"/>
          <w:lang w:val="uk-UA"/>
        </w:rPr>
        <w:t xml:space="preserve"> </w:t>
      </w:r>
      <w:r w:rsidRPr="00D627C9">
        <w:rPr>
          <w:rFonts w:cs="Times New Roman"/>
          <w:b/>
          <w:bCs/>
          <w:sz w:val="22"/>
          <w:szCs w:val="22"/>
          <w:lang w:val="uk-UA"/>
        </w:rPr>
        <w:t>в електронній формі</w:t>
      </w:r>
      <w:r w:rsidRPr="00D627C9">
        <w:rPr>
          <w:rFonts w:cs="Times New Roman"/>
          <w:sz w:val="22"/>
          <w:szCs w:val="22"/>
          <w:lang w:val="uk-UA"/>
        </w:rPr>
        <w:t xml:space="preserve">, поданій на електронну скриньку подачі керівника Управління </w:t>
      </w:r>
      <w:r w:rsidRPr="00D627C9">
        <w:rPr>
          <w:rFonts w:cs="Times New Roman"/>
          <w:b/>
          <w:bCs/>
          <w:sz w:val="22"/>
          <w:szCs w:val="22"/>
          <w:lang w:val="uk-UA"/>
        </w:rPr>
        <w:t>/</w:t>
      </w:r>
      <w:r w:rsidRPr="008556AA">
        <w:rPr>
          <w:rFonts w:cs="Times New Roman"/>
          <w:b/>
          <w:bCs/>
          <w:sz w:val="22"/>
          <w:szCs w:val="22"/>
        </w:rPr>
        <w:t>UDSC</w:t>
      </w:r>
      <w:r w:rsidRPr="00D627C9">
        <w:rPr>
          <w:rFonts w:cs="Times New Roman"/>
          <w:b/>
          <w:bCs/>
          <w:sz w:val="22"/>
          <w:szCs w:val="22"/>
          <w:lang w:val="uk-UA"/>
        </w:rPr>
        <w:t>/</w:t>
      </w:r>
      <w:r w:rsidRPr="008556AA">
        <w:rPr>
          <w:rFonts w:cs="Times New Roman"/>
          <w:b/>
          <w:bCs/>
          <w:sz w:val="22"/>
          <w:szCs w:val="22"/>
        </w:rPr>
        <w:t>SkrytkaESP</w:t>
      </w:r>
      <w:r w:rsidRPr="00D627C9">
        <w:rPr>
          <w:rFonts w:cs="Times New Roman"/>
          <w:sz w:val="22"/>
          <w:szCs w:val="22"/>
          <w:lang w:val="uk-UA"/>
        </w:rPr>
        <w:t xml:space="preserve"> (до кінця 2025 року) або на адресу електронної доставки </w:t>
      </w:r>
      <w:r w:rsidRPr="008556AA">
        <w:rPr>
          <w:rFonts w:cs="Times New Roman"/>
          <w:b/>
          <w:bCs/>
          <w:sz w:val="22"/>
          <w:szCs w:val="22"/>
        </w:rPr>
        <w:t>AE</w:t>
      </w:r>
      <w:r w:rsidRPr="00D627C9">
        <w:rPr>
          <w:rFonts w:cs="Times New Roman"/>
          <w:b/>
          <w:bCs/>
          <w:sz w:val="22"/>
          <w:szCs w:val="22"/>
          <w:lang w:val="uk-UA"/>
        </w:rPr>
        <w:t>:</w:t>
      </w:r>
      <w:r w:rsidRPr="008556AA">
        <w:rPr>
          <w:rFonts w:cs="Times New Roman"/>
          <w:b/>
          <w:bCs/>
          <w:sz w:val="22"/>
          <w:szCs w:val="22"/>
        </w:rPr>
        <w:t>PL</w:t>
      </w:r>
      <w:r w:rsidRPr="00D627C9">
        <w:rPr>
          <w:rFonts w:cs="Times New Roman"/>
          <w:b/>
          <w:bCs/>
          <w:sz w:val="22"/>
          <w:szCs w:val="22"/>
          <w:lang w:val="uk-UA"/>
        </w:rPr>
        <w:t>-63297-42869-</w:t>
      </w:r>
      <w:r w:rsidRPr="008556AA">
        <w:rPr>
          <w:rFonts w:cs="Times New Roman"/>
          <w:b/>
          <w:bCs/>
          <w:sz w:val="22"/>
          <w:szCs w:val="22"/>
        </w:rPr>
        <w:t>TJTIE</w:t>
      </w:r>
      <w:r w:rsidRPr="00D627C9">
        <w:rPr>
          <w:rFonts w:cs="Times New Roman"/>
          <w:b/>
          <w:bCs/>
          <w:sz w:val="22"/>
          <w:szCs w:val="22"/>
          <w:lang w:val="uk-UA"/>
        </w:rPr>
        <w:t>-23</w:t>
      </w:r>
      <w:r w:rsidR="000E0338" w:rsidRPr="00931559">
        <w:rPr>
          <w:rFonts w:cs="Times New Roman"/>
          <w:sz w:val="22"/>
          <w:szCs w:val="22"/>
          <w:lang w:val="uk-UA"/>
        </w:rPr>
        <w:t>.</w:t>
      </w:r>
    </w:p>
    <w:p w14:paraId="5B7D9839" w14:textId="77777777" w:rsidR="00816644" w:rsidRPr="00B5211F" w:rsidRDefault="00816644" w:rsidP="000E0338">
      <w:pPr>
        <w:pStyle w:val="Kolorowalistaakcent11"/>
        <w:spacing w:line="100" w:lineRule="atLeast"/>
        <w:jc w:val="both"/>
        <w:rPr>
          <w:rFonts w:cs="Times New Roman"/>
          <w:bCs/>
          <w:sz w:val="22"/>
          <w:szCs w:val="22"/>
          <w:lang w:val="uk-UA"/>
        </w:rPr>
      </w:pPr>
    </w:p>
    <w:p w14:paraId="7C45ADA0" w14:textId="77777777" w:rsidR="00B5211F" w:rsidRPr="00B5211F" w:rsidRDefault="00B5211F" w:rsidP="00B5211F">
      <w:pPr>
        <w:pStyle w:val="Nagwek2"/>
        <w:spacing w:after="200"/>
        <w:rPr>
          <w:rFonts w:cs="Times New Roman"/>
          <w:lang w:val="uk-UA"/>
        </w:rPr>
      </w:pPr>
      <w:bookmarkStart w:id="286" w:name="__RefHeading__4853_369570355"/>
      <w:bookmarkStart w:id="287" w:name="_Toc386286415"/>
      <w:bookmarkStart w:id="288" w:name="_Toc215348470"/>
      <w:bookmarkEnd w:id="286"/>
      <w:r w:rsidRPr="00B5211F">
        <w:rPr>
          <w:lang w:val="uk-UA"/>
        </w:rPr>
        <w:t>8.4</w:t>
      </w:r>
      <w:r w:rsidR="00D345B0">
        <w:rPr>
          <w:lang w:val="uk-UA"/>
        </w:rPr>
        <w:t xml:space="preserve"> </w:t>
      </w:r>
      <w:bookmarkEnd w:id="287"/>
      <w:r w:rsidRPr="00B5211F">
        <w:rPr>
          <w:lang w:val="uk-UA"/>
        </w:rPr>
        <w:t>скарга</w:t>
      </w:r>
      <w:bookmarkEnd w:id="288"/>
    </w:p>
    <w:p w14:paraId="1822DB0C"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На рішення </w:t>
      </w:r>
      <w:r w:rsidR="00664BA7">
        <w:rPr>
          <w:rFonts w:cs="Times New Roman"/>
          <w:sz w:val="22"/>
          <w:szCs w:val="22"/>
          <w:lang w:val="uk-UA"/>
        </w:rPr>
        <w:t>Керівника</w:t>
      </w:r>
      <w:r w:rsidRPr="00B5211F">
        <w:rPr>
          <w:rFonts w:cs="Times New Roman"/>
          <w:sz w:val="22"/>
          <w:szCs w:val="22"/>
          <w:lang w:val="uk-UA"/>
        </w:rPr>
        <w:t xml:space="preserve"> Управління у справах іноземців</w:t>
      </w:r>
      <w:r w:rsidR="00D76B94" w:rsidRPr="00D76B94">
        <w:rPr>
          <w:rFonts w:cs="Times New Roman"/>
          <w:sz w:val="22"/>
          <w:szCs w:val="22"/>
          <w:lang w:val="uk-UA"/>
        </w:rPr>
        <w:t>,</w:t>
      </w:r>
      <w:r w:rsidR="00D76B94" w:rsidRPr="00D76B94">
        <w:rPr>
          <w:lang w:val="uk-UA"/>
        </w:rPr>
        <w:t xml:space="preserve"> </w:t>
      </w:r>
      <w:r w:rsidR="00D76B94" w:rsidRPr="00D76B94">
        <w:rPr>
          <w:rFonts w:cs="Times New Roman"/>
          <w:sz w:val="22"/>
          <w:szCs w:val="22"/>
          <w:lang w:val="uk-UA"/>
        </w:rPr>
        <w:t>включаючи рішення щодо заперечення,</w:t>
      </w:r>
      <w:r w:rsidRPr="00B5211F">
        <w:rPr>
          <w:rFonts w:cs="Times New Roman"/>
          <w:sz w:val="22"/>
          <w:szCs w:val="22"/>
          <w:lang w:val="uk-UA"/>
        </w:rPr>
        <w:t xml:space="preserve"> сторона має право подати скаргу </w:t>
      </w:r>
      <w:r w:rsidRPr="00B5211F">
        <w:rPr>
          <w:rFonts w:cs="Times New Roman"/>
          <w:b/>
          <w:sz w:val="22"/>
          <w:szCs w:val="22"/>
          <w:lang w:val="uk-UA"/>
        </w:rPr>
        <w:t xml:space="preserve">до Воєводського адміністративного суду у Варшаві </w:t>
      </w:r>
      <w:r w:rsidRPr="00B5211F">
        <w:rPr>
          <w:rFonts w:cs="Times New Roman"/>
          <w:sz w:val="22"/>
          <w:szCs w:val="22"/>
          <w:lang w:val="uk-UA"/>
        </w:rPr>
        <w:t xml:space="preserve">впродовж 30 днів від дня видачі рішення. </w:t>
      </w:r>
      <w:r w:rsidRPr="00B5211F">
        <w:rPr>
          <w:rFonts w:cs="Times New Roman"/>
          <w:b/>
          <w:sz w:val="22"/>
          <w:szCs w:val="22"/>
          <w:lang w:val="uk-UA"/>
        </w:rPr>
        <w:t>Сторона подає скаргу за посередництвом Керівника Управління у справах іноземців. Цей термін також вважається дотриманим, якщо до його закінчення сторона подала скаргу безпосередньо до Воєводського адміністративного суду у Варшаві.</w:t>
      </w:r>
    </w:p>
    <w:p w14:paraId="0C3A2205" w14:textId="77777777"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Подання скарги до Воєводського адміністративного суду у Варшаві на остаточне рішення не легалізує перебування іноземця на території Польщі.</w:t>
      </w:r>
    </w:p>
    <w:p w14:paraId="2D37D84F" w14:textId="77777777" w:rsidR="00B5211F" w:rsidRPr="00B5211F" w:rsidRDefault="00B5211F" w:rsidP="00B5211F">
      <w:pPr>
        <w:spacing w:line="100" w:lineRule="atLeast"/>
        <w:jc w:val="both"/>
        <w:rPr>
          <w:rFonts w:cs="Times New Roman"/>
          <w:sz w:val="22"/>
          <w:szCs w:val="22"/>
          <w:lang w:val="uk-UA"/>
        </w:rPr>
      </w:pPr>
      <w:r w:rsidRPr="00B5211F">
        <w:rPr>
          <w:rFonts w:cs="Times New Roman"/>
          <w:b/>
          <w:bCs/>
          <w:sz w:val="22"/>
          <w:szCs w:val="22"/>
          <w:lang w:val="uk-UA"/>
        </w:rPr>
        <w:t xml:space="preserve">На рішення </w:t>
      </w:r>
      <w:r w:rsidR="00664BA7">
        <w:rPr>
          <w:rFonts w:cs="Times New Roman"/>
          <w:b/>
          <w:bCs/>
          <w:sz w:val="22"/>
          <w:szCs w:val="22"/>
          <w:lang w:val="uk-UA"/>
        </w:rPr>
        <w:t>Керівника</w:t>
      </w:r>
      <w:r w:rsidRPr="00B5211F">
        <w:rPr>
          <w:rFonts w:cs="Times New Roman"/>
          <w:b/>
          <w:bCs/>
          <w:sz w:val="22"/>
          <w:szCs w:val="22"/>
          <w:lang w:val="uk-UA"/>
        </w:rPr>
        <w:t xml:space="preserve"> Управління у справах іноземців про скасування рішення воєвода та направлення справи на повторний розгляд до цього органу не подається скарга, а лише оскарження </w:t>
      </w:r>
      <w:r w:rsidRPr="00B5211F">
        <w:rPr>
          <w:rFonts w:cs="Times New Roman"/>
          <w:b/>
          <w:bCs/>
          <w:sz w:val="22"/>
          <w:szCs w:val="22"/>
          <w:lang w:val="uk-UA"/>
        </w:rPr>
        <w:lastRenderedPageBreak/>
        <w:t>до</w:t>
      </w:r>
      <w:r w:rsidR="00D345B0">
        <w:rPr>
          <w:rFonts w:cs="Times New Roman"/>
          <w:b/>
          <w:bCs/>
          <w:sz w:val="22"/>
          <w:szCs w:val="22"/>
          <w:lang w:val="uk-UA"/>
        </w:rPr>
        <w:t xml:space="preserve"> </w:t>
      </w:r>
      <w:r w:rsidRPr="00B5211F">
        <w:rPr>
          <w:rFonts w:cs="Times New Roman"/>
          <w:b/>
          <w:bCs/>
          <w:sz w:val="22"/>
          <w:szCs w:val="22"/>
          <w:lang w:val="uk-UA"/>
        </w:rPr>
        <w:t xml:space="preserve">Воєводського адміністративного суду у Варшаві. Оскарження повинно бути подане протягом 14 днів з дня видачі рішення </w:t>
      </w:r>
      <w:r w:rsidR="00664BA7">
        <w:rPr>
          <w:rFonts w:cs="Times New Roman"/>
          <w:b/>
          <w:bCs/>
          <w:sz w:val="22"/>
          <w:szCs w:val="22"/>
          <w:lang w:val="uk-UA"/>
        </w:rPr>
        <w:t>Керівником</w:t>
      </w:r>
      <w:r w:rsidRPr="00B5211F">
        <w:rPr>
          <w:rFonts w:cs="Times New Roman"/>
          <w:b/>
          <w:bCs/>
          <w:sz w:val="22"/>
          <w:szCs w:val="22"/>
          <w:lang w:val="uk-UA"/>
        </w:rPr>
        <w:t xml:space="preserve"> Управління у справах</w:t>
      </w:r>
      <w:r w:rsidR="00D345B0">
        <w:rPr>
          <w:rFonts w:cs="Times New Roman"/>
          <w:b/>
          <w:bCs/>
          <w:sz w:val="22"/>
          <w:szCs w:val="22"/>
          <w:lang w:val="uk-UA"/>
        </w:rPr>
        <w:t xml:space="preserve"> </w:t>
      </w:r>
      <w:r w:rsidRPr="00B5211F">
        <w:rPr>
          <w:rFonts w:cs="Times New Roman"/>
          <w:b/>
          <w:bCs/>
          <w:sz w:val="22"/>
          <w:szCs w:val="22"/>
          <w:lang w:val="uk-UA"/>
        </w:rPr>
        <w:t xml:space="preserve">іноземців. </w:t>
      </w:r>
      <w:r w:rsidRPr="00B5211F">
        <w:rPr>
          <w:rFonts w:cs="Times New Roman"/>
          <w:b/>
          <w:sz w:val="22"/>
          <w:szCs w:val="22"/>
          <w:lang w:val="uk-UA"/>
        </w:rPr>
        <w:t xml:space="preserve">Цей термін також вважається дотриманим, якщо до його закінчення сторона подала скаргу безпосередньо до Воєводського адміністративного суду у Варшаві. </w:t>
      </w:r>
      <w:r w:rsidRPr="00B5211F">
        <w:rPr>
          <w:rFonts w:cs="Times New Roman"/>
          <w:bCs/>
          <w:sz w:val="22"/>
          <w:szCs w:val="22"/>
          <w:lang w:val="uk-UA"/>
        </w:rPr>
        <w:t>Щодо оскарження рішення застосовуються відповідні положення, які застосовуються під час розгляду скарги, якщо законодавством не передбачено інше.</w:t>
      </w:r>
    </w:p>
    <w:p w14:paraId="527214E8" w14:textId="77777777" w:rsidR="00B5211F" w:rsidRPr="00B5211F" w:rsidRDefault="00B5211F" w:rsidP="00B5211F">
      <w:pPr>
        <w:spacing w:line="100" w:lineRule="atLeast"/>
        <w:jc w:val="both"/>
        <w:rPr>
          <w:rFonts w:cs="Times New Roman"/>
          <w:b/>
          <w:bCs/>
          <w:sz w:val="22"/>
          <w:szCs w:val="22"/>
          <w:lang w:val="uk-UA"/>
        </w:rPr>
      </w:pPr>
    </w:p>
    <w:p w14:paraId="7D98E9AF" w14:textId="77777777" w:rsidR="00B5211F" w:rsidRPr="00B5211F" w:rsidRDefault="00B5211F" w:rsidP="00B5211F">
      <w:pPr>
        <w:pStyle w:val="Akapitzlist2"/>
        <w:pageBreakBefore/>
        <w:spacing w:line="100" w:lineRule="atLeast"/>
        <w:ind w:left="0"/>
        <w:jc w:val="center"/>
        <w:rPr>
          <w:rFonts w:cs="Times New Roman"/>
          <w:b/>
          <w:bCs/>
          <w:sz w:val="22"/>
          <w:szCs w:val="22"/>
          <w:lang w:val="uk-UA"/>
        </w:rPr>
      </w:pPr>
      <w:r w:rsidRPr="00B5211F">
        <w:rPr>
          <w:rFonts w:cs="Times New Roman"/>
          <w:b/>
          <w:bCs/>
          <w:sz w:val="22"/>
          <w:szCs w:val="22"/>
          <w:lang w:val="uk-UA"/>
        </w:rPr>
        <w:lastRenderedPageBreak/>
        <w:t>Заява</w:t>
      </w:r>
    </w:p>
    <w:p w14:paraId="6E49E3DF" w14:textId="77777777" w:rsidR="00B5211F" w:rsidRPr="00B5211F" w:rsidRDefault="00B5211F" w:rsidP="00B5211F">
      <w:pPr>
        <w:pStyle w:val="Akapitzlist2"/>
        <w:spacing w:line="100" w:lineRule="atLeast"/>
        <w:ind w:left="0"/>
        <w:jc w:val="center"/>
        <w:rPr>
          <w:rFonts w:cs="Times New Roman"/>
          <w:b/>
          <w:bCs/>
          <w:sz w:val="22"/>
          <w:szCs w:val="22"/>
          <w:lang w:val="uk-UA"/>
        </w:rPr>
      </w:pPr>
    </w:p>
    <w:p w14:paraId="23B7C13F" w14:textId="77777777" w:rsidR="00B5211F" w:rsidRPr="00B5211F" w:rsidRDefault="00B5211F" w:rsidP="00B5211F">
      <w:pPr>
        <w:pStyle w:val="Akapitzlist2"/>
        <w:spacing w:line="100" w:lineRule="atLeast"/>
        <w:ind w:left="0"/>
        <w:jc w:val="both"/>
        <w:rPr>
          <w:rFonts w:cs="Times New Roman"/>
          <w:b/>
          <w:bCs/>
          <w:sz w:val="22"/>
          <w:szCs w:val="22"/>
          <w:lang w:val="uk-UA"/>
        </w:rPr>
      </w:pPr>
    </w:p>
    <w:p w14:paraId="5B7D62A1" w14:textId="77777777" w:rsidR="00B5211F" w:rsidRPr="00B5211F" w:rsidRDefault="00B5211F" w:rsidP="00B5211F">
      <w:pPr>
        <w:spacing w:line="480" w:lineRule="auto"/>
        <w:jc w:val="both"/>
        <w:rPr>
          <w:rFonts w:cs="Times New Roman"/>
          <w:sz w:val="22"/>
          <w:szCs w:val="22"/>
          <w:lang w:val="uk-UA"/>
        </w:rPr>
      </w:pPr>
      <w:r w:rsidRPr="00B5211F">
        <w:rPr>
          <w:rFonts w:cs="Times New Roman"/>
          <w:b/>
          <w:bCs/>
          <w:i/>
          <w:iCs/>
          <w:sz w:val="22"/>
          <w:szCs w:val="22"/>
          <w:lang w:val="uk-UA"/>
        </w:rPr>
        <w:t>Роз’яснення отримано мною</w:t>
      </w:r>
      <w:r w:rsidR="00D345B0">
        <w:rPr>
          <w:rFonts w:cs="Times New Roman"/>
          <w:i/>
          <w:iCs/>
          <w:sz w:val="22"/>
          <w:szCs w:val="22"/>
          <w:lang w:val="uk-UA"/>
        </w:rPr>
        <w:t xml:space="preserve"> </w:t>
      </w:r>
      <w:r w:rsidRPr="00B5211F">
        <w:rPr>
          <w:rFonts w:cs="Times New Roman"/>
          <w:i/>
          <w:iCs/>
          <w:sz w:val="22"/>
          <w:szCs w:val="22"/>
          <w:lang w:val="uk-UA"/>
        </w:rPr>
        <w:t>.......................................................................</w:t>
      </w:r>
      <w:r w:rsidRPr="00B5211F">
        <w:rPr>
          <w:rFonts w:cs="Times New Roman"/>
          <w:b/>
          <w:i/>
          <w:iCs/>
          <w:sz w:val="22"/>
          <w:szCs w:val="22"/>
          <w:lang w:val="uk-UA"/>
        </w:rPr>
        <w:t>мовою</w:t>
      </w:r>
    </w:p>
    <w:p w14:paraId="743DA509"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У випадку клопотання про продовження терміну дії виданої візи або терміну перебування на підставі цієї візи, видаються розділи: I, II, III, VIII</w:t>
      </w:r>
    </w:p>
    <w:p w14:paraId="7BF12F58"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У випадку клопотання про видачу дозволу на тимчасове перебування, видаються розділи: I, II, IV, VII, VIII</w:t>
      </w:r>
    </w:p>
    <w:p w14:paraId="6EB24484"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У випадку клопотання про видачу дозволу на постійне перебування, видаються розділи: I, II, V, VII, VIII</w:t>
      </w:r>
    </w:p>
    <w:p w14:paraId="47FB7E67"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У випадку клопотання про видачу дозволу на перебування довгострокового резидента Європейського Союзу, видаються розділи: I, II, VI, VII, VIII</w:t>
      </w:r>
    </w:p>
    <w:p w14:paraId="162D1867" w14:textId="77777777" w:rsidR="00B5211F" w:rsidRPr="00B5211F" w:rsidRDefault="00B5211F" w:rsidP="00B5211F">
      <w:pPr>
        <w:jc w:val="both"/>
        <w:rPr>
          <w:rFonts w:cs="Times New Roman"/>
          <w:i/>
          <w:iCs/>
          <w:sz w:val="22"/>
          <w:szCs w:val="22"/>
          <w:lang w:val="uk-UA"/>
        </w:rPr>
      </w:pPr>
    </w:p>
    <w:p w14:paraId="5B0DD8DF" w14:textId="77777777" w:rsidR="00B5211F" w:rsidRPr="00B5211F" w:rsidRDefault="00B5211F" w:rsidP="00B5211F">
      <w:pPr>
        <w:jc w:val="both"/>
        <w:rPr>
          <w:rFonts w:cs="Times New Roman"/>
          <w:i/>
          <w:iCs/>
          <w:sz w:val="22"/>
          <w:szCs w:val="22"/>
          <w:lang w:val="uk-UA"/>
        </w:rPr>
      </w:pPr>
    </w:p>
    <w:p w14:paraId="3D45B85B" w14:textId="77777777" w:rsidR="00B5211F" w:rsidRPr="00B5211F" w:rsidRDefault="00B5211F" w:rsidP="00B5211F">
      <w:pPr>
        <w:jc w:val="both"/>
        <w:rPr>
          <w:rFonts w:cs="Times New Roman"/>
          <w:i/>
          <w:iCs/>
          <w:sz w:val="22"/>
          <w:szCs w:val="22"/>
          <w:lang w:val="uk-UA"/>
        </w:rPr>
      </w:pPr>
    </w:p>
    <w:p w14:paraId="36BE50A1" w14:textId="77777777" w:rsidR="00B5211F" w:rsidRPr="00B5211F" w:rsidRDefault="00B5211F" w:rsidP="00B5211F">
      <w:pPr>
        <w:jc w:val="both"/>
        <w:rPr>
          <w:rFonts w:ascii="Times New Roman" w:eastAsia="Times New Roman" w:hAnsi="Times New Roman" w:cs="Times New Roman"/>
          <w:color w:val="000000"/>
          <w:sz w:val="22"/>
          <w:szCs w:val="22"/>
          <w:lang w:val="uk-UA"/>
        </w:rPr>
      </w:pPr>
      <w:r w:rsidRPr="00B5211F">
        <w:rPr>
          <w:rFonts w:cs="Times New Roman"/>
          <w:i/>
          <w:iCs/>
          <w:sz w:val="22"/>
          <w:szCs w:val="22"/>
          <w:lang w:val="uk-UA"/>
        </w:rPr>
        <w:t>............................................................</w:t>
      </w:r>
      <w:r w:rsidR="00D345B0">
        <w:rPr>
          <w:rFonts w:cs="Times New Roman"/>
          <w:i/>
          <w:iCs/>
          <w:sz w:val="22"/>
          <w:szCs w:val="22"/>
          <w:lang w:val="uk-UA"/>
        </w:rPr>
        <w:t xml:space="preserve"> </w:t>
      </w:r>
      <w:r w:rsidR="00940157">
        <w:rPr>
          <w:rFonts w:cs="Times New Roman"/>
          <w:i/>
          <w:iCs/>
          <w:sz w:val="22"/>
          <w:szCs w:val="22"/>
          <w:lang w:val="uk-UA"/>
        </w:rPr>
        <w:t xml:space="preserve">                              </w:t>
      </w:r>
      <w:r w:rsidRPr="00B5211F">
        <w:rPr>
          <w:rFonts w:ascii="Times New Roman" w:eastAsia="Times New Roman" w:hAnsi="Times New Roman" w:cs="Times New Roman"/>
          <w:color w:val="000000"/>
          <w:sz w:val="22"/>
          <w:szCs w:val="22"/>
          <w:lang w:val="uk-UA"/>
        </w:rPr>
        <w:t>..........................................................................................</w:t>
      </w:r>
    </w:p>
    <w:p w14:paraId="3E27F499" w14:textId="77777777" w:rsidR="00B5211F" w:rsidRPr="002F3764" w:rsidRDefault="00B5211F" w:rsidP="00B5211F">
      <w:pPr>
        <w:pStyle w:val="Default"/>
        <w:rPr>
          <w:rFonts w:asciiTheme="minorHAnsi" w:hAnsiTheme="minorHAnsi" w:cstheme="minorHAnsi"/>
          <w:sz w:val="22"/>
          <w:szCs w:val="22"/>
          <w:lang w:val="uk-UA"/>
        </w:rPr>
      </w:pPr>
      <w:r w:rsidRPr="002F3764">
        <w:rPr>
          <w:rFonts w:asciiTheme="minorHAnsi" w:hAnsiTheme="minorHAnsi" w:cstheme="minorHAnsi"/>
          <w:sz w:val="22"/>
          <w:szCs w:val="22"/>
          <w:lang w:val="uk-UA"/>
        </w:rPr>
        <w:t>(місце, дата)</w:t>
      </w:r>
      <w:r w:rsidR="00D345B0" w:rsidRPr="002F3764">
        <w:rPr>
          <w:rFonts w:asciiTheme="minorHAnsi" w:hAnsiTheme="minorHAnsi" w:cstheme="minorHAnsi"/>
          <w:sz w:val="22"/>
          <w:szCs w:val="22"/>
          <w:lang w:val="uk-UA"/>
        </w:rPr>
        <w:t xml:space="preserve"> </w:t>
      </w:r>
      <w:r w:rsidRPr="002F3764">
        <w:rPr>
          <w:rFonts w:asciiTheme="minorHAnsi" w:hAnsiTheme="minorHAnsi" w:cstheme="minorHAnsi"/>
          <w:sz w:val="22"/>
          <w:szCs w:val="22"/>
          <w:lang w:val="uk-UA"/>
        </w:rPr>
        <w:tab/>
      </w:r>
      <w:r w:rsidR="00940157" w:rsidRPr="002F3764">
        <w:rPr>
          <w:rFonts w:asciiTheme="minorHAnsi" w:hAnsiTheme="minorHAnsi" w:cstheme="minorHAnsi"/>
          <w:sz w:val="22"/>
          <w:szCs w:val="22"/>
          <w:lang w:val="uk-UA"/>
        </w:rPr>
        <w:t xml:space="preserve">                                                                            </w:t>
      </w:r>
      <w:r w:rsidRPr="002F3764">
        <w:rPr>
          <w:rFonts w:asciiTheme="minorHAnsi" w:hAnsiTheme="minorHAnsi" w:cstheme="minorHAnsi"/>
          <w:sz w:val="22"/>
          <w:szCs w:val="22"/>
          <w:lang w:val="uk-UA"/>
        </w:rPr>
        <w:t xml:space="preserve">підпис заявника </w:t>
      </w:r>
      <w:r w:rsidR="00940157" w:rsidRPr="002F3764">
        <w:rPr>
          <w:rFonts w:asciiTheme="minorHAnsi" w:hAnsiTheme="minorHAnsi" w:cstheme="minorHAnsi"/>
          <w:sz w:val="22"/>
          <w:szCs w:val="22"/>
          <w:lang w:val="uk-UA"/>
        </w:rPr>
        <w:t>/ заявниці</w:t>
      </w:r>
    </w:p>
    <w:p w14:paraId="1DDF6FB2" w14:textId="77777777" w:rsidR="00B5211F" w:rsidRPr="002F3764" w:rsidRDefault="00D345B0" w:rsidP="00B5211F">
      <w:pPr>
        <w:jc w:val="both"/>
        <w:rPr>
          <w:rFonts w:asciiTheme="minorHAnsi" w:eastAsia="Times New Roman" w:hAnsiTheme="minorHAnsi" w:cstheme="minorHAnsi"/>
          <w:color w:val="000000"/>
          <w:sz w:val="22"/>
          <w:szCs w:val="22"/>
          <w:lang w:val="uk-UA"/>
        </w:rPr>
      </w:pPr>
      <w:r w:rsidRPr="002F3764">
        <w:rPr>
          <w:rFonts w:asciiTheme="minorHAnsi" w:eastAsia="Times New Roman" w:hAnsiTheme="minorHAnsi" w:cstheme="minorHAnsi"/>
          <w:color w:val="000000"/>
          <w:sz w:val="22"/>
          <w:szCs w:val="22"/>
          <w:lang w:val="uk-UA"/>
        </w:rPr>
        <w:t xml:space="preserve"> </w:t>
      </w:r>
      <w:r w:rsidR="00940157" w:rsidRPr="002F3764">
        <w:rPr>
          <w:rFonts w:asciiTheme="minorHAnsi" w:eastAsia="Times New Roman" w:hAnsiTheme="minorHAnsi" w:cstheme="minorHAnsi"/>
          <w:color w:val="000000"/>
          <w:sz w:val="22"/>
          <w:szCs w:val="22"/>
          <w:lang w:val="uk-UA"/>
        </w:rPr>
        <w:t xml:space="preserve">                                                                                                     </w:t>
      </w:r>
      <w:r w:rsidR="00B5211F" w:rsidRPr="002F3764">
        <w:rPr>
          <w:rFonts w:asciiTheme="minorHAnsi" w:eastAsia="Times New Roman" w:hAnsiTheme="minorHAnsi" w:cstheme="minorHAnsi"/>
          <w:color w:val="000000"/>
          <w:sz w:val="22"/>
          <w:szCs w:val="22"/>
          <w:lang w:val="uk-UA"/>
        </w:rPr>
        <w:t>або законного представника </w:t>
      </w:r>
    </w:p>
    <w:p w14:paraId="1FCCB889" w14:textId="77777777" w:rsidR="00B5211F" w:rsidRPr="00B5211F" w:rsidRDefault="00B5211F" w:rsidP="00B5211F">
      <w:pPr>
        <w:jc w:val="both"/>
        <w:rPr>
          <w:rFonts w:cs="Times New Roman"/>
          <w:sz w:val="22"/>
          <w:szCs w:val="22"/>
          <w:lang w:val="uk-UA"/>
        </w:rPr>
      </w:pPr>
    </w:p>
    <w:p w14:paraId="0BD03471"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 </w:t>
      </w:r>
    </w:p>
    <w:p w14:paraId="4D789044" w14:textId="77777777" w:rsidR="00B5211F" w:rsidRPr="00B5211F" w:rsidRDefault="00B5211F" w:rsidP="00B5211F">
      <w:pPr>
        <w:jc w:val="both"/>
        <w:rPr>
          <w:rFonts w:cs="Times New Roman"/>
          <w:sz w:val="22"/>
          <w:szCs w:val="22"/>
          <w:lang w:val="uk-UA"/>
        </w:rPr>
      </w:pPr>
    </w:p>
    <w:p w14:paraId="254369E8" w14:textId="77777777" w:rsidR="00B5211F" w:rsidRPr="00B5211F" w:rsidRDefault="00D345B0" w:rsidP="00B5211F">
      <w:pPr>
        <w:jc w:val="both"/>
        <w:rPr>
          <w:rFonts w:cs="Times New Roman"/>
          <w:i/>
          <w:iCs/>
          <w:sz w:val="22"/>
          <w:szCs w:val="22"/>
          <w:lang w:val="uk-UA"/>
        </w:rPr>
      </w:pPr>
      <w:r>
        <w:rPr>
          <w:rFonts w:cs="Times New Roman"/>
          <w:i/>
          <w:iCs/>
          <w:sz w:val="22"/>
          <w:szCs w:val="22"/>
          <w:lang w:val="uk-UA"/>
        </w:rPr>
        <w:t xml:space="preserve"> </w:t>
      </w:r>
      <w:r w:rsidR="00B5211F" w:rsidRPr="00B5211F">
        <w:rPr>
          <w:rFonts w:cs="Times New Roman"/>
          <w:i/>
          <w:iCs/>
          <w:sz w:val="22"/>
          <w:szCs w:val="22"/>
          <w:lang w:val="uk-UA"/>
        </w:rPr>
        <w:t>................................................................... </w:t>
      </w:r>
    </w:p>
    <w:p w14:paraId="26429DA8" w14:textId="77777777" w:rsidR="00B5211F" w:rsidRPr="00B5211F" w:rsidRDefault="00A70504" w:rsidP="00B5211F">
      <w:pPr>
        <w:jc w:val="both"/>
        <w:rPr>
          <w:lang w:val="uk-UA"/>
        </w:rPr>
      </w:pPr>
      <w:r>
        <w:rPr>
          <w:rFonts w:cs="Times New Roman"/>
          <w:i/>
          <w:iCs/>
          <w:sz w:val="22"/>
          <w:szCs w:val="22"/>
          <w:lang w:val="uk-UA"/>
        </w:rPr>
        <w:t>можливий підпис перекладача</w:t>
      </w:r>
    </w:p>
    <w:p w14:paraId="64A70E98" w14:textId="77777777" w:rsidR="0003354A" w:rsidRPr="00B5211F" w:rsidRDefault="0003354A">
      <w:pPr>
        <w:rPr>
          <w:lang w:val="uk-UA"/>
        </w:rPr>
      </w:pPr>
    </w:p>
    <w:sectPr w:rsidR="0003354A" w:rsidRPr="00B5211F">
      <w:footerReference w:type="default" r:id="rId15"/>
      <w:pgSz w:w="11906" w:h="16838"/>
      <w:pgMar w:top="709" w:right="1134"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00B3C" w14:textId="77777777" w:rsidR="00176889" w:rsidRDefault="00176889">
      <w:pPr>
        <w:spacing w:before="0" w:after="0" w:line="240" w:lineRule="auto"/>
      </w:pPr>
      <w:r>
        <w:separator/>
      </w:r>
    </w:p>
  </w:endnote>
  <w:endnote w:type="continuationSeparator" w:id="0">
    <w:p w14:paraId="2FB18BAD" w14:textId="77777777" w:rsidR="00176889" w:rsidRDefault="001768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
    <w:charset w:val="80"/>
    <w:family w:val="auto"/>
    <w:pitch w:val="variable"/>
    <w:sig w:usb0="00000001" w:usb1="08070000" w:usb2="00000010" w:usb3="00000000" w:csb0="00020000" w:csb1="00000000"/>
  </w:font>
  <w:font w:name="þ¿/Cò">
    <w:altName w:val="MS Gothic"/>
    <w:charset w:val="80"/>
    <w:family w:val="auto"/>
    <w:pitch w:val="default"/>
  </w:font>
  <w:font w:name="TimesNewRomanPSMT">
    <w:altName w:val="Yu Gothic UI"/>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E87B" w14:textId="77777777" w:rsidR="00CA785C" w:rsidRDefault="00CA785C">
    <w:pPr>
      <w:pStyle w:val="Stopka"/>
    </w:pPr>
    <w:r>
      <w:fldChar w:fldCharType="begin"/>
    </w:r>
    <w:r>
      <w:instrText xml:space="preserve"> PAGE </w:instrText>
    </w:r>
    <w:r>
      <w:fldChar w:fldCharType="separate"/>
    </w:r>
    <w:r>
      <w:rPr>
        <w:noProof/>
      </w:rPr>
      <w:t>50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C0C00" w14:textId="77777777" w:rsidR="00176889" w:rsidRDefault="00176889">
      <w:pPr>
        <w:spacing w:before="0" w:after="0" w:line="240" w:lineRule="auto"/>
      </w:pPr>
      <w:r>
        <w:separator/>
      </w:r>
    </w:p>
  </w:footnote>
  <w:footnote w:type="continuationSeparator" w:id="0">
    <w:p w14:paraId="00E2415B" w14:textId="77777777" w:rsidR="00176889" w:rsidRDefault="0017688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66"/>
        </w:tabs>
        <w:ind w:left="786"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00000023"/>
    <w:name w:val="WWNum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EEB7923"/>
    <w:multiLevelType w:val="hybridMultilevel"/>
    <w:tmpl w:val="2D78CB34"/>
    <w:lvl w:ilvl="0" w:tplc="0415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26AB1CF5"/>
    <w:multiLevelType w:val="hybridMultilevel"/>
    <w:tmpl w:val="1EAABF9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7633D4E"/>
    <w:multiLevelType w:val="hybridMultilevel"/>
    <w:tmpl w:val="21E472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2C196C89"/>
    <w:multiLevelType w:val="hybridMultilevel"/>
    <w:tmpl w:val="0A6E91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2DBD71B5"/>
    <w:multiLevelType w:val="hybridMultilevel"/>
    <w:tmpl w:val="E5C8C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DCC21A8"/>
    <w:multiLevelType w:val="hybridMultilevel"/>
    <w:tmpl w:val="B4C0C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2814F31"/>
    <w:multiLevelType w:val="hybridMultilevel"/>
    <w:tmpl w:val="967CC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F3D1082"/>
    <w:multiLevelType w:val="hybridMultilevel"/>
    <w:tmpl w:val="F3B04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4A05407"/>
    <w:multiLevelType w:val="hybridMultilevel"/>
    <w:tmpl w:val="D0CCE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E33069F"/>
    <w:multiLevelType w:val="hybridMultilevel"/>
    <w:tmpl w:val="7B0011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423500A"/>
    <w:multiLevelType w:val="hybridMultilevel"/>
    <w:tmpl w:val="11F2D5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2020D2F"/>
    <w:multiLevelType w:val="hybridMultilevel"/>
    <w:tmpl w:val="7270CB4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67612707">
    <w:abstractNumId w:val="0"/>
  </w:num>
  <w:num w:numId="2" w16cid:durableId="1400053520">
    <w:abstractNumId w:val="1"/>
  </w:num>
  <w:num w:numId="3" w16cid:durableId="1585265462">
    <w:abstractNumId w:val="2"/>
  </w:num>
  <w:num w:numId="4" w16cid:durableId="759258788">
    <w:abstractNumId w:val="3"/>
  </w:num>
  <w:num w:numId="5" w16cid:durableId="1277978269">
    <w:abstractNumId w:val="4"/>
  </w:num>
  <w:num w:numId="6" w16cid:durableId="1956448962">
    <w:abstractNumId w:val="5"/>
  </w:num>
  <w:num w:numId="7" w16cid:durableId="158468395">
    <w:abstractNumId w:val="6"/>
  </w:num>
  <w:num w:numId="8" w16cid:durableId="235284676">
    <w:abstractNumId w:val="7"/>
  </w:num>
  <w:num w:numId="9" w16cid:durableId="303582505">
    <w:abstractNumId w:val="8"/>
  </w:num>
  <w:num w:numId="10" w16cid:durableId="639186183">
    <w:abstractNumId w:val="9"/>
  </w:num>
  <w:num w:numId="11" w16cid:durableId="1176310107">
    <w:abstractNumId w:val="10"/>
  </w:num>
  <w:num w:numId="12" w16cid:durableId="1656447611">
    <w:abstractNumId w:val="11"/>
  </w:num>
  <w:num w:numId="13" w16cid:durableId="764689064">
    <w:abstractNumId w:val="12"/>
  </w:num>
  <w:num w:numId="14" w16cid:durableId="1490291894">
    <w:abstractNumId w:val="13"/>
  </w:num>
  <w:num w:numId="15" w16cid:durableId="2044135529">
    <w:abstractNumId w:val="14"/>
  </w:num>
  <w:num w:numId="16" w16cid:durableId="1602448276">
    <w:abstractNumId w:val="15"/>
  </w:num>
  <w:num w:numId="17" w16cid:durableId="377432117">
    <w:abstractNumId w:val="16"/>
  </w:num>
  <w:num w:numId="18" w16cid:durableId="1049501011">
    <w:abstractNumId w:val="17"/>
  </w:num>
  <w:num w:numId="19" w16cid:durableId="1073158352">
    <w:abstractNumId w:val="18"/>
  </w:num>
  <w:num w:numId="20" w16cid:durableId="1415933062">
    <w:abstractNumId w:val="19"/>
  </w:num>
  <w:num w:numId="21" w16cid:durableId="474225326">
    <w:abstractNumId w:val="20"/>
  </w:num>
  <w:num w:numId="22" w16cid:durableId="613294923">
    <w:abstractNumId w:val="21"/>
  </w:num>
  <w:num w:numId="23" w16cid:durableId="1257252486">
    <w:abstractNumId w:val="22"/>
  </w:num>
  <w:num w:numId="24" w16cid:durableId="590700434">
    <w:abstractNumId w:val="23"/>
  </w:num>
  <w:num w:numId="25" w16cid:durableId="1084184839">
    <w:abstractNumId w:val="24"/>
  </w:num>
  <w:num w:numId="26" w16cid:durableId="393814692">
    <w:abstractNumId w:val="25"/>
  </w:num>
  <w:num w:numId="27" w16cid:durableId="783114644">
    <w:abstractNumId w:val="26"/>
  </w:num>
  <w:num w:numId="28" w16cid:durableId="788623223">
    <w:abstractNumId w:val="27"/>
  </w:num>
  <w:num w:numId="29" w16cid:durableId="620233090">
    <w:abstractNumId w:val="28"/>
  </w:num>
  <w:num w:numId="30" w16cid:durableId="774402265">
    <w:abstractNumId w:val="29"/>
  </w:num>
  <w:num w:numId="31" w16cid:durableId="571162963">
    <w:abstractNumId w:val="30"/>
  </w:num>
  <w:num w:numId="32" w16cid:durableId="1539008072">
    <w:abstractNumId w:val="31"/>
  </w:num>
  <w:num w:numId="33" w16cid:durableId="1133328450">
    <w:abstractNumId w:val="32"/>
  </w:num>
  <w:num w:numId="34" w16cid:durableId="367947955">
    <w:abstractNumId w:val="33"/>
  </w:num>
  <w:num w:numId="35" w16cid:durableId="1924023435">
    <w:abstractNumId w:val="34"/>
  </w:num>
  <w:num w:numId="36" w16cid:durableId="1047989834">
    <w:abstractNumId w:val="35"/>
  </w:num>
  <w:num w:numId="37" w16cid:durableId="1957712844">
    <w:abstractNumId w:val="36"/>
  </w:num>
  <w:num w:numId="38" w16cid:durableId="1218014226">
    <w:abstractNumId w:val="37"/>
  </w:num>
  <w:num w:numId="39" w16cid:durableId="1913080750">
    <w:abstractNumId w:val="38"/>
  </w:num>
  <w:num w:numId="40" w16cid:durableId="224340606">
    <w:abstractNumId w:val="39"/>
  </w:num>
  <w:num w:numId="41" w16cid:durableId="837229853">
    <w:abstractNumId w:val="40"/>
  </w:num>
  <w:num w:numId="42" w16cid:durableId="712772318">
    <w:abstractNumId w:val="41"/>
  </w:num>
  <w:num w:numId="43" w16cid:durableId="1846825087">
    <w:abstractNumId w:val="42"/>
  </w:num>
  <w:num w:numId="44" w16cid:durableId="2074503050">
    <w:abstractNumId w:val="43"/>
  </w:num>
  <w:num w:numId="45" w16cid:durableId="1624845106">
    <w:abstractNumId w:val="44"/>
  </w:num>
  <w:num w:numId="46" w16cid:durableId="545027275">
    <w:abstractNumId w:val="54"/>
  </w:num>
  <w:num w:numId="47" w16cid:durableId="1549678880">
    <w:abstractNumId w:val="45"/>
  </w:num>
  <w:num w:numId="48" w16cid:durableId="133839838">
    <w:abstractNumId w:val="56"/>
  </w:num>
  <w:num w:numId="49" w16cid:durableId="1385909072">
    <w:abstractNumId w:val="48"/>
  </w:num>
  <w:num w:numId="50" w16cid:durableId="2024630370">
    <w:abstractNumId w:val="50"/>
  </w:num>
  <w:num w:numId="51" w16cid:durableId="2136948505">
    <w:abstractNumId w:val="46"/>
  </w:num>
  <w:num w:numId="52" w16cid:durableId="69818601">
    <w:abstractNumId w:val="55"/>
  </w:num>
  <w:num w:numId="53" w16cid:durableId="552352579">
    <w:abstractNumId w:val="53"/>
  </w:num>
  <w:num w:numId="54" w16cid:durableId="166099500">
    <w:abstractNumId w:val="51"/>
  </w:num>
  <w:num w:numId="55" w16cid:durableId="620495789">
    <w:abstractNumId w:val="52"/>
  </w:num>
  <w:num w:numId="56" w16cid:durableId="314535020">
    <w:abstractNumId w:val="47"/>
  </w:num>
  <w:num w:numId="57" w16cid:durableId="558907009">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1F"/>
    <w:rsid w:val="000011FE"/>
    <w:rsid w:val="00005B92"/>
    <w:rsid w:val="000077EE"/>
    <w:rsid w:val="00014A9F"/>
    <w:rsid w:val="0001726B"/>
    <w:rsid w:val="0002722D"/>
    <w:rsid w:val="0003354A"/>
    <w:rsid w:val="00043A6F"/>
    <w:rsid w:val="00043B6A"/>
    <w:rsid w:val="00044417"/>
    <w:rsid w:val="000454C5"/>
    <w:rsid w:val="00051A70"/>
    <w:rsid w:val="00052641"/>
    <w:rsid w:val="00054C2E"/>
    <w:rsid w:val="00065260"/>
    <w:rsid w:val="00066D18"/>
    <w:rsid w:val="00072D9D"/>
    <w:rsid w:val="00074862"/>
    <w:rsid w:val="00075519"/>
    <w:rsid w:val="00076831"/>
    <w:rsid w:val="00086333"/>
    <w:rsid w:val="00092F74"/>
    <w:rsid w:val="000971AF"/>
    <w:rsid w:val="000A0558"/>
    <w:rsid w:val="000B016A"/>
    <w:rsid w:val="000B504D"/>
    <w:rsid w:val="000C0D01"/>
    <w:rsid w:val="000C522D"/>
    <w:rsid w:val="000C6AF9"/>
    <w:rsid w:val="000D0FCA"/>
    <w:rsid w:val="000D41ED"/>
    <w:rsid w:val="000D4B12"/>
    <w:rsid w:val="000D62B3"/>
    <w:rsid w:val="000E0338"/>
    <w:rsid w:val="000E5CB4"/>
    <w:rsid w:val="000F067B"/>
    <w:rsid w:val="000F1825"/>
    <w:rsid w:val="000F6038"/>
    <w:rsid w:val="001025EA"/>
    <w:rsid w:val="00103781"/>
    <w:rsid w:val="00107501"/>
    <w:rsid w:val="00110D91"/>
    <w:rsid w:val="001115A4"/>
    <w:rsid w:val="001120F4"/>
    <w:rsid w:val="001136CB"/>
    <w:rsid w:val="001276BB"/>
    <w:rsid w:val="00132049"/>
    <w:rsid w:val="001426DD"/>
    <w:rsid w:val="00154AD1"/>
    <w:rsid w:val="00164F3B"/>
    <w:rsid w:val="00167432"/>
    <w:rsid w:val="00171DEC"/>
    <w:rsid w:val="00176889"/>
    <w:rsid w:val="0017709A"/>
    <w:rsid w:val="00180E61"/>
    <w:rsid w:val="001900FD"/>
    <w:rsid w:val="00194088"/>
    <w:rsid w:val="001A22B2"/>
    <w:rsid w:val="001A57C2"/>
    <w:rsid w:val="001B0C4A"/>
    <w:rsid w:val="001B2E50"/>
    <w:rsid w:val="001B6494"/>
    <w:rsid w:val="001C1858"/>
    <w:rsid w:val="001D107A"/>
    <w:rsid w:val="001D5DBF"/>
    <w:rsid w:val="001E2054"/>
    <w:rsid w:val="001E2E89"/>
    <w:rsid w:val="001F0649"/>
    <w:rsid w:val="001F23F1"/>
    <w:rsid w:val="001F595F"/>
    <w:rsid w:val="00205841"/>
    <w:rsid w:val="00206190"/>
    <w:rsid w:val="002139C3"/>
    <w:rsid w:val="00217C54"/>
    <w:rsid w:val="00217F17"/>
    <w:rsid w:val="00224548"/>
    <w:rsid w:val="00226660"/>
    <w:rsid w:val="00227B7C"/>
    <w:rsid w:val="00232055"/>
    <w:rsid w:val="002355C7"/>
    <w:rsid w:val="002373AB"/>
    <w:rsid w:val="00244257"/>
    <w:rsid w:val="002502AC"/>
    <w:rsid w:val="00254D22"/>
    <w:rsid w:val="002568DF"/>
    <w:rsid w:val="002628C9"/>
    <w:rsid w:val="00262D84"/>
    <w:rsid w:val="00262E98"/>
    <w:rsid w:val="00267F27"/>
    <w:rsid w:val="00270ADA"/>
    <w:rsid w:val="002722F2"/>
    <w:rsid w:val="00276461"/>
    <w:rsid w:val="00277D07"/>
    <w:rsid w:val="00281DA3"/>
    <w:rsid w:val="00292256"/>
    <w:rsid w:val="00295511"/>
    <w:rsid w:val="002A54C3"/>
    <w:rsid w:val="002B1D52"/>
    <w:rsid w:val="002B72FB"/>
    <w:rsid w:val="002C5AEA"/>
    <w:rsid w:val="002C67DC"/>
    <w:rsid w:val="002D6DB4"/>
    <w:rsid w:val="002D754D"/>
    <w:rsid w:val="002E2306"/>
    <w:rsid w:val="002E7E74"/>
    <w:rsid w:val="002E7E7C"/>
    <w:rsid w:val="002F3764"/>
    <w:rsid w:val="003006D5"/>
    <w:rsid w:val="003062D6"/>
    <w:rsid w:val="003130BC"/>
    <w:rsid w:val="00315EA9"/>
    <w:rsid w:val="00317E24"/>
    <w:rsid w:val="0032002D"/>
    <w:rsid w:val="00322956"/>
    <w:rsid w:val="00330852"/>
    <w:rsid w:val="00331898"/>
    <w:rsid w:val="003366BF"/>
    <w:rsid w:val="00337563"/>
    <w:rsid w:val="00341B9E"/>
    <w:rsid w:val="00341D04"/>
    <w:rsid w:val="0034427E"/>
    <w:rsid w:val="00346378"/>
    <w:rsid w:val="003466E8"/>
    <w:rsid w:val="00352E98"/>
    <w:rsid w:val="003612B4"/>
    <w:rsid w:val="003701EE"/>
    <w:rsid w:val="0037059B"/>
    <w:rsid w:val="00380750"/>
    <w:rsid w:val="003824E8"/>
    <w:rsid w:val="0038427D"/>
    <w:rsid w:val="00385775"/>
    <w:rsid w:val="00385CC2"/>
    <w:rsid w:val="00394CEB"/>
    <w:rsid w:val="00395597"/>
    <w:rsid w:val="003A3FD2"/>
    <w:rsid w:val="003B386C"/>
    <w:rsid w:val="003B58DC"/>
    <w:rsid w:val="003B6939"/>
    <w:rsid w:val="003B6E92"/>
    <w:rsid w:val="003C6EF7"/>
    <w:rsid w:val="003D084E"/>
    <w:rsid w:val="003D0D76"/>
    <w:rsid w:val="003D5F6F"/>
    <w:rsid w:val="003F301A"/>
    <w:rsid w:val="003F47C6"/>
    <w:rsid w:val="003F55B7"/>
    <w:rsid w:val="003F7749"/>
    <w:rsid w:val="00404078"/>
    <w:rsid w:val="004067B3"/>
    <w:rsid w:val="004073F5"/>
    <w:rsid w:val="00420EC9"/>
    <w:rsid w:val="004264C1"/>
    <w:rsid w:val="00427466"/>
    <w:rsid w:val="00430620"/>
    <w:rsid w:val="004308E4"/>
    <w:rsid w:val="00435724"/>
    <w:rsid w:val="00437804"/>
    <w:rsid w:val="00443416"/>
    <w:rsid w:val="00452115"/>
    <w:rsid w:val="0045524B"/>
    <w:rsid w:val="00467441"/>
    <w:rsid w:val="0047397B"/>
    <w:rsid w:val="0047409C"/>
    <w:rsid w:val="004744EC"/>
    <w:rsid w:val="00477058"/>
    <w:rsid w:val="004905ED"/>
    <w:rsid w:val="00494FC3"/>
    <w:rsid w:val="004B3B25"/>
    <w:rsid w:val="004C0212"/>
    <w:rsid w:val="004C0269"/>
    <w:rsid w:val="004E320A"/>
    <w:rsid w:val="004F53C0"/>
    <w:rsid w:val="0051228D"/>
    <w:rsid w:val="00513504"/>
    <w:rsid w:val="00515C57"/>
    <w:rsid w:val="0052029D"/>
    <w:rsid w:val="00525012"/>
    <w:rsid w:val="0054165D"/>
    <w:rsid w:val="0054351D"/>
    <w:rsid w:val="00552C2F"/>
    <w:rsid w:val="00552EDF"/>
    <w:rsid w:val="00554230"/>
    <w:rsid w:val="0056595F"/>
    <w:rsid w:val="005747F2"/>
    <w:rsid w:val="00585592"/>
    <w:rsid w:val="005859B0"/>
    <w:rsid w:val="005901FA"/>
    <w:rsid w:val="005966DD"/>
    <w:rsid w:val="005A3118"/>
    <w:rsid w:val="005A70DA"/>
    <w:rsid w:val="005B4BFC"/>
    <w:rsid w:val="005C2252"/>
    <w:rsid w:val="005C2327"/>
    <w:rsid w:val="005C3936"/>
    <w:rsid w:val="005C4F50"/>
    <w:rsid w:val="005C6AB4"/>
    <w:rsid w:val="005C7B57"/>
    <w:rsid w:val="005D0361"/>
    <w:rsid w:val="005D284B"/>
    <w:rsid w:val="005D396E"/>
    <w:rsid w:val="005D57EB"/>
    <w:rsid w:val="005D606C"/>
    <w:rsid w:val="005D6C7E"/>
    <w:rsid w:val="005D6F3C"/>
    <w:rsid w:val="005E06FA"/>
    <w:rsid w:val="00603B02"/>
    <w:rsid w:val="00604D3A"/>
    <w:rsid w:val="00626880"/>
    <w:rsid w:val="006320C8"/>
    <w:rsid w:val="006406C2"/>
    <w:rsid w:val="00642120"/>
    <w:rsid w:val="00643064"/>
    <w:rsid w:val="00646715"/>
    <w:rsid w:val="00647E9D"/>
    <w:rsid w:val="00655B20"/>
    <w:rsid w:val="00656FBD"/>
    <w:rsid w:val="00662EDC"/>
    <w:rsid w:val="00663A06"/>
    <w:rsid w:val="00664BA7"/>
    <w:rsid w:val="00665377"/>
    <w:rsid w:val="00665432"/>
    <w:rsid w:val="0066560E"/>
    <w:rsid w:val="00670B7F"/>
    <w:rsid w:val="0067123A"/>
    <w:rsid w:val="00672819"/>
    <w:rsid w:val="00673D0C"/>
    <w:rsid w:val="00683B2A"/>
    <w:rsid w:val="00684318"/>
    <w:rsid w:val="006929F8"/>
    <w:rsid w:val="00693FEA"/>
    <w:rsid w:val="00697648"/>
    <w:rsid w:val="006A3208"/>
    <w:rsid w:val="006A5D23"/>
    <w:rsid w:val="006C0844"/>
    <w:rsid w:val="006C3FF7"/>
    <w:rsid w:val="006C5BF5"/>
    <w:rsid w:val="006C66F9"/>
    <w:rsid w:val="006C6C22"/>
    <w:rsid w:val="006C7B70"/>
    <w:rsid w:val="006D4311"/>
    <w:rsid w:val="006E17FD"/>
    <w:rsid w:val="006F1A62"/>
    <w:rsid w:val="0070481D"/>
    <w:rsid w:val="007163B7"/>
    <w:rsid w:val="007168EC"/>
    <w:rsid w:val="00734ED4"/>
    <w:rsid w:val="0074029F"/>
    <w:rsid w:val="00741901"/>
    <w:rsid w:val="00761916"/>
    <w:rsid w:val="00774FC6"/>
    <w:rsid w:val="007773F5"/>
    <w:rsid w:val="00781A69"/>
    <w:rsid w:val="00785ADB"/>
    <w:rsid w:val="00786621"/>
    <w:rsid w:val="00786F1C"/>
    <w:rsid w:val="00787BA2"/>
    <w:rsid w:val="00795737"/>
    <w:rsid w:val="007A21ED"/>
    <w:rsid w:val="007A5763"/>
    <w:rsid w:val="007A7096"/>
    <w:rsid w:val="007B41FD"/>
    <w:rsid w:val="007B4BCA"/>
    <w:rsid w:val="007B6FDB"/>
    <w:rsid w:val="007B712C"/>
    <w:rsid w:val="007C6696"/>
    <w:rsid w:val="007D2DE2"/>
    <w:rsid w:val="007E0E6D"/>
    <w:rsid w:val="007E1A94"/>
    <w:rsid w:val="007E2DB2"/>
    <w:rsid w:val="00801F52"/>
    <w:rsid w:val="00806C3C"/>
    <w:rsid w:val="00807465"/>
    <w:rsid w:val="0081358D"/>
    <w:rsid w:val="00816644"/>
    <w:rsid w:val="008246E4"/>
    <w:rsid w:val="008375BD"/>
    <w:rsid w:val="008556AA"/>
    <w:rsid w:val="00862E2C"/>
    <w:rsid w:val="00862EE0"/>
    <w:rsid w:val="008654BD"/>
    <w:rsid w:val="0087577A"/>
    <w:rsid w:val="00881EDB"/>
    <w:rsid w:val="00882F0A"/>
    <w:rsid w:val="008920DD"/>
    <w:rsid w:val="008A24F7"/>
    <w:rsid w:val="008A3684"/>
    <w:rsid w:val="008C2975"/>
    <w:rsid w:val="008C7DE5"/>
    <w:rsid w:val="008D34CD"/>
    <w:rsid w:val="008E0D10"/>
    <w:rsid w:val="008E4D92"/>
    <w:rsid w:val="008F0345"/>
    <w:rsid w:val="008F0444"/>
    <w:rsid w:val="008F1D62"/>
    <w:rsid w:val="008F5017"/>
    <w:rsid w:val="009010E3"/>
    <w:rsid w:val="00902E65"/>
    <w:rsid w:val="009147BE"/>
    <w:rsid w:val="00915979"/>
    <w:rsid w:val="00920136"/>
    <w:rsid w:val="0093152E"/>
    <w:rsid w:val="00931559"/>
    <w:rsid w:val="00933782"/>
    <w:rsid w:val="009337B2"/>
    <w:rsid w:val="00934374"/>
    <w:rsid w:val="00940157"/>
    <w:rsid w:val="00953E72"/>
    <w:rsid w:val="00960220"/>
    <w:rsid w:val="009627EC"/>
    <w:rsid w:val="00962EE7"/>
    <w:rsid w:val="00965480"/>
    <w:rsid w:val="00976E8B"/>
    <w:rsid w:val="00982BE0"/>
    <w:rsid w:val="009870C2"/>
    <w:rsid w:val="0099007B"/>
    <w:rsid w:val="00992557"/>
    <w:rsid w:val="0099456D"/>
    <w:rsid w:val="00995540"/>
    <w:rsid w:val="009A339C"/>
    <w:rsid w:val="009A4EEA"/>
    <w:rsid w:val="009B0D17"/>
    <w:rsid w:val="009B5D10"/>
    <w:rsid w:val="009C2E6E"/>
    <w:rsid w:val="009C2F18"/>
    <w:rsid w:val="009D0AD2"/>
    <w:rsid w:val="009F2771"/>
    <w:rsid w:val="009F2FB3"/>
    <w:rsid w:val="009F50BE"/>
    <w:rsid w:val="00A0066A"/>
    <w:rsid w:val="00A010ED"/>
    <w:rsid w:val="00A01658"/>
    <w:rsid w:val="00A14C84"/>
    <w:rsid w:val="00A22BC4"/>
    <w:rsid w:val="00A25CBF"/>
    <w:rsid w:val="00A27F84"/>
    <w:rsid w:val="00A32AB0"/>
    <w:rsid w:val="00A3351F"/>
    <w:rsid w:val="00A33CFE"/>
    <w:rsid w:val="00A352DB"/>
    <w:rsid w:val="00A37EBC"/>
    <w:rsid w:val="00A37EDA"/>
    <w:rsid w:val="00A4213B"/>
    <w:rsid w:val="00A442EB"/>
    <w:rsid w:val="00A45E56"/>
    <w:rsid w:val="00A4699A"/>
    <w:rsid w:val="00A50F9B"/>
    <w:rsid w:val="00A55DE5"/>
    <w:rsid w:val="00A564D8"/>
    <w:rsid w:val="00A61C58"/>
    <w:rsid w:val="00A660D7"/>
    <w:rsid w:val="00A70504"/>
    <w:rsid w:val="00A71067"/>
    <w:rsid w:val="00A76149"/>
    <w:rsid w:val="00A77990"/>
    <w:rsid w:val="00A92667"/>
    <w:rsid w:val="00A94905"/>
    <w:rsid w:val="00A95C28"/>
    <w:rsid w:val="00AB4883"/>
    <w:rsid w:val="00AC1DD8"/>
    <w:rsid w:val="00AC31EA"/>
    <w:rsid w:val="00AD26AA"/>
    <w:rsid w:val="00AD69F2"/>
    <w:rsid w:val="00AE097E"/>
    <w:rsid w:val="00AE156E"/>
    <w:rsid w:val="00AE18C2"/>
    <w:rsid w:val="00AF0D18"/>
    <w:rsid w:val="00B04594"/>
    <w:rsid w:val="00B04DB2"/>
    <w:rsid w:val="00B06E51"/>
    <w:rsid w:val="00B133F8"/>
    <w:rsid w:val="00B14575"/>
    <w:rsid w:val="00B154E3"/>
    <w:rsid w:val="00B15703"/>
    <w:rsid w:val="00B178FF"/>
    <w:rsid w:val="00B17AD0"/>
    <w:rsid w:val="00B254F7"/>
    <w:rsid w:val="00B322D0"/>
    <w:rsid w:val="00B32B9B"/>
    <w:rsid w:val="00B458C7"/>
    <w:rsid w:val="00B45B11"/>
    <w:rsid w:val="00B5211F"/>
    <w:rsid w:val="00B55805"/>
    <w:rsid w:val="00B6400D"/>
    <w:rsid w:val="00B65FF4"/>
    <w:rsid w:val="00B773A8"/>
    <w:rsid w:val="00B85CF8"/>
    <w:rsid w:val="00B85D26"/>
    <w:rsid w:val="00B869AD"/>
    <w:rsid w:val="00B9325A"/>
    <w:rsid w:val="00B97539"/>
    <w:rsid w:val="00BA17BD"/>
    <w:rsid w:val="00BA46AA"/>
    <w:rsid w:val="00BA5DB6"/>
    <w:rsid w:val="00BC152B"/>
    <w:rsid w:val="00BC364C"/>
    <w:rsid w:val="00BD0778"/>
    <w:rsid w:val="00BD28B9"/>
    <w:rsid w:val="00BD3C15"/>
    <w:rsid w:val="00BE75DF"/>
    <w:rsid w:val="00BF00E8"/>
    <w:rsid w:val="00BF0C5C"/>
    <w:rsid w:val="00BF38E1"/>
    <w:rsid w:val="00BF4886"/>
    <w:rsid w:val="00BF636B"/>
    <w:rsid w:val="00C05FDF"/>
    <w:rsid w:val="00C14074"/>
    <w:rsid w:val="00C16F0A"/>
    <w:rsid w:val="00C208EB"/>
    <w:rsid w:val="00C242C7"/>
    <w:rsid w:val="00C54AE1"/>
    <w:rsid w:val="00C56D0E"/>
    <w:rsid w:val="00C629BF"/>
    <w:rsid w:val="00C65D5B"/>
    <w:rsid w:val="00C67B5C"/>
    <w:rsid w:val="00C71DF4"/>
    <w:rsid w:val="00C767DA"/>
    <w:rsid w:val="00C7706D"/>
    <w:rsid w:val="00C8070F"/>
    <w:rsid w:val="00C8155E"/>
    <w:rsid w:val="00C8757E"/>
    <w:rsid w:val="00C914E9"/>
    <w:rsid w:val="00C927FA"/>
    <w:rsid w:val="00C92BF2"/>
    <w:rsid w:val="00C92CBB"/>
    <w:rsid w:val="00C95E29"/>
    <w:rsid w:val="00C96CAF"/>
    <w:rsid w:val="00C9750D"/>
    <w:rsid w:val="00CA0AEC"/>
    <w:rsid w:val="00CA7724"/>
    <w:rsid w:val="00CA785C"/>
    <w:rsid w:val="00CB3458"/>
    <w:rsid w:val="00CB4629"/>
    <w:rsid w:val="00CB676D"/>
    <w:rsid w:val="00CC1C2E"/>
    <w:rsid w:val="00CC3709"/>
    <w:rsid w:val="00CC5633"/>
    <w:rsid w:val="00CD6471"/>
    <w:rsid w:val="00CE0385"/>
    <w:rsid w:val="00CF4E98"/>
    <w:rsid w:val="00CF628A"/>
    <w:rsid w:val="00D001E0"/>
    <w:rsid w:val="00D01C12"/>
    <w:rsid w:val="00D03564"/>
    <w:rsid w:val="00D0495B"/>
    <w:rsid w:val="00D1165C"/>
    <w:rsid w:val="00D13631"/>
    <w:rsid w:val="00D345B0"/>
    <w:rsid w:val="00D4041D"/>
    <w:rsid w:val="00D51361"/>
    <w:rsid w:val="00D5217D"/>
    <w:rsid w:val="00D57ED7"/>
    <w:rsid w:val="00D627AE"/>
    <w:rsid w:val="00D627C9"/>
    <w:rsid w:val="00D7039C"/>
    <w:rsid w:val="00D70745"/>
    <w:rsid w:val="00D728D0"/>
    <w:rsid w:val="00D76B94"/>
    <w:rsid w:val="00D81C80"/>
    <w:rsid w:val="00D821A4"/>
    <w:rsid w:val="00D849E4"/>
    <w:rsid w:val="00D87874"/>
    <w:rsid w:val="00D901CC"/>
    <w:rsid w:val="00D9129A"/>
    <w:rsid w:val="00D923BE"/>
    <w:rsid w:val="00D94569"/>
    <w:rsid w:val="00DA1440"/>
    <w:rsid w:val="00DA33FB"/>
    <w:rsid w:val="00DC4E4D"/>
    <w:rsid w:val="00DC643B"/>
    <w:rsid w:val="00DD347A"/>
    <w:rsid w:val="00DD38D6"/>
    <w:rsid w:val="00DD7450"/>
    <w:rsid w:val="00DE03A0"/>
    <w:rsid w:val="00DE516A"/>
    <w:rsid w:val="00DE73AD"/>
    <w:rsid w:val="00DF05FF"/>
    <w:rsid w:val="00DF4EAF"/>
    <w:rsid w:val="00E0001F"/>
    <w:rsid w:val="00E027DD"/>
    <w:rsid w:val="00E04AD2"/>
    <w:rsid w:val="00E1698C"/>
    <w:rsid w:val="00E207F0"/>
    <w:rsid w:val="00E21639"/>
    <w:rsid w:val="00E27F82"/>
    <w:rsid w:val="00E3215B"/>
    <w:rsid w:val="00E32A8C"/>
    <w:rsid w:val="00E346F4"/>
    <w:rsid w:val="00E373DB"/>
    <w:rsid w:val="00E3741F"/>
    <w:rsid w:val="00E50493"/>
    <w:rsid w:val="00E516F3"/>
    <w:rsid w:val="00E53C92"/>
    <w:rsid w:val="00E570EF"/>
    <w:rsid w:val="00E63B06"/>
    <w:rsid w:val="00E74A78"/>
    <w:rsid w:val="00E82B96"/>
    <w:rsid w:val="00E85DFD"/>
    <w:rsid w:val="00E925BB"/>
    <w:rsid w:val="00E9573D"/>
    <w:rsid w:val="00EA2F15"/>
    <w:rsid w:val="00EA3D04"/>
    <w:rsid w:val="00EA5A3B"/>
    <w:rsid w:val="00EB2C70"/>
    <w:rsid w:val="00EB34E5"/>
    <w:rsid w:val="00EB4D95"/>
    <w:rsid w:val="00EB5900"/>
    <w:rsid w:val="00EC52C2"/>
    <w:rsid w:val="00EC7CBC"/>
    <w:rsid w:val="00ED07AD"/>
    <w:rsid w:val="00ED103E"/>
    <w:rsid w:val="00ED779E"/>
    <w:rsid w:val="00ED7AD0"/>
    <w:rsid w:val="00EE468D"/>
    <w:rsid w:val="00EE6869"/>
    <w:rsid w:val="00EF46A6"/>
    <w:rsid w:val="00F063B9"/>
    <w:rsid w:val="00F06D49"/>
    <w:rsid w:val="00F1283B"/>
    <w:rsid w:val="00F14BCD"/>
    <w:rsid w:val="00F20064"/>
    <w:rsid w:val="00F23573"/>
    <w:rsid w:val="00F501E6"/>
    <w:rsid w:val="00F5082F"/>
    <w:rsid w:val="00F52D6C"/>
    <w:rsid w:val="00F54706"/>
    <w:rsid w:val="00F64BDE"/>
    <w:rsid w:val="00F71C4C"/>
    <w:rsid w:val="00F73040"/>
    <w:rsid w:val="00F7447F"/>
    <w:rsid w:val="00F81315"/>
    <w:rsid w:val="00F82D8E"/>
    <w:rsid w:val="00F8514F"/>
    <w:rsid w:val="00F911F1"/>
    <w:rsid w:val="00F94F17"/>
    <w:rsid w:val="00F9694A"/>
    <w:rsid w:val="00FA57F3"/>
    <w:rsid w:val="00FB54CB"/>
    <w:rsid w:val="00FC0E27"/>
    <w:rsid w:val="00FC4908"/>
    <w:rsid w:val="00FC5BFC"/>
    <w:rsid w:val="00FD0C2C"/>
    <w:rsid w:val="00FD7BE8"/>
    <w:rsid w:val="00FE49FD"/>
    <w:rsid w:val="00FF273E"/>
    <w:rsid w:val="00FF6A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6FEA"/>
  <w15:docId w15:val="{81EE5073-D355-4B79-96F8-81115C94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52DB"/>
    <w:pPr>
      <w:suppressAutoHyphens/>
      <w:spacing w:before="200" w:after="200" w:line="276" w:lineRule="auto"/>
    </w:pPr>
    <w:rPr>
      <w:rFonts w:ascii="Calibri" w:eastAsia="SimSun" w:hAnsi="Calibri" w:cs="Tahoma"/>
      <w:sz w:val="20"/>
      <w:szCs w:val="20"/>
      <w:lang w:val="pl-PL" w:eastAsia="ar-SA"/>
    </w:rPr>
  </w:style>
  <w:style w:type="paragraph" w:styleId="Nagwek1">
    <w:name w:val="heading 1"/>
    <w:basedOn w:val="Normalny"/>
    <w:next w:val="Tekstpodstawowy"/>
    <w:link w:val="Nagwek1Znak1"/>
    <w:qFormat/>
    <w:rsid w:val="00B5211F"/>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link w:val="Nagwek2Znak1"/>
    <w:qFormat/>
    <w:rsid w:val="00B5211F"/>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link w:val="Nagwek3Znak1"/>
    <w:qFormat/>
    <w:rsid w:val="00B5211F"/>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link w:val="Nagwek4Znak1"/>
    <w:qFormat/>
    <w:rsid w:val="00B5211F"/>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link w:val="Nagwek5Znak1"/>
    <w:qFormat/>
    <w:rsid w:val="00B5211F"/>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link w:val="Nagwek6Znak1"/>
    <w:qFormat/>
    <w:rsid w:val="00B5211F"/>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link w:val="Nagwek7Znak1"/>
    <w:qFormat/>
    <w:rsid w:val="00B5211F"/>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link w:val="Nagwek8Znak1"/>
    <w:qFormat/>
    <w:rsid w:val="00B5211F"/>
    <w:pPr>
      <w:numPr>
        <w:ilvl w:val="7"/>
        <w:numId w:val="1"/>
      </w:numPr>
      <w:spacing w:before="300" w:after="0"/>
      <w:outlineLvl w:val="7"/>
    </w:pPr>
    <w:rPr>
      <w:caps/>
      <w:spacing w:val="10"/>
      <w:sz w:val="18"/>
      <w:szCs w:val="18"/>
    </w:rPr>
  </w:style>
  <w:style w:type="paragraph" w:styleId="Nagwek9">
    <w:name w:val="heading 9"/>
    <w:basedOn w:val="Normalny"/>
    <w:next w:val="Tekstpodstawowy"/>
    <w:link w:val="Nagwek9Znak1"/>
    <w:qFormat/>
    <w:rsid w:val="00B5211F"/>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1"/>
    <w:rsid w:val="00B5211F"/>
    <w:pPr>
      <w:spacing w:after="0" w:line="100" w:lineRule="atLeast"/>
      <w:jc w:val="both"/>
    </w:pPr>
    <w:rPr>
      <w:rFonts w:ascii="Arial" w:eastAsia="Times New Roman" w:hAnsi="Arial" w:cs="Times New Roman"/>
      <w:sz w:val="24"/>
      <w:szCs w:val="24"/>
    </w:rPr>
  </w:style>
  <w:style w:type="character" w:customStyle="1" w:styleId="TekstpodstawowyZnak1">
    <w:name w:val="Tekst podstawowy Znak1"/>
    <w:basedOn w:val="Domylnaczcionkaakapitu"/>
    <w:link w:val="Tekstpodstawowy"/>
    <w:rsid w:val="00B5211F"/>
    <w:rPr>
      <w:rFonts w:ascii="Arial" w:eastAsia="Times New Roman" w:hAnsi="Arial" w:cs="Times New Roman"/>
      <w:sz w:val="24"/>
      <w:szCs w:val="24"/>
      <w:lang w:val="pl-PL" w:eastAsia="ar-SA"/>
    </w:rPr>
  </w:style>
  <w:style w:type="character" w:customStyle="1" w:styleId="Nagwek1Znak1">
    <w:name w:val="Nagłówek 1 Znak1"/>
    <w:basedOn w:val="Domylnaczcionkaakapitu"/>
    <w:link w:val="Nagwek1"/>
    <w:rsid w:val="00B5211F"/>
    <w:rPr>
      <w:rFonts w:ascii="Calibri" w:eastAsia="SimSun" w:hAnsi="Calibri" w:cs="Tahoma"/>
      <w:b/>
      <w:bCs/>
      <w:caps/>
      <w:color w:val="FFFFFF"/>
      <w:spacing w:val="15"/>
      <w:shd w:val="clear" w:color="auto" w:fill="4F81BD"/>
      <w:lang w:val="pl-PL" w:eastAsia="ar-SA"/>
    </w:rPr>
  </w:style>
  <w:style w:type="character" w:customStyle="1" w:styleId="Nagwek2Znak1">
    <w:name w:val="Nagłówek 2 Znak1"/>
    <w:basedOn w:val="Domylnaczcionkaakapitu"/>
    <w:link w:val="Nagwek2"/>
    <w:rsid w:val="00B5211F"/>
    <w:rPr>
      <w:rFonts w:ascii="Calibri" w:eastAsia="SimSun" w:hAnsi="Calibri" w:cs="Tahoma"/>
      <w:caps/>
      <w:spacing w:val="15"/>
      <w:shd w:val="clear" w:color="auto" w:fill="DBE5F1"/>
      <w:lang w:val="pl-PL" w:eastAsia="ar-SA"/>
    </w:rPr>
  </w:style>
  <w:style w:type="character" w:customStyle="1" w:styleId="Nagwek3Znak1">
    <w:name w:val="Nagłówek 3 Znak1"/>
    <w:basedOn w:val="Domylnaczcionkaakapitu"/>
    <w:link w:val="Nagwek3"/>
    <w:rsid w:val="00B5211F"/>
    <w:rPr>
      <w:rFonts w:ascii="Calibri" w:eastAsia="SimSun" w:hAnsi="Calibri" w:cs="Tahoma"/>
      <w:caps/>
      <w:color w:val="243F60"/>
      <w:spacing w:val="15"/>
      <w:lang w:val="pl-PL" w:eastAsia="ar-SA"/>
    </w:rPr>
  </w:style>
  <w:style w:type="character" w:customStyle="1" w:styleId="Nagwek4Znak1">
    <w:name w:val="Nagłówek 4 Znak1"/>
    <w:basedOn w:val="Domylnaczcionkaakapitu"/>
    <w:link w:val="Nagwek4"/>
    <w:rsid w:val="00B5211F"/>
    <w:rPr>
      <w:rFonts w:ascii="Calibri" w:eastAsia="SimSun" w:hAnsi="Calibri" w:cs="Tahoma"/>
      <w:caps/>
      <w:color w:val="365F91"/>
      <w:spacing w:val="10"/>
      <w:lang w:val="pl-PL" w:eastAsia="ar-SA"/>
    </w:rPr>
  </w:style>
  <w:style w:type="character" w:customStyle="1" w:styleId="Nagwek5Znak1">
    <w:name w:val="Nagłówek 5 Znak1"/>
    <w:basedOn w:val="Domylnaczcionkaakapitu"/>
    <w:link w:val="Nagwek5"/>
    <w:rsid w:val="00B5211F"/>
    <w:rPr>
      <w:rFonts w:ascii="Calibri" w:eastAsia="SimSun" w:hAnsi="Calibri" w:cs="Tahoma"/>
      <w:caps/>
      <w:color w:val="365F91"/>
      <w:spacing w:val="10"/>
      <w:lang w:val="pl-PL" w:eastAsia="ar-SA"/>
    </w:rPr>
  </w:style>
  <w:style w:type="character" w:customStyle="1" w:styleId="Nagwek6Znak1">
    <w:name w:val="Nagłówek 6 Znak1"/>
    <w:basedOn w:val="Domylnaczcionkaakapitu"/>
    <w:link w:val="Nagwek6"/>
    <w:rsid w:val="00B5211F"/>
    <w:rPr>
      <w:rFonts w:ascii="Calibri" w:eastAsia="SimSun" w:hAnsi="Calibri" w:cs="Tahoma"/>
      <w:caps/>
      <w:color w:val="365F91"/>
      <w:spacing w:val="10"/>
      <w:lang w:val="pl-PL" w:eastAsia="ar-SA"/>
    </w:rPr>
  </w:style>
  <w:style w:type="character" w:customStyle="1" w:styleId="Nagwek7Znak1">
    <w:name w:val="Nagłówek 7 Znak1"/>
    <w:basedOn w:val="Domylnaczcionkaakapitu"/>
    <w:link w:val="Nagwek7"/>
    <w:rsid w:val="00B5211F"/>
    <w:rPr>
      <w:rFonts w:ascii="Calibri" w:eastAsia="SimSun" w:hAnsi="Calibri" w:cs="Tahoma"/>
      <w:caps/>
      <w:color w:val="365F91"/>
      <w:spacing w:val="10"/>
      <w:lang w:val="pl-PL" w:eastAsia="ar-SA"/>
    </w:rPr>
  </w:style>
  <w:style w:type="character" w:customStyle="1" w:styleId="Nagwek8Znak1">
    <w:name w:val="Nagłówek 8 Znak1"/>
    <w:basedOn w:val="Domylnaczcionkaakapitu"/>
    <w:link w:val="Nagwek8"/>
    <w:rsid w:val="00B5211F"/>
    <w:rPr>
      <w:rFonts w:ascii="Calibri" w:eastAsia="SimSun" w:hAnsi="Calibri" w:cs="Tahoma"/>
      <w:caps/>
      <w:spacing w:val="10"/>
      <w:sz w:val="18"/>
      <w:szCs w:val="18"/>
      <w:lang w:val="pl-PL" w:eastAsia="ar-SA"/>
    </w:rPr>
  </w:style>
  <w:style w:type="character" w:customStyle="1" w:styleId="Nagwek9Znak1">
    <w:name w:val="Nagłówek 9 Znak1"/>
    <w:basedOn w:val="Domylnaczcionkaakapitu"/>
    <w:link w:val="Nagwek9"/>
    <w:rsid w:val="00B5211F"/>
    <w:rPr>
      <w:rFonts w:ascii="Calibri" w:eastAsia="SimSun" w:hAnsi="Calibri" w:cs="Tahoma"/>
      <w:i/>
      <w:caps/>
      <w:spacing w:val="10"/>
      <w:sz w:val="18"/>
      <w:szCs w:val="18"/>
      <w:lang w:val="pl-PL" w:eastAsia="ar-SA"/>
    </w:rPr>
  </w:style>
  <w:style w:type="character" w:customStyle="1" w:styleId="1">
    <w:name w:val="Шрифт абзацу за промовчанням1"/>
    <w:rsid w:val="00B5211F"/>
  </w:style>
  <w:style w:type="character" w:customStyle="1" w:styleId="Nagwek4Znak">
    <w:name w:val="Nagłówek 4 Znak"/>
    <w:rsid w:val="00B5211F"/>
    <w:rPr>
      <w:caps/>
      <w:color w:val="365F91"/>
      <w:spacing w:val="10"/>
    </w:rPr>
  </w:style>
  <w:style w:type="character" w:styleId="Pogrubienie">
    <w:name w:val="Strong"/>
    <w:qFormat/>
    <w:rsid w:val="00B5211F"/>
    <w:rPr>
      <w:b/>
      <w:bCs/>
    </w:rPr>
  </w:style>
  <w:style w:type="character" w:customStyle="1" w:styleId="apple-converted-space">
    <w:name w:val="apple-converted-space"/>
    <w:basedOn w:val="1"/>
    <w:rsid w:val="00B5211F"/>
  </w:style>
  <w:style w:type="character" w:customStyle="1" w:styleId="apple-style-span">
    <w:name w:val="apple-style-span"/>
    <w:basedOn w:val="1"/>
    <w:rsid w:val="00B5211F"/>
  </w:style>
  <w:style w:type="character" w:customStyle="1" w:styleId="NagwekZnak">
    <w:name w:val="Nagłówek Znak"/>
    <w:rsid w:val="00B5211F"/>
    <w:rPr>
      <w:rFonts w:ascii="Calibri" w:eastAsia="Calibri" w:hAnsi="Calibri" w:cs="Calibri"/>
    </w:rPr>
  </w:style>
  <w:style w:type="character" w:customStyle="1" w:styleId="StopkaZnak">
    <w:name w:val="Stopka Znak"/>
    <w:rsid w:val="00B5211F"/>
    <w:rPr>
      <w:rFonts w:ascii="Calibri" w:eastAsia="Calibri" w:hAnsi="Calibri" w:cs="Calibri"/>
    </w:rPr>
  </w:style>
  <w:style w:type="character" w:customStyle="1" w:styleId="TekstpodstawowyZnak">
    <w:name w:val="Tekst podstawowy Znak"/>
    <w:rsid w:val="00B5211F"/>
    <w:rPr>
      <w:rFonts w:ascii="Arial" w:eastAsia="Times New Roman" w:hAnsi="Arial" w:cs="Arial"/>
      <w:sz w:val="24"/>
      <w:szCs w:val="24"/>
    </w:rPr>
  </w:style>
  <w:style w:type="character" w:customStyle="1" w:styleId="listwanawigacyjna1">
    <w:name w:val="listwa_nawigacyjna1"/>
    <w:rsid w:val="00B5211F"/>
    <w:rPr>
      <w:rFonts w:ascii="Tahoma" w:hAnsi="Tahoma"/>
      <w:color w:val="556677"/>
      <w:spacing w:val="0"/>
      <w:sz w:val="14"/>
      <w:u w:val="none"/>
      <w:effect w:val="none"/>
    </w:rPr>
  </w:style>
  <w:style w:type="character" w:customStyle="1" w:styleId="HTML-wstpniesformatowanyZnak">
    <w:name w:val="HTML - wstępnie sformatowany Znak"/>
    <w:rsid w:val="00B5211F"/>
    <w:rPr>
      <w:rFonts w:ascii="Courier New" w:eastAsia="Calibri" w:hAnsi="Courier New" w:cs="Courier New"/>
      <w:sz w:val="20"/>
      <w:szCs w:val="20"/>
    </w:rPr>
  </w:style>
  <w:style w:type="character" w:styleId="Uwydatnienie">
    <w:name w:val="Emphasis"/>
    <w:uiPriority w:val="20"/>
    <w:qFormat/>
    <w:rsid w:val="00B5211F"/>
    <w:rPr>
      <w:i/>
      <w:iCs/>
      <w:caps/>
      <w:color w:val="243F60"/>
      <w:spacing w:val="5"/>
    </w:rPr>
  </w:style>
  <w:style w:type="character" w:customStyle="1" w:styleId="TekstprzypisukocowegoZnak">
    <w:name w:val="Tekst przypisu końcowego Znak"/>
    <w:rsid w:val="00B5211F"/>
    <w:rPr>
      <w:rFonts w:ascii="Calibri" w:eastAsia="Calibri" w:hAnsi="Calibri" w:cs="Calibri"/>
      <w:sz w:val="20"/>
      <w:szCs w:val="20"/>
    </w:rPr>
  </w:style>
  <w:style w:type="character" w:customStyle="1" w:styleId="10">
    <w:name w:val="Знак кінцевої виноски1"/>
    <w:rsid w:val="00B5211F"/>
    <w:rPr>
      <w:vertAlign w:val="superscript"/>
    </w:rPr>
  </w:style>
  <w:style w:type="character" w:customStyle="1" w:styleId="TekstdymkaZnak">
    <w:name w:val="Tekst dymka Znak"/>
    <w:rsid w:val="00B5211F"/>
    <w:rPr>
      <w:rFonts w:ascii="Tahoma" w:eastAsia="Calibri" w:hAnsi="Tahoma" w:cs="Tahoma"/>
      <w:sz w:val="16"/>
      <w:szCs w:val="16"/>
    </w:rPr>
  </w:style>
  <w:style w:type="character" w:customStyle="1" w:styleId="Znak">
    <w:name w:val="Znak"/>
    <w:rsid w:val="00B5211F"/>
    <w:rPr>
      <w:rFonts w:ascii="Arial" w:hAnsi="Arial" w:cs="Arial"/>
      <w:sz w:val="22"/>
      <w:szCs w:val="22"/>
      <w:lang w:val="pl-PL"/>
    </w:rPr>
  </w:style>
  <w:style w:type="character" w:customStyle="1" w:styleId="11">
    <w:name w:val="Знак примітки1"/>
    <w:rsid w:val="00B5211F"/>
    <w:rPr>
      <w:sz w:val="16"/>
      <w:szCs w:val="16"/>
    </w:rPr>
  </w:style>
  <w:style w:type="character" w:customStyle="1" w:styleId="TekstkomentarzaZnak">
    <w:name w:val="Tekst komentarza Znak"/>
    <w:rsid w:val="00B5211F"/>
    <w:rPr>
      <w:sz w:val="20"/>
      <w:szCs w:val="20"/>
    </w:rPr>
  </w:style>
  <w:style w:type="character" w:customStyle="1" w:styleId="TematkomentarzaZnak">
    <w:name w:val="Temat komentarza Znak"/>
    <w:rsid w:val="00B5211F"/>
    <w:rPr>
      <w:rFonts w:cs="Calibri"/>
      <w:b/>
      <w:bCs/>
    </w:rPr>
  </w:style>
  <w:style w:type="character" w:customStyle="1" w:styleId="Nagwek3Znak">
    <w:name w:val="Nagłówek 3 Znak"/>
    <w:rsid w:val="00B5211F"/>
    <w:rPr>
      <w:caps/>
      <w:color w:val="243F60"/>
      <w:spacing w:val="15"/>
    </w:rPr>
  </w:style>
  <w:style w:type="character" w:customStyle="1" w:styleId="Nagwek1Znak">
    <w:name w:val="Nagłówek 1 Znak"/>
    <w:rsid w:val="00B5211F"/>
    <w:rPr>
      <w:b/>
      <w:bCs/>
      <w:caps/>
      <w:color w:val="FFFFFF"/>
      <w:spacing w:val="15"/>
    </w:rPr>
  </w:style>
  <w:style w:type="character" w:customStyle="1" w:styleId="Nagwek2Znak">
    <w:name w:val="Nagłówek 2 Znak"/>
    <w:rsid w:val="00B5211F"/>
    <w:rPr>
      <w:caps/>
      <w:spacing w:val="15"/>
    </w:rPr>
  </w:style>
  <w:style w:type="character" w:customStyle="1" w:styleId="Nagwek5Znak">
    <w:name w:val="Nagłówek 5 Znak"/>
    <w:rsid w:val="00B5211F"/>
    <w:rPr>
      <w:caps/>
      <w:color w:val="365F91"/>
      <w:spacing w:val="10"/>
    </w:rPr>
  </w:style>
  <w:style w:type="character" w:customStyle="1" w:styleId="Nagwek6Znak">
    <w:name w:val="Nagłówek 6 Znak"/>
    <w:rsid w:val="00B5211F"/>
    <w:rPr>
      <w:caps/>
      <w:color w:val="365F91"/>
      <w:spacing w:val="10"/>
    </w:rPr>
  </w:style>
  <w:style w:type="character" w:customStyle="1" w:styleId="Nagwek7Znak">
    <w:name w:val="Nagłówek 7 Znak"/>
    <w:rsid w:val="00B5211F"/>
    <w:rPr>
      <w:caps/>
      <w:color w:val="365F91"/>
      <w:spacing w:val="10"/>
    </w:rPr>
  </w:style>
  <w:style w:type="character" w:customStyle="1" w:styleId="Nagwek8Znak">
    <w:name w:val="Nagłówek 8 Znak"/>
    <w:rsid w:val="00B5211F"/>
    <w:rPr>
      <w:caps/>
      <w:spacing w:val="10"/>
      <w:sz w:val="18"/>
      <w:szCs w:val="18"/>
    </w:rPr>
  </w:style>
  <w:style w:type="character" w:customStyle="1" w:styleId="Nagwek9Znak">
    <w:name w:val="Nagłówek 9 Znak"/>
    <w:rsid w:val="00B5211F"/>
    <w:rPr>
      <w:i/>
      <w:caps/>
      <w:spacing w:val="10"/>
      <w:sz w:val="18"/>
      <w:szCs w:val="18"/>
    </w:rPr>
  </w:style>
  <w:style w:type="character" w:customStyle="1" w:styleId="TytuZnak">
    <w:name w:val="Tytuł Znak"/>
    <w:rsid w:val="00B5211F"/>
    <w:rPr>
      <w:caps/>
      <w:color w:val="4F81BD"/>
      <w:spacing w:val="10"/>
      <w:kern w:val="1"/>
      <w:sz w:val="52"/>
      <w:szCs w:val="52"/>
    </w:rPr>
  </w:style>
  <w:style w:type="character" w:customStyle="1" w:styleId="PodtytuZnak">
    <w:name w:val="Podtytuł Znak"/>
    <w:rsid w:val="00B5211F"/>
    <w:rPr>
      <w:caps/>
      <w:color w:val="595959"/>
      <w:spacing w:val="10"/>
      <w:sz w:val="24"/>
      <w:szCs w:val="24"/>
    </w:rPr>
  </w:style>
  <w:style w:type="character" w:customStyle="1" w:styleId="BezodstpwZnak">
    <w:name w:val="Bez odstępów Znak"/>
    <w:rsid w:val="00B5211F"/>
    <w:rPr>
      <w:sz w:val="20"/>
      <w:szCs w:val="20"/>
    </w:rPr>
  </w:style>
  <w:style w:type="character" w:customStyle="1" w:styleId="CytatZnak">
    <w:name w:val="Cytat Znak"/>
    <w:rsid w:val="00B5211F"/>
    <w:rPr>
      <w:i/>
      <w:iCs/>
      <w:sz w:val="20"/>
      <w:szCs w:val="20"/>
    </w:rPr>
  </w:style>
  <w:style w:type="character" w:customStyle="1" w:styleId="CytatintensywnyZnak">
    <w:name w:val="Cytat intensywny Znak"/>
    <w:rsid w:val="00B5211F"/>
    <w:rPr>
      <w:i/>
      <w:iCs/>
      <w:color w:val="4F81BD"/>
      <w:sz w:val="20"/>
      <w:szCs w:val="20"/>
    </w:rPr>
  </w:style>
  <w:style w:type="character" w:customStyle="1" w:styleId="12">
    <w:name w:val="Слабке виокремлення1"/>
    <w:rsid w:val="00B5211F"/>
    <w:rPr>
      <w:i/>
      <w:iCs/>
      <w:color w:val="243F60"/>
    </w:rPr>
  </w:style>
  <w:style w:type="character" w:customStyle="1" w:styleId="13">
    <w:name w:val="Сильне виокремлення1"/>
    <w:rsid w:val="00B5211F"/>
    <w:rPr>
      <w:b/>
      <w:bCs/>
      <w:caps/>
      <w:color w:val="243F60"/>
      <w:spacing w:val="10"/>
    </w:rPr>
  </w:style>
  <w:style w:type="character" w:customStyle="1" w:styleId="14">
    <w:name w:val="Слабке посилання1"/>
    <w:rsid w:val="00B5211F"/>
    <w:rPr>
      <w:b/>
      <w:bCs/>
      <w:color w:val="4F81BD"/>
    </w:rPr>
  </w:style>
  <w:style w:type="character" w:customStyle="1" w:styleId="15">
    <w:name w:val="Сильне посилання1"/>
    <w:rsid w:val="00B5211F"/>
    <w:rPr>
      <w:b/>
      <w:bCs/>
      <w:i/>
      <w:iCs/>
      <w:caps/>
      <w:color w:val="4F81BD"/>
    </w:rPr>
  </w:style>
  <w:style w:type="character" w:customStyle="1" w:styleId="16">
    <w:name w:val="Назва книги1"/>
    <w:rsid w:val="00B5211F"/>
    <w:rPr>
      <w:b/>
      <w:bCs/>
      <w:i/>
      <w:iCs/>
      <w:spacing w:val="9"/>
    </w:rPr>
  </w:style>
  <w:style w:type="character" w:styleId="Hipercze">
    <w:name w:val="Hyperlink"/>
    <w:uiPriority w:val="99"/>
    <w:rsid w:val="00B5211F"/>
    <w:rPr>
      <w:color w:val="0000FF"/>
      <w:u w:val="single"/>
    </w:rPr>
  </w:style>
  <w:style w:type="character" w:customStyle="1" w:styleId="ListLabel1">
    <w:name w:val="ListLabel 1"/>
    <w:rsid w:val="00B5211F"/>
    <w:rPr>
      <w:rFonts w:ascii="Calibri" w:eastAsia="Times New Roman" w:hAnsi="Calibri"/>
      <w:b/>
      <w:bCs/>
    </w:rPr>
  </w:style>
  <w:style w:type="character" w:customStyle="1" w:styleId="ListLabel2">
    <w:name w:val="ListLabel 2"/>
    <w:rsid w:val="00B5211F"/>
    <w:rPr>
      <w:rFonts w:eastAsia="Times New Roman"/>
      <w:sz w:val="20"/>
      <w:szCs w:val="20"/>
    </w:rPr>
  </w:style>
  <w:style w:type="character" w:customStyle="1" w:styleId="ListLabel3">
    <w:name w:val="ListLabel 3"/>
    <w:rsid w:val="00B5211F"/>
    <w:rPr>
      <w:b/>
      <w:bCs/>
    </w:rPr>
  </w:style>
  <w:style w:type="character" w:customStyle="1" w:styleId="ListLabel4">
    <w:name w:val="ListLabel 4"/>
    <w:rsid w:val="00B5211F"/>
    <w:rPr>
      <w:rFonts w:cs="Wingdings"/>
      <w:sz w:val="20"/>
      <w:szCs w:val="20"/>
    </w:rPr>
  </w:style>
  <w:style w:type="character" w:customStyle="1" w:styleId="ListLabel5">
    <w:name w:val="ListLabel 5"/>
    <w:rsid w:val="00B5211F"/>
    <w:rPr>
      <w:rFonts w:cs="Symbol"/>
    </w:rPr>
  </w:style>
  <w:style w:type="character" w:customStyle="1" w:styleId="ListLabel6">
    <w:name w:val="ListLabel 6"/>
    <w:rsid w:val="00B5211F"/>
    <w:rPr>
      <w:rFonts w:cs="Courier New"/>
    </w:rPr>
  </w:style>
  <w:style w:type="character" w:customStyle="1" w:styleId="ListLabel7">
    <w:name w:val="ListLabel 7"/>
    <w:rsid w:val="00B5211F"/>
    <w:rPr>
      <w:rFonts w:cs="Wingdings"/>
    </w:rPr>
  </w:style>
  <w:style w:type="character" w:customStyle="1" w:styleId="ListLabel8">
    <w:name w:val="ListLabel 8"/>
    <w:rsid w:val="00B5211F"/>
    <w:rPr>
      <w:rFonts w:cs="Symbol"/>
      <w:sz w:val="20"/>
      <w:szCs w:val="20"/>
    </w:rPr>
  </w:style>
  <w:style w:type="character" w:customStyle="1" w:styleId="ListLabel9">
    <w:name w:val="ListLabel 9"/>
    <w:rsid w:val="00B5211F"/>
    <w:rPr>
      <w:b/>
    </w:rPr>
  </w:style>
  <w:style w:type="character" w:customStyle="1" w:styleId="ListLabel10">
    <w:name w:val="ListLabel 10"/>
    <w:rsid w:val="00B5211F"/>
    <w:rPr>
      <w:b w:val="0"/>
    </w:rPr>
  </w:style>
  <w:style w:type="character" w:customStyle="1" w:styleId="Znakinumeracji">
    <w:name w:val="Znaki numeracji"/>
    <w:rsid w:val="00B5211F"/>
  </w:style>
  <w:style w:type="character" w:customStyle="1" w:styleId="Symbolewypunktowania">
    <w:name w:val="Symbole wypunktowania"/>
    <w:rsid w:val="00B5211F"/>
    <w:rPr>
      <w:rFonts w:ascii="OpenSymbol" w:eastAsia="OpenSymbol" w:hAnsi="OpenSymbol" w:cs="OpenSymbol"/>
    </w:rPr>
  </w:style>
  <w:style w:type="paragraph" w:customStyle="1" w:styleId="Nagwek10">
    <w:name w:val="Nagłówek1"/>
    <w:basedOn w:val="Normalny"/>
    <w:next w:val="Tekstpodstawowy"/>
    <w:rsid w:val="00B5211F"/>
    <w:pPr>
      <w:keepNext/>
      <w:spacing w:before="240" w:after="120"/>
    </w:pPr>
    <w:rPr>
      <w:rFonts w:ascii="Arial" w:hAnsi="Arial" w:cs="Lucida Sans"/>
      <w:sz w:val="28"/>
      <w:szCs w:val="28"/>
    </w:rPr>
  </w:style>
  <w:style w:type="paragraph" w:styleId="Lista">
    <w:name w:val="List"/>
    <w:basedOn w:val="Tekstpodstawowy"/>
    <w:rsid w:val="00B5211F"/>
    <w:rPr>
      <w:rFonts w:cs="Lucida Sans"/>
    </w:rPr>
  </w:style>
  <w:style w:type="paragraph" w:customStyle="1" w:styleId="Podpis1">
    <w:name w:val="Podpis1"/>
    <w:basedOn w:val="Normalny"/>
    <w:rsid w:val="00B5211F"/>
    <w:pPr>
      <w:suppressLineNumbers/>
      <w:spacing w:before="120" w:after="120"/>
    </w:pPr>
    <w:rPr>
      <w:rFonts w:cs="Lucida Sans"/>
      <w:i/>
      <w:iCs/>
      <w:sz w:val="24"/>
      <w:szCs w:val="24"/>
    </w:rPr>
  </w:style>
  <w:style w:type="paragraph" w:customStyle="1" w:styleId="Indeks">
    <w:name w:val="Indeks"/>
    <w:basedOn w:val="Normalny"/>
    <w:rsid w:val="00B5211F"/>
    <w:pPr>
      <w:suppressLineNumbers/>
    </w:pPr>
    <w:rPr>
      <w:rFonts w:cs="Lucida Sans"/>
    </w:rPr>
  </w:style>
  <w:style w:type="paragraph" w:customStyle="1" w:styleId="Kolorowalistaakcent11">
    <w:name w:val="Kolorowa lista — akcent 11"/>
    <w:basedOn w:val="Normalny"/>
    <w:rsid w:val="00B5211F"/>
    <w:pPr>
      <w:ind w:left="720"/>
    </w:pPr>
  </w:style>
  <w:style w:type="paragraph" w:customStyle="1" w:styleId="17">
    <w:name w:val="Звичайний (веб)1"/>
    <w:basedOn w:val="Normalny"/>
    <w:rsid w:val="00B5211F"/>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link w:val="NagwekZnak1"/>
    <w:rsid w:val="00B5211F"/>
    <w:pPr>
      <w:suppressLineNumbers/>
      <w:tabs>
        <w:tab w:val="center" w:pos="4536"/>
        <w:tab w:val="right" w:pos="9072"/>
      </w:tabs>
      <w:spacing w:after="0" w:line="100" w:lineRule="atLeast"/>
    </w:pPr>
    <w:rPr>
      <w:rFonts w:cs="Times New Roman"/>
    </w:rPr>
  </w:style>
  <w:style w:type="character" w:customStyle="1" w:styleId="NagwekZnak1">
    <w:name w:val="Nagłówek Znak1"/>
    <w:basedOn w:val="Domylnaczcionkaakapitu"/>
    <w:link w:val="Nagwek"/>
    <w:rsid w:val="00B5211F"/>
    <w:rPr>
      <w:rFonts w:ascii="Calibri" w:eastAsia="SimSun" w:hAnsi="Calibri" w:cs="Times New Roman"/>
      <w:sz w:val="20"/>
      <w:szCs w:val="20"/>
      <w:lang w:val="pl-PL" w:eastAsia="ar-SA"/>
    </w:rPr>
  </w:style>
  <w:style w:type="paragraph" w:styleId="Stopka">
    <w:name w:val="footer"/>
    <w:basedOn w:val="Normalny"/>
    <w:link w:val="StopkaZnak1"/>
    <w:rsid w:val="00B5211F"/>
    <w:pPr>
      <w:suppressLineNumbers/>
      <w:tabs>
        <w:tab w:val="center" w:pos="4536"/>
        <w:tab w:val="right" w:pos="9072"/>
      </w:tabs>
      <w:spacing w:after="0" w:line="100" w:lineRule="atLeast"/>
    </w:pPr>
    <w:rPr>
      <w:rFonts w:cs="Times New Roman"/>
    </w:rPr>
  </w:style>
  <w:style w:type="character" w:customStyle="1" w:styleId="StopkaZnak1">
    <w:name w:val="Stopka Znak1"/>
    <w:basedOn w:val="Domylnaczcionkaakapitu"/>
    <w:link w:val="Stopka"/>
    <w:rsid w:val="00B5211F"/>
    <w:rPr>
      <w:rFonts w:ascii="Calibri" w:eastAsia="SimSun" w:hAnsi="Calibri" w:cs="Times New Roman"/>
      <w:sz w:val="20"/>
      <w:szCs w:val="20"/>
      <w:lang w:val="pl-PL" w:eastAsia="ar-SA"/>
    </w:rPr>
  </w:style>
  <w:style w:type="paragraph" w:customStyle="1" w:styleId="HTML1">
    <w:name w:val="Стандартний HTML1"/>
    <w:basedOn w:val="Normalny"/>
    <w:rsid w:val="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rsid w:val="00B5211F"/>
    <w:pPr>
      <w:spacing w:before="100" w:after="100" w:line="100" w:lineRule="atLeast"/>
    </w:pPr>
    <w:rPr>
      <w:rFonts w:ascii="Times New Roman" w:eastAsia="Times New Roman" w:hAnsi="Times New Roman" w:cs="Times New Roman"/>
      <w:sz w:val="24"/>
      <w:szCs w:val="24"/>
    </w:rPr>
  </w:style>
  <w:style w:type="paragraph" w:customStyle="1" w:styleId="18">
    <w:name w:val="Текст кінцевої виноски1"/>
    <w:basedOn w:val="Normalny"/>
    <w:rsid w:val="00B5211F"/>
    <w:pPr>
      <w:spacing w:after="0" w:line="100" w:lineRule="atLeast"/>
    </w:pPr>
    <w:rPr>
      <w:rFonts w:cs="Times New Roman"/>
    </w:rPr>
  </w:style>
  <w:style w:type="paragraph" w:customStyle="1" w:styleId="19">
    <w:name w:val="Текст у виносці1"/>
    <w:basedOn w:val="Normalny"/>
    <w:rsid w:val="00B5211F"/>
    <w:rPr>
      <w:rFonts w:ascii="Tahoma" w:hAnsi="Tahoma" w:cs="Times New Roman"/>
      <w:sz w:val="16"/>
      <w:szCs w:val="16"/>
    </w:rPr>
  </w:style>
  <w:style w:type="paragraph" w:customStyle="1" w:styleId="Akapitzlist1">
    <w:name w:val="Akapit z listą1"/>
    <w:basedOn w:val="Normalny"/>
    <w:rsid w:val="00B5211F"/>
    <w:pPr>
      <w:ind w:left="720"/>
    </w:pPr>
    <w:rPr>
      <w:rFonts w:eastAsia="Times New Roman"/>
    </w:rPr>
  </w:style>
  <w:style w:type="paragraph" w:customStyle="1" w:styleId="Akapitzlist2">
    <w:name w:val="Akapit z listą2"/>
    <w:basedOn w:val="Normalny"/>
    <w:rsid w:val="00B5211F"/>
    <w:pPr>
      <w:ind w:left="720"/>
    </w:pPr>
    <w:rPr>
      <w:rFonts w:eastAsia="Times New Roman"/>
    </w:rPr>
  </w:style>
  <w:style w:type="paragraph" w:customStyle="1" w:styleId="Kolorowecieniowanieakcent11">
    <w:name w:val="Kolorowe cieniowanie — akcent 11"/>
    <w:rsid w:val="00B5211F"/>
    <w:pPr>
      <w:suppressAutoHyphens/>
      <w:spacing w:before="200" w:after="200" w:line="276" w:lineRule="auto"/>
    </w:pPr>
    <w:rPr>
      <w:rFonts w:ascii="Calibri" w:eastAsia="SimSun" w:hAnsi="Calibri" w:cs="Calibri"/>
      <w:lang w:val="pl-PL" w:eastAsia="ar-SA"/>
    </w:rPr>
  </w:style>
  <w:style w:type="paragraph" w:customStyle="1" w:styleId="1a">
    <w:name w:val="Текст примітки1"/>
    <w:basedOn w:val="Normalny"/>
    <w:rsid w:val="00B5211F"/>
  </w:style>
  <w:style w:type="paragraph" w:customStyle="1" w:styleId="1b">
    <w:name w:val="Тема примітки1"/>
    <w:basedOn w:val="1a"/>
    <w:rsid w:val="00B5211F"/>
    <w:rPr>
      <w:b/>
      <w:bCs/>
    </w:rPr>
  </w:style>
  <w:style w:type="paragraph" w:customStyle="1" w:styleId="1c">
    <w:name w:val="Редакція1"/>
    <w:rsid w:val="00B5211F"/>
    <w:pPr>
      <w:suppressAutoHyphens/>
      <w:spacing w:before="200" w:after="200" w:line="276" w:lineRule="auto"/>
    </w:pPr>
    <w:rPr>
      <w:rFonts w:ascii="Calibri" w:eastAsia="SimSun" w:hAnsi="Calibri" w:cs="Calibri"/>
      <w:lang w:val="pl-PL" w:eastAsia="ar-SA"/>
    </w:rPr>
  </w:style>
  <w:style w:type="paragraph" w:customStyle="1" w:styleId="1d">
    <w:name w:val="Назва об'єкта1"/>
    <w:basedOn w:val="Normalny"/>
    <w:rsid w:val="00B5211F"/>
    <w:rPr>
      <w:b/>
      <w:bCs/>
      <w:color w:val="365F91"/>
      <w:sz w:val="16"/>
      <w:szCs w:val="16"/>
    </w:rPr>
  </w:style>
  <w:style w:type="paragraph" w:styleId="Tytu">
    <w:name w:val="Title"/>
    <w:basedOn w:val="Normalny"/>
    <w:next w:val="Podtytu"/>
    <w:link w:val="TytuZnak1"/>
    <w:qFormat/>
    <w:rsid w:val="00B5211F"/>
    <w:pPr>
      <w:spacing w:before="720"/>
    </w:pPr>
    <w:rPr>
      <w:b/>
      <w:bCs/>
      <w:caps/>
      <w:color w:val="4F81BD"/>
      <w:spacing w:val="10"/>
      <w:kern w:val="1"/>
      <w:sz w:val="52"/>
      <w:szCs w:val="52"/>
    </w:rPr>
  </w:style>
  <w:style w:type="paragraph" w:styleId="Podtytu">
    <w:name w:val="Subtitle"/>
    <w:basedOn w:val="Normalny"/>
    <w:next w:val="Tekstpodstawowy"/>
    <w:link w:val="PodtytuZnak1"/>
    <w:qFormat/>
    <w:rsid w:val="00B5211F"/>
    <w:pPr>
      <w:spacing w:after="1000" w:line="100" w:lineRule="atLeast"/>
    </w:pPr>
    <w:rPr>
      <w:i/>
      <w:iCs/>
      <w:caps/>
      <w:color w:val="595959"/>
      <w:spacing w:val="10"/>
      <w:sz w:val="24"/>
      <w:szCs w:val="24"/>
    </w:rPr>
  </w:style>
  <w:style w:type="character" w:customStyle="1" w:styleId="PodtytuZnak1">
    <w:name w:val="Podtytuł Znak1"/>
    <w:basedOn w:val="Domylnaczcionkaakapitu"/>
    <w:link w:val="Podtytu"/>
    <w:rsid w:val="00B5211F"/>
    <w:rPr>
      <w:rFonts w:ascii="Calibri" w:eastAsia="SimSun" w:hAnsi="Calibri" w:cs="Tahoma"/>
      <w:i/>
      <w:iCs/>
      <w:caps/>
      <w:color w:val="595959"/>
      <w:spacing w:val="10"/>
      <w:sz w:val="24"/>
      <w:szCs w:val="24"/>
      <w:lang w:val="pl-PL" w:eastAsia="ar-SA"/>
    </w:rPr>
  </w:style>
  <w:style w:type="character" w:customStyle="1" w:styleId="TytuZnak1">
    <w:name w:val="Tytuł Znak1"/>
    <w:basedOn w:val="Domylnaczcionkaakapitu"/>
    <w:link w:val="Tytu"/>
    <w:rsid w:val="00B5211F"/>
    <w:rPr>
      <w:rFonts w:ascii="Calibri" w:eastAsia="SimSun" w:hAnsi="Calibri" w:cs="Tahoma"/>
      <w:b/>
      <w:bCs/>
      <w:caps/>
      <w:color w:val="4F81BD"/>
      <w:spacing w:val="10"/>
      <w:kern w:val="1"/>
      <w:sz w:val="52"/>
      <w:szCs w:val="52"/>
      <w:lang w:val="pl-PL" w:eastAsia="ar-SA"/>
    </w:rPr>
  </w:style>
  <w:style w:type="paragraph" w:customStyle="1" w:styleId="1e">
    <w:name w:val="Без інтервалів1"/>
    <w:basedOn w:val="Normalny"/>
    <w:rsid w:val="00B5211F"/>
    <w:pPr>
      <w:spacing w:before="0" w:after="0" w:line="100" w:lineRule="atLeast"/>
    </w:pPr>
  </w:style>
  <w:style w:type="paragraph" w:customStyle="1" w:styleId="1f">
    <w:name w:val="Абзац списку1"/>
    <w:basedOn w:val="Normalny"/>
    <w:rsid w:val="00B5211F"/>
    <w:pPr>
      <w:ind w:left="720"/>
    </w:pPr>
  </w:style>
  <w:style w:type="paragraph" w:customStyle="1" w:styleId="1f0">
    <w:name w:val="Цитата1"/>
    <w:basedOn w:val="Normalny"/>
    <w:rsid w:val="00B5211F"/>
    <w:rPr>
      <w:i/>
      <w:iCs/>
    </w:rPr>
  </w:style>
  <w:style w:type="paragraph" w:customStyle="1" w:styleId="1f1">
    <w:name w:val="Насичена цитата1"/>
    <w:basedOn w:val="Normalny"/>
    <w:rsid w:val="00B5211F"/>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rsid w:val="00B5211F"/>
    <w:pPr>
      <w:numPr>
        <w:numId w:val="0"/>
      </w:numPr>
      <w:suppressLineNumbers/>
    </w:pPr>
    <w:rPr>
      <w:sz w:val="32"/>
      <w:szCs w:val="32"/>
      <w:lang w:eastAsia="en-US" w:bidi="en-US"/>
    </w:rPr>
  </w:style>
  <w:style w:type="paragraph" w:styleId="Spistreci1">
    <w:name w:val="toc 1"/>
    <w:basedOn w:val="Normalny"/>
    <w:uiPriority w:val="39"/>
    <w:rsid w:val="00B5211F"/>
    <w:pPr>
      <w:tabs>
        <w:tab w:val="right" w:leader="dot" w:pos="9638"/>
      </w:tabs>
      <w:spacing w:after="100"/>
    </w:pPr>
  </w:style>
  <w:style w:type="paragraph" w:styleId="Spistreci2">
    <w:name w:val="toc 2"/>
    <w:basedOn w:val="Normalny"/>
    <w:uiPriority w:val="39"/>
    <w:rsid w:val="00B5211F"/>
    <w:pPr>
      <w:tabs>
        <w:tab w:val="right" w:leader="dot" w:pos="9355"/>
      </w:tabs>
      <w:spacing w:after="100"/>
      <w:ind w:left="200"/>
    </w:pPr>
  </w:style>
  <w:style w:type="paragraph" w:styleId="Spistreci3">
    <w:name w:val="toc 3"/>
    <w:basedOn w:val="Normalny"/>
    <w:uiPriority w:val="39"/>
    <w:rsid w:val="00B5211F"/>
    <w:pPr>
      <w:tabs>
        <w:tab w:val="right" w:leader="dot" w:pos="9072"/>
      </w:tabs>
      <w:spacing w:after="100"/>
      <w:ind w:left="400"/>
    </w:pPr>
  </w:style>
  <w:style w:type="paragraph" w:customStyle="1" w:styleId="Default">
    <w:name w:val="Default"/>
    <w:basedOn w:val="Normalny"/>
    <w:rsid w:val="00B5211F"/>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rsid w:val="00B5211F"/>
    <w:pPr>
      <w:suppressLineNumbers/>
    </w:pPr>
  </w:style>
  <w:style w:type="character" w:customStyle="1" w:styleId="TekstdymkaZnak1">
    <w:name w:val="Tekst dymka Znak1"/>
    <w:basedOn w:val="Domylnaczcionkaakapitu"/>
    <w:link w:val="Tekstdymka"/>
    <w:uiPriority w:val="99"/>
    <w:semiHidden/>
    <w:rsid w:val="00B5211F"/>
    <w:rPr>
      <w:rFonts w:ascii="Segoe UI" w:eastAsia="SimSun" w:hAnsi="Segoe UI" w:cs="Times New Roman"/>
      <w:sz w:val="18"/>
      <w:szCs w:val="18"/>
      <w:lang w:val="x-none" w:eastAsia="ar-SA"/>
    </w:rPr>
  </w:style>
  <w:style w:type="paragraph" w:styleId="Tekstdymka">
    <w:name w:val="Balloon Text"/>
    <w:basedOn w:val="Normalny"/>
    <w:link w:val="TekstdymkaZnak1"/>
    <w:uiPriority w:val="99"/>
    <w:semiHidden/>
    <w:unhideWhenUsed/>
    <w:rsid w:val="00B5211F"/>
    <w:pPr>
      <w:spacing w:before="0" w:after="0" w:line="240" w:lineRule="auto"/>
    </w:pPr>
    <w:rPr>
      <w:rFonts w:ascii="Segoe UI" w:hAnsi="Segoe UI" w:cs="Times New Roman"/>
      <w:sz w:val="18"/>
      <w:szCs w:val="18"/>
      <w:lang w:val="x-none"/>
    </w:rPr>
  </w:style>
  <w:style w:type="paragraph" w:styleId="Tekstkomentarza">
    <w:name w:val="annotation text"/>
    <w:basedOn w:val="Normalny"/>
    <w:link w:val="TekstkomentarzaZnak1"/>
    <w:uiPriority w:val="99"/>
    <w:semiHidden/>
    <w:unhideWhenUsed/>
    <w:rsid w:val="00B5211F"/>
    <w:rPr>
      <w:rFonts w:cs="Times New Roman"/>
      <w:lang w:val="x-none"/>
    </w:rPr>
  </w:style>
  <w:style w:type="character" w:customStyle="1" w:styleId="TekstkomentarzaZnak1">
    <w:name w:val="Tekst komentarza Znak1"/>
    <w:basedOn w:val="Domylnaczcionkaakapitu"/>
    <w:link w:val="Tekstkomentarza"/>
    <w:uiPriority w:val="99"/>
    <w:semiHidden/>
    <w:rsid w:val="00B5211F"/>
    <w:rPr>
      <w:rFonts w:ascii="Calibri" w:eastAsia="SimSun" w:hAnsi="Calibri" w:cs="Times New Roman"/>
      <w:sz w:val="20"/>
      <w:szCs w:val="20"/>
      <w:lang w:val="x-none" w:eastAsia="ar-SA"/>
    </w:rPr>
  </w:style>
  <w:style w:type="character" w:customStyle="1" w:styleId="TematkomentarzaZnak1">
    <w:name w:val="Temat komentarza Znak1"/>
    <w:basedOn w:val="TekstkomentarzaZnak1"/>
    <w:link w:val="Tematkomentarza"/>
    <w:uiPriority w:val="99"/>
    <w:semiHidden/>
    <w:rsid w:val="00B5211F"/>
    <w:rPr>
      <w:rFonts w:ascii="Calibri" w:eastAsia="SimSun" w:hAnsi="Calibri" w:cs="Times New Roman"/>
      <w:b/>
      <w:bCs/>
      <w:sz w:val="20"/>
      <w:szCs w:val="20"/>
      <w:lang w:val="x-none" w:eastAsia="ar-SA"/>
    </w:rPr>
  </w:style>
  <w:style w:type="paragraph" w:styleId="Tematkomentarza">
    <w:name w:val="annotation subject"/>
    <w:basedOn w:val="Tekstkomentarza"/>
    <w:next w:val="Tekstkomentarza"/>
    <w:link w:val="TematkomentarzaZnak1"/>
    <w:uiPriority w:val="99"/>
    <w:semiHidden/>
    <w:unhideWhenUsed/>
    <w:rsid w:val="00B5211F"/>
    <w:rPr>
      <w:b/>
      <w:bCs/>
    </w:rPr>
  </w:style>
  <w:style w:type="paragraph" w:styleId="Akapitzlist">
    <w:name w:val="List Paragraph"/>
    <w:basedOn w:val="Normalny"/>
    <w:uiPriority w:val="34"/>
    <w:qFormat/>
    <w:rsid w:val="00B06E51"/>
    <w:pPr>
      <w:ind w:left="720"/>
      <w:contextualSpacing/>
    </w:pPr>
  </w:style>
  <w:style w:type="table" w:styleId="Tabela-Siatka">
    <w:name w:val="Table Grid"/>
    <w:basedOn w:val="Standardowy"/>
    <w:uiPriority w:val="39"/>
    <w:rsid w:val="00FC5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CA785C"/>
    <w:rPr>
      <w:color w:val="605E5C"/>
      <w:shd w:val="clear" w:color="auto" w:fill="E1DFDD"/>
    </w:rPr>
  </w:style>
  <w:style w:type="character" w:styleId="UyteHipercze">
    <w:name w:val="FollowedHyperlink"/>
    <w:basedOn w:val="Domylnaczcionkaakapitu"/>
    <w:uiPriority w:val="99"/>
    <w:semiHidden/>
    <w:unhideWhenUsed/>
    <w:rsid w:val="003D0D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ozwoj-technologia/wykaz-przedsiebiorcow-o-istotnym-znaczeniu-dla-gospodarki-narodowej" TargetMode="External"/><Relationship Id="rId13" Type="http://schemas.openxmlformats.org/officeDocument/2006/relationships/hyperlink" Target="mailto:Sekretariat.dlp@udsc.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mswia/zloz-wniosek-o-zatwierdzanie-jednostki-na-potrzeby-przyjmowania-cudzoziemco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mswia/zloz-wniosek-o-zatwierdzanie-jednostki-na-potrzeby-przyjmowania-cudzoziemco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mswia/zloz-wniosek-o-zatwierdzanie-jednostki-na-potrzeby-przyjmowania-cudzoziemcow" TargetMode="External"/><Relationship Id="rId4" Type="http://schemas.openxmlformats.org/officeDocument/2006/relationships/settings" Target="settings.xml"/><Relationship Id="rId9" Type="http://schemas.openxmlformats.org/officeDocument/2006/relationships/hyperlink" Target="https://www.gov.pl/web/mswia/zloz-wniosek-o-zatwierdzanie-jednostki-na-potrzeby-przyjmowania-cudzoziemcow" TargetMode="External"/><Relationship Id="rId14" Type="http://schemas.openxmlformats.org/officeDocument/2006/relationships/hyperlink" Target="mailto:infolinia@udsc.gov.p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13493-4119-4402-8CEC-0768BBBE8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54428</Words>
  <Characters>326574</Characters>
  <Application>Microsoft Office Word</Application>
  <DocSecurity>0</DocSecurity>
  <Lines>2721</Lines>
  <Paragraphs>760</Paragraphs>
  <ScaleCrop>false</ScaleCrop>
  <HeadingPairs>
    <vt:vector size="6" baseType="variant">
      <vt:variant>
        <vt:lpstr>Tytuł</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380242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dc:creator>
  <cp:keywords/>
  <dc:description/>
  <cp:lastModifiedBy>Anna Kamińska</cp:lastModifiedBy>
  <cp:revision>2</cp:revision>
  <dcterms:created xsi:type="dcterms:W3CDTF">2025-12-03T15:57:00Z</dcterms:created>
  <dcterms:modified xsi:type="dcterms:W3CDTF">2025-12-03T15:57:00Z</dcterms:modified>
</cp:coreProperties>
</file>