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C1EE4" w14:textId="7B07A53F" w:rsidR="009870F2" w:rsidRPr="000826F4" w:rsidRDefault="009870F2" w:rsidP="000826F4">
      <w:pPr>
        <w:pStyle w:val="Nagwek1"/>
        <w:ind w:left="360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4C62EC" w:rsidRPr="000826F4">
        <w:rPr>
          <w:rFonts w:asciiTheme="minorHAnsi" w:hAnsiTheme="minorHAnsi" w:cstheme="minorHAnsi"/>
          <w:sz w:val="22"/>
          <w:szCs w:val="22"/>
        </w:rPr>
        <w:t>3</w:t>
      </w:r>
      <w:r w:rsidRPr="000826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89E5DE" w14:textId="4310A7E2" w:rsidR="009870F2" w:rsidRPr="000826F4" w:rsidRDefault="009870F2" w:rsidP="00411594">
      <w:pPr>
        <w:pStyle w:val="Nagwek1"/>
        <w:numPr>
          <w:ilvl w:val="0"/>
          <w:numId w:val="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>WYKAZ OSÓB</w:t>
      </w:r>
    </w:p>
    <w:p w14:paraId="0C447C13" w14:textId="30A27974" w:rsidR="009870F2" w:rsidRPr="000826F4" w:rsidRDefault="00F1683A" w:rsidP="00411594">
      <w:pPr>
        <w:ind w:firstLine="34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26F4">
        <w:rPr>
          <w:rFonts w:asciiTheme="minorHAnsi" w:eastAsia="Calibri" w:hAnsiTheme="minorHAnsi" w:cstheme="minorHAnsi"/>
          <w:color w:val="000000"/>
          <w:sz w:val="22"/>
          <w:szCs w:val="22"/>
        </w:rPr>
        <w:t>Dotyczy</w:t>
      </w:r>
      <w:r w:rsidR="00B1518E" w:rsidRPr="000826F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prze</w:t>
      </w:r>
      <w:r w:rsidRPr="000826F4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662A2E44" w14:textId="3E9F0E96" w:rsidR="00981A26" w:rsidRPr="000826F4" w:rsidRDefault="0066571E" w:rsidP="00981A26">
      <w:pPr>
        <w:pStyle w:val="Standard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981A26" w:rsidRPr="000826F4">
        <w:rPr>
          <w:rFonts w:asciiTheme="minorHAnsi" w:hAnsiTheme="minorHAnsi" w:cstheme="minorHAnsi"/>
          <w:sz w:val="22"/>
          <w:szCs w:val="22"/>
        </w:rPr>
        <w:t xml:space="preserve">ranżacja przestrzeni biurowej  obejmująca wyposażenie, dobór mebli, </w:t>
      </w:r>
      <w:r w:rsidR="00120054">
        <w:rPr>
          <w:rFonts w:asciiTheme="minorHAnsi" w:hAnsiTheme="minorHAnsi" w:cstheme="minorHAnsi"/>
          <w:sz w:val="22"/>
          <w:szCs w:val="22"/>
        </w:rPr>
        <w:t xml:space="preserve">ewentualnie </w:t>
      </w:r>
      <w:r w:rsidR="00981A26" w:rsidRPr="000826F4">
        <w:rPr>
          <w:rFonts w:asciiTheme="minorHAnsi" w:hAnsiTheme="minorHAnsi" w:cstheme="minorHAnsi"/>
          <w:sz w:val="22"/>
          <w:szCs w:val="22"/>
        </w:rPr>
        <w:t>oświetlenia (wspomagającego), akcesoriów oraz wszelkich elementów wystroju powierzchni w budynku biurowym położonym w Warszawie wraz z określeniem szacunkowej wartości przedmiotu zamówienia (dalej: Projekt). Projekt powinien być zgodny z identyfikacją wizualną firmy, ergonomiczny i komfortowy dla użytkowników.</w:t>
      </w:r>
    </w:p>
    <w:p w14:paraId="071A89AD" w14:textId="77777777" w:rsidR="00981A26" w:rsidRPr="000826F4" w:rsidRDefault="00981A26" w:rsidP="00981A26">
      <w:pPr>
        <w:pStyle w:val="Standard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>Wykonanie opisu przedmiotu zamówienia do postępowania przetargowego na aranżację powierzchni biurowej, magazynowej i tarasu realizowanego w oparciu o Projekt.</w:t>
      </w:r>
    </w:p>
    <w:p w14:paraId="1CA3F5A6" w14:textId="4DD13436" w:rsidR="00565003" w:rsidRDefault="00565003" w:rsidP="00565003">
      <w:pPr>
        <w:pStyle w:val="Standard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E960C3">
        <w:rPr>
          <w:rFonts w:ascii="Calibri" w:hAnsi="Calibri" w:cs="Calibri"/>
          <w:sz w:val="22"/>
          <w:szCs w:val="22"/>
        </w:rPr>
        <w:t xml:space="preserve">ykorzystanie </w:t>
      </w:r>
      <w:r>
        <w:rPr>
          <w:rFonts w:ascii="Calibri" w:hAnsi="Calibri" w:cs="Calibri"/>
          <w:sz w:val="22"/>
          <w:szCs w:val="22"/>
        </w:rPr>
        <w:t xml:space="preserve">wytypowanych </w:t>
      </w:r>
      <w:r w:rsidRPr="00E960C3">
        <w:rPr>
          <w:rFonts w:ascii="Calibri" w:hAnsi="Calibri" w:cs="Calibri"/>
          <w:sz w:val="22"/>
          <w:szCs w:val="22"/>
        </w:rPr>
        <w:t>istniejących mebli biurowych</w:t>
      </w:r>
      <w:r w:rsidR="00F94D50">
        <w:rPr>
          <w:rFonts w:ascii="Calibri" w:hAnsi="Calibri" w:cs="Calibri"/>
          <w:sz w:val="22"/>
          <w:szCs w:val="22"/>
        </w:rPr>
        <w:t xml:space="preserve"> </w:t>
      </w:r>
      <w:r w:rsidRPr="00E960C3">
        <w:rPr>
          <w:rFonts w:ascii="Calibri" w:hAnsi="Calibri" w:cs="Calibri"/>
          <w:sz w:val="22"/>
          <w:szCs w:val="22"/>
        </w:rPr>
        <w:t>oraz integracj</w:t>
      </w:r>
      <w:r>
        <w:rPr>
          <w:rFonts w:ascii="Calibri" w:hAnsi="Calibri" w:cs="Calibri"/>
          <w:sz w:val="22"/>
          <w:szCs w:val="22"/>
        </w:rPr>
        <w:t>a</w:t>
      </w:r>
      <w:r w:rsidRPr="00E960C3">
        <w:rPr>
          <w:rFonts w:ascii="Calibri" w:hAnsi="Calibri" w:cs="Calibri"/>
          <w:sz w:val="22"/>
          <w:szCs w:val="22"/>
        </w:rPr>
        <w:t xml:space="preserve"> z nowymi elementami wyposażenia. </w:t>
      </w:r>
      <w:r>
        <w:rPr>
          <w:rFonts w:ascii="Calibri" w:hAnsi="Calibri" w:cs="Calibri"/>
          <w:sz w:val="22"/>
          <w:szCs w:val="22"/>
        </w:rPr>
        <w:t xml:space="preserve">NFOŚiGW jako podmiot odpowiedzialny za zarządzanie zasobami </w:t>
      </w:r>
      <w:r w:rsidRPr="00F23B2A">
        <w:rPr>
          <w:rFonts w:ascii="Calibri" w:hAnsi="Calibri" w:cs="Calibri"/>
          <w:sz w:val="22"/>
          <w:szCs w:val="22"/>
        </w:rPr>
        <w:t>stawia na zrównoważony rozwój i odpowiedzialność ekologiczną, minimalizując ilość odpadów poprzez recykling oraz ponowne wykorzystanie materiałów.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7100185" w14:textId="1DBD305A" w:rsidR="00981A26" w:rsidRPr="000826F4" w:rsidRDefault="00981A26" w:rsidP="00981A26">
      <w:pPr>
        <w:pStyle w:val="Standard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>W ramach prawa opcji, świadczenie usług nadzoru autorskiego i doradztwa (dalej: Doradztwo).</w:t>
      </w:r>
    </w:p>
    <w:p w14:paraId="79E167AA" w14:textId="77777777" w:rsidR="009870F2" w:rsidRPr="000826F4" w:rsidRDefault="009870F2" w:rsidP="00411594">
      <w:pPr>
        <w:pStyle w:val="Nagwek1"/>
        <w:numPr>
          <w:ilvl w:val="0"/>
          <w:numId w:val="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>ZAMAWIAJĄCY:</w:t>
      </w:r>
    </w:p>
    <w:p w14:paraId="5752E70F" w14:textId="77777777" w:rsidR="009870F2" w:rsidRPr="000826F4" w:rsidRDefault="009870F2" w:rsidP="000826F4">
      <w:pPr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>Narodowy Fundusz Ochrony Środowiska i Gospodarki Wodnej, ul. Konstruktorska 3A,</w:t>
      </w:r>
      <w:r w:rsidR="002722D3" w:rsidRPr="000826F4">
        <w:rPr>
          <w:rFonts w:asciiTheme="minorHAnsi" w:hAnsiTheme="minorHAnsi" w:cstheme="minorHAnsi"/>
          <w:sz w:val="22"/>
          <w:szCs w:val="22"/>
        </w:rPr>
        <w:t xml:space="preserve"> </w:t>
      </w:r>
      <w:r w:rsidRPr="000826F4">
        <w:rPr>
          <w:rFonts w:asciiTheme="minorHAnsi" w:hAnsiTheme="minorHAnsi" w:cstheme="minorHAnsi"/>
          <w:sz w:val="22"/>
          <w:szCs w:val="22"/>
        </w:rPr>
        <w:t>02-673 Warszawa</w:t>
      </w:r>
    </w:p>
    <w:p w14:paraId="4A3464D5" w14:textId="77777777" w:rsidR="009870F2" w:rsidRPr="000826F4" w:rsidRDefault="009870F2" w:rsidP="00411594">
      <w:pPr>
        <w:pStyle w:val="Nagwek1"/>
        <w:numPr>
          <w:ilvl w:val="0"/>
          <w:numId w:val="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>WYKONAWCA: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onawca"/>
        <w:tblDescription w:val="Nazwy i adresy Wykonawców."/>
      </w:tblPr>
      <w:tblGrid>
        <w:gridCol w:w="610"/>
        <w:gridCol w:w="6120"/>
        <w:gridCol w:w="2482"/>
      </w:tblGrid>
      <w:tr w:rsidR="009870F2" w:rsidRPr="000826F4" w14:paraId="476C8B80" w14:textId="77777777">
        <w:trPr>
          <w:cantSplit/>
        </w:trPr>
        <w:tc>
          <w:tcPr>
            <w:tcW w:w="610" w:type="dxa"/>
          </w:tcPr>
          <w:p w14:paraId="570D13F9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6120" w:type="dxa"/>
          </w:tcPr>
          <w:p w14:paraId="2BC41412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</w:tcPr>
          <w:p w14:paraId="1C42BD80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Adres(y) Wykonawcy(ów)</w:t>
            </w:r>
          </w:p>
        </w:tc>
      </w:tr>
      <w:tr w:rsidR="009870F2" w:rsidRPr="000826F4" w14:paraId="16823E63" w14:textId="77777777">
        <w:trPr>
          <w:cantSplit/>
          <w:trHeight w:val="375"/>
        </w:trPr>
        <w:tc>
          <w:tcPr>
            <w:tcW w:w="610" w:type="dxa"/>
          </w:tcPr>
          <w:p w14:paraId="2A308997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14:paraId="231B2266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</w:tcPr>
          <w:p w14:paraId="630373E7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9870F2" w:rsidRPr="000826F4" w14:paraId="3005643D" w14:textId="77777777">
        <w:trPr>
          <w:cantSplit/>
          <w:trHeight w:val="346"/>
        </w:trPr>
        <w:tc>
          <w:tcPr>
            <w:tcW w:w="610" w:type="dxa"/>
          </w:tcPr>
          <w:p w14:paraId="1DA00ACC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14:paraId="1FCAFBBE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</w:tcPr>
          <w:p w14:paraId="49287460" w14:textId="77777777" w:rsidR="009870F2" w:rsidRPr="000826F4" w:rsidRDefault="009870F2" w:rsidP="00F000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7CEB086A" w14:textId="77777777" w:rsidR="009870F2" w:rsidRPr="000826F4" w:rsidRDefault="009870F2" w:rsidP="00411594">
      <w:pPr>
        <w:pStyle w:val="Nagwek1"/>
        <w:numPr>
          <w:ilvl w:val="0"/>
          <w:numId w:val="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>OŚWIADCZAM, ŻE:</w:t>
      </w:r>
    </w:p>
    <w:p w14:paraId="5FAED0B4" w14:textId="77777777" w:rsidR="009870F2" w:rsidRPr="000826F4" w:rsidRDefault="009870F2" w:rsidP="00F00000">
      <w:pPr>
        <w:pStyle w:val="Tekstpodstawowy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 xml:space="preserve">niniejsze zamówienie realizować będą następujące osoby: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osób"/>
        <w:tblDescription w:val="Tabela zawiera Wykaz osób."/>
      </w:tblPr>
      <w:tblGrid>
        <w:gridCol w:w="516"/>
        <w:gridCol w:w="1180"/>
        <w:gridCol w:w="2127"/>
        <w:gridCol w:w="1559"/>
        <w:gridCol w:w="1863"/>
        <w:gridCol w:w="1863"/>
      </w:tblGrid>
      <w:tr w:rsidR="00B355BF" w:rsidRPr="000826F4" w14:paraId="14CFC27E" w14:textId="77777777">
        <w:trPr>
          <w:trHeight w:val="978"/>
        </w:trPr>
        <w:tc>
          <w:tcPr>
            <w:tcW w:w="516" w:type="dxa"/>
            <w:shd w:val="clear" w:color="auto" w:fill="auto"/>
          </w:tcPr>
          <w:p w14:paraId="50896F84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180" w:type="dxa"/>
            <w:shd w:val="clear" w:color="auto" w:fill="auto"/>
          </w:tcPr>
          <w:p w14:paraId="43880AE5" w14:textId="6AC9C45C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 xml:space="preserve">Imię </w:t>
            </w:r>
            <w:r w:rsidRPr="000826F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nazwisko </w:t>
            </w:r>
          </w:p>
        </w:tc>
        <w:tc>
          <w:tcPr>
            <w:tcW w:w="2127" w:type="dxa"/>
            <w:shd w:val="clear" w:color="auto" w:fill="auto"/>
          </w:tcPr>
          <w:p w14:paraId="5516DB44" w14:textId="597EF65B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Funkcja/Stanowisko</w:t>
            </w:r>
          </w:p>
        </w:tc>
        <w:tc>
          <w:tcPr>
            <w:tcW w:w="1559" w:type="dxa"/>
            <w:shd w:val="clear" w:color="auto" w:fill="auto"/>
          </w:tcPr>
          <w:p w14:paraId="73550761" w14:textId="58B97DC0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 xml:space="preserve">Wykształcenie/kwalifikacje zawodowe </w:t>
            </w:r>
          </w:p>
        </w:tc>
        <w:tc>
          <w:tcPr>
            <w:tcW w:w="1863" w:type="dxa"/>
            <w:shd w:val="clear" w:color="auto" w:fill="auto"/>
          </w:tcPr>
          <w:p w14:paraId="66A1A89F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Podstawa do dysponowania osobą*</w:t>
            </w:r>
          </w:p>
        </w:tc>
        <w:tc>
          <w:tcPr>
            <w:tcW w:w="1863" w:type="dxa"/>
            <w:shd w:val="clear" w:color="auto" w:fill="auto"/>
          </w:tcPr>
          <w:p w14:paraId="20090349" w14:textId="64769B7A" w:rsidR="00B355BF" w:rsidRPr="000826F4" w:rsidRDefault="00554F5B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Udzi</w:t>
            </w:r>
            <w:r w:rsidR="00117ECB" w:rsidRPr="000826F4">
              <w:rPr>
                <w:rFonts w:asciiTheme="minorHAnsi" w:hAnsiTheme="minorHAnsi" w:cstheme="minorHAnsi"/>
                <w:sz w:val="22"/>
                <w:szCs w:val="22"/>
              </w:rPr>
              <w:t xml:space="preserve">ał w </w:t>
            </w:r>
            <w:r w:rsidR="00056F28" w:rsidRPr="000826F4">
              <w:rPr>
                <w:rFonts w:asciiTheme="minorHAnsi" w:hAnsiTheme="minorHAnsi" w:cstheme="minorHAnsi"/>
                <w:sz w:val="22"/>
                <w:szCs w:val="22"/>
              </w:rPr>
              <w:t>projektowaniu p</w:t>
            </w:r>
            <w:r w:rsidR="00D31378" w:rsidRPr="000826F4">
              <w:rPr>
                <w:rFonts w:asciiTheme="minorHAnsi" w:hAnsiTheme="minorHAnsi" w:cstheme="minorHAnsi"/>
                <w:sz w:val="22"/>
                <w:szCs w:val="22"/>
              </w:rPr>
              <w:t>rzestrzeni biurowej</w:t>
            </w:r>
          </w:p>
        </w:tc>
      </w:tr>
      <w:tr w:rsidR="00B355BF" w:rsidRPr="000826F4" w14:paraId="09DB78C0" w14:textId="77777777">
        <w:tc>
          <w:tcPr>
            <w:tcW w:w="516" w:type="dxa"/>
            <w:shd w:val="clear" w:color="auto" w:fill="auto"/>
          </w:tcPr>
          <w:p w14:paraId="01650D61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14:paraId="1CBEFF28" w14:textId="48CF43C2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4F6EDB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5CBE49" w14:textId="77777777" w:rsidR="00B355BF" w:rsidRPr="000826F4" w:rsidRDefault="00B355BF" w:rsidP="00F00000">
            <w:pPr>
              <w:pStyle w:val="Tekstpodstawowywcity2"/>
              <w:spacing w:after="0" w:line="240" w:lineRule="auto"/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4783AEC3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02F7B350" w14:textId="77777777" w:rsidR="00B355BF" w:rsidRPr="000826F4" w:rsidRDefault="00B61B3F" w:rsidP="00B61B3F">
            <w:pPr>
              <w:pStyle w:val="Tekstpodstawowywcity2"/>
              <w:numPr>
                <w:ilvl w:val="0"/>
                <w:numId w:val="7"/>
              </w:numPr>
              <w:spacing w:line="240" w:lineRule="auto"/>
              <w:ind w:left="293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</w:p>
          <w:p w14:paraId="50FCB5E8" w14:textId="3BC88B08" w:rsidR="00B61B3F" w:rsidRPr="000826F4" w:rsidRDefault="00B61B3F" w:rsidP="00B61B3F">
            <w:pPr>
              <w:pStyle w:val="Tekstpodstawowywcity2"/>
              <w:numPr>
                <w:ilvl w:val="0"/>
                <w:numId w:val="7"/>
              </w:numPr>
              <w:spacing w:line="240" w:lineRule="auto"/>
              <w:ind w:left="293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</w:p>
        </w:tc>
      </w:tr>
      <w:tr w:rsidR="00B355BF" w:rsidRPr="000826F4" w14:paraId="48E90AE1" w14:textId="77777777">
        <w:trPr>
          <w:trHeight w:val="463"/>
        </w:trPr>
        <w:tc>
          <w:tcPr>
            <w:tcW w:w="516" w:type="dxa"/>
            <w:shd w:val="clear" w:color="auto" w:fill="auto"/>
          </w:tcPr>
          <w:p w14:paraId="43B40DB4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14:paraId="6D7E95D1" w14:textId="5267449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46748E" w14:textId="77777777" w:rsidR="00B355BF" w:rsidRPr="000826F4" w:rsidRDefault="00B355BF" w:rsidP="00F00000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F2285B" w14:textId="77777777" w:rsidR="00B355BF" w:rsidRPr="000826F4" w:rsidRDefault="00B355BF" w:rsidP="00F00000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7E954DC2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5602EA72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5BF" w:rsidRPr="000826F4" w14:paraId="1F151C6B" w14:textId="77777777">
        <w:tc>
          <w:tcPr>
            <w:tcW w:w="516" w:type="dxa"/>
            <w:shd w:val="clear" w:color="auto" w:fill="auto"/>
          </w:tcPr>
          <w:p w14:paraId="2F53300F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80" w:type="dxa"/>
            <w:shd w:val="clear" w:color="auto" w:fill="auto"/>
          </w:tcPr>
          <w:p w14:paraId="25676C85" w14:textId="5EBF29E6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BBADF38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1223F7" w14:textId="77777777" w:rsidR="00B355BF" w:rsidRPr="000826F4" w:rsidRDefault="00B355BF" w:rsidP="00F00000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22919D70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21FA6C2F" w14:textId="77777777" w:rsidR="00B355BF" w:rsidRPr="000826F4" w:rsidRDefault="00B355BF" w:rsidP="00F00000">
            <w:pPr>
              <w:pStyle w:val="Tekstpodstawowywcity2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F00A71" w14:textId="77777777" w:rsidR="00F34200" w:rsidRPr="000826F4" w:rsidRDefault="00F34200" w:rsidP="00F0000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ECD552A" w14:textId="77777777" w:rsidR="009870F2" w:rsidRPr="000826F4" w:rsidRDefault="009870F2" w:rsidP="00F0000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 xml:space="preserve">* należy wskazać podstawę do dysponowania osobą, np. umowa o pracę, umowa zlecenie itp. </w:t>
      </w:r>
      <w:r w:rsidRPr="000826F4">
        <w:rPr>
          <w:rFonts w:asciiTheme="minorHAnsi" w:hAnsiTheme="minorHAnsi" w:cstheme="minorHAnsi"/>
          <w:sz w:val="22"/>
          <w:szCs w:val="22"/>
        </w:rPr>
        <w:br/>
        <w:t xml:space="preserve">(w przypadku, gdy Wykonawca dysponuje osobą bezpośrednio) albo udostępnienie przez podmiot trzeci (w przypadku, gdy Wykonawca będzie dysponował osobą pośrednio, polegając na zasobach innych podmiotów). W przypadku, gdy Wykonawca będzie dysponował osobą polegając na zasobach innych podmiotów (udostępnienie przez podmiot trzeci), zobowiązany jest udowodnić to przedstawiając dodatkowo </w:t>
      </w:r>
      <w:r w:rsidRPr="000826F4">
        <w:rPr>
          <w:rFonts w:asciiTheme="minorHAnsi" w:hAnsiTheme="minorHAnsi" w:cstheme="minorHAnsi"/>
          <w:sz w:val="22"/>
          <w:szCs w:val="22"/>
          <w:u w:val="single"/>
        </w:rPr>
        <w:t>(załączone do oferty)</w:t>
      </w:r>
      <w:r w:rsidRPr="000826F4">
        <w:rPr>
          <w:rFonts w:asciiTheme="minorHAnsi" w:hAnsiTheme="minorHAnsi" w:cstheme="minorHAnsi"/>
          <w:sz w:val="22"/>
          <w:szCs w:val="22"/>
        </w:rPr>
        <w:t xml:space="preserve"> w szczególności </w:t>
      </w:r>
      <w:r w:rsidRPr="000826F4">
        <w:rPr>
          <w:rFonts w:asciiTheme="minorHAnsi" w:hAnsiTheme="minorHAnsi" w:cstheme="minorHAnsi"/>
          <w:sz w:val="22"/>
          <w:szCs w:val="22"/>
          <w:u w:val="single"/>
        </w:rPr>
        <w:t>zobowiązanie</w:t>
      </w:r>
      <w:r w:rsidRPr="000826F4">
        <w:rPr>
          <w:rFonts w:asciiTheme="minorHAnsi" w:hAnsiTheme="minorHAnsi" w:cstheme="minorHAnsi"/>
          <w:sz w:val="22"/>
          <w:szCs w:val="22"/>
        </w:rPr>
        <w:t xml:space="preserve"> tych podmiotów do </w:t>
      </w:r>
      <w:r w:rsidRPr="000826F4">
        <w:rPr>
          <w:rFonts w:asciiTheme="minorHAnsi" w:hAnsiTheme="minorHAnsi" w:cstheme="minorHAnsi"/>
          <w:sz w:val="22"/>
          <w:szCs w:val="22"/>
        </w:rPr>
        <w:lastRenderedPageBreak/>
        <w:t>oddania mu do dyspozycji niezbędnych zasobów na okres korzystania z nich przy wykonywaniu zamówienia, wymieniając te osoby.</w:t>
      </w:r>
    </w:p>
    <w:p w14:paraId="755FD998" w14:textId="667077D0" w:rsidR="009870F2" w:rsidRPr="000826F4" w:rsidRDefault="00F94D50" w:rsidP="00411594">
      <w:pPr>
        <w:pStyle w:val="Nagwek1"/>
        <w:numPr>
          <w:ilvl w:val="0"/>
          <w:numId w:val="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0826F4">
        <w:rPr>
          <w:rFonts w:asciiTheme="minorHAnsi" w:hAnsiTheme="minorHAnsi" w:cstheme="minorHAnsi"/>
          <w:sz w:val="22"/>
          <w:szCs w:val="22"/>
        </w:rPr>
        <w:t>PODPIS(Y):</w:t>
      </w:r>
    </w:p>
    <w:p w14:paraId="792B973F" w14:textId="77777777" w:rsidR="00A9564F" w:rsidRPr="000826F4" w:rsidRDefault="00A9564F" w:rsidP="00F00000">
      <w:pPr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y"/>
        <w:tblDescription w:val="Tabela zawiera podpis wykonawcy."/>
      </w:tblPr>
      <w:tblGrid>
        <w:gridCol w:w="540"/>
        <w:gridCol w:w="1330"/>
        <w:gridCol w:w="4500"/>
        <w:gridCol w:w="2810"/>
      </w:tblGrid>
      <w:tr w:rsidR="009870F2" w:rsidRPr="000826F4" w14:paraId="2F1EA151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5FB" w14:textId="77777777" w:rsidR="009870F2" w:rsidRPr="000826F4" w:rsidRDefault="009870F2" w:rsidP="00F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F08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F5F" w14:textId="77777777" w:rsidR="009870F2" w:rsidRPr="000826F4" w:rsidRDefault="009870F2" w:rsidP="00F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ych</w:t>
            </w:r>
            <w:proofErr w:type="spellEnd"/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4B5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Podpis(y) osoby(osób)</w:t>
            </w:r>
          </w:p>
          <w:p w14:paraId="5C010B62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uprawnionej</w:t>
            </w:r>
            <w:r w:rsidRPr="000826F4" w:rsidDel="000F66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ych</w:t>
            </w:r>
            <w:proofErr w:type="spellEnd"/>
            <w:r w:rsidRPr="000826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9870F2" w:rsidRPr="000826F4" w14:paraId="3B40068F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DC9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E4B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121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875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70F2" w:rsidRPr="000826F4" w14:paraId="4C5BF239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E90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8025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F060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39B0" w14:textId="77777777" w:rsidR="009870F2" w:rsidRPr="000826F4" w:rsidRDefault="009870F2" w:rsidP="00F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E685403" w14:textId="77777777" w:rsidR="00CB4D44" w:rsidRPr="000826F4" w:rsidRDefault="00CB4D44" w:rsidP="00D14F72">
      <w:pPr>
        <w:rPr>
          <w:rFonts w:asciiTheme="minorHAnsi" w:hAnsiTheme="minorHAnsi" w:cstheme="minorHAnsi"/>
          <w:sz w:val="22"/>
          <w:szCs w:val="22"/>
        </w:rPr>
      </w:pPr>
    </w:p>
    <w:sectPr w:rsidR="00CB4D44" w:rsidRPr="0008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7D98"/>
    <w:multiLevelType w:val="hybridMultilevel"/>
    <w:tmpl w:val="04A81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788E"/>
    <w:multiLevelType w:val="hybridMultilevel"/>
    <w:tmpl w:val="7AC6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6B7"/>
    <w:multiLevelType w:val="hybridMultilevel"/>
    <w:tmpl w:val="5F9C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754A"/>
    <w:multiLevelType w:val="hybridMultilevel"/>
    <w:tmpl w:val="A970BCE4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7DC9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8019B1"/>
    <w:multiLevelType w:val="hybridMultilevel"/>
    <w:tmpl w:val="94DAF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20A4"/>
    <w:multiLevelType w:val="hybridMultilevel"/>
    <w:tmpl w:val="750E19E2"/>
    <w:lvl w:ilvl="0" w:tplc="E7DC9A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11E4E"/>
    <w:multiLevelType w:val="hybridMultilevel"/>
    <w:tmpl w:val="750E19E2"/>
    <w:lvl w:ilvl="0" w:tplc="E7DC9A54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337" w:hanging="360"/>
      </w:pPr>
    </w:lvl>
    <w:lvl w:ilvl="2" w:tplc="0415001B" w:tentative="1">
      <w:start w:val="1"/>
      <w:numFmt w:val="lowerRoman"/>
      <w:lvlText w:val="%3."/>
      <w:lvlJc w:val="right"/>
      <w:pPr>
        <w:ind w:left="4057" w:hanging="180"/>
      </w:pPr>
    </w:lvl>
    <w:lvl w:ilvl="3" w:tplc="0415000F" w:tentative="1">
      <w:start w:val="1"/>
      <w:numFmt w:val="decimal"/>
      <w:lvlText w:val="%4."/>
      <w:lvlJc w:val="left"/>
      <w:pPr>
        <w:ind w:left="4777" w:hanging="360"/>
      </w:pPr>
    </w:lvl>
    <w:lvl w:ilvl="4" w:tplc="04150019" w:tentative="1">
      <w:start w:val="1"/>
      <w:numFmt w:val="lowerLetter"/>
      <w:lvlText w:val="%5."/>
      <w:lvlJc w:val="left"/>
      <w:pPr>
        <w:ind w:left="5497" w:hanging="360"/>
      </w:pPr>
    </w:lvl>
    <w:lvl w:ilvl="5" w:tplc="0415001B" w:tentative="1">
      <w:start w:val="1"/>
      <w:numFmt w:val="lowerRoman"/>
      <w:lvlText w:val="%6."/>
      <w:lvlJc w:val="right"/>
      <w:pPr>
        <w:ind w:left="6217" w:hanging="180"/>
      </w:pPr>
    </w:lvl>
    <w:lvl w:ilvl="6" w:tplc="0415000F" w:tentative="1">
      <w:start w:val="1"/>
      <w:numFmt w:val="decimal"/>
      <w:lvlText w:val="%7."/>
      <w:lvlJc w:val="left"/>
      <w:pPr>
        <w:ind w:left="6937" w:hanging="360"/>
      </w:pPr>
    </w:lvl>
    <w:lvl w:ilvl="7" w:tplc="04150019" w:tentative="1">
      <w:start w:val="1"/>
      <w:numFmt w:val="lowerLetter"/>
      <w:lvlText w:val="%8."/>
      <w:lvlJc w:val="left"/>
      <w:pPr>
        <w:ind w:left="7657" w:hanging="360"/>
      </w:pPr>
    </w:lvl>
    <w:lvl w:ilvl="8" w:tplc="0415001B" w:tentative="1">
      <w:start w:val="1"/>
      <w:numFmt w:val="lowerRoman"/>
      <w:lvlText w:val="%9."/>
      <w:lvlJc w:val="right"/>
      <w:pPr>
        <w:ind w:left="8377" w:hanging="180"/>
      </w:pPr>
    </w:lvl>
  </w:abstractNum>
  <w:abstractNum w:abstractNumId="7" w15:restartNumberingAfterBreak="0">
    <w:nsid w:val="7BCA5605"/>
    <w:multiLevelType w:val="hybridMultilevel"/>
    <w:tmpl w:val="ACAA8132"/>
    <w:lvl w:ilvl="0" w:tplc="6C5455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8791300">
    <w:abstractNumId w:val="3"/>
  </w:num>
  <w:num w:numId="2" w16cid:durableId="388067987">
    <w:abstractNumId w:val="6"/>
  </w:num>
  <w:num w:numId="3" w16cid:durableId="73481186">
    <w:abstractNumId w:val="5"/>
  </w:num>
  <w:num w:numId="4" w16cid:durableId="1011882426">
    <w:abstractNumId w:val="0"/>
  </w:num>
  <w:num w:numId="5" w16cid:durableId="1362130244">
    <w:abstractNumId w:val="7"/>
  </w:num>
  <w:num w:numId="6" w16cid:durableId="379786693">
    <w:abstractNumId w:val="4"/>
  </w:num>
  <w:num w:numId="7" w16cid:durableId="767239671">
    <w:abstractNumId w:val="2"/>
  </w:num>
  <w:num w:numId="8" w16cid:durableId="149514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F2"/>
    <w:rsid w:val="00056F28"/>
    <w:rsid w:val="000826F4"/>
    <w:rsid w:val="000A67E2"/>
    <w:rsid w:val="00117ECB"/>
    <w:rsid w:val="00120054"/>
    <w:rsid w:val="00193CAA"/>
    <w:rsid w:val="00202BDF"/>
    <w:rsid w:val="002722D3"/>
    <w:rsid w:val="00273924"/>
    <w:rsid w:val="00343578"/>
    <w:rsid w:val="003B2DD2"/>
    <w:rsid w:val="003D23AE"/>
    <w:rsid w:val="003D5551"/>
    <w:rsid w:val="00411594"/>
    <w:rsid w:val="00492AC6"/>
    <w:rsid w:val="004C1DA6"/>
    <w:rsid w:val="004C62EC"/>
    <w:rsid w:val="005130B7"/>
    <w:rsid w:val="005272A6"/>
    <w:rsid w:val="00554F5B"/>
    <w:rsid w:val="0055679D"/>
    <w:rsid w:val="00565003"/>
    <w:rsid w:val="005975C2"/>
    <w:rsid w:val="005F6710"/>
    <w:rsid w:val="00625873"/>
    <w:rsid w:val="0066571E"/>
    <w:rsid w:val="006B603F"/>
    <w:rsid w:val="0071636A"/>
    <w:rsid w:val="00722D57"/>
    <w:rsid w:val="007512FE"/>
    <w:rsid w:val="00767F55"/>
    <w:rsid w:val="009226DC"/>
    <w:rsid w:val="00981A26"/>
    <w:rsid w:val="009870F2"/>
    <w:rsid w:val="00A003F2"/>
    <w:rsid w:val="00A95275"/>
    <w:rsid w:val="00A9564F"/>
    <w:rsid w:val="00B1518E"/>
    <w:rsid w:val="00B355BF"/>
    <w:rsid w:val="00B61B3F"/>
    <w:rsid w:val="00BE0A73"/>
    <w:rsid w:val="00C501AF"/>
    <w:rsid w:val="00CA34BD"/>
    <w:rsid w:val="00CB4D44"/>
    <w:rsid w:val="00D14F72"/>
    <w:rsid w:val="00D31378"/>
    <w:rsid w:val="00EA7505"/>
    <w:rsid w:val="00EC6AFE"/>
    <w:rsid w:val="00EF62D3"/>
    <w:rsid w:val="00F00000"/>
    <w:rsid w:val="00F1683A"/>
    <w:rsid w:val="00F34200"/>
    <w:rsid w:val="00F44236"/>
    <w:rsid w:val="00F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D34D"/>
  <w15:chartTrackingRefBased/>
  <w15:docId w15:val="{4A90E57A-4D44-4732-9152-31232C5A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uiPriority w:val="99"/>
    <w:rsid w:val="009870F2"/>
    <w:pPr>
      <w:spacing w:line="360" w:lineRule="atLeast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870F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9870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9870F2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70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93CAA"/>
    <w:pPr>
      <w:ind w:left="720"/>
      <w:contextualSpacing/>
    </w:pPr>
  </w:style>
  <w:style w:type="paragraph" w:customStyle="1" w:styleId="Standard">
    <w:name w:val="Standard"/>
    <w:rsid w:val="00CA34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000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Tomporowski Piotr</dc:creator>
  <cp:keywords/>
  <dc:description/>
  <cp:lastModifiedBy>Marciniak Iwona</cp:lastModifiedBy>
  <cp:revision>2</cp:revision>
  <dcterms:created xsi:type="dcterms:W3CDTF">2025-01-16T09:48:00Z</dcterms:created>
  <dcterms:modified xsi:type="dcterms:W3CDTF">2025-01-16T09:48:00Z</dcterms:modified>
</cp:coreProperties>
</file>