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CD0CE7" w:rsidRPr="006D0E89" w14:paraId="6966A3CB" w14:textId="77777777" w:rsidTr="00DB3F2E">
        <w:trPr>
          <w:trHeight w:val="1020"/>
        </w:trPr>
        <w:tc>
          <w:tcPr>
            <w:tcW w:w="3510" w:type="dxa"/>
            <w:vAlign w:val="center"/>
          </w:tcPr>
          <w:p w14:paraId="2DEDEDF7" w14:textId="5ACA8650" w:rsidR="00CD0CE7" w:rsidRPr="006D0E89" w:rsidRDefault="002E61B8" w:rsidP="006D0E8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NAZWA OFERENTA</w:t>
            </w:r>
          </w:p>
          <w:p w14:paraId="1BCED8FA" w14:textId="6C0CB687" w:rsidR="00CD0CE7" w:rsidRPr="006D0E89" w:rsidRDefault="002E61B8" w:rsidP="006D0E8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DANE ADRESOWE</w:t>
            </w:r>
          </w:p>
        </w:tc>
      </w:tr>
    </w:tbl>
    <w:p w14:paraId="7E7B061B" w14:textId="77777777" w:rsidR="00E45624" w:rsidRPr="006D0E89" w:rsidRDefault="00E45624" w:rsidP="006D0E89">
      <w:pPr>
        <w:spacing w:before="100" w:after="100"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0A638D0" w14:textId="77777777" w:rsidR="00E45624" w:rsidRPr="006D0E89" w:rsidRDefault="00E45624" w:rsidP="006D0E89">
      <w:pPr>
        <w:spacing w:before="100" w:after="100"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40591D9" w14:textId="77777777" w:rsidR="00B400BF" w:rsidRPr="006D0E89" w:rsidRDefault="00B400BF" w:rsidP="006D0E89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B2086A6" w14:textId="170329EC" w:rsidR="00C81F4B" w:rsidRPr="006D0E89" w:rsidRDefault="00503584" w:rsidP="006D0E89">
      <w:pPr>
        <w:spacing w:before="100" w:after="100" w:line="276" w:lineRule="auto"/>
        <w:ind w:left="2832" w:right="3512" w:firstLine="708"/>
        <w:jc w:val="center"/>
        <w:rPr>
          <w:rFonts w:ascii="Arial" w:hAnsi="Arial"/>
          <w:b/>
          <w:bCs/>
          <w:sz w:val="20"/>
          <w:szCs w:val="20"/>
        </w:rPr>
      </w:pPr>
      <w:r w:rsidRPr="006D0E89">
        <w:rPr>
          <w:rFonts w:ascii="Arial" w:hAnsi="Arial"/>
          <w:b/>
          <w:bCs/>
          <w:sz w:val="20"/>
          <w:szCs w:val="20"/>
        </w:rPr>
        <w:t>WYKAZ OSÓB SKIEROWANYCH DO REALIZACJI ZAMÓWIENIA</w:t>
      </w:r>
    </w:p>
    <w:tbl>
      <w:tblPr>
        <w:tblW w:w="141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6945"/>
        <w:gridCol w:w="6804"/>
      </w:tblGrid>
      <w:tr w:rsidR="00AF27C5" w:rsidRPr="006D0E89" w14:paraId="4405C59F" w14:textId="77777777" w:rsidTr="00503584">
        <w:trPr>
          <w:trHeight w:val="340"/>
          <w:jc w:val="center"/>
        </w:trPr>
        <w:tc>
          <w:tcPr>
            <w:tcW w:w="416" w:type="dxa"/>
            <w:tcMar>
              <w:left w:w="28" w:type="dxa"/>
              <w:right w:w="28" w:type="dxa"/>
            </w:tcMar>
            <w:vAlign w:val="center"/>
          </w:tcPr>
          <w:p w14:paraId="39DA630D" w14:textId="77777777" w:rsidR="00AF27C5" w:rsidRPr="006D0E89" w:rsidRDefault="00AF27C5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6945" w:type="dxa"/>
            <w:vAlign w:val="center"/>
          </w:tcPr>
          <w:p w14:paraId="0A16ADE9" w14:textId="77777777" w:rsidR="00AF27C5" w:rsidRPr="006D0E89" w:rsidRDefault="00AF27C5" w:rsidP="006D0E89">
            <w:pPr>
              <w:spacing w:before="100" w:after="100" w:line="276" w:lineRule="auto"/>
              <w:ind w:right="7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Eksperci</w:t>
            </w:r>
          </w:p>
        </w:tc>
        <w:tc>
          <w:tcPr>
            <w:tcW w:w="6804" w:type="dxa"/>
            <w:tcMar>
              <w:left w:w="28" w:type="dxa"/>
              <w:right w:w="28" w:type="dxa"/>
            </w:tcMar>
            <w:vAlign w:val="center"/>
          </w:tcPr>
          <w:p w14:paraId="07F102D1" w14:textId="1C045375" w:rsidR="00AC0FF3" w:rsidRPr="006D0E89" w:rsidRDefault="0070368B" w:rsidP="006D0E89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pacing w:val="-6"/>
                <w:sz w:val="20"/>
                <w:szCs w:val="20"/>
              </w:rPr>
              <w:t>R</w:t>
            </w:r>
            <w:r w:rsidR="00004647" w:rsidRPr="006D0E89">
              <w:rPr>
                <w:rFonts w:ascii="Arial" w:hAnsi="Arial"/>
                <w:spacing w:val="-6"/>
                <w:sz w:val="20"/>
                <w:szCs w:val="20"/>
              </w:rPr>
              <w:t xml:space="preserve">aport, projekt wdrożeniowy, ekspertyza lub analiza </w:t>
            </w:r>
            <w:r w:rsidRPr="006D0E89">
              <w:rPr>
                <w:rFonts w:ascii="Arial" w:hAnsi="Arial"/>
                <w:spacing w:val="-6"/>
                <w:sz w:val="20"/>
                <w:szCs w:val="20"/>
              </w:rPr>
              <w:t>dotycząca realizacji działań nakierowanych na rozwój oferty kolejowych przewozów pasażerskich</w:t>
            </w:r>
            <w:r w:rsidR="00F758B1">
              <w:rPr>
                <w:rFonts w:ascii="Arial" w:hAnsi="Arial"/>
                <w:spacing w:val="-6"/>
                <w:sz w:val="20"/>
                <w:szCs w:val="20"/>
              </w:rPr>
              <w:br/>
              <w:t>i</w:t>
            </w:r>
            <w:r w:rsidRPr="006D0E89">
              <w:rPr>
                <w:rFonts w:ascii="Arial" w:hAnsi="Arial"/>
                <w:spacing w:val="-6"/>
                <w:sz w:val="20"/>
                <w:szCs w:val="20"/>
              </w:rPr>
              <w:t xml:space="preserve"> pobudzenia kolejowych przewozów towarowych, w tym intermodalnych </w:t>
            </w:r>
            <w:r w:rsidR="008C0ECA" w:rsidRPr="006D0E89">
              <w:rPr>
                <w:rFonts w:ascii="Arial" w:hAnsi="Arial"/>
                <w:sz w:val="20"/>
                <w:szCs w:val="20"/>
              </w:rPr>
              <w:t>– wskazać temat opracowania, datę sporządzenia, określić czy główny ekspert (ekspert) był autorem czy współautorem opracowania</w:t>
            </w:r>
            <w:r w:rsidRPr="006D0E89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025CDD" w:rsidRPr="006D0E89" w14:paraId="6823B61F" w14:textId="77777777" w:rsidTr="006D0E89">
        <w:trPr>
          <w:trHeight w:val="227"/>
          <w:jc w:val="center"/>
        </w:trPr>
        <w:tc>
          <w:tcPr>
            <w:tcW w:w="416" w:type="dxa"/>
            <w:vMerge w:val="restart"/>
            <w:vAlign w:val="center"/>
          </w:tcPr>
          <w:p w14:paraId="75A9AA9B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1</w:t>
            </w:r>
          </w:p>
          <w:p w14:paraId="0902F612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C7B395B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 w:val="restart"/>
          </w:tcPr>
          <w:p w14:paraId="0E5434AC" w14:textId="4167FB49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Główny ekspert:</w:t>
            </w:r>
            <w:r w:rsidRPr="006D0E89">
              <w:rPr>
                <w:rFonts w:ascii="Arial" w:hAnsi="Arial"/>
                <w:sz w:val="20"/>
                <w:szCs w:val="20"/>
              </w:rPr>
              <w:t xml:space="preserve"> (imię, nazwisko, stopień naukowy)*</w:t>
            </w:r>
          </w:p>
          <w:p w14:paraId="678DD66A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doświadczenie głównego eksperta potwierdzające spełnienie warunku udziału w postępowaniu przez Wykonawcę</w:t>
            </w:r>
          </w:p>
        </w:tc>
        <w:tc>
          <w:tcPr>
            <w:tcW w:w="6804" w:type="dxa"/>
            <w:vAlign w:val="center"/>
          </w:tcPr>
          <w:p w14:paraId="47677C98" w14:textId="392335D6" w:rsidR="00025CDD" w:rsidRPr="006D0E89" w:rsidRDefault="00025CDD" w:rsidP="000E5277">
            <w:pPr>
              <w:spacing w:before="40" w:after="20" w:line="276" w:lineRule="auto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1)*</w:t>
            </w:r>
          </w:p>
        </w:tc>
      </w:tr>
      <w:tr w:rsidR="00025CDD" w:rsidRPr="006D0E89" w14:paraId="337B6CAB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3D0EBA79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79148D6B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4823D6E" w14:textId="77777777" w:rsidR="00025CDD" w:rsidRPr="006D0E89" w:rsidRDefault="00025CDD" w:rsidP="000E5277">
            <w:pPr>
              <w:spacing w:before="40" w:after="20" w:line="276" w:lineRule="auto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2)*</w:t>
            </w:r>
          </w:p>
        </w:tc>
      </w:tr>
      <w:tr w:rsidR="00025CDD" w:rsidRPr="006D0E89" w14:paraId="0C3FB7C5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2104AF72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4BCB5B4A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37A0C89" w14:textId="1ABB2A60" w:rsidR="00025CDD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2a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6226406C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0379A56F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6CCC54E2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5E15FD4" w14:textId="7B1CBB80" w:rsidR="00025CDD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2b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5D9E5DFC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70826B8A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56647415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6C639A5" w14:textId="21169678" w:rsidR="00025CDD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2c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4EA44767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1F886DBB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4FE668F6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55590E3" w14:textId="75709462" w:rsidR="00025CDD" w:rsidRPr="006D0E89" w:rsidRDefault="00025CDD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025CDD" w:rsidRPr="006D0E89" w14:paraId="4231A8E0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2B430F7D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 w:val="restart"/>
          </w:tcPr>
          <w:p w14:paraId="46B6070D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doświadczenie głównego eksperta podlegające ocenie punktowej</w:t>
            </w:r>
          </w:p>
        </w:tc>
        <w:tc>
          <w:tcPr>
            <w:tcW w:w="6804" w:type="dxa"/>
            <w:vAlign w:val="center"/>
          </w:tcPr>
          <w:p w14:paraId="503952FE" w14:textId="458582DA" w:rsidR="00025CDD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1</w:t>
            </w:r>
            <w:r w:rsidR="00025CDD" w:rsidRPr="006D0E89">
              <w:rPr>
                <w:rFonts w:ascii="Arial" w:hAnsi="Arial"/>
                <w:sz w:val="20"/>
                <w:szCs w:val="20"/>
              </w:rPr>
              <w:t xml:space="preserve">) </w:t>
            </w:r>
          </w:p>
        </w:tc>
      </w:tr>
      <w:tr w:rsidR="00025CDD" w:rsidRPr="006D0E89" w14:paraId="1241D407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0628619C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5635550B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70C69C0" w14:textId="6286FDE7" w:rsidR="00025CDD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2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59EBF3FD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026FCBE4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15ED97E9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6E99452" w14:textId="52AED7EB" w:rsidR="00025CDD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3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16690007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4BFC27D2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2390873F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AA13B33" w14:textId="0882D4BD" w:rsidR="00025CDD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4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40B06552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5532C09E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17145075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15F50EE" w14:textId="0278629D" w:rsidR="00025CDD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5</w:t>
            </w:r>
            <w:r w:rsidR="00025CDD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025CDD" w:rsidRPr="006D0E89" w14:paraId="34E428F7" w14:textId="77777777" w:rsidTr="006D0E89">
        <w:trPr>
          <w:trHeight w:val="227"/>
          <w:jc w:val="center"/>
        </w:trPr>
        <w:tc>
          <w:tcPr>
            <w:tcW w:w="416" w:type="dxa"/>
            <w:vMerge w:val="restart"/>
            <w:vAlign w:val="center"/>
          </w:tcPr>
          <w:p w14:paraId="7A4E1534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2</w:t>
            </w:r>
          </w:p>
          <w:p w14:paraId="20907011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1C26B51" w14:textId="77777777" w:rsidR="00025CDD" w:rsidRPr="006D0E89" w:rsidRDefault="00025CDD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 w:val="restart"/>
          </w:tcPr>
          <w:p w14:paraId="2A9BDDD7" w14:textId="77777777" w:rsidR="00025CDD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Ekspert:</w:t>
            </w:r>
            <w:r w:rsidRPr="006D0E89">
              <w:rPr>
                <w:rFonts w:ascii="Arial" w:hAnsi="Arial"/>
                <w:sz w:val="20"/>
                <w:szCs w:val="20"/>
              </w:rPr>
              <w:t xml:space="preserve"> (imię, nazwisko, tytuł zawodowy)*</w:t>
            </w:r>
          </w:p>
          <w:p w14:paraId="125561F9" w14:textId="332D9410" w:rsidR="00CD0CE7" w:rsidRPr="006D0E89" w:rsidRDefault="00025CDD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doświadczenie eksperta potwierdzające spełnienie warunku udziału w postępowaniu przez Wykonawcę</w:t>
            </w:r>
          </w:p>
        </w:tc>
        <w:tc>
          <w:tcPr>
            <w:tcW w:w="6804" w:type="dxa"/>
            <w:vAlign w:val="center"/>
          </w:tcPr>
          <w:p w14:paraId="709C3D2F" w14:textId="77777777" w:rsidR="00025CDD" w:rsidRPr="006D0E89" w:rsidRDefault="00025CDD" w:rsidP="000E5277">
            <w:pPr>
              <w:spacing w:before="40" w:after="20" w:line="276" w:lineRule="auto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1)*</w:t>
            </w:r>
          </w:p>
        </w:tc>
      </w:tr>
      <w:tr w:rsidR="004D115E" w:rsidRPr="006D0E89" w14:paraId="0B2C84F3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30044CFF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300A8E22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FFB6A5F" w14:textId="4B90D76B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1a)</w:t>
            </w:r>
          </w:p>
        </w:tc>
      </w:tr>
      <w:tr w:rsidR="004D115E" w:rsidRPr="006D0E89" w14:paraId="248F019B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45F507DD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643B7BDB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90B60D7" w14:textId="0EA508F4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1b)</w:t>
            </w:r>
          </w:p>
        </w:tc>
      </w:tr>
      <w:tr w:rsidR="004D115E" w:rsidRPr="006D0E89" w14:paraId="4CF00763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1D3D678F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57BAA107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DC07FB5" w14:textId="77777777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03584" w:rsidRPr="006D0E89" w14:paraId="6AEA1733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69082928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 w:val="restart"/>
          </w:tcPr>
          <w:p w14:paraId="791FE12F" w14:textId="77777777" w:rsidR="00503584" w:rsidRPr="006D0E89" w:rsidRDefault="00503584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doświadczenie eksperta podlegające ocenie punktowej</w:t>
            </w:r>
          </w:p>
        </w:tc>
        <w:tc>
          <w:tcPr>
            <w:tcW w:w="6804" w:type="dxa"/>
            <w:vAlign w:val="center"/>
          </w:tcPr>
          <w:p w14:paraId="570EB95D" w14:textId="7F7325F5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 xml:space="preserve">1) </w:t>
            </w:r>
          </w:p>
        </w:tc>
      </w:tr>
      <w:tr w:rsidR="00503584" w:rsidRPr="006D0E89" w14:paraId="0D70544A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3188E761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6C2144C9" w14:textId="77777777" w:rsidR="00503584" w:rsidRPr="006D0E89" w:rsidRDefault="00503584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358B6F9" w14:textId="08F0CE7E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2)</w:t>
            </w:r>
          </w:p>
        </w:tc>
      </w:tr>
      <w:tr w:rsidR="00503584" w:rsidRPr="006D0E89" w14:paraId="3A1C83C9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295E4897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21139B0E" w14:textId="77777777" w:rsidR="00503584" w:rsidRPr="006D0E89" w:rsidRDefault="00503584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8302588" w14:textId="27E324BF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3)</w:t>
            </w:r>
          </w:p>
        </w:tc>
      </w:tr>
      <w:tr w:rsidR="00503584" w:rsidRPr="006D0E89" w14:paraId="2F26DBBF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72F88464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42FBF061" w14:textId="77777777" w:rsidR="00503584" w:rsidRPr="006D0E89" w:rsidRDefault="00503584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641A369" w14:textId="7EB48B00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4)</w:t>
            </w:r>
          </w:p>
        </w:tc>
      </w:tr>
      <w:tr w:rsidR="00503584" w:rsidRPr="006D0E89" w14:paraId="12C0D397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00C8F7BF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38D50732" w14:textId="77777777" w:rsidR="00503584" w:rsidRPr="006D0E89" w:rsidRDefault="00503584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F81D477" w14:textId="563F55E1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5)</w:t>
            </w:r>
          </w:p>
        </w:tc>
      </w:tr>
      <w:tr w:rsidR="004D115E" w:rsidRPr="006D0E89" w14:paraId="4F9FDC89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0A821316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3B22F48E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70CC2F4" w14:textId="162D9DA7" w:rsidR="004D115E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6</w:t>
            </w:r>
            <w:r w:rsidR="004D115E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4D115E" w:rsidRPr="006D0E89" w14:paraId="0D122701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42DC6210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1BAAE80A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6949483" w14:textId="08127242" w:rsidR="004D115E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7</w:t>
            </w:r>
            <w:r w:rsidR="004D115E" w:rsidRPr="006D0E89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4D115E" w:rsidRPr="006D0E89" w14:paraId="65330DB7" w14:textId="77777777" w:rsidTr="006D0E89">
        <w:trPr>
          <w:trHeight w:val="227"/>
          <w:jc w:val="center"/>
        </w:trPr>
        <w:tc>
          <w:tcPr>
            <w:tcW w:w="416" w:type="dxa"/>
            <w:vMerge w:val="restart"/>
            <w:vAlign w:val="center"/>
          </w:tcPr>
          <w:p w14:paraId="2557F2E1" w14:textId="59969ACA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6945" w:type="dxa"/>
            <w:vMerge w:val="restart"/>
          </w:tcPr>
          <w:p w14:paraId="6407095D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Ekspert:</w:t>
            </w:r>
            <w:r w:rsidRPr="006D0E89">
              <w:rPr>
                <w:rFonts w:ascii="Arial" w:hAnsi="Arial"/>
                <w:sz w:val="20"/>
                <w:szCs w:val="20"/>
              </w:rPr>
              <w:t xml:space="preserve"> (imię, nazwisko, tytuł zawodowy)*</w:t>
            </w:r>
          </w:p>
          <w:p w14:paraId="3A0D5990" w14:textId="5FFAC0A2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doświadczenie eksperta potwierdzające spełnienie warunku udziału w postępowaniu przez Wykonawcę</w:t>
            </w:r>
          </w:p>
        </w:tc>
        <w:tc>
          <w:tcPr>
            <w:tcW w:w="6804" w:type="dxa"/>
            <w:vAlign w:val="center"/>
          </w:tcPr>
          <w:p w14:paraId="2D31A927" w14:textId="28EBE19B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b/>
                <w:sz w:val="20"/>
                <w:szCs w:val="20"/>
              </w:rPr>
              <w:t>1)*</w:t>
            </w:r>
          </w:p>
        </w:tc>
      </w:tr>
      <w:tr w:rsidR="004D115E" w:rsidRPr="006D0E89" w14:paraId="67D40AE6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2FD09E9C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716183A9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504E50D" w14:textId="7104BA76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1a)</w:t>
            </w:r>
          </w:p>
        </w:tc>
      </w:tr>
      <w:tr w:rsidR="004D115E" w:rsidRPr="006D0E89" w14:paraId="454100F1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4CB2F7F7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08DF937A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4297382" w14:textId="7EA535D8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1b)</w:t>
            </w:r>
          </w:p>
        </w:tc>
      </w:tr>
      <w:tr w:rsidR="004D115E" w:rsidRPr="006D0E89" w14:paraId="1FF68401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69CDF8A9" w14:textId="77777777" w:rsidR="004D115E" w:rsidRPr="006D0E89" w:rsidRDefault="004D115E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</w:tcPr>
          <w:p w14:paraId="1DC966CE" w14:textId="77777777" w:rsidR="004D115E" w:rsidRPr="006D0E89" w:rsidRDefault="004D115E" w:rsidP="006D0E89">
            <w:pPr>
              <w:spacing w:before="100" w:after="100"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279A688" w14:textId="77777777" w:rsidR="004D115E" w:rsidRPr="006D0E89" w:rsidRDefault="004D115E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03584" w:rsidRPr="006D0E89" w14:paraId="6943C379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28A67373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 w:val="restart"/>
          </w:tcPr>
          <w:p w14:paraId="14A7BB5A" w14:textId="48695D50" w:rsidR="00503584" w:rsidRPr="006D0E89" w:rsidRDefault="00503584" w:rsidP="006D0E89">
            <w:pPr>
              <w:spacing w:before="100" w:after="10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doświadczenie eksperta podlegające ocenie punktowej</w:t>
            </w:r>
          </w:p>
        </w:tc>
        <w:tc>
          <w:tcPr>
            <w:tcW w:w="6804" w:type="dxa"/>
            <w:vAlign w:val="center"/>
          </w:tcPr>
          <w:p w14:paraId="01CB247F" w14:textId="4D0FA188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 xml:space="preserve">1) </w:t>
            </w:r>
          </w:p>
        </w:tc>
      </w:tr>
      <w:tr w:rsidR="00503584" w:rsidRPr="006D0E89" w14:paraId="3622B22B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1DF1DECC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62FCF373" w14:textId="77777777" w:rsidR="00503584" w:rsidRPr="006D0E89" w:rsidRDefault="00503584" w:rsidP="006D0E8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D147D96" w14:textId="0E3B4401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2)</w:t>
            </w:r>
          </w:p>
        </w:tc>
      </w:tr>
      <w:tr w:rsidR="00503584" w:rsidRPr="006D0E89" w14:paraId="3E60BA1D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6C19EAD1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395253E7" w14:textId="77777777" w:rsidR="00503584" w:rsidRPr="006D0E89" w:rsidRDefault="00503584" w:rsidP="006D0E8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669A80D" w14:textId="7FD30DE5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3)</w:t>
            </w:r>
          </w:p>
        </w:tc>
      </w:tr>
      <w:tr w:rsidR="00503584" w:rsidRPr="006D0E89" w14:paraId="391ECF01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1FD0B7A3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2521BE89" w14:textId="77777777" w:rsidR="00503584" w:rsidRPr="006D0E89" w:rsidRDefault="00503584" w:rsidP="006D0E8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A974AD7" w14:textId="62EE076F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4)</w:t>
            </w:r>
          </w:p>
        </w:tc>
      </w:tr>
      <w:tr w:rsidR="00503584" w:rsidRPr="006D0E89" w14:paraId="1A41145B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6DF83C57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672FD3C8" w14:textId="77777777" w:rsidR="00503584" w:rsidRPr="006D0E89" w:rsidRDefault="00503584" w:rsidP="006D0E8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0DC9B5D" w14:textId="7A5318FB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5)</w:t>
            </w:r>
          </w:p>
        </w:tc>
      </w:tr>
      <w:tr w:rsidR="00503584" w:rsidRPr="006D0E89" w14:paraId="2A91D55E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4DB6AB2B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73D16EBA" w14:textId="77777777" w:rsidR="00503584" w:rsidRPr="006D0E89" w:rsidRDefault="00503584" w:rsidP="006D0E8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491DB2B" w14:textId="4BB9E906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6)</w:t>
            </w:r>
          </w:p>
        </w:tc>
      </w:tr>
      <w:tr w:rsidR="00503584" w:rsidRPr="006D0E89" w14:paraId="6753EDF1" w14:textId="77777777" w:rsidTr="006D0E89">
        <w:trPr>
          <w:trHeight w:val="227"/>
          <w:jc w:val="center"/>
        </w:trPr>
        <w:tc>
          <w:tcPr>
            <w:tcW w:w="416" w:type="dxa"/>
            <w:vMerge/>
            <w:vAlign w:val="center"/>
          </w:tcPr>
          <w:p w14:paraId="37B33B56" w14:textId="77777777" w:rsidR="00503584" w:rsidRPr="006D0E89" w:rsidRDefault="00503584" w:rsidP="006D0E89">
            <w:pPr>
              <w:spacing w:before="100" w:after="10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71F810F4" w14:textId="77777777" w:rsidR="00503584" w:rsidRPr="006D0E89" w:rsidRDefault="00503584" w:rsidP="006D0E89">
            <w:pPr>
              <w:pStyle w:val="Default"/>
              <w:spacing w:before="100" w:after="10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4AF621E" w14:textId="08524DEE" w:rsidR="00503584" w:rsidRPr="006D0E89" w:rsidRDefault="00503584" w:rsidP="000E5277">
            <w:pPr>
              <w:spacing w:before="40" w:after="20" w:line="276" w:lineRule="auto"/>
              <w:rPr>
                <w:rFonts w:ascii="Arial" w:hAnsi="Arial"/>
                <w:sz w:val="20"/>
                <w:szCs w:val="20"/>
              </w:rPr>
            </w:pPr>
            <w:r w:rsidRPr="006D0E89">
              <w:rPr>
                <w:rFonts w:ascii="Arial" w:hAnsi="Arial"/>
                <w:sz w:val="20"/>
                <w:szCs w:val="20"/>
              </w:rPr>
              <w:t>7)</w:t>
            </w:r>
          </w:p>
        </w:tc>
      </w:tr>
    </w:tbl>
    <w:p w14:paraId="0C6F1ACC" w14:textId="1E10B2DA" w:rsidR="001C0D94" w:rsidRPr="006D0E89" w:rsidRDefault="00004647" w:rsidP="006D0E89">
      <w:pPr>
        <w:spacing w:before="100" w:after="100" w:line="259" w:lineRule="auto"/>
        <w:jc w:val="both"/>
        <w:rPr>
          <w:rFonts w:ascii="Arial" w:eastAsiaTheme="minorHAnsi" w:hAnsi="Arial"/>
          <w:color w:val="808080" w:themeColor="background1" w:themeShade="80"/>
          <w:spacing w:val="-4"/>
          <w:sz w:val="16"/>
          <w:szCs w:val="16"/>
          <w:lang w:eastAsia="en-US"/>
        </w:rPr>
      </w:pPr>
      <w:r w:rsidRPr="006D0E89">
        <w:rPr>
          <w:rFonts w:ascii="Arial" w:eastAsiaTheme="minorHAnsi" w:hAnsi="Arial"/>
          <w:color w:val="808080" w:themeColor="background1" w:themeShade="80"/>
          <w:spacing w:val="-4"/>
          <w:sz w:val="16"/>
          <w:szCs w:val="16"/>
          <w:lang w:eastAsia="en-US"/>
        </w:rPr>
        <w:t>* zakres obowiązkowy</w:t>
      </w:r>
    </w:p>
    <w:p w14:paraId="41042D7F" w14:textId="2BDCB112" w:rsidR="006D0E89" w:rsidRDefault="00004647" w:rsidP="006D0E89">
      <w:pPr>
        <w:spacing w:before="100" w:after="100" w:line="276" w:lineRule="auto"/>
        <w:jc w:val="both"/>
        <w:rPr>
          <w:rFonts w:ascii="Arial" w:hAnsi="Arial"/>
          <w:b/>
          <w:i/>
          <w:sz w:val="20"/>
          <w:szCs w:val="20"/>
        </w:rPr>
      </w:pPr>
      <w:r w:rsidRPr="006D0E89">
        <w:rPr>
          <w:rFonts w:ascii="Arial" w:hAnsi="Arial"/>
          <w:b/>
          <w:i/>
          <w:sz w:val="20"/>
          <w:szCs w:val="20"/>
        </w:rPr>
        <w:t>W przypadku skierowania więcej niż 2 członków do prac zespołu należy rozszerzyć tabelę o pozostałe osoby. Badanie spełnienia warunku udziału</w:t>
      </w:r>
      <w:r w:rsidR="006D0E89">
        <w:rPr>
          <w:rFonts w:ascii="Arial" w:hAnsi="Arial"/>
          <w:b/>
          <w:i/>
          <w:sz w:val="20"/>
          <w:szCs w:val="20"/>
        </w:rPr>
        <w:br/>
      </w:r>
      <w:r w:rsidRPr="006D0E89">
        <w:rPr>
          <w:rFonts w:ascii="Arial" w:hAnsi="Arial"/>
          <w:b/>
          <w:i/>
          <w:sz w:val="20"/>
          <w:szCs w:val="20"/>
        </w:rPr>
        <w:t>w postępowaniu oraz ocena ofert odnosić się będzie głównego eksperta i eksperta oznaczonych w tabeli odpowiednio nr 1 i 2.</w:t>
      </w:r>
    </w:p>
    <w:p w14:paraId="35C3CC95" w14:textId="77777777" w:rsidR="000E5277" w:rsidRPr="000E5277" w:rsidRDefault="000E5277" w:rsidP="006D0E89">
      <w:pPr>
        <w:spacing w:before="100" w:after="100" w:line="276" w:lineRule="auto"/>
        <w:jc w:val="both"/>
        <w:rPr>
          <w:rFonts w:ascii="Arial" w:hAnsi="Arial"/>
          <w:b/>
          <w:i/>
          <w:sz w:val="14"/>
          <w:szCs w:val="14"/>
        </w:rPr>
      </w:pPr>
    </w:p>
    <w:p w14:paraId="052FF5B9" w14:textId="77777777" w:rsidR="006D0E89" w:rsidRPr="00F23499" w:rsidRDefault="006D0E89" w:rsidP="006D0E89">
      <w:pPr>
        <w:spacing w:before="100" w:after="100" w:line="276" w:lineRule="auto"/>
        <w:jc w:val="both"/>
        <w:rPr>
          <w:rFonts w:ascii="Arial" w:hAnsi="Arial"/>
          <w:b/>
          <w:i/>
          <w:sz w:val="20"/>
          <w:szCs w:val="20"/>
        </w:rPr>
      </w:pPr>
    </w:p>
    <w:tbl>
      <w:tblPr>
        <w:tblW w:w="0" w:type="auto"/>
        <w:tblInd w:w="17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6D0E89" w:rsidRPr="00F23499" w14:paraId="036C135D" w14:textId="77777777" w:rsidTr="004D400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14:paraId="1DFBDDBF" w14:textId="77777777" w:rsidR="006D0E89" w:rsidRPr="00F23499" w:rsidRDefault="006D0E89" w:rsidP="004D4006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miejscowość</w:t>
            </w:r>
            <w:r w:rsidRPr="00F23499">
              <w:rPr>
                <w:rFonts w:ascii="Arial" w:hAnsi="Arial"/>
                <w:sz w:val="20"/>
                <w:szCs w:val="20"/>
              </w:rPr>
              <w:t>, data)</w:t>
            </w:r>
          </w:p>
        </w:tc>
        <w:tc>
          <w:tcPr>
            <w:tcW w:w="1599" w:type="dxa"/>
          </w:tcPr>
          <w:p w14:paraId="62769797" w14:textId="77777777" w:rsidR="006D0E89" w:rsidRPr="00F23499" w:rsidRDefault="006D0E89" w:rsidP="004D4006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433C82A0" w14:textId="50B3F915" w:rsidR="006D0E89" w:rsidRPr="00F23499" w:rsidRDefault="006D0E89" w:rsidP="004D4006">
            <w:pPr>
              <w:spacing w:before="100" w:after="100"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F23499">
              <w:rPr>
                <w:rFonts w:ascii="Arial" w:hAnsi="Arial"/>
                <w:sz w:val="20"/>
                <w:szCs w:val="20"/>
              </w:rPr>
              <w:t>(</w:t>
            </w:r>
            <w:r w:rsidR="00BC792E" w:rsidRPr="00BC792E">
              <w:rPr>
                <w:rFonts w:ascii="Arial" w:hAnsi="Arial"/>
                <w:sz w:val="20"/>
                <w:szCs w:val="20"/>
              </w:rPr>
              <w:t>podpis odręczny/kwalifikowany podpis elektroniczny/podpis zaufany/podpis osobisty osoby/</w:t>
            </w:r>
            <w:proofErr w:type="spellStart"/>
            <w:r w:rsidR="00BC792E" w:rsidRPr="00BC792E">
              <w:rPr>
                <w:rFonts w:ascii="Arial" w:hAnsi="Arial"/>
                <w:sz w:val="20"/>
                <w:szCs w:val="20"/>
              </w:rPr>
              <w:t>ób</w:t>
            </w:r>
            <w:proofErr w:type="spellEnd"/>
            <w:r w:rsidR="00BC792E" w:rsidRPr="00BC792E">
              <w:rPr>
                <w:rFonts w:ascii="Arial" w:hAnsi="Arial"/>
                <w:sz w:val="20"/>
                <w:szCs w:val="20"/>
              </w:rPr>
              <w:t xml:space="preserve"> uprawnionej/</w:t>
            </w:r>
            <w:proofErr w:type="spellStart"/>
            <w:r w:rsidR="00BC792E" w:rsidRPr="00BC792E">
              <w:rPr>
                <w:rFonts w:ascii="Arial" w:hAnsi="Arial"/>
                <w:sz w:val="20"/>
                <w:szCs w:val="20"/>
              </w:rPr>
              <w:t>ych</w:t>
            </w:r>
            <w:proofErr w:type="spellEnd"/>
            <w:r w:rsidR="00BC792E" w:rsidRPr="00BC792E">
              <w:rPr>
                <w:rFonts w:ascii="Arial" w:hAnsi="Arial"/>
                <w:sz w:val="20"/>
                <w:szCs w:val="20"/>
              </w:rPr>
              <w:t xml:space="preserve"> do reprezentowania </w:t>
            </w:r>
            <w:r w:rsidR="00597547">
              <w:rPr>
                <w:rFonts w:ascii="Arial" w:hAnsi="Arial"/>
                <w:sz w:val="20"/>
                <w:szCs w:val="20"/>
              </w:rPr>
              <w:t>Wykonawcy</w:t>
            </w:r>
            <w:r w:rsidRPr="00F23499">
              <w:rPr>
                <w:rFonts w:ascii="Arial" w:hAnsi="Arial"/>
                <w:sz w:val="20"/>
                <w:szCs w:val="20"/>
              </w:rPr>
              <w:t>)</w:t>
            </w:r>
          </w:p>
        </w:tc>
      </w:tr>
    </w:tbl>
    <w:p w14:paraId="6F9C8FBD" w14:textId="77777777" w:rsidR="00CD0CE7" w:rsidRPr="006D0E89" w:rsidRDefault="00CD0CE7" w:rsidP="006D0E89">
      <w:pPr>
        <w:spacing w:before="100" w:after="100" w:line="276" w:lineRule="auto"/>
        <w:jc w:val="both"/>
        <w:rPr>
          <w:rFonts w:ascii="Arial" w:hAnsi="Arial"/>
          <w:b/>
          <w:i/>
          <w:sz w:val="20"/>
          <w:szCs w:val="20"/>
        </w:rPr>
      </w:pPr>
    </w:p>
    <w:sectPr w:rsidR="00CD0CE7" w:rsidRPr="006D0E89" w:rsidSect="00366CF3">
      <w:headerReference w:type="default" r:id="rId7"/>
      <w:footerReference w:type="even" r:id="rId8"/>
      <w:footerReference w:type="default" r:id="rId9"/>
      <w:pgSz w:w="16838" w:h="11906" w:orient="landscape"/>
      <w:pgMar w:top="709" w:right="1418" w:bottom="1418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0DC0" w14:textId="77777777" w:rsidR="00E35CCC" w:rsidRDefault="00E35CCC">
      <w:r>
        <w:separator/>
      </w:r>
    </w:p>
  </w:endnote>
  <w:endnote w:type="continuationSeparator" w:id="0">
    <w:p w14:paraId="2F0E3395" w14:textId="77777777" w:rsidR="00E35CCC" w:rsidRDefault="00E3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970C" w14:textId="77777777" w:rsidR="00B30759" w:rsidRDefault="00B30759" w:rsidP="00FB19F6">
    <w:pPr>
      <w:pStyle w:val="Stopka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1B198F23" w14:textId="77777777" w:rsidR="00B30759" w:rsidRDefault="00B30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C7B1" w14:textId="77777777" w:rsidR="00B17D55" w:rsidRDefault="00B17D55" w:rsidP="00B17D55">
    <w:pPr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</w:p>
  <w:p w14:paraId="5693B2A2" w14:textId="77777777" w:rsidR="00B30759" w:rsidRPr="00CA0D37" w:rsidRDefault="00B30759" w:rsidP="00CA0D37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D24D" w14:textId="77777777" w:rsidR="00E35CCC" w:rsidRDefault="00E35CCC">
      <w:r>
        <w:separator/>
      </w:r>
    </w:p>
  </w:footnote>
  <w:footnote w:type="continuationSeparator" w:id="0">
    <w:p w14:paraId="4E046222" w14:textId="77777777" w:rsidR="00E35CCC" w:rsidRDefault="00E3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6EE2" w14:textId="77777777" w:rsidR="00412C4E" w:rsidRPr="00205456" w:rsidRDefault="006A0CB0" w:rsidP="00412C4E">
    <w:pPr>
      <w:ind w:right="-284"/>
      <w:jc w:val="right"/>
    </w:pPr>
    <w:r w:rsidRPr="00B054FA">
      <w:rPr>
        <w:rFonts w:ascii="Arial" w:hAnsi="Arial"/>
        <w:color w:val="808080" w:themeColor="background1" w:themeShade="80"/>
        <w:spacing w:val="-4"/>
        <w:sz w:val="20"/>
        <w:szCs w:val="20"/>
      </w:rPr>
      <w:t xml:space="preserve">Załącznik </w:t>
    </w:r>
    <w:r w:rsidRPr="00B054FA">
      <w:rPr>
        <w:rFonts w:ascii="Arial" w:hAnsi="Arial"/>
        <w:b/>
        <w:color w:val="808080" w:themeColor="background1" w:themeShade="80"/>
        <w:spacing w:val="-4"/>
        <w:sz w:val="20"/>
        <w:szCs w:val="20"/>
      </w:rPr>
      <w:t xml:space="preserve">nr </w:t>
    </w:r>
    <w:r w:rsidR="00412C4E">
      <w:rPr>
        <w:rFonts w:ascii="Arial" w:hAnsi="Arial"/>
        <w:b/>
        <w:color w:val="808080" w:themeColor="background1" w:themeShade="80"/>
        <w:spacing w:val="-4"/>
        <w:sz w:val="20"/>
        <w:szCs w:val="20"/>
      </w:rPr>
      <w:t>5</w:t>
    </w:r>
    <w:r w:rsidRPr="00B054FA">
      <w:rPr>
        <w:rFonts w:ascii="Arial" w:hAnsi="Arial"/>
        <w:color w:val="808080" w:themeColor="background1" w:themeShade="80"/>
        <w:spacing w:val="-4"/>
        <w:sz w:val="20"/>
        <w:szCs w:val="20"/>
      </w:rPr>
      <w:t xml:space="preserve"> do </w:t>
    </w:r>
    <w:r w:rsidRPr="00B054FA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>Zapytania Ofertowego</w:t>
    </w:r>
    <w:r w:rsidR="00412C4E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</w:t>
    </w:r>
    <w:r w:rsidR="00412C4E" w:rsidRPr="00B054FA">
      <w:rPr>
        <w:rFonts w:ascii="Arial" w:hAnsi="Arial"/>
        <w:color w:val="808080" w:themeColor="background1" w:themeShade="80"/>
        <w:spacing w:val="-4"/>
        <w:sz w:val="20"/>
        <w:szCs w:val="20"/>
      </w:rPr>
      <w:t>[DTK-9-1.2512.2.2026]</w:t>
    </w:r>
  </w:p>
  <w:p w14:paraId="7BD4038C" w14:textId="7175C8D0" w:rsidR="006A0CB0" w:rsidRPr="00B054FA" w:rsidRDefault="006A0CB0" w:rsidP="006A0CB0">
    <w:pPr>
      <w:ind w:right="-284"/>
      <w:jc w:val="right"/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</w:pPr>
    <w:r w:rsidRPr="005C22A6">
      <w:rPr>
        <w:rFonts w:ascii="Arial" w:hAnsi="Arial"/>
        <w:color w:val="808080" w:themeColor="background1" w:themeShade="80"/>
        <w:spacing w:val="-4"/>
        <w:sz w:val="20"/>
        <w:szCs w:val="20"/>
      </w:rPr>
      <w:t>Załącznik</w:t>
    </w:r>
    <w:r w:rsidRPr="005C22A6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nr </w:t>
    </w:r>
    <w:r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>3</w:t>
    </w:r>
    <w:r w:rsidRPr="005C22A6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</w:t>
    </w:r>
    <w:r w:rsidRPr="005C22A6">
      <w:rPr>
        <w:rFonts w:ascii="Arial" w:hAnsi="Arial"/>
        <w:color w:val="808080" w:themeColor="background1" w:themeShade="80"/>
        <w:spacing w:val="-4"/>
        <w:sz w:val="20"/>
        <w:szCs w:val="20"/>
      </w:rPr>
      <w:t>do</w:t>
    </w:r>
    <w:r w:rsidRPr="005C22A6">
      <w:rPr>
        <w:rFonts w:ascii="Arial" w:hAnsi="Arial"/>
        <w:b/>
        <w:bCs/>
        <w:color w:val="808080" w:themeColor="background1" w:themeShade="80"/>
        <w:spacing w:val="-4"/>
        <w:sz w:val="20"/>
        <w:szCs w:val="20"/>
      </w:rPr>
      <w:t xml:space="preserve"> Formularza oferty</w:t>
    </w:r>
  </w:p>
  <w:p w14:paraId="6062E170" w14:textId="7CFFAD60" w:rsidR="006D0E89" w:rsidRPr="006A0CB0" w:rsidRDefault="006D0E89" w:rsidP="006A0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9A2"/>
    <w:multiLevelType w:val="hybridMultilevel"/>
    <w:tmpl w:val="4466797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33FCC"/>
    <w:multiLevelType w:val="hybridMultilevel"/>
    <w:tmpl w:val="FDCE7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ED4"/>
    <w:multiLevelType w:val="hybridMultilevel"/>
    <w:tmpl w:val="0D0A837A"/>
    <w:lvl w:ilvl="0" w:tplc="FC6AF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F20"/>
    <w:multiLevelType w:val="hybridMultilevel"/>
    <w:tmpl w:val="6E6ED52C"/>
    <w:lvl w:ilvl="0" w:tplc="99D89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3547A"/>
    <w:multiLevelType w:val="multilevel"/>
    <w:tmpl w:val="22EC36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5424244"/>
    <w:multiLevelType w:val="hybridMultilevel"/>
    <w:tmpl w:val="F926A94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3FF0146"/>
    <w:multiLevelType w:val="hybridMultilevel"/>
    <w:tmpl w:val="5090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774C"/>
    <w:multiLevelType w:val="hybridMultilevel"/>
    <w:tmpl w:val="C3981076"/>
    <w:lvl w:ilvl="0" w:tplc="E1CAC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31110E6"/>
    <w:multiLevelType w:val="hybridMultilevel"/>
    <w:tmpl w:val="2AA4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18854">
    <w:abstractNumId w:val="4"/>
  </w:num>
  <w:num w:numId="2" w16cid:durableId="1693452294">
    <w:abstractNumId w:val="7"/>
  </w:num>
  <w:num w:numId="3" w16cid:durableId="1340162725">
    <w:abstractNumId w:val="2"/>
  </w:num>
  <w:num w:numId="4" w16cid:durableId="1217351908">
    <w:abstractNumId w:val="3"/>
  </w:num>
  <w:num w:numId="5" w16cid:durableId="437649884">
    <w:abstractNumId w:val="5"/>
  </w:num>
  <w:num w:numId="6" w16cid:durableId="1531186313">
    <w:abstractNumId w:val="1"/>
  </w:num>
  <w:num w:numId="7" w16cid:durableId="1435638628">
    <w:abstractNumId w:val="8"/>
  </w:num>
  <w:num w:numId="8" w16cid:durableId="1602910768">
    <w:abstractNumId w:val="6"/>
  </w:num>
  <w:num w:numId="9" w16cid:durableId="177755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6A"/>
    <w:rsid w:val="00004647"/>
    <w:rsid w:val="000072E5"/>
    <w:rsid w:val="00014045"/>
    <w:rsid w:val="00017D7B"/>
    <w:rsid w:val="00023967"/>
    <w:rsid w:val="00025CDD"/>
    <w:rsid w:val="00026132"/>
    <w:rsid w:val="000375EE"/>
    <w:rsid w:val="00041D53"/>
    <w:rsid w:val="00064ABD"/>
    <w:rsid w:val="000727F8"/>
    <w:rsid w:val="00075275"/>
    <w:rsid w:val="00082E1D"/>
    <w:rsid w:val="000A2754"/>
    <w:rsid w:val="000A31E9"/>
    <w:rsid w:val="000A6625"/>
    <w:rsid w:val="000A7892"/>
    <w:rsid w:val="000A78B1"/>
    <w:rsid w:val="000B1E55"/>
    <w:rsid w:val="000B4F7B"/>
    <w:rsid w:val="000C1D86"/>
    <w:rsid w:val="000C5843"/>
    <w:rsid w:val="000E3BAA"/>
    <w:rsid w:val="000E5277"/>
    <w:rsid w:val="000F1AB2"/>
    <w:rsid w:val="000F3E30"/>
    <w:rsid w:val="00112071"/>
    <w:rsid w:val="001120D3"/>
    <w:rsid w:val="00124ECE"/>
    <w:rsid w:val="00126D06"/>
    <w:rsid w:val="00146BFB"/>
    <w:rsid w:val="001508A9"/>
    <w:rsid w:val="00151939"/>
    <w:rsid w:val="001649D6"/>
    <w:rsid w:val="00164F2A"/>
    <w:rsid w:val="00171D6D"/>
    <w:rsid w:val="0017464B"/>
    <w:rsid w:val="001755C6"/>
    <w:rsid w:val="0017697E"/>
    <w:rsid w:val="0018318B"/>
    <w:rsid w:val="001931E7"/>
    <w:rsid w:val="00193A69"/>
    <w:rsid w:val="001A118C"/>
    <w:rsid w:val="001A50A7"/>
    <w:rsid w:val="001B3C3B"/>
    <w:rsid w:val="001C0D94"/>
    <w:rsid w:val="001C4301"/>
    <w:rsid w:val="001D110A"/>
    <w:rsid w:val="001E7E8F"/>
    <w:rsid w:val="001F054C"/>
    <w:rsid w:val="001F228A"/>
    <w:rsid w:val="001F4404"/>
    <w:rsid w:val="001F673E"/>
    <w:rsid w:val="00202863"/>
    <w:rsid w:val="002218CC"/>
    <w:rsid w:val="00252A1C"/>
    <w:rsid w:val="0025382A"/>
    <w:rsid w:val="00253FC0"/>
    <w:rsid w:val="00267DBB"/>
    <w:rsid w:val="002709BF"/>
    <w:rsid w:val="00275E4F"/>
    <w:rsid w:val="00277759"/>
    <w:rsid w:val="00286830"/>
    <w:rsid w:val="002C2557"/>
    <w:rsid w:val="002C3E0A"/>
    <w:rsid w:val="002C5E3F"/>
    <w:rsid w:val="002D49E1"/>
    <w:rsid w:val="002E057F"/>
    <w:rsid w:val="002E3AED"/>
    <w:rsid w:val="002E61B8"/>
    <w:rsid w:val="002F0AFB"/>
    <w:rsid w:val="002F4DEF"/>
    <w:rsid w:val="002F54E1"/>
    <w:rsid w:val="00304A40"/>
    <w:rsid w:val="00306A3D"/>
    <w:rsid w:val="00310CB4"/>
    <w:rsid w:val="00313676"/>
    <w:rsid w:val="00317BA8"/>
    <w:rsid w:val="00321FFF"/>
    <w:rsid w:val="0032542C"/>
    <w:rsid w:val="00325F8F"/>
    <w:rsid w:val="0033030A"/>
    <w:rsid w:val="00332DE0"/>
    <w:rsid w:val="00334A93"/>
    <w:rsid w:val="00342236"/>
    <w:rsid w:val="00353922"/>
    <w:rsid w:val="00356811"/>
    <w:rsid w:val="00357EBE"/>
    <w:rsid w:val="00365798"/>
    <w:rsid w:val="00366CF3"/>
    <w:rsid w:val="0037231C"/>
    <w:rsid w:val="00374551"/>
    <w:rsid w:val="003751AE"/>
    <w:rsid w:val="003847D3"/>
    <w:rsid w:val="0039657C"/>
    <w:rsid w:val="003A16A3"/>
    <w:rsid w:val="003B0242"/>
    <w:rsid w:val="003B7162"/>
    <w:rsid w:val="003E1FD1"/>
    <w:rsid w:val="003F098A"/>
    <w:rsid w:val="003F7C4D"/>
    <w:rsid w:val="00412693"/>
    <w:rsid w:val="00412C4E"/>
    <w:rsid w:val="004151F3"/>
    <w:rsid w:val="0042083D"/>
    <w:rsid w:val="004213BE"/>
    <w:rsid w:val="00422408"/>
    <w:rsid w:val="00426F19"/>
    <w:rsid w:val="0046408F"/>
    <w:rsid w:val="00470300"/>
    <w:rsid w:val="00470308"/>
    <w:rsid w:val="0047159C"/>
    <w:rsid w:val="004722B0"/>
    <w:rsid w:val="00485A16"/>
    <w:rsid w:val="00493E8A"/>
    <w:rsid w:val="00497CFA"/>
    <w:rsid w:val="004A205B"/>
    <w:rsid w:val="004A2703"/>
    <w:rsid w:val="004A29CC"/>
    <w:rsid w:val="004A3E1A"/>
    <w:rsid w:val="004A47D6"/>
    <w:rsid w:val="004B1A44"/>
    <w:rsid w:val="004B1B68"/>
    <w:rsid w:val="004B7B76"/>
    <w:rsid w:val="004C7121"/>
    <w:rsid w:val="004D115E"/>
    <w:rsid w:val="004D24E3"/>
    <w:rsid w:val="004D25BB"/>
    <w:rsid w:val="004F0C06"/>
    <w:rsid w:val="004F4487"/>
    <w:rsid w:val="004F729C"/>
    <w:rsid w:val="00503584"/>
    <w:rsid w:val="00527F25"/>
    <w:rsid w:val="005430B6"/>
    <w:rsid w:val="005505AF"/>
    <w:rsid w:val="0055115A"/>
    <w:rsid w:val="005564CE"/>
    <w:rsid w:val="005567AE"/>
    <w:rsid w:val="005574DF"/>
    <w:rsid w:val="00563290"/>
    <w:rsid w:val="00566308"/>
    <w:rsid w:val="00573C0E"/>
    <w:rsid w:val="005742FB"/>
    <w:rsid w:val="005805C1"/>
    <w:rsid w:val="00585276"/>
    <w:rsid w:val="005902FE"/>
    <w:rsid w:val="00592ABA"/>
    <w:rsid w:val="00593331"/>
    <w:rsid w:val="00597547"/>
    <w:rsid w:val="005A00D9"/>
    <w:rsid w:val="005A2B20"/>
    <w:rsid w:val="005A4F07"/>
    <w:rsid w:val="005B736A"/>
    <w:rsid w:val="005D000D"/>
    <w:rsid w:val="005D035C"/>
    <w:rsid w:val="005D2465"/>
    <w:rsid w:val="005F3234"/>
    <w:rsid w:val="006151F2"/>
    <w:rsid w:val="00621244"/>
    <w:rsid w:val="00621E6D"/>
    <w:rsid w:val="00623E05"/>
    <w:rsid w:val="006338AF"/>
    <w:rsid w:val="006340DE"/>
    <w:rsid w:val="0064666F"/>
    <w:rsid w:val="00656728"/>
    <w:rsid w:val="00666D3A"/>
    <w:rsid w:val="00681D60"/>
    <w:rsid w:val="0068521B"/>
    <w:rsid w:val="006948CC"/>
    <w:rsid w:val="00696F0C"/>
    <w:rsid w:val="006A0CB0"/>
    <w:rsid w:val="006A1634"/>
    <w:rsid w:val="006A5DCD"/>
    <w:rsid w:val="006A641D"/>
    <w:rsid w:val="006B0704"/>
    <w:rsid w:val="006B3A84"/>
    <w:rsid w:val="006B490B"/>
    <w:rsid w:val="006C6557"/>
    <w:rsid w:val="006C69E8"/>
    <w:rsid w:val="006D0E89"/>
    <w:rsid w:val="006E289C"/>
    <w:rsid w:val="006E503F"/>
    <w:rsid w:val="006F7F99"/>
    <w:rsid w:val="00702E5D"/>
    <w:rsid w:val="0070368B"/>
    <w:rsid w:val="00703C7C"/>
    <w:rsid w:val="00705FB1"/>
    <w:rsid w:val="00706D61"/>
    <w:rsid w:val="00706F70"/>
    <w:rsid w:val="00710CE6"/>
    <w:rsid w:val="007213DF"/>
    <w:rsid w:val="00727A7C"/>
    <w:rsid w:val="007301DD"/>
    <w:rsid w:val="007308CE"/>
    <w:rsid w:val="0073092A"/>
    <w:rsid w:val="00732872"/>
    <w:rsid w:val="00736F78"/>
    <w:rsid w:val="007375C6"/>
    <w:rsid w:val="00737CB3"/>
    <w:rsid w:val="00737DCB"/>
    <w:rsid w:val="0076053B"/>
    <w:rsid w:val="00781EF0"/>
    <w:rsid w:val="00783BA3"/>
    <w:rsid w:val="007937E1"/>
    <w:rsid w:val="007A3293"/>
    <w:rsid w:val="007A364F"/>
    <w:rsid w:val="007A67E4"/>
    <w:rsid w:val="007C286F"/>
    <w:rsid w:val="007C538C"/>
    <w:rsid w:val="007C7C54"/>
    <w:rsid w:val="007E1562"/>
    <w:rsid w:val="007E1D55"/>
    <w:rsid w:val="007F252A"/>
    <w:rsid w:val="007F30C7"/>
    <w:rsid w:val="008062C4"/>
    <w:rsid w:val="0080754A"/>
    <w:rsid w:val="00820759"/>
    <w:rsid w:val="0082310B"/>
    <w:rsid w:val="00851188"/>
    <w:rsid w:val="00866C14"/>
    <w:rsid w:val="008710EC"/>
    <w:rsid w:val="00880464"/>
    <w:rsid w:val="00881F87"/>
    <w:rsid w:val="00882612"/>
    <w:rsid w:val="00882DE1"/>
    <w:rsid w:val="00892048"/>
    <w:rsid w:val="008944EA"/>
    <w:rsid w:val="0089465A"/>
    <w:rsid w:val="00897936"/>
    <w:rsid w:val="008B1050"/>
    <w:rsid w:val="008B6C5E"/>
    <w:rsid w:val="008B7312"/>
    <w:rsid w:val="008C0ECA"/>
    <w:rsid w:val="008C42D5"/>
    <w:rsid w:val="008C6339"/>
    <w:rsid w:val="008C66B9"/>
    <w:rsid w:val="008C6DC3"/>
    <w:rsid w:val="008D283A"/>
    <w:rsid w:val="008D499E"/>
    <w:rsid w:val="008F0979"/>
    <w:rsid w:val="008F206D"/>
    <w:rsid w:val="008F2695"/>
    <w:rsid w:val="0092593F"/>
    <w:rsid w:val="00925B00"/>
    <w:rsid w:val="00930DC6"/>
    <w:rsid w:val="00942142"/>
    <w:rsid w:val="00945F4D"/>
    <w:rsid w:val="00954105"/>
    <w:rsid w:val="00966123"/>
    <w:rsid w:val="0097222C"/>
    <w:rsid w:val="00973A00"/>
    <w:rsid w:val="00976A19"/>
    <w:rsid w:val="009774AA"/>
    <w:rsid w:val="00982FD0"/>
    <w:rsid w:val="00993F7D"/>
    <w:rsid w:val="009947A8"/>
    <w:rsid w:val="009A2674"/>
    <w:rsid w:val="009A3CCE"/>
    <w:rsid w:val="009B6686"/>
    <w:rsid w:val="009B7355"/>
    <w:rsid w:val="009C27A2"/>
    <w:rsid w:val="009D795E"/>
    <w:rsid w:val="009D7AE2"/>
    <w:rsid w:val="009E20B8"/>
    <w:rsid w:val="00A019BB"/>
    <w:rsid w:val="00A0261D"/>
    <w:rsid w:val="00A10C16"/>
    <w:rsid w:val="00A14767"/>
    <w:rsid w:val="00A168BA"/>
    <w:rsid w:val="00A2609A"/>
    <w:rsid w:val="00A32A76"/>
    <w:rsid w:val="00A379C1"/>
    <w:rsid w:val="00A53E88"/>
    <w:rsid w:val="00A769E2"/>
    <w:rsid w:val="00A77376"/>
    <w:rsid w:val="00A77C96"/>
    <w:rsid w:val="00A83055"/>
    <w:rsid w:val="00A8337F"/>
    <w:rsid w:val="00A93635"/>
    <w:rsid w:val="00A95ADC"/>
    <w:rsid w:val="00A979CE"/>
    <w:rsid w:val="00AA1121"/>
    <w:rsid w:val="00AA7C8B"/>
    <w:rsid w:val="00AB11F0"/>
    <w:rsid w:val="00AB21D6"/>
    <w:rsid w:val="00AC0FF3"/>
    <w:rsid w:val="00AC367E"/>
    <w:rsid w:val="00AD484E"/>
    <w:rsid w:val="00AF01A8"/>
    <w:rsid w:val="00AF0568"/>
    <w:rsid w:val="00AF0722"/>
    <w:rsid w:val="00AF199B"/>
    <w:rsid w:val="00AF27C5"/>
    <w:rsid w:val="00AF2CFF"/>
    <w:rsid w:val="00B03250"/>
    <w:rsid w:val="00B104AD"/>
    <w:rsid w:val="00B167A6"/>
    <w:rsid w:val="00B17D55"/>
    <w:rsid w:val="00B30759"/>
    <w:rsid w:val="00B31A40"/>
    <w:rsid w:val="00B32EBC"/>
    <w:rsid w:val="00B3426F"/>
    <w:rsid w:val="00B36187"/>
    <w:rsid w:val="00B365E4"/>
    <w:rsid w:val="00B400BF"/>
    <w:rsid w:val="00B47B3A"/>
    <w:rsid w:val="00B5291C"/>
    <w:rsid w:val="00B64609"/>
    <w:rsid w:val="00B67F1A"/>
    <w:rsid w:val="00B7136D"/>
    <w:rsid w:val="00B81305"/>
    <w:rsid w:val="00B83784"/>
    <w:rsid w:val="00B84799"/>
    <w:rsid w:val="00B90ECA"/>
    <w:rsid w:val="00BA6815"/>
    <w:rsid w:val="00BB4FE7"/>
    <w:rsid w:val="00BB5BB8"/>
    <w:rsid w:val="00BC2FF7"/>
    <w:rsid w:val="00BC487E"/>
    <w:rsid w:val="00BC792E"/>
    <w:rsid w:val="00BD0D05"/>
    <w:rsid w:val="00BD3872"/>
    <w:rsid w:val="00BD57D2"/>
    <w:rsid w:val="00BD7502"/>
    <w:rsid w:val="00BE29F6"/>
    <w:rsid w:val="00BF1132"/>
    <w:rsid w:val="00BF691E"/>
    <w:rsid w:val="00C048EE"/>
    <w:rsid w:val="00C123D4"/>
    <w:rsid w:val="00C240E0"/>
    <w:rsid w:val="00C328FD"/>
    <w:rsid w:val="00C41262"/>
    <w:rsid w:val="00C603EE"/>
    <w:rsid w:val="00C612FF"/>
    <w:rsid w:val="00C61D7D"/>
    <w:rsid w:val="00C63711"/>
    <w:rsid w:val="00C72C99"/>
    <w:rsid w:val="00C76C7D"/>
    <w:rsid w:val="00C81F4B"/>
    <w:rsid w:val="00C82D63"/>
    <w:rsid w:val="00C97444"/>
    <w:rsid w:val="00CA06B9"/>
    <w:rsid w:val="00CA0D37"/>
    <w:rsid w:val="00CB1648"/>
    <w:rsid w:val="00CC541D"/>
    <w:rsid w:val="00CD0CE7"/>
    <w:rsid w:val="00CD18CE"/>
    <w:rsid w:val="00CD41AB"/>
    <w:rsid w:val="00CE6286"/>
    <w:rsid w:val="00CF1C1B"/>
    <w:rsid w:val="00CF27CC"/>
    <w:rsid w:val="00CF6EA7"/>
    <w:rsid w:val="00D01C15"/>
    <w:rsid w:val="00D04AFC"/>
    <w:rsid w:val="00D06C98"/>
    <w:rsid w:val="00D145EB"/>
    <w:rsid w:val="00D25950"/>
    <w:rsid w:val="00D354C5"/>
    <w:rsid w:val="00D35EB8"/>
    <w:rsid w:val="00D41E18"/>
    <w:rsid w:val="00D426BE"/>
    <w:rsid w:val="00D43CAD"/>
    <w:rsid w:val="00D4429B"/>
    <w:rsid w:val="00D50481"/>
    <w:rsid w:val="00D55000"/>
    <w:rsid w:val="00D56898"/>
    <w:rsid w:val="00D70B4B"/>
    <w:rsid w:val="00D73B82"/>
    <w:rsid w:val="00D74CDD"/>
    <w:rsid w:val="00D91A61"/>
    <w:rsid w:val="00D96D5A"/>
    <w:rsid w:val="00D97021"/>
    <w:rsid w:val="00DA3661"/>
    <w:rsid w:val="00DA5A7D"/>
    <w:rsid w:val="00DB6423"/>
    <w:rsid w:val="00DC2FFD"/>
    <w:rsid w:val="00DC4E2D"/>
    <w:rsid w:val="00DC75C3"/>
    <w:rsid w:val="00DC7D04"/>
    <w:rsid w:val="00DD1D14"/>
    <w:rsid w:val="00DD601F"/>
    <w:rsid w:val="00DE384F"/>
    <w:rsid w:val="00DF3734"/>
    <w:rsid w:val="00DF3C97"/>
    <w:rsid w:val="00E15D0B"/>
    <w:rsid w:val="00E177A8"/>
    <w:rsid w:val="00E24D05"/>
    <w:rsid w:val="00E35CCC"/>
    <w:rsid w:val="00E45624"/>
    <w:rsid w:val="00E465AD"/>
    <w:rsid w:val="00E51919"/>
    <w:rsid w:val="00E5644D"/>
    <w:rsid w:val="00E616FB"/>
    <w:rsid w:val="00E61EE6"/>
    <w:rsid w:val="00E61F3F"/>
    <w:rsid w:val="00E65031"/>
    <w:rsid w:val="00E672A1"/>
    <w:rsid w:val="00E67525"/>
    <w:rsid w:val="00E7793E"/>
    <w:rsid w:val="00E8084C"/>
    <w:rsid w:val="00E8412E"/>
    <w:rsid w:val="00E84B92"/>
    <w:rsid w:val="00E967F2"/>
    <w:rsid w:val="00EA29EB"/>
    <w:rsid w:val="00EB0559"/>
    <w:rsid w:val="00EB6CFD"/>
    <w:rsid w:val="00EB7676"/>
    <w:rsid w:val="00EB78F4"/>
    <w:rsid w:val="00EC0621"/>
    <w:rsid w:val="00EC5AA3"/>
    <w:rsid w:val="00EC73DA"/>
    <w:rsid w:val="00ED6C77"/>
    <w:rsid w:val="00EE43B3"/>
    <w:rsid w:val="00EF4749"/>
    <w:rsid w:val="00F00F8F"/>
    <w:rsid w:val="00F31318"/>
    <w:rsid w:val="00F31CC1"/>
    <w:rsid w:val="00F566F1"/>
    <w:rsid w:val="00F607DA"/>
    <w:rsid w:val="00F60AD3"/>
    <w:rsid w:val="00F62B11"/>
    <w:rsid w:val="00F72A53"/>
    <w:rsid w:val="00F74E47"/>
    <w:rsid w:val="00F754B0"/>
    <w:rsid w:val="00F758B1"/>
    <w:rsid w:val="00F76232"/>
    <w:rsid w:val="00F7680F"/>
    <w:rsid w:val="00F77009"/>
    <w:rsid w:val="00F81E07"/>
    <w:rsid w:val="00F92F30"/>
    <w:rsid w:val="00F93BC4"/>
    <w:rsid w:val="00F946FC"/>
    <w:rsid w:val="00F9630D"/>
    <w:rsid w:val="00F966E0"/>
    <w:rsid w:val="00F97E84"/>
    <w:rsid w:val="00FB01F5"/>
    <w:rsid w:val="00FB093B"/>
    <w:rsid w:val="00FB19F6"/>
    <w:rsid w:val="00FC27F3"/>
    <w:rsid w:val="00FC5DAE"/>
    <w:rsid w:val="00FC6641"/>
    <w:rsid w:val="00FD006A"/>
    <w:rsid w:val="00FD0910"/>
    <w:rsid w:val="00FE4293"/>
    <w:rsid w:val="00FF0C73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1583DC"/>
  <w15:chartTrackingRefBased/>
  <w15:docId w15:val="{3B5546B3-B421-4F6E-AE32-8B6A2CA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736A"/>
    <w:rPr>
      <w:rFonts w:ascii="Verdana" w:hAnsi="Verdana" w:cs="Arial"/>
      <w:color w:val="000000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1F4B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736A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Verdana" w:hAnsi="Verdana" w:cs="Arial"/>
      <w:color w:val="000000"/>
    </w:rPr>
  </w:style>
  <w:style w:type="paragraph" w:styleId="Nagwek">
    <w:name w:val="header"/>
    <w:basedOn w:val="Normalny"/>
    <w:link w:val="NagwekZnak"/>
    <w:uiPriority w:val="99"/>
    <w:rsid w:val="00A77376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A77376"/>
    <w:rPr>
      <w:rFonts w:ascii="Verdana" w:hAnsi="Verdana" w:cs="Times New Roman"/>
      <w:color w:val="000000"/>
      <w:sz w:val="18"/>
      <w:lang w:val="pl-PL" w:eastAsia="pl-PL"/>
    </w:rPr>
  </w:style>
  <w:style w:type="paragraph" w:styleId="Stopka">
    <w:name w:val="footer"/>
    <w:basedOn w:val="Normalny"/>
    <w:link w:val="StopkaZnak"/>
    <w:uiPriority w:val="99"/>
    <w:rsid w:val="00A7737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ascii="Verdana" w:hAnsi="Verdana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E6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AB11F0"/>
    <w:rPr>
      <w:rFonts w:cs="Times New Roman"/>
    </w:rPr>
  </w:style>
  <w:style w:type="character" w:styleId="Odwoaniedokomentarza">
    <w:name w:val="annotation reference"/>
    <w:uiPriority w:val="99"/>
    <w:rsid w:val="005A4F07"/>
    <w:rPr>
      <w:rFonts w:cs="Times New Roman"/>
      <w:sz w:val="16"/>
    </w:rPr>
  </w:style>
  <w:style w:type="paragraph" w:styleId="Akapitzlist">
    <w:name w:val="List Paragraph"/>
    <w:aliases w:val="L1,Numerowanie,List Paragraph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A10C16"/>
    <w:pPr>
      <w:ind w:left="720"/>
      <w:contextualSpacing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Default">
    <w:name w:val="Default"/>
    <w:rsid w:val="001C0D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945F4D"/>
    <w:rPr>
      <w:rFonts w:cs="Arial"/>
      <w:b/>
      <w:bCs/>
      <w:lang w:val="pl-PL" w:eastAsia="pl-PL"/>
    </w:rPr>
  </w:style>
  <w:style w:type="character" w:customStyle="1" w:styleId="TematkomentarzaZnak">
    <w:name w:val="Temat komentarza Znak"/>
    <w:link w:val="Tematkomentarza"/>
    <w:rsid w:val="00945F4D"/>
    <w:rPr>
      <w:rFonts w:ascii="Verdana" w:hAnsi="Verdana" w:cs="Arial"/>
      <w:b/>
      <w:bCs/>
      <w:color w:val="000000"/>
    </w:rPr>
  </w:style>
  <w:style w:type="character" w:customStyle="1" w:styleId="AkapitzlistZnak">
    <w:name w:val="Akapit z listą Znak"/>
    <w:aliases w:val="L1 Znak,Numerowanie Znak,List Paragraph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92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DOŚWIADCZENIE WYKONAWCY</vt:lpstr>
    </vt:vector>
  </TitlesOfParts>
  <Company>MRR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DOŚWIADCZENIE WYKONAWCY</dc:title>
  <dc:subject/>
  <dc:creator>Katarzyna_Blonska</dc:creator>
  <cp:keywords/>
  <cp:lastModifiedBy>Mateuszuk Adam</cp:lastModifiedBy>
  <cp:revision>24</cp:revision>
  <cp:lastPrinted>2018-05-22T07:32:00Z</cp:lastPrinted>
  <dcterms:created xsi:type="dcterms:W3CDTF">2024-08-07T08:54:00Z</dcterms:created>
  <dcterms:modified xsi:type="dcterms:W3CDTF">2026-05-12T10:46:00Z</dcterms:modified>
</cp:coreProperties>
</file>