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D110" w14:textId="77777777" w:rsidR="00C76447" w:rsidRDefault="007B7CA7" w:rsidP="000B1D22">
      <w:pPr>
        <w:pStyle w:val="Nagwek"/>
        <w:suppressAutoHyphens/>
        <w:spacing w:line="276" w:lineRule="auto"/>
        <w:jc w:val="right"/>
        <w:rPr>
          <w:rFonts w:asciiTheme="minorHAnsi" w:hAnsiTheme="minorHAnsi"/>
        </w:rPr>
      </w:pPr>
      <w:bookmarkStart w:id="0" w:name="ezdSprawaZnak"/>
      <w:r w:rsidRPr="000B1D22">
        <w:rPr>
          <w:rFonts w:asciiTheme="minorHAnsi" w:hAnsiTheme="minorHAnsi"/>
        </w:rPr>
        <w:t>PS-IX.431.2.20.2025</w:t>
      </w:r>
      <w:bookmarkEnd w:id="0"/>
      <w:r w:rsidRPr="000B1D22">
        <w:rPr>
          <w:rFonts w:asciiTheme="minorHAnsi" w:hAnsiTheme="minorHAnsi"/>
        </w:rPr>
        <w:t>.</w:t>
      </w:r>
      <w:bookmarkStart w:id="1" w:name="ezdAutorInicjaly"/>
      <w:r w:rsidRPr="000B1D22">
        <w:rPr>
          <w:rFonts w:asciiTheme="minorHAnsi" w:hAnsiTheme="minorHAnsi"/>
        </w:rPr>
        <w:t>AA</w:t>
      </w:r>
      <w:bookmarkEnd w:id="1"/>
      <w:r w:rsidRPr="000B1D22">
        <w:rPr>
          <w:rFonts w:asciiTheme="minorHAnsi" w:hAnsiTheme="minorHAnsi"/>
        </w:rPr>
        <w:tab/>
      </w:r>
      <w:r w:rsidRPr="000B1D22">
        <w:rPr>
          <w:rFonts w:asciiTheme="minorHAnsi" w:hAnsiTheme="minorHAnsi"/>
        </w:rPr>
        <w:tab/>
      </w:r>
      <w:bookmarkStart w:id="2" w:name="ezdPracownikMiejscowoscPodpisu"/>
    </w:p>
    <w:p w14:paraId="72982767" w14:textId="77777777" w:rsidR="00000000" w:rsidRPr="000B1D22" w:rsidRDefault="007B7CA7" w:rsidP="00C76447">
      <w:pPr>
        <w:pStyle w:val="Nagwek"/>
        <w:suppressAutoHyphens/>
        <w:spacing w:line="276" w:lineRule="auto"/>
        <w:rPr>
          <w:rFonts w:asciiTheme="minorHAnsi" w:hAnsiTheme="minorHAnsi"/>
        </w:rPr>
      </w:pPr>
      <w:r w:rsidRPr="000B1D22">
        <w:rPr>
          <w:rFonts w:asciiTheme="minorHAnsi" w:hAnsiTheme="minorHAnsi"/>
        </w:rPr>
        <w:t>Gdańsk</w:t>
      </w:r>
      <w:bookmarkEnd w:id="2"/>
      <w:r w:rsidRPr="000B1D22">
        <w:rPr>
          <w:rFonts w:asciiTheme="minorHAnsi" w:hAnsiTheme="minorHAnsi"/>
        </w:rPr>
        <w:t xml:space="preserve">,  </w:t>
      </w:r>
      <w:bookmarkStart w:id="3" w:name="ezdDataPodpisu"/>
      <w:r w:rsidRPr="000B1D22">
        <w:rPr>
          <w:rFonts w:asciiTheme="minorHAnsi" w:hAnsiTheme="minorHAnsi"/>
        </w:rPr>
        <w:t>27 stycznia 2026</w:t>
      </w:r>
      <w:bookmarkEnd w:id="3"/>
      <w:r w:rsidRPr="000B1D22">
        <w:rPr>
          <w:rFonts w:asciiTheme="minorHAnsi" w:hAnsiTheme="minorHAnsi"/>
        </w:rPr>
        <w:t xml:space="preserve"> r.</w:t>
      </w:r>
    </w:p>
    <w:p w14:paraId="522C9D64" w14:textId="77777777" w:rsidR="00000000" w:rsidRPr="001168B3" w:rsidRDefault="00000000" w:rsidP="001168B3">
      <w:pPr>
        <w:pStyle w:val="Bezodstpw"/>
        <w:suppressAutoHyphens/>
        <w:spacing w:line="276" w:lineRule="auto"/>
        <w:rPr>
          <w:rFonts w:asciiTheme="minorHAnsi" w:hAnsiTheme="minorHAnsi"/>
        </w:rPr>
      </w:pPr>
    </w:p>
    <w:p w14:paraId="149EF2A7" w14:textId="77777777" w:rsidR="00000000" w:rsidRDefault="007B7CA7" w:rsidP="00C76447">
      <w:pPr>
        <w:spacing w:before="120" w:after="120" w:line="276" w:lineRule="auto"/>
        <w:rPr>
          <w:rFonts w:ascii="Calibri" w:hAnsi="Calibri"/>
          <w:b/>
        </w:rPr>
      </w:pPr>
      <w:r>
        <w:rPr>
          <w:rFonts w:ascii="Calibri" w:hAnsi="Calibri"/>
          <w:b/>
        </w:rPr>
        <w:t>Protokół z kontroli kompleksowej</w:t>
      </w:r>
      <w:r>
        <w:rPr>
          <w:rFonts w:ascii="Calibri" w:hAnsi="Calibri"/>
          <w:b/>
        </w:rPr>
        <w:br/>
        <w:t>przeprowadzonej w Gminie Cedry Wielkie,</w:t>
      </w:r>
      <w:r>
        <w:rPr>
          <w:rFonts w:ascii="Calibri" w:hAnsi="Calibri"/>
          <w:b/>
        </w:rPr>
        <w:br/>
        <w:t>z realizacji zadań własnych gminy wynikających z ustawy o przeciwdziałaniu przemocy domowej</w:t>
      </w:r>
    </w:p>
    <w:p w14:paraId="30CFA4AB"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Oznaczenie jednostki podlegającej kontroli:</w:t>
      </w:r>
    </w:p>
    <w:p w14:paraId="28ED1036" w14:textId="77777777" w:rsidR="00000000" w:rsidRPr="0085723B" w:rsidRDefault="007B7CA7" w:rsidP="0085723B">
      <w:pPr>
        <w:pStyle w:val="Akapitzlist"/>
        <w:numPr>
          <w:ilvl w:val="0"/>
          <w:numId w:val="1"/>
        </w:numPr>
        <w:spacing w:before="120" w:after="120" w:line="276" w:lineRule="auto"/>
        <w:rPr>
          <w:rFonts w:ascii="Calibri" w:hAnsi="Calibri"/>
          <w:b/>
        </w:rPr>
      </w:pPr>
      <w:r w:rsidRPr="0085723B">
        <w:rPr>
          <w:rStyle w:val="Uwydatnienie"/>
          <w:rFonts w:ascii="Calibri" w:hAnsi="Calibri"/>
          <w:b/>
          <w:i w:val="0"/>
        </w:rPr>
        <w:t>Jednostka kontrolowana:</w:t>
      </w:r>
    </w:p>
    <w:p w14:paraId="2993A42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Gmina Cedry Wielkie wraz z miejscem kontroli w Gminnym Ośrodku Pomocy Społecznej w Cedrach Wielkich</w:t>
      </w:r>
      <w:r w:rsidRPr="0085723B">
        <w:rPr>
          <w:rFonts w:ascii="Calibri" w:hAnsi="Calibri"/>
          <w:iCs/>
        </w:rPr>
        <w:br/>
      </w:r>
      <w:r w:rsidRPr="0085723B">
        <w:rPr>
          <w:rStyle w:val="Uwydatnienie"/>
          <w:rFonts w:ascii="Calibri" w:hAnsi="Calibri"/>
          <w:i w:val="0"/>
        </w:rPr>
        <w:t>ul. M. Płażyńskiego 16, 83-020 Cedry Wielkie</w:t>
      </w:r>
    </w:p>
    <w:p w14:paraId="200D89BF" w14:textId="77777777" w:rsidR="00000000" w:rsidRPr="0085723B" w:rsidRDefault="007B7CA7" w:rsidP="0085723B">
      <w:pPr>
        <w:pStyle w:val="Akapitzlist"/>
        <w:numPr>
          <w:ilvl w:val="0"/>
          <w:numId w:val="1"/>
        </w:numPr>
        <w:spacing w:before="120" w:after="120" w:line="276" w:lineRule="auto"/>
        <w:rPr>
          <w:rFonts w:ascii="Calibri" w:hAnsi="Calibri"/>
          <w:b/>
        </w:rPr>
      </w:pPr>
      <w:r w:rsidRPr="0085723B">
        <w:rPr>
          <w:rStyle w:val="Uwydatnienie"/>
          <w:rFonts w:ascii="Calibri" w:hAnsi="Calibri"/>
          <w:b/>
          <w:i w:val="0"/>
        </w:rPr>
        <w:t>Imię i nazwisko kierownika:</w:t>
      </w:r>
    </w:p>
    <w:p w14:paraId="426A177D"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Pani </w:t>
      </w:r>
      <w:r w:rsidR="008D55D8">
        <w:rPr>
          <w:rStyle w:val="Uwydatnienie"/>
          <w:rFonts w:ascii="Calibri" w:hAnsi="Calibri"/>
          <w:i w:val="0"/>
        </w:rPr>
        <w:t>[………………………..]*</w:t>
      </w:r>
      <w:r w:rsidRPr="0085723B">
        <w:rPr>
          <w:rStyle w:val="Uwydatnienie"/>
          <w:rFonts w:ascii="Calibri" w:hAnsi="Calibri"/>
          <w:i w:val="0"/>
        </w:rPr>
        <w:t xml:space="preserve"> od 1 stycznia 2025 r.</w:t>
      </w:r>
    </w:p>
    <w:p w14:paraId="7B13EB9A"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Pani </w:t>
      </w:r>
      <w:r w:rsidR="008D55D8">
        <w:rPr>
          <w:rStyle w:val="Uwydatnienie"/>
          <w:rFonts w:ascii="Calibri" w:hAnsi="Calibri"/>
          <w:i w:val="0"/>
        </w:rPr>
        <w:t>[……………………………]*</w:t>
      </w:r>
      <w:r w:rsidRPr="0085723B">
        <w:rPr>
          <w:rStyle w:val="Uwydatnienie"/>
          <w:rFonts w:ascii="Calibri" w:hAnsi="Calibri"/>
          <w:i w:val="0"/>
        </w:rPr>
        <w:t xml:space="preserve"> od 20 marca 2023 r. do 30 listopada 2024 r.</w:t>
      </w:r>
    </w:p>
    <w:p w14:paraId="464260F1"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Imię i nazwisko oraz stanowisko służbowe kontrolerów:</w:t>
      </w:r>
    </w:p>
    <w:p w14:paraId="7B8DC9E6" w14:textId="77777777" w:rsidR="00000000" w:rsidRPr="0085723B" w:rsidRDefault="008D55D8" w:rsidP="0085723B">
      <w:pPr>
        <w:pStyle w:val="Akapitzlist"/>
        <w:numPr>
          <w:ilvl w:val="0"/>
          <w:numId w:val="1"/>
        </w:numPr>
        <w:spacing w:before="120" w:after="120" w:line="276" w:lineRule="auto"/>
        <w:rPr>
          <w:rFonts w:ascii="Calibri" w:hAnsi="Calibri"/>
          <w:iCs/>
        </w:rPr>
      </w:pPr>
      <w:r>
        <w:rPr>
          <w:rStyle w:val="Uwydatnienie"/>
          <w:rFonts w:ascii="Calibri" w:hAnsi="Calibri"/>
          <w:b/>
          <w:i w:val="0"/>
        </w:rPr>
        <w:t>[…………………………..]*</w:t>
      </w:r>
      <w:r w:rsidR="007B7CA7" w:rsidRPr="0085723B">
        <w:rPr>
          <w:rStyle w:val="Uwydatnienie"/>
          <w:rFonts w:ascii="Calibri" w:hAnsi="Calibri"/>
          <w:i w:val="0"/>
        </w:rPr>
        <w:t xml:space="preserve"> – kierownik Oddziału Nadzoru i Kontroli w Wydziale Polityki Społecznej Pomorski</w:t>
      </w:r>
      <w:r w:rsidR="007B7CA7">
        <w:rPr>
          <w:rStyle w:val="Uwydatnienie"/>
          <w:rFonts w:ascii="Calibri" w:hAnsi="Calibri"/>
          <w:i w:val="0"/>
        </w:rPr>
        <w:t>ego Urzędu Wojewódzkiego w Gdań</w:t>
      </w:r>
      <w:r w:rsidR="007B7CA7" w:rsidRPr="0085723B">
        <w:rPr>
          <w:rStyle w:val="Uwydatnienie"/>
          <w:rFonts w:ascii="Calibri" w:hAnsi="Calibri"/>
          <w:i w:val="0"/>
        </w:rPr>
        <w:t>sku, działająca z upoważnienia Wojewody Pomorskiego nr 183/2025 z dnia 1 września 2025 r. – kierująca zespołem kontrolerów przeprowadzających kontrolę,</w:t>
      </w:r>
    </w:p>
    <w:p w14:paraId="09878048" w14:textId="77777777" w:rsidR="00000000" w:rsidRPr="0085723B" w:rsidRDefault="008D55D8" w:rsidP="0085723B">
      <w:pPr>
        <w:pStyle w:val="Akapitzlist"/>
        <w:numPr>
          <w:ilvl w:val="0"/>
          <w:numId w:val="1"/>
        </w:numPr>
        <w:spacing w:before="120" w:after="120" w:line="276" w:lineRule="auto"/>
        <w:rPr>
          <w:rFonts w:ascii="Calibri" w:hAnsi="Calibri"/>
          <w:b/>
          <w:iCs/>
        </w:rPr>
      </w:pPr>
      <w:r>
        <w:rPr>
          <w:rStyle w:val="Uwydatnienie"/>
          <w:rFonts w:ascii="Calibri" w:hAnsi="Calibri"/>
          <w:b/>
          <w:i w:val="0"/>
        </w:rPr>
        <w:t>[…………………]*</w:t>
      </w:r>
      <w:r w:rsidR="007B7CA7" w:rsidRPr="0085723B">
        <w:rPr>
          <w:rStyle w:val="Uwydatnienie"/>
          <w:rFonts w:ascii="Calibri" w:hAnsi="Calibri"/>
          <w:b/>
          <w:i w:val="0"/>
        </w:rPr>
        <w:t xml:space="preserve"> </w:t>
      </w:r>
      <w:r w:rsidR="007B7CA7" w:rsidRPr="0085723B">
        <w:rPr>
          <w:rFonts w:ascii="Calibri" w:hAnsi="Calibri"/>
        </w:rPr>
        <w:t>– starszy inspektor wojewódzki w Oddziale Nadzoru i Kontroli w Wydziale Polityki Społecznej Pomorskiego Urzędu Wojewódzkiego w Gdańsku, działająca z upoważnienia Wojewody Pomorskiego nr 184/2025 z dnia 1 września 2025 r. – członkini zespołu kontrolerów przeprowadzających kontrolę,</w:t>
      </w:r>
    </w:p>
    <w:p w14:paraId="2E510A39" w14:textId="77777777" w:rsidR="00000000" w:rsidRPr="0085723B" w:rsidRDefault="008D55D8" w:rsidP="0085723B">
      <w:pPr>
        <w:pStyle w:val="Akapitzlist"/>
        <w:numPr>
          <w:ilvl w:val="0"/>
          <w:numId w:val="1"/>
        </w:numPr>
        <w:spacing w:before="120" w:after="120" w:line="276" w:lineRule="auto"/>
        <w:rPr>
          <w:rFonts w:ascii="Calibri" w:hAnsi="Calibri"/>
          <w:b/>
        </w:rPr>
      </w:pPr>
      <w:r>
        <w:rPr>
          <w:rStyle w:val="Uwydatnienie"/>
          <w:rFonts w:ascii="Calibri" w:hAnsi="Calibri"/>
          <w:b/>
          <w:i w:val="0"/>
        </w:rPr>
        <w:t>[……………………………..]*</w:t>
      </w:r>
      <w:r w:rsidR="007B7CA7" w:rsidRPr="0085723B">
        <w:rPr>
          <w:rStyle w:val="Uwydatnienie"/>
          <w:rFonts w:ascii="Calibri" w:hAnsi="Calibri"/>
          <w:b/>
          <w:i w:val="0"/>
        </w:rPr>
        <w:t xml:space="preserve"> </w:t>
      </w:r>
      <w:r w:rsidR="007B7CA7" w:rsidRPr="0085723B">
        <w:rPr>
          <w:rStyle w:val="Uwydatnienie"/>
          <w:rFonts w:ascii="Calibri" w:hAnsi="Calibri"/>
          <w:i w:val="0"/>
        </w:rPr>
        <w:t xml:space="preserve">– </w:t>
      </w:r>
      <w:r w:rsidR="007B7CA7" w:rsidRPr="0085723B">
        <w:rPr>
          <w:rFonts w:ascii="Calibri" w:hAnsi="Calibri"/>
        </w:rPr>
        <w:t>inspektor wojewódzki w Oddziale Nadzoru i Kontroli w Wydziale Polityki Społecznej Pomorskiego Urzędu Wojewódzkiego w Gdańsku, działająca z upoważnienia Wojewody Pomorskiego nr 182/2025 z dnia 1 września 2025 r. – członkini zespołu kontrolerów przeprowadzających kontrolę,</w:t>
      </w:r>
    </w:p>
    <w:p w14:paraId="7601EBCB"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Data rozpoczęcia i zakończenia czynności kontrolnych:</w:t>
      </w:r>
    </w:p>
    <w:p w14:paraId="42BFC8B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Czynności kontrolne przeprowadzono w okresie od 3 września do 30 listopada 2025 r., w tym</w:t>
      </w:r>
      <w:r w:rsidRPr="0085723B">
        <w:rPr>
          <w:rFonts w:ascii="Calibri" w:hAnsi="Calibri"/>
          <w:iCs/>
        </w:rPr>
        <w:br/>
      </w:r>
      <w:r w:rsidRPr="0085723B">
        <w:rPr>
          <w:rStyle w:val="Uwydatnienie"/>
          <w:rFonts w:ascii="Calibri" w:hAnsi="Calibri"/>
          <w:i w:val="0"/>
        </w:rPr>
        <w:t>w siedzibie jednostki kontrolowanej w dni</w:t>
      </w:r>
      <w:r>
        <w:rPr>
          <w:rStyle w:val="Uwydatnienie"/>
          <w:rFonts w:ascii="Calibri" w:hAnsi="Calibri"/>
          <w:i w:val="0"/>
        </w:rPr>
        <w:t>u</w:t>
      </w:r>
      <w:r w:rsidRPr="0085723B">
        <w:rPr>
          <w:rStyle w:val="Uwydatnienie"/>
          <w:rFonts w:ascii="Calibri" w:hAnsi="Calibri"/>
          <w:i w:val="0"/>
        </w:rPr>
        <w:t xml:space="preserve"> 3 września 2025 r.</w:t>
      </w:r>
    </w:p>
    <w:p w14:paraId="528361E7"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Określenie zakresu kontroli i okresu objętego kontrolą:</w:t>
      </w:r>
    </w:p>
    <w:p w14:paraId="154FC3D2"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Kontrolą objęto okres od 1 stycznia 2024 r. do 3 września 2025 r.</w:t>
      </w:r>
    </w:p>
    <w:p w14:paraId="30180E28"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Przedmiotem kontroli była analiza realizacji zadań własnych gminy wynikających z art. 6 </w:t>
      </w:r>
      <w:r>
        <w:rPr>
          <w:rStyle w:val="Uwydatnienie"/>
          <w:rFonts w:ascii="Calibri" w:hAnsi="Calibri"/>
          <w:i w:val="0"/>
        </w:rPr>
        <w:br/>
      </w:r>
      <w:r w:rsidRPr="0085723B">
        <w:rPr>
          <w:rStyle w:val="Uwydatnienie"/>
          <w:rFonts w:ascii="Calibri" w:hAnsi="Calibri"/>
          <w:i w:val="0"/>
        </w:rPr>
        <w:t>ust. 2 ustawy z dnia 29 lipca 2005 r. o przeciwdziałaniu przemocy domowej (t.j. Dz. U. z 2024 r. poz. 1673), a w szczególności:</w:t>
      </w:r>
    </w:p>
    <w:p w14:paraId="25E3D738" w14:textId="77777777" w:rsidR="00000000" w:rsidRPr="0085723B" w:rsidRDefault="007B7CA7" w:rsidP="0085723B">
      <w:pPr>
        <w:numPr>
          <w:ilvl w:val="0"/>
          <w:numId w:val="2"/>
        </w:numPr>
        <w:suppressAutoHyphens/>
        <w:spacing w:before="120" w:after="120" w:line="276" w:lineRule="auto"/>
        <w:ind w:left="714" w:hanging="357"/>
        <w:contextualSpacing/>
        <w:rPr>
          <w:rFonts w:ascii="Calibri" w:hAnsi="Calibri"/>
          <w:iCs/>
        </w:rPr>
      </w:pPr>
      <w:r w:rsidRPr="0085723B">
        <w:rPr>
          <w:rFonts w:ascii="Calibri" w:hAnsi="Calibri"/>
          <w:iCs/>
        </w:rPr>
        <w:lastRenderedPageBreak/>
        <w:t>dokumenty wpływające na realizację zadań własnych z zakresu przeciwdziałania przemocy domowej – statut Gminnego Ośrodka Pomocy Społecznej, strategia rozwiązywania problemów społecznych oraz gminny program przeciwdziałania przemocy domowej i ochrony osób doznających przemocy domowej,</w:t>
      </w:r>
    </w:p>
    <w:p w14:paraId="30C44C26" w14:textId="77777777" w:rsidR="00000000" w:rsidRPr="0085723B" w:rsidRDefault="007B7CA7" w:rsidP="0085723B">
      <w:pPr>
        <w:numPr>
          <w:ilvl w:val="0"/>
          <w:numId w:val="2"/>
        </w:numPr>
        <w:suppressAutoHyphens/>
        <w:spacing w:before="120" w:after="120" w:line="276" w:lineRule="auto"/>
        <w:ind w:left="714" w:hanging="357"/>
        <w:contextualSpacing/>
        <w:rPr>
          <w:rFonts w:ascii="Calibri" w:hAnsi="Calibri"/>
          <w:iCs/>
        </w:rPr>
      </w:pPr>
      <w:r w:rsidRPr="0085723B">
        <w:rPr>
          <w:rFonts w:ascii="Calibri" w:hAnsi="Calibri"/>
          <w:iCs/>
        </w:rPr>
        <w:t>prowadzenie poradnictwa i interwencji w zakresie przeciwdziałania przemocy domowej w szczególności poprzez działania edukacyjne służące wzmocnieniu opiekuńczych i wychowawczych kompetencji rodziców w rodzinach zagrożonych przemocą domową,</w:t>
      </w:r>
    </w:p>
    <w:p w14:paraId="75AA083F" w14:textId="77777777" w:rsidR="00000000" w:rsidRPr="0085723B" w:rsidRDefault="007B7CA7" w:rsidP="0085723B">
      <w:pPr>
        <w:numPr>
          <w:ilvl w:val="0"/>
          <w:numId w:val="2"/>
        </w:numPr>
        <w:suppressAutoHyphens/>
        <w:spacing w:before="120" w:after="120" w:line="276" w:lineRule="auto"/>
        <w:ind w:left="714" w:hanging="357"/>
        <w:contextualSpacing/>
        <w:rPr>
          <w:rFonts w:ascii="Calibri" w:hAnsi="Calibri"/>
          <w:iCs/>
        </w:rPr>
      </w:pPr>
      <w:r w:rsidRPr="0085723B">
        <w:rPr>
          <w:rFonts w:ascii="Calibri" w:hAnsi="Calibri"/>
          <w:iCs/>
        </w:rPr>
        <w:t>zapewnienie osobom doznającym przemocy domowej miejsc w ośrodkach wsparcia,</w:t>
      </w:r>
    </w:p>
    <w:p w14:paraId="170B4CCE" w14:textId="77777777" w:rsidR="00000000" w:rsidRPr="0085723B" w:rsidRDefault="007B7CA7" w:rsidP="0085723B">
      <w:pPr>
        <w:numPr>
          <w:ilvl w:val="0"/>
          <w:numId w:val="2"/>
        </w:numPr>
        <w:suppressAutoHyphens/>
        <w:spacing w:before="120" w:after="120" w:line="276" w:lineRule="auto"/>
        <w:ind w:left="714" w:hanging="357"/>
        <w:contextualSpacing/>
        <w:rPr>
          <w:rFonts w:ascii="Calibri" w:hAnsi="Calibri"/>
          <w:iCs/>
        </w:rPr>
      </w:pPr>
      <w:r w:rsidRPr="0085723B">
        <w:rPr>
          <w:rFonts w:ascii="Calibri" w:hAnsi="Calibri"/>
          <w:iCs/>
        </w:rPr>
        <w:t>funkcjonowanie Zespołu Interdyscyplinarnego oraz sposób realizacji powierzonych mu zadań (m.in. Uchwała określająca tryb i sposób powoływania i odwoływania członków Zespołu, Zarządzenie Wójta o powołaniu Zespołu, opracowanie regulaminu Zespołu, zwołanie pierwszego posiedzenia przez Wójta, zawarte porozumienia miedzy Wójtem a podmiotami, których przedstawiciele wchodzą w skład Zespołu, zapewnienie obsługi organizacyjno-technicznej i finansowej Zespołu, organizacja pracy Zespołu, ochrona danych osobowych, w tym danych szczególnych, sposób prowadzenia dokumentacji, obieg dokumentów i komunikacja między podmiotami)</w:t>
      </w:r>
      <w:r>
        <w:rPr>
          <w:rFonts w:ascii="Calibri" w:hAnsi="Calibri"/>
          <w:iCs/>
        </w:rPr>
        <w:t>.</w:t>
      </w:r>
    </w:p>
    <w:p w14:paraId="278E2E50" w14:textId="77777777" w:rsidR="00000000" w:rsidRPr="0085723B" w:rsidRDefault="007B7CA7" w:rsidP="0085723B">
      <w:pPr>
        <w:spacing w:before="120" w:after="120" w:line="276" w:lineRule="auto"/>
        <w:rPr>
          <w:rFonts w:ascii="Calibri" w:hAnsi="Calibri"/>
          <w:iCs/>
        </w:rPr>
      </w:pPr>
      <w:r w:rsidRPr="0085723B">
        <w:rPr>
          <w:rFonts w:ascii="Calibri" w:hAnsi="Calibri"/>
          <w:iCs/>
        </w:rPr>
        <w:t>Ponadto kontrolą objęto zagadnienia związane z rozpatrywaniem skarg na działalność członków grupy diagnostyczno-pomocowej i zespołu interdyscyplinarnego, realizacją procedury określonej w art. 12a ustawy, przestrzeganiem zasad prowadzenia procedury „Niebieskie Karty”, realizacją zadań gminy wynikających z Rządowego Programu Przeciwdziałania Przemocy Domowej na lata 2024-2030.</w:t>
      </w:r>
    </w:p>
    <w:p w14:paraId="149384BD" w14:textId="77777777" w:rsidR="00000000" w:rsidRPr="0085723B" w:rsidRDefault="007B7CA7" w:rsidP="0085723B">
      <w:pPr>
        <w:spacing w:before="120" w:after="120" w:line="276" w:lineRule="auto"/>
        <w:rPr>
          <w:rFonts w:ascii="Calibri" w:hAnsi="Calibri"/>
          <w:b/>
          <w:iCs/>
        </w:rPr>
      </w:pPr>
      <w:r w:rsidRPr="0085723B">
        <w:rPr>
          <w:rFonts w:ascii="Calibri" w:hAnsi="Calibri"/>
          <w:b/>
          <w:iCs/>
        </w:rPr>
        <w:t>Informacja o kontroli:</w:t>
      </w:r>
    </w:p>
    <w:p w14:paraId="7A57F9AF" w14:textId="77777777" w:rsidR="00000000" w:rsidRPr="0085723B" w:rsidRDefault="007B7CA7" w:rsidP="0085723B">
      <w:pPr>
        <w:spacing w:before="120" w:after="120" w:line="276" w:lineRule="auto"/>
        <w:rPr>
          <w:rFonts w:ascii="Calibri" w:hAnsi="Calibri"/>
          <w:iCs/>
        </w:rPr>
      </w:pPr>
      <w:r w:rsidRPr="0085723B">
        <w:rPr>
          <w:rFonts w:ascii="Calibri" w:hAnsi="Calibri"/>
          <w:iCs/>
        </w:rPr>
        <w:t xml:space="preserve">Kontrola planowa, kompleksowa, wynikająca z realizacji rocznego planu kontroli Wydziału Polityki Społecznej </w:t>
      </w:r>
      <w:r>
        <w:rPr>
          <w:rFonts w:ascii="Calibri" w:hAnsi="Calibri"/>
          <w:iCs/>
        </w:rPr>
        <w:t xml:space="preserve">Pomorskiego Urzędu Wojewódzkiego w Gdańsku </w:t>
      </w:r>
      <w:r w:rsidRPr="0085723B">
        <w:rPr>
          <w:rFonts w:ascii="Calibri" w:hAnsi="Calibri"/>
          <w:iCs/>
        </w:rPr>
        <w:t>zatwierdzonego przez Wojewodę Pomorskiego na 2025 r., w oparciu o zapisy art. 7 ust. 2 ustawy z dnia 29 lipca 2005 r. o przeciwdziałaniu przemocy domowej (t.j. Dz. U. z 2024 r. poz. 1673) oraz rozporządzenia z dnia 20 czerwca 2023 r. w sprawie nadzoru i kontroli nad realizacją zadań z zakresu przeciwdziałania przemocy domowej (Dz. U. z 2023 r., poz. 1165).</w:t>
      </w:r>
    </w:p>
    <w:p w14:paraId="1C12A32A" w14:textId="77777777" w:rsidR="00000000" w:rsidRPr="0085723B" w:rsidRDefault="007B7CA7" w:rsidP="0085723B">
      <w:pPr>
        <w:spacing w:before="120" w:after="120" w:line="276" w:lineRule="auto"/>
        <w:rPr>
          <w:rFonts w:ascii="Calibri" w:hAnsi="Calibri"/>
          <w:iCs/>
        </w:rPr>
      </w:pPr>
      <w:r w:rsidRPr="0085723B">
        <w:rPr>
          <w:rFonts w:ascii="Calibri" w:hAnsi="Calibri"/>
          <w:iCs/>
        </w:rPr>
        <w:t>Jednostka kontrolowana została zawiadomiona o kontroli pismem z dnia 21 sierpnia 2025 r.</w:t>
      </w:r>
    </w:p>
    <w:p w14:paraId="120A4E03" w14:textId="77777777" w:rsidR="00000000" w:rsidRPr="0085723B" w:rsidRDefault="007B7CA7" w:rsidP="0085723B">
      <w:pPr>
        <w:spacing w:before="120" w:after="120" w:line="276" w:lineRule="auto"/>
        <w:rPr>
          <w:rFonts w:ascii="Calibri" w:hAnsi="Calibri"/>
          <w:iCs/>
        </w:rPr>
      </w:pPr>
      <w:r w:rsidRPr="0085723B">
        <w:rPr>
          <w:rFonts w:ascii="Calibri" w:hAnsi="Calibri"/>
          <w:iCs/>
        </w:rPr>
        <w:t>W dniu 6 czerwca 2025 r. kontrolujący złożyli oświadczenie o braku okoliczności uzasadniających ich wyłączenie od udziału w niniejszej kontroli.</w:t>
      </w:r>
    </w:p>
    <w:p w14:paraId="305F9512" w14:textId="77777777" w:rsidR="00000000" w:rsidRPr="0085723B" w:rsidRDefault="007B7CA7" w:rsidP="0085723B">
      <w:pPr>
        <w:spacing w:before="120" w:after="120" w:line="276" w:lineRule="auto"/>
        <w:rPr>
          <w:rFonts w:ascii="Calibri" w:hAnsi="Calibri"/>
          <w:iCs/>
        </w:rPr>
      </w:pPr>
      <w:r w:rsidRPr="0085723B">
        <w:rPr>
          <w:rFonts w:ascii="Calibri" w:hAnsi="Calibri"/>
          <w:iCs/>
        </w:rPr>
        <w:t>Kontrolę przeprowadzono zgodnie z programem kontroli zatwierdzonym z upoważnienia Wojewody Pomorskiego przez Dyrektora Wydziału Polityki Społecznej dnia 2 września 2025 r.</w:t>
      </w:r>
    </w:p>
    <w:p w14:paraId="5DE68E0E" w14:textId="77777777" w:rsidR="00000000" w:rsidRPr="0085723B" w:rsidRDefault="007B7CA7" w:rsidP="0085723B">
      <w:pPr>
        <w:spacing w:before="120" w:after="120" w:line="276" w:lineRule="auto"/>
        <w:rPr>
          <w:rFonts w:ascii="Calibri" w:hAnsi="Calibri"/>
          <w:iCs/>
        </w:rPr>
      </w:pPr>
      <w:r w:rsidRPr="0085723B">
        <w:rPr>
          <w:rFonts w:ascii="Calibri" w:hAnsi="Calibri"/>
          <w:iCs/>
        </w:rPr>
        <w:t>Podmiot nie był poddany kontroli w przedmiocie realizacji zadań własnych gminy z zakresu przeciwdziałania przemocy domowej przez pracowników Wydziału Polityki Społecznej Pomorskiego Urzędu Wojewódzkiego w Gdańsku.</w:t>
      </w:r>
    </w:p>
    <w:p w14:paraId="70E4A9F7" w14:textId="77777777" w:rsidR="00000000" w:rsidRPr="0085723B" w:rsidRDefault="007B7CA7" w:rsidP="0085723B">
      <w:pPr>
        <w:spacing w:before="120" w:after="120" w:line="276" w:lineRule="auto"/>
        <w:rPr>
          <w:rFonts w:ascii="Calibri" w:hAnsi="Calibri"/>
          <w:iCs/>
        </w:rPr>
      </w:pPr>
      <w:r w:rsidRPr="0085723B">
        <w:rPr>
          <w:rFonts w:ascii="Calibri" w:hAnsi="Calibri"/>
          <w:iCs/>
        </w:rPr>
        <w:lastRenderedPageBreak/>
        <w:t>Ustaleń zawartych w protokole dokonano na podstawie analizy dokumentacji merytorycznej i formalnej dotyczącej realizowanych zadań, oględzin placówki, miejsc realizacji zadań oraz informacji i wyjaśnień udzielonych przez:</w:t>
      </w:r>
    </w:p>
    <w:p w14:paraId="0F5964BD" w14:textId="77777777" w:rsidR="00000000" w:rsidRPr="0085723B" w:rsidRDefault="007B7CA7" w:rsidP="0085723B">
      <w:pPr>
        <w:pStyle w:val="Akapitzlist"/>
        <w:numPr>
          <w:ilvl w:val="0"/>
          <w:numId w:val="3"/>
        </w:numPr>
        <w:spacing w:before="120" w:after="120" w:line="276" w:lineRule="auto"/>
        <w:rPr>
          <w:rFonts w:ascii="Calibri" w:hAnsi="Calibri"/>
          <w:iCs/>
        </w:rPr>
      </w:pPr>
      <w:r w:rsidRPr="0085723B">
        <w:rPr>
          <w:rFonts w:ascii="Calibri" w:hAnsi="Calibri"/>
          <w:b/>
          <w:iCs/>
        </w:rPr>
        <w:t xml:space="preserve">Panią </w:t>
      </w:r>
      <w:r w:rsidR="008D55D8">
        <w:rPr>
          <w:rFonts w:ascii="Calibri" w:hAnsi="Calibri"/>
          <w:b/>
          <w:iCs/>
        </w:rPr>
        <w:t>[………………………………]*</w:t>
      </w:r>
      <w:r w:rsidRPr="0085723B">
        <w:rPr>
          <w:rFonts w:ascii="Calibri" w:hAnsi="Calibri"/>
          <w:iCs/>
        </w:rPr>
        <w:t xml:space="preserve"> – Sekretarza Gminy Cedry Wielkie,</w:t>
      </w:r>
    </w:p>
    <w:p w14:paraId="737A71CF" w14:textId="77777777" w:rsidR="00000000" w:rsidRPr="0085723B" w:rsidRDefault="007B7CA7" w:rsidP="0085723B">
      <w:pPr>
        <w:pStyle w:val="Akapitzlist"/>
        <w:numPr>
          <w:ilvl w:val="0"/>
          <w:numId w:val="3"/>
        </w:numPr>
        <w:spacing w:before="120" w:after="120" w:line="276" w:lineRule="auto"/>
        <w:rPr>
          <w:rFonts w:ascii="Calibri" w:hAnsi="Calibri"/>
          <w:iCs/>
        </w:rPr>
      </w:pPr>
      <w:r w:rsidRPr="0085723B">
        <w:rPr>
          <w:rFonts w:ascii="Calibri" w:hAnsi="Calibri"/>
          <w:b/>
          <w:iCs/>
        </w:rPr>
        <w:t xml:space="preserve">Panią </w:t>
      </w:r>
      <w:r w:rsidR="008D55D8">
        <w:rPr>
          <w:rFonts w:ascii="Calibri" w:hAnsi="Calibri"/>
          <w:b/>
          <w:iCs/>
        </w:rPr>
        <w:t>[…………………….]*</w:t>
      </w:r>
      <w:r w:rsidRPr="0085723B">
        <w:rPr>
          <w:rFonts w:ascii="Calibri" w:hAnsi="Calibri"/>
          <w:iCs/>
        </w:rPr>
        <w:t xml:space="preserve"> – Kierownik Gminnego Ośrodka Pomocy Społecznej w Cedrach Wielkich pełniącą funkcję Przewodniczącej Zespołu Interdyscyplinarnego,</w:t>
      </w:r>
    </w:p>
    <w:p w14:paraId="3B6D1985" w14:textId="77777777" w:rsidR="00000000" w:rsidRPr="0085723B" w:rsidRDefault="007B7CA7" w:rsidP="0085723B">
      <w:pPr>
        <w:pStyle w:val="Akapitzlist"/>
        <w:numPr>
          <w:ilvl w:val="0"/>
          <w:numId w:val="3"/>
        </w:numPr>
        <w:spacing w:before="120" w:after="120" w:line="276" w:lineRule="auto"/>
        <w:rPr>
          <w:rFonts w:ascii="Calibri" w:hAnsi="Calibri"/>
          <w:iCs/>
        </w:rPr>
      </w:pPr>
      <w:r w:rsidRPr="0085723B">
        <w:rPr>
          <w:rFonts w:ascii="Calibri" w:hAnsi="Calibri"/>
          <w:b/>
          <w:iCs/>
        </w:rPr>
        <w:t xml:space="preserve">Panią </w:t>
      </w:r>
      <w:r w:rsidR="008D55D8">
        <w:rPr>
          <w:rFonts w:ascii="Calibri" w:hAnsi="Calibri"/>
          <w:b/>
          <w:iCs/>
        </w:rPr>
        <w:t>[………………………….]*</w:t>
      </w:r>
      <w:r w:rsidRPr="0085723B">
        <w:rPr>
          <w:rFonts w:ascii="Calibri" w:hAnsi="Calibri"/>
          <w:iCs/>
        </w:rPr>
        <w:t xml:space="preserve"> – Zastępcę Przewodniczącej Zespołu Interdyscyplinarnego.</w:t>
      </w:r>
    </w:p>
    <w:p w14:paraId="6378DEF4" w14:textId="77777777" w:rsidR="00000000" w:rsidRPr="0085723B" w:rsidRDefault="007B7CA7" w:rsidP="0085723B">
      <w:pPr>
        <w:spacing w:before="120" w:after="120" w:line="276" w:lineRule="auto"/>
        <w:contextualSpacing/>
        <w:rPr>
          <w:rFonts w:ascii="Calibri" w:hAnsi="Calibri" w:cs="Calibri"/>
        </w:rPr>
      </w:pPr>
      <w:r w:rsidRPr="0085723B">
        <w:rPr>
          <w:rFonts w:ascii="Calibri" w:hAnsi="Calibri" w:cs="Calibri"/>
        </w:rPr>
        <w:t xml:space="preserve">Przed rozpoczęciem czynności kontrolnych zespół kontrolerów wylegitymował się oraz przedstawił imienne upoważnienia do przeprowadzenia kontroli. </w:t>
      </w:r>
    </w:p>
    <w:p w14:paraId="2F0E161A" w14:textId="77777777" w:rsidR="00000000" w:rsidRPr="0085723B" w:rsidRDefault="007B7CA7" w:rsidP="0085723B">
      <w:pPr>
        <w:spacing w:before="120" w:after="120" w:line="276" w:lineRule="auto"/>
        <w:contextualSpacing/>
        <w:rPr>
          <w:rFonts w:ascii="Calibri" w:hAnsi="Calibri" w:cs="Calibri"/>
        </w:rPr>
      </w:pPr>
      <w:r w:rsidRPr="0085723B">
        <w:rPr>
          <w:rFonts w:ascii="Calibri" w:hAnsi="Calibri" w:cs="Calibri"/>
        </w:rPr>
        <w:t>Dokonano wpisu w książce kontroli oraz poinformowano Kierownika GOPS w Cedrach Wielkich o:</w:t>
      </w:r>
    </w:p>
    <w:p w14:paraId="4A72A6A8" w14:textId="77777777" w:rsidR="00000000" w:rsidRPr="0085723B" w:rsidRDefault="007B7CA7" w:rsidP="0085723B">
      <w:pPr>
        <w:pStyle w:val="Akapitzlist"/>
        <w:numPr>
          <w:ilvl w:val="0"/>
          <w:numId w:val="4"/>
        </w:numPr>
        <w:spacing w:before="120" w:after="120" w:line="276" w:lineRule="auto"/>
        <w:rPr>
          <w:rFonts w:ascii="Calibri" w:hAnsi="Calibri" w:cs="Calibri"/>
        </w:rPr>
      </w:pPr>
      <w:r>
        <w:rPr>
          <w:rFonts w:ascii="Calibri" w:hAnsi="Calibri" w:cs="Calibri"/>
        </w:rPr>
        <w:t>p</w:t>
      </w:r>
      <w:r w:rsidRPr="0085723B">
        <w:rPr>
          <w:rFonts w:ascii="Calibri" w:hAnsi="Calibri" w:cs="Calibri"/>
        </w:rPr>
        <w:t>rawie odmowy podpisania protokołu i obowiązku złożenia na piśmie do Dyrektora Wydziału Polityki Społecznej Pomorskiego Urzędu Wojewódzkiego w Gdańsku w terminie 7 dni od dnia otrzymania protokołu, wyjaśnień przyczyn tej odmowy</w:t>
      </w:r>
      <w:r>
        <w:rPr>
          <w:rFonts w:ascii="Calibri" w:hAnsi="Calibri" w:cs="Calibri"/>
        </w:rPr>
        <w:t>,</w:t>
      </w:r>
      <w:r w:rsidRPr="0085723B">
        <w:rPr>
          <w:rFonts w:ascii="Calibri" w:hAnsi="Calibri" w:cs="Calibri"/>
        </w:rPr>
        <w:t xml:space="preserve"> </w:t>
      </w:r>
    </w:p>
    <w:p w14:paraId="2B705240" w14:textId="77777777" w:rsidR="00000000" w:rsidRPr="0085723B" w:rsidRDefault="007B7CA7" w:rsidP="0085723B">
      <w:pPr>
        <w:pStyle w:val="Akapitzlist"/>
        <w:numPr>
          <w:ilvl w:val="0"/>
          <w:numId w:val="4"/>
        </w:numPr>
        <w:spacing w:before="120" w:after="120" w:line="276" w:lineRule="auto"/>
        <w:rPr>
          <w:rFonts w:ascii="Calibri" w:hAnsi="Calibri" w:cs="Calibri"/>
        </w:rPr>
      </w:pPr>
      <w:r>
        <w:rPr>
          <w:rFonts w:ascii="Calibri" w:hAnsi="Calibri" w:cs="Calibri"/>
        </w:rPr>
        <w:t>p</w:t>
      </w:r>
      <w:r w:rsidRPr="0085723B">
        <w:rPr>
          <w:rFonts w:ascii="Calibri" w:hAnsi="Calibri" w:cs="Calibri"/>
        </w:rPr>
        <w:t>rawie zgłoszenia na piśmie do Dyrektora Wydziału Polityki Społecznej Pomorskiego Urzędu Wojewódzkiego w Gdańsku umotywowanych zastrzeżeń, dotyczących ustaleń zwartych w protokole w terminie 7 dni od dnia otrzymania protokołu. W przypadku zgłoszenia zastrzeżeń do protokołu, o których mowa powyżej, termin odmowy podpisania protokołu wraz z podaniem jej przyczyn biegnie od dnia doręczenia stanowiska Dyrektora Wydziału Polityki Społecznej Urzędu Wojewódzkiego w Gdańsku wobec zastrzeżeń</w:t>
      </w:r>
      <w:r>
        <w:rPr>
          <w:rFonts w:ascii="Calibri" w:hAnsi="Calibri" w:cs="Calibri"/>
        </w:rPr>
        <w:t>,</w:t>
      </w:r>
    </w:p>
    <w:p w14:paraId="0F102537" w14:textId="77777777" w:rsidR="00000000" w:rsidRPr="0085723B" w:rsidRDefault="007B7CA7" w:rsidP="0085723B">
      <w:pPr>
        <w:pStyle w:val="Akapitzlist"/>
        <w:numPr>
          <w:ilvl w:val="0"/>
          <w:numId w:val="4"/>
        </w:numPr>
        <w:spacing w:before="120" w:after="120" w:line="276" w:lineRule="auto"/>
        <w:rPr>
          <w:rFonts w:ascii="Calibri" w:hAnsi="Calibri" w:cs="Calibri"/>
        </w:rPr>
      </w:pPr>
      <w:r>
        <w:rPr>
          <w:rFonts w:ascii="Calibri" w:hAnsi="Calibri" w:cs="Calibri"/>
        </w:rPr>
        <w:t>o</w:t>
      </w:r>
      <w:r w:rsidRPr="0085723B">
        <w:rPr>
          <w:rFonts w:ascii="Calibri" w:hAnsi="Calibri" w:cs="Calibri"/>
        </w:rPr>
        <w:t>dmowa podpisania protokołu kontroli nie stanowi przeszkody do podpisania protokołu przez zespół kontrolerów i sporządzenia zaleceń pokontrolnych.</w:t>
      </w:r>
    </w:p>
    <w:p w14:paraId="797058CA" w14:textId="77777777" w:rsidR="00000000" w:rsidRPr="0085723B" w:rsidRDefault="007B7CA7" w:rsidP="0085723B">
      <w:pPr>
        <w:spacing w:before="120" w:after="120" w:line="276" w:lineRule="auto"/>
        <w:rPr>
          <w:rFonts w:ascii="Calibri" w:hAnsi="Calibri" w:cs="Calibri"/>
        </w:rPr>
      </w:pPr>
      <w:r w:rsidRPr="0085723B">
        <w:rPr>
          <w:rFonts w:ascii="Calibri" w:hAnsi="Calibri" w:cs="Calibri"/>
        </w:rPr>
        <w:t>Powyższe w oparciu o § 18 Rozporządzenia Ministra Rodziny i Polityki Społecznej z dnia 20 czerwca 2023 r. w sprawie nadzoru i kontroli nad realizacją zadań z zakresu przeciwdziałania przemocy domowej (Dz. U. z 2023 r., poz. 1165)</w:t>
      </w:r>
      <w:r>
        <w:rPr>
          <w:rFonts w:ascii="Calibri" w:hAnsi="Calibri" w:cs="Calibri"/>
        </w:rPr>
        <w:t>.</w:t>
      </w:r>
    </w:p>
    <w:p w14:paraId="660B24DB" w14:textId="77777777" w:rsidR="00000000" w:rsidRPr="0085723B" w:rsidRDefault="007B7CA7" w:rsidP="0085723B">
      <w:pPr>
        <w:spacing w:before="120" w:after="120" w:line="276" w:lineRule="auto"/>
        <w:rPr>
          <w:rFonts w:ascii="Calibri" w:hAnsi="Calibri"/>
          <w:b/>
          <w:iCs/>
        </w:rPr>
      </w:pPr>
      <w:r w:rsidRPr="0085723B">
        <w:rPr>
          <w:rFonts w:ascii="Calibri" w:hAnsi="Calibri"/>
          <w:b/>
          <w:iCs/>
        </w:rPr>
        <w:t>W niniejszym protokole użyto następujących skrótów:</w:t>
      </w:r>
    </w:p>
    <w:p w14:paraId="5491DFEA"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
          <w:bCs/>
          <w:lang w:eastAsia="en-US"/>
        </w:rPr>
      </w:pPr>
      <w:r w:rsidRPr="0085723B">
        <w:rPr>
          <w:rFonts w:ascii="Calibri" w:eastAsia="Calibri" w:hAnsi="Calibri" w:cs="Calibri"/>
          <w:b/>
          <w:bCs/>
          <w:lang w:eastAsia="en-US"/>
        </w:rPr>
        <w:t xml:space="preserve">ustawa o przeciwdziałaniu przemocy </w:t>
      </w:r>
      <w:r w:rsidRPr="0085723B">
        <w:rPr>
          <w:rFonts w:ascii="Calibri" w:eastAsia="Calibri" w:hAnsi="Calibri" w:cs="Calibri"/>
          <w:bCs/>
          <w:lang w:eastAsia="en-US"/>
        </w:rPr>
        <w:t>– ustawa z dnia 29 lipca 2005 r.</w:t>
      </w:r>
      <w:r w:rsidRPr="0085723B">
        <w:rPr>
          <w:rFonts w:ascii="Calibri" w:eastAsia="Calibri" w:hAnsi="Calibri" w:cs="Calibri"/>
          <w:bCs/>
          <w:lang w:eastAsia="en-US"/>
        </w:rPr>
        <w:br/>
        <w:t xml:space="preserve">o przeciwdziałaniu przemocy </w:t>
      </w:r>
      <w:r w:rsidRPr="0085723B">
        <w:rPr>
          <w:rFonts w:ascii="Calibri" w:eastAsia="Calibri" w:hAnsi="Calibri" w:cs="Calibri"/>
          <w:lang w:eastAsia="en-US"/>
        </w:rPr>
        <w:t>domowej,</w:t>
      </w:r>
    </w:p>
    <w:p w14:paraId="7B480599"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lang w:eastAsia="en-US"/>
        </w:rPr>
      </w:pPr>
      <w:r w:rsidRPr="0085723B">
        <w:rPr>
          <w:rFonts w:ascii="Calibri" w:eastAsia="Calibri" w:hAnsi="Calibri" w:cs="Calibri"/>
          <w:b/>
          <w:bCs/>
          <w:lang w:eastAsia="en-US"/>
        </w:rPr>
        <w:t>ustawa o pomocy społecznej</w:t>
      </w:r>
      <w:r w:rsidRPr="0085723B">
        <w:rPr>
          <w:rFonts w:ascii="Calibri" w:eastAsia="Calibri" w:hAnsi="Calibri" w:cs="Calibri"/>
          <w:bCs/>
          <w:lang w:eastAsia="en-US"/>
        </w:rPr>
        <w:t xml:space="preserve"> – </w:t>
      </w:r>
      <w:r w:rsidRPr="0085723B">
        <w:rPr>
          <w:rFonts w:ascii="Calibri" w:eastAsia="Calibri" w:hAnsi="Calibri" w:cs="Calibri"/>
          <w:lang w:eastAsia="en-US"/>
        </w:rPr>
        <w:t xml:space="preserve">ustawa z dnia 12 marca 2004 r. o pomocy społecznej, </w:t>
      </w:r>
    </w:p>
    <w:p w14:paraId="150BA683"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ustawa o wychowaniu w trzeźwości</w:t>
      </w:r>
      <w:r w:rsidRPr="0085723B">
        <w:rPr>
          <w:rFonts w:ascii="Calibri" w:eastAsia="Calibri" w:hAnsi="Calibri" w:cs="Calibri"/>
          <w:bCs/>
          <w:lang w:eastAsia="en-US"/>
        </w:rPr>
        <w:t xml:space="preserve"> –ustawa z dnia 26 października 1982 r.</w:t>
      </w:r>
      <w:r w:rsidRPr="0085723B">
        <w:rPr>
          <w:rFonts w:ascii="Calibri" w:eastAsia="Calibri" w:hAnsi="Calibri" w:cs="Calibri"/>
          <w:bCs/>
          <w:lang w:eastAsia="en-US"/>
        </w:rPr>
        <w:br/>
        <w:t>o wychowaniu w trzeźwości i przeciwdziałaniu alkoholizmowi,</w:t>
      </w:r>
    </w:p>
    <w:p w14:paraId="7AFFA0AA"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 xml:space="preserve">GKRPA, Komisja </w:t>
      </w:r>
      <w:r w:rsidRPr="0085723B">
        <w:rPr>
          <w:rFonts w:ascii="Calibri" w:eastAsia="Calibri" w:hAnsi="Calibri" w:cs="Calibri"/>
          <w:bCs/>
          <w:lang w:eastAsia="en-US"/>
        </w:rPr>
        <w:t>– Gminna Komisja Rozwiązywania Problemów Alkoholowych w Cedrach Wielkich</w:t>
      </w:r>
    </w:p>
    <w:p w14:paraId="3BC398FD"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rozporządzenie</w:t>
      </w:r>
      <w:r w:rsidRPr="0085723B">
        <w:rPr>
          <w:rFonts w:ascii="Calibri" w:eastAsia="Calibri" w:hAnsi="Calibri" w:cs="Calibri"/>
          <w:bCs/>
          <w:lang w:eastAsia="en-US"/>
        </w:rPr>
        <w:t xml:space="preserve"> – rozporządzenie Rady Ministrów z dnia 6 września 2023 r. w sprawie procedury „Niebieskie Karty” oraz wzorów formularzy „Niebieskie Karty”,</w:t>
      </w:r>
    </w:p>
    <w:p w14:paraId="59D0E5DE"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GOPS, Ośrodek</w:t>
      </w:r>
      <w:r w:rsidRPr="0085723B">
        <w:rPr>
          <w:rFonts w:ascii="Calibri" w:eastAsia="Calibri" w:hAnsi="Calibri" w:cs="Calibri"/>
          <w:bCs/>
          <w:lang w:eastAsia="en-US"/>
        </w:rPr>
        <w:t xml:space="preserve"> – Gminny Ośrodek Pomocy Społecznej w Cedrach Wielkich,</w:t>
      </w:r>
    </w:p>
    <w:p w14:paraId="3E0F6C2F"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 xml:space="preserve">ZI </w:t>
      </w:r>
      <w:r w:rsidRPr="0085723B">
        <w:rPr>
          <w:rFonts w:ascii="Calibri" w:eastAsia="Calibri" w:hAnsi="Calibri" w:cs="Calibri"/>
          <w:lang w:eastAsia="en-US"/>
        </w:rPr>
        <w:t>–</w:t>
      </w:r>
      <w:r w:rsidRPr="0085723B">
        <w:rPr>
          <w:rFonts w:ascii="Calibri" w:eastAsia="Calibri" w:hAnsi="Calibri" w:cs="Calibri"/>
          <w:bCs/>
          <w:lang w:eastAsia="en-US"/>
        </w:rPr>
        <w:t xml:space="preserve"> Zespół Interdyscyplinarny ds. Przeciwdziałania Przemocy Domowej,</w:t>
      </w:r>
    </w:p>
    <w:p w14:paraId="70B62E8C"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lastRenderedPageBreak/>
        <w:t>Przewodnicząca</w:t>
      </w:r>
      <w:r w:rsidRPr="0085723B">
        <w:rPr>
          <w:rFonts w:ascii="Calibri" w:eastAsia="Calibri" w:hAnsi="Calibri" w:cs="Calibri"/>
          <w:bCs/>
          <w:lang w:eastAsia="en-US"/>
        </w:rPr>
        <w:t xml:space="preserve"> </w:t>
      </w:r>
      <w:r w:rsidRPr="0085723B">
        <w:rPr>
          <w:rFonts w:ascii="Calibri" w:eastAsia="Calibri" w:hAnsi="Calibri" w:cs="Calibri"/>
          <w:b/>
          <w:bCs/>
          <w:lang w:eastAsia="en-US"/>
        </w:rPr>
        <w:t>ZI</w:t>
      </w:r>
      <w:r w:rsidRPr="0085723B">
        <w:rPr>
          <w:rFonts w:ascii="Calibri" w:eastAsia="Calibri" w:hAnsi="Calibri" w:cs="Calibri"/>
          <w:bCs/>
          <w:lang w:eastAsia="en-US"/>
        </w:rPr>
        <w:t>– Przewodnicząca Zespołu Interdyscyplinarnego w Gminie Cedry Wielkie,</w:t>
      </w:r>
    </w:p>
    <w:p w14:paraId="1824AB25"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 xml:space="preserve">Procedura NK </w:t>
      </w:r>
      <w:r w:rsidRPr="0085723B">
        <w:rPr>
          <w:rFonts w:ascii="Calibri" w:eastAsia="Calibri" w:hAnsi="Calibri" w:cs="Calibri"/>
          <w:lang w:eastAsia="en-US"/>
        </w:rPr>
        <w:t>–</w:t>
      </w:r>
      <w:r w:rsidRPr="0085723B">
        <w:rPr>
          <w:rFonts w:ascii="Calibri" w:eastAsia="Calibri" w:hAnsi="Calibri" w:cs="Calibri"/>
          <w:bCs/>
          <w:lang w:eastAsia="en-US"/>
        </w:rPr>
        <w:t xml:space="preserve"> procedura Niebieskie Karty,</w:t>
      </w:r>
    </w:p>
    <w:p w14:paraId="51C66EB3"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OSPD</w:t>
      </w:r>
      <w:r w:rsidRPr="0085723B">
        <w:rPr>
          <w:rFonts w:ascii="Calibri" w:eastAsia="Calibri" w:hAnsi="Calibri" w:cs="Calibri"/>
          <w:bCs/>
          <w:lang w:eastAsia="en-US"/>
        </w:rPr>
        <w:t xml:space="preserve"> – osoba stosująca przemoc domową,</w:t>
      </w:r>
    </w:p>
    <w:p w14:paraId="4491B513" w14:textId="77777777" w:rsidR="00000000" w:rsidRPr="0085723B" w:rsidRDefault="007B7CA7" w:rsidP="0085723B">
      <w:pPr>
        <w:numPr>
          <w:ilvl w:val="0"/>
          <w:numId w:val="5"/>
        </w:numPr>
        <w:suppressAutoHyphens/>
        <w:spacing w:before="120" w:after="120" w:line="276" w:lineRule="auto"/>
        <w:contextualSpacing/>
        <w:rPr>
          <w:rFonts w:ascii="Calibri" w:eastAsia="Calibri" w:hAnsi="Calibri" w:cs="Calibri"/>
          <w:bCs/>
          <w:lang w:eastAsia="en-US"/>
        </w:rPr>
      </w:pPr>
      <w:r w:rsidRPr="0085723B">
        <w:rPr>
          <w:rFonts w:ascii="Calibri" w:eastAsia="Calibri" w:hAnsi="Calibri" w:cs="Calibri"/>
          <w:b/>
          <w:bCs/>
          <w:lang w:eastAsia="en-US"/>
        </w:rPr>
        <w:t xml:space="preserve">ODPD </w:t>
      </w:r>
      <w:r w:rsidRPr="0085723B">
        <w:rPr>
          <w:rFonts w:ascii="Calibri" w:eastAsia="Calibri" w:hAnsi="Calibri" w:cs="Calibri"/>
          <w:bCs/>
          <w:lang w:eastAsia="en-US"/>
        </w:rPr>
        <w:t>– osoba doznająca przemocy domowej,</w:t>
      </w:r>
    </w:p>
    <w:p w14:paraId="24DC70E5" w14:textId="77777777" w:rsidR="00000000" w:rsidRPr="0085723B" w:rsidRDefault="007B7CA7" w:rsidP="0085723B">
      <w:pPr>
        <w:numPr>
          <w:ilvl w:val="0"/>
          <w:numId w:val="5"/>
        </w:numPr>
        <w:suppressAutoHyphens/>
        <w:spacing w:before="120" w:after="120" w:line="276" w:lineRule="auto"/>
        <w:ind w:left="714" w:hanging="357"/>
        <w:contextualSpacing/>
        <w:rPr>
          <w:rFonts w:ascii="Calibri" w:eastAsia="Calibri" w:hAnsi="Calibri" w:cs="Calibri"/>
          <w:bCs/>
          <w:lang w:eastAsia="en-US"/>
        </w:rPr>
      </w:pPr>
      <w:r w:rsidRPr="0085723B">
        <w:rPr>
          <w:rFonts w:ascii="Calibri" w:eastAsia="Calibri" w:hAnsi="Calibri" w:cs="Calibri"/>
          <w:b/>
          <w:bCs/>
          <w:lang w:eastAsia="en-US"/>
        </w:rPr>
        <w:t>kontrola</w:t>
      </w:r>
      <w:r w:rsidRPr="0085723B">
        <w:rPr>
          <w:rFonts w:ascii="Calibri" w:eastAsia="Calibri" w:hAnsi="Calibri" w:cs="Calibri"/>
          <w:bCs/>
          <w:lang w:eastAsia="en-US"/>
        </w:rPr>
        <w:t xml:space="preserve"> – kontrola planowa przeprowadzona przez zespół kontrolerów w oparciu o realizację planu kontroli zatwierdzonego przez Wojewodę Pomorskiego na rok 2025</w:t>
      </w:r>
    </w:p>
    <w:p w14:paraId="37E3D69C" w14:textId="77777777" w:rsidR="00000000" w:rsidRPr="0085723B" w:rsidRDefault="007B7CA7" w:rsidP="0085723B">
      <w:pPr>
        <w:numPr>
          <w:ilvl w:val="0"/>
          <w:numId w:val="5"/>
        </w:numPr>
        <w:suppressAutoHyphens/>
        <w:spacing w:before="120" w:after="120" w:line="276" w:lineRule="auto"/>
        <w:ind w:left="714" w:hanging="357"/>
        <w:rPr>
          <w:rFonts w:ascii="Calibri" w:eastAsia="Calibri" w:hAnsi="Calibri" w:cs="Calibri"/>
          <w:bCs/>
          <w:lang w:eastAsia="en-US"/>
        </w:rPr>
      </w:pPr>
      <w:r w:rsidRPr="0085723B">
        <w:rPr>
          <w:rFonts w:ascii="Calibri" w:eastAsia="Calibri" w:hAnsi="Calibri" w:cs="Calibri"/>
          <w:b/>
          <w:bCs/>
          <w:lang w:eastAsia="en-US"/>
        </w:rPr>
        <w:t>zespół kontrolerów, kontrolujący</w:t>
      </w:r>
      <w:r w:rsidRPr="0085723B">
        <w:rPr>
          <w:rFonts w:ascii="Calibri" w:eastAsia="Calibri" w:hAnsi="Calibri" w:cs="Calibri"/>
          <w:bCs/>
          <w:lang w:eastAsia="en-US"/>
        </w:rPr>
        <w:t xml:space="preserve"> – osoby, o których mowa w § 4 rozporządzenia</w:t>
      </w:r>
      <w:r w:rsidRPr="0085723B">
        <w:rPr>
          <w:rFonts w:ascii="Calibri" w:eastAsia="Calibri" w:hAnsi="Calibri" w:cs="Calibri"/>
          <w:lang w:eastAsia="en-US"/>
        </w:rPr>
        <w:t xml:space="preserve"> </w:t>
      </w:r>
      <w:r w:rsidRPr="0085723B">
        <w:rPr>
          <w:rFonts w:ascii="Calibri" w:eastAsia="Calibri" w:hAnsi="Calibri" w:cs="Calibri"/>
          <w:bCs/>
          <w:lang w:eastAsia="en-US"/>
        </w:rPr>
        <w:t>Ministra Pracy i Polityki Społecznej z dnia 20 czerwca 2023 r. w sprawie nadzoru i kontroli nad realizacją zadań z zakresu przeciwdziałania przemocy domowej.</w:t>
      </w:r>
    </w:p>
    <w:p w14:paraId="3AACFB35" w14:textId="77777777" w:rsidR="00000000" w:rsidRPr="0085723B" w:rsidRDefault="007B7CA7" w:rsidP="0085723B">
      <w:pPr>
        <w:spacing w:before="120" w:after="120" w:line="276" w:lineRule="auto"/>
        <w:rPr>
          <w:rFonts w:ascii="Calibri" w:eastAsia="Calibri" w:hAnsi="Calibri" w:cs="Calibri"/>
          <w:bCs/>
          <w:lang w:eastAsia="en-US"/>
        </w:rPr>
      </w:pPr>
      <w:r w:rsidRPr="0085723B">
        <w:rPr>
          <w:rFonts w:ascii="Calibri" w:eastAsia="Calibri" w:hAnsi="Calibri" w:cs="Calibri"/>
          <w:bCs/>
          <w:lang w:eastAsia="en-US"/>
        </w:rPr>
        <w:t>(akta kontroli str. 1-35)</w:t>
      </w:r>
    </w:p>
    <w:p w14:paraId="192E069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b/>
          <w:i w:val="0"/>
        </w:rPr>
        <w:t>Ustalenia kontrolne:</w:t>
      </w:r>
    </w:p>
    <w:p w14:paraId="15C046C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Czynności kontrolne rozpoczęto od omówienia zakresu kontroli z Sekretarz Gminy Cedry Wielkie w zastępstwie Wójta Gminy jako organem powołującym Zespół Interdyscyplinarny w Cedrach Wielkich.</w:t>
      </w:r>
    </w:p>
    <w:p w14:paraId="0C68B576"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Ustaleń z kontroli dokonano w Gminnym Ośrodku Pomocy Społecznej w Cedrach Wielkich – siedzibie Zespołu Interdyscyplinarnego.</w:t>
      </w:r>
    </w:p>
    <w:p w14:paraId="28062FE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Gminny Ośrodek Pomocy Społecznej w Cedrach Wielkich jest samodzielną jednostką organizacyjną i budżetową Gminy Cedry Wielkie, realizującą m.in. gminne zadania z zakresu pomocy społecznej, a także z zakresu ustawy o przeciwdziałaniu przemocy domowej oraz obowiązujących w tym obszarze aktów wykonawczych.</w:t>
      </w:r>
    </w:p>
    <w:p w14:paraId="1069A2EB"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okresie objętym kontrolą obowiązywał Statut przyjęty Uchwałą Nr XXV/204/16 Rady Gminy Cedry Wielkie z dnia 16 grudnia 2016 r. w sprawie nadania statutu Gminnemu Ośrodkowi Pomocy Społecznej w Cedrach Wielkich, do którego wprowadzono zmiany Uchwałą Nr XXIII/187/2021 Rady Gminy Cedry Wielkie z dnia 15 czerwca 2021 r., w sprawie zmiany statutu Gminnego Ośrodka Pomocy Społecznej w Cedrach Wielkich. Statut Ośrodka zawiera odniesienie do ustawy o przeciwdziałaniu przemocy w rodzinie. W okresie kontroli obowiązywała ustawa o przeciwdziałaniu przemocy domowej. Ustawą o zmianie ustawy o przeciwdziałaniu przemocy w rodzinie oraz niektórych innych ustaw zastąpiono określenie przedmiotu ustawy na brzmienie „o przeciwdziałaniu przemocy domowej”</w:t>
      </w:r>
      <w:r>
        <w:rPr>
          <w:rStyle w:val="Odwoanieprzypisudolnego"/>
          <w:rFonts w:ascii="Calibri" w:hAnsi="Calibri"/>
          <w:iCs/>
        </w:rPr>
        <w:footnoteReference w:id="1"/>
      </w:r>
      <w:r w:rsidRPr="0085723B">
        <w:rPr>
          <w:rStyle w:val="Uwydatnienie"/>
          <w:rFonts w:ascii="Calibri" w:hAnsi="Calibri"/>
          <w:i w:val="0"/>
        </w:rPr>
        <w:t>. Statut nie zawiera odniesienia do ustawy o przeciwdziałaniu przemocy domowej stanowiącej podstawę prawną do realizowania przez jednostkę kontrolowaną zadań z tego obszaru. Ponadto jednostki budżetowe działają na podstawie statutu określającego w szczególności jej nazwę, siedzibę i przedmiot działalności</w:t>
      </w:r>
      <w:r>
        <w:rPr>
          <w:rStyle w:val="Odwoanieprzypisudolnego"/>
          <w:rFonts w:ascii="Calibri" w:hAnsi="Calibri"/>
          <w:iCs/>
        </w:rPr>
        <w:footnoteReference w:id="2"/>
      </w:r>
      <w:r w:rsidRPr="0085723B">
        <w:rPr>
          <w:rStyle w:val="Uwydatnienie"/>
          <w:rFonts w:ascii="Calibri" w:hAnsi="Calibri"/>
          <w:i w:val="0"/>
        </w:rPr>
        <w:t>.</w:t>
      </w:r>
    </w:p>
    <w:p w14:paraId="3F9BC29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(akta kontroli str. </w:t>
      </w:r>
      <w:r w:rsidRPr="0085723B">
        <w:rPr>
          <w:rStyle w:val="Uwydatnienie"/>
          <w:rFonts w:ascii="Calibri" w:hAnsi="Calibri"/>
          <w:i w:val="0"/>
          <w:color w:val="000000"/>
        </w:rPr>
        <w:t>36 – 42</w:t>
      </w:r>
      <w:r w:rsidRPr="0085723B">
        <w:rPr>
          <w:rStyle w:val="Uwydatnienie"/>
          <w:rFonts w:ascii="Calibri" w:hAnsi="Calibri"/>
          <w:i w:val="0"/>
        </w:rPr>
        <w:t>)</w:t>
      </w:r>
    </w:p>
    <w:p w14:paraId="55854E62" w14:textId="77777777" w:rsidR="00000000" w:rsidRPr="00C76447" w:rsidRDefault="007B7CA7" w:rsidP="0085723B">
      <w:pPr>
        <w:spacing w:before="120" w:after="120" w:line="276" w:lineRule="auto"/>
        <w:rPr>
          <w:i/>
        </w:rPr>
      </w:pPr>
      <w:r w:rsidRPr="00C76447">
        <w:rPr>
          <w:rStyle w:val="Uwydatnienie"/>
          <w:rFonts w:ascii="Calibri" w:hAnsi="Calibri"/>
          <w:i w:val="0"/>
          <w:iCs w:val="0"/>
        </w:rPr>
        <w:lastRenderedPageBreak/>
        <w:t>Stwierdzono, że nie zaktualizowano zapisów statutu po wprowadzeniu zmian do ustawy o przemocy domowej, co stanowi nierzetelność prowadzenia dokumentacji oraz brak właściwego nadzoru nad opracowaniem dokumentów organizacyjnych oraz stanowi uchybienie. Wskazana jest zmiana zapisów statutu w powyższym zakresie.</w:t>
      </w:r>
    </w:p>
    <w:p w14:paraId="761CE788"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Strukturę organizacyjną i szczegółowe zasady działania GOPS w okresie objętym kontrolą określał Regulamin Organizacyjny wprowadzony Zarządzeniem Nr 3/2017 Kierownika Gminnego Ośrodka Pomocy Społecznej w Cedrach Wielkich z dnia 1 lutego 2017 r. w sprawie ustalenia Regulaminu Organizacyjnego Gminnemu Ośrodkowi Pomocy Społecznej w Cedrach Wielkich.</w:t>
      </w:r>
    </w:p>
    <w:p w14:paraId="4DEB35C1"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Dokument nie zawiera odwołania do realizacji zadań z zakresu przeciwdziałania przemocy domowej. W § 9 w zadaniach pracownika socjalnego określono wyłącznie zakres obowiązków wynikających z ustawy o pomocy społecznej. Regulamin organizacyjny w swej treści nie zakłada również realizacji zadań, wynikających z innych ustaw i rozporządzeń wykonawczych, które pracownikom socjalnym zwiększają zakres obowiązków i zadań do realizacji. Jedynie w zadaniach asystenta rodziny wskazano na współpracę z zespołem interdyscyplinarnym lub grupą roboczą, o której mowa w ustawie o przeciwdziałaniu przemocy w rodzinie.</w:t>
      </w:r>
    </w:p>
    <w:p w14:paraId="537A15F0" w14:textId="77777777" w:rsidR="00000000" w:rsidRPr="00C76447" w:rsidRDefault="007B7CA7" w:rsidP="0085723B">
      <w:pPr>
        <w:spacing w:before="120" w:after="120" w:line="276" w:lineRule="auto"/>
        <w:rPr>
          <w:i/>
        </w:rPr>
      </w:pPr>
      <w:r w:rsidRPr="00C76447">
        <w:rPr>
          <w:rStyle w:val="Uwydatnienie"/>
          <w:rFonts w:ascii="Calibri" w:hAnsi="Calibri"/>
          <w:i w:val="0"/>
          <w:iCs w:val="0"/>
        </w:rPr>
        <w:t>Stwierdzono, że nie zaktualizowano zapisów regulaminu organizacyjnego po wprowadzeniu zmian do ustawy o przemocy domowej, co świadczy o nierzetelności prowadzenia dokumentacji i stanowi uchybienie. Wskazana jest zmiana zapisów regulaminu w powyższym zakresie.</w:t>
      </w:r>
    </w:p>
    <w:p w14:paraId="0DA8767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43-56)</w:t>
      </w:r>
    </w:p>
    <w:p w14:paraId="12D4E096"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Dokumentem programowym obejmującym różne obszary działań szeroko rozumianej polityki społecznej Gminy Cedry Wielkie w okresie objętym kontrolą była Strategia Rozwiązywania Problemów Społecznych w Gminie Cedry Wielkie na lata 2021-2027, stanowiąca załącznik do Uchwały Nr XXX/225/2021 Rady Gminy Cedry Wielkie z dnia 22 grudnia 2021 r., w sprawie przyjęcia do realizacji „Strategii Rozwiązywania Problemów Społecznych Gminy Cedry Wielkie na lata 2021 – 2027”. Diagnoza do opracowania Strategii miała charakter badania ankietowego dorosłych mieszkańców Gminy Cedry Wielkie przeprowadzonego w 2021 r. Ankieta została przeprowadzona online, w badaniu wzięło udział 62 osoby na 5495</w:t>
      </w:r>
      <w:r>
        <w:rPr>
          <w:rStyle w:val="Odwoanieprzypisudolnego"/>
          <w:rFonts w:ascii="Calibri" w:hAnsi="Calibri"/>
        </w:rPr>
        <w:footnoteReference w:id="3"/>
      </w:r>
      <w:r w:rsidRPr="0085723B">
        <w:rPr>
          <w:rStyle w:val="Uwydatnienie"/>
          <w:rFonts w:ascii="Calibri" w:hAnsi="Calibri"/>
          <w:i w:val="0"/>
        </w:rPr>
        <w:t xml:space="preserve"> pełnoletnich mieszkańców, co stanowi 1,12% populacji zamieszkującej gminę. Diagnoza sytuacji społecznej gminy uwzględnia postawy społeczne dotyczące problemów istotnych w środowisku lokalnym, problemów używania i nadużywania środków psychoaktywnych (w tym alkoholu)</w:t>
      </w:r>
      <w:r>
        <w:rPr>
          <w:rStyle w:val="Uwydatnienie"/>
          <w:rFonts w:ascii="Calibri" w:hAnsi="Calibri"/>
          <w:i w:val="0"/>
        </w:rPr>
        <w:t>,</w:t>
      </w:r>
      <w:r w:rsidRPr="0085723B">
        <w:rPr>
          <w:rStyle w:val="Uwydatnienie"/>
          <w:rFonts w:ascii="Calibri" w:hAnsi="Calibri"/>
          <w:i w:val="0"/>
        </w:rPr>
        <w:t xml:space="preserve"> zagadnienia związane z uzależnieniem od hazardu oraz uzależnieniami behawioralnymi związanymi z nowymi technologiami, zagadnienia związane z przemocą w rodzinie</w:t>
      </w:r>
      <w:r>
        <w:rPr>
          <w:rStyle w:val="Uwydatnienie"/>
          <w:rFonts w:ascii="Calibri" w:hAnsi="Calibri"/>
          <w:i w:val="0"/>
        </w:rPr>
        <w:t>,</w:t>
      </w:r>
      <w:r w:rsidRPr="0085723B">
        <w:rPr>
          <w:rStyle w:val="Uwydatnienie"/>
          <w:rFonts w:ascii="Calibri" w:hAnsi="Calibri"/>
          <w:i w:val="0"/>
        </w:rPr>
        <w:t xml:space="preserve"> w tym przekonania dotyczące </w:t>
      </w:r>
      <w:r w:rsidRPr="0085723B">
        <w:rPr>
          <w:rStyle w:val="Uwydatnienie"/>
          <w:rFonts w:ascii="Calibri" w:hAnsi="Calibri"/>
          <w:i w:val="0"/>
        </w:rPr>
        <w:lastRenderedPageBreak/>
        <w:t>modelu wychowania dzieci i młodzieży w kontekście stosowania kar fizycznych oraz cyberprzemocą.</w:t>
      </w:r>
    </w:p>
    <w:p w14:paraId="0BB8A6E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Ankietowani mieszkańcy Gminy jako dominujący problem wskazali na zanieczyszczenie wody, kryzys norm moralnych oraz jakość powietrza. Ponadto respondenci otrzymali stwierdzenia dotyczące wychowywania dzieci, z którymi mogli się zgodzić lub zanegować. Stwierdzenie „aby prawidłowo wychować dziecko, należy od czasu do czasu dawać klapsa” spotkało się z negacją łącznie 84% ankietowanych, natomiast w przypadku stwierdzenia „stosowanie kar fizyczn</w:t>
      </w:r>
      <w:r>
        <w:rPr>
          <w:rStyle w:val="Uwydatnienie"/>
          <w:rFonts w:ascii="Calibri" w:hAnsi="Calibri"/>
          <w:i w:val="0"/>
        </w:rPr>
        <w:t>ych</w:t>
      </w:r>
      <w:r w:rsidRPr="0085723B">
        <w:rPr>
          <w:rStyle w:val="Uwydatnienie"/>
          <w:rFonts w:ascii="Calibri" w:hAnsi="Calibri"/>
          <w:i w:val="0"/>
        </w:rPr>
        <w:t xml:space="preserve"> hartuje dziecko i pozwala sobie lepiej radzić w przyszłości” oraz „dziecko powinno bać się rodziców, wtedy łatwiej o posłuszeństwo i szacunek” 98% ankietowanych zdecydowanie lub raczej nie zgadza się ze stwierdzeniami. Wśród ankietowanych 16% deklaruje, że ma w swoim otoczeniu osoby, które doświadczają przemocy w rodzinie, a 26% nie jest tego pewna ale ma podejrzenia, że do tego dochodzi.</w:t>
      </w:r>
    </w:p>
    <w:p w14:paraId="45E869B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Badaniem zostali objęci uczniowie klas 4-6 (74 uczniów) i klas 7-8 (73 uczniów) Szkół Podstawowych z terenu Gminy Cedry Wielkie. Uczniowie </w:t>
      </w:r>
      <w:r>
        <w:rPr>
          <w:rStyle w:val="Uwydatnienie"/>
          <w:rFonts w:ascii="Calibri" w:hAnsi="Calibri"/>
          <w:i w:val="0"/>
        </w:rPr>
        <w:t>(</w:t>
      </w:r>
      <w:r w:rsidRPr="0085723B">
        <w:rPr>
          <w:rStyle w:val="Uwydatnienie"/>
          <w:rFonts w:ascii="Calibri" w:hAnsi="Calibri"/>
          <w:i w:val="0"/>
        </w:rPr>
        <w:t>70% klasy 4-6, oraz 52% klasy 7-8</w:t>
      </w:r>
      <w:r>
        <w:rPr>
          <w:rStyle w:val="Uwydatnienie"/>
          <w:rFonts w:ascii="Calibri" w:hAnsi="Calibri"/>
          <w:i w:val="0"/>
        </w:rPr>
        <w:t xml:space="preserve">) </w:t>
      </w:r>
      <w:r w:rsidRPr="0085723B">
        <w:rPr>
          <w:rStyle w:val="Uwydatnienie"/>
          <w:rFonts w:ascii="Calibri" w:hAnsi="Calibri"/>
          <w:i w:val="0"/>
        </w:rPr>
        <w:t>deklarują, że doświadczają przemocy rówieśniczej na terenie szkoły, do której uczęszczają.</w:t>
      </w:r>
      <w:r>
        <w:rPr>
          <w:rStyle w:val="Uwydatnienie"/>
          <w:rFonts w:ascii="Calibri" w:hAnsi="Calibri"/>
          <w:i w:val="0"/>
        </w:rPr>
        <w:t xml:space="preserve"> </w:t>
      </w:r>
      <w:r w:rsidRPr="0085723B">
        <w:rPr>
          <w:rStyle w:val="Uwydatnienie"/>
          <w:rFonts w:ascii="Calibri" w:hAnsi="Calibri"/>
          <w:i w:val="0"/>
        </w:rPr>
        <w:t>Wyniki uczniów dotyczące zagrożeń związanych z cyberprzemocą, wskazują na konieczność edukacji i działań profilaktycznych mających na celu zapobieganie doświadczania zachowań agresywnych w sieci. Dzieci i młodzież nie została poddana badaniu w zakresie doświadczania przemocy domowej.</w:t>
      </w:r>
    </w:p>
    <w:p w14:paraId="002BDA3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strategii zawarto kierunki działań w zakresie pomocy i ochrony ofiar przemocy w rodzinie oraz przeciwdziałaniu zjawisku przemocy w rodzinie.</w:t>
      </w:r>
    </w:p>
    <w:p w14:paraId="2D5E14F7"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Nie wniesiono uwag do kontrolowanego dokumentu.</w:t>
      </w:r>
    </w:p>
    <w:p w14:paraId="0D57240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57-126)</w:t>
      </w:r>
    </w:p>
    <w:p w14:paraId="630E99D4"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Opracowanie i realizacja gminnego programu przeciwdziałania przemocy domowej</w:t>
      </w:r>
      <w:r w:rsidRPr="0085723B">
        <w:rPr>
          <w:rFonts w:ascii="Calibri" w:hAnsi="Calibri"/>
          <w:b/>
          <w:iCs/>
        </w:rPr>
        <w:br/>
      </w:r>
      <w:r w:rsidRPr="0085723B">
        <w:rPr>
          <w:rStyle w:val="Uwydatnienie"/>
          <w:rFonts w:ascii="Calibri" w:hAnsi="Calibri"/>
          <w:b/>
          <w:i w:val="0"/>
        </w:rPr>
        <w:t>i ochrony osób doznających przemocy domowej.</w:t>
      </w:r>
    </w:p>
    <w:p w14:paraId="42304011"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Na dzień kontroli gmina posiadała gminny program przeciwdziałania przemocy domowej</w:t>
      </w:r>
      <w:r w:rsidRPr="0085723B">
        <w:rPr>
          <w:rFonts w:ascii="Calibri" w:hAnsi="Calibri"/>
          <w:iCs/>
        </w:rPr>
        <w:br/>
      </w:r>
      <w:r w:rsidRPr="0085723B">
        <w:rPr>
          <w:rStyle w:val="Uwydatnienie"/>
          <w:rFonts w:ascii="Calibri" w:hAnsi="Calibri"/>
          <w:i w:val="0"/>
        </w:rPr>
        <w:t>i ochrony osób doznających przemocy domowej wprowadzony Uchwałą Nr XLIX/395/2024 Rady Gminy Cedry Wielkie z dnia 6 lutego 2024 r. w sprawie przyjęcia Gminnego Programu Przeciwdziałania Przemocy Domowej i Ochrony Osób Doznających Przemocy Domowej dla Gminy Cedry Wielkie na lata 2024 – 2030.</w:t>
      </w:r>
    </w:p>
    <w:p w14:paraId="5016B526"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Z analizy dokumentu wynika, że bazą do opracowania programu była uprzednio przeprowadzona diagnoza zjawiska przemocy domowej na terenie Gminy Cedry Wielkie. Diagnoza miała służyć przede wszystkim weryfikacji posiadanej wiedzy ogólnej nt. zachowań przemocowych, sposobów reagowania na przemoc oraz stanu wiedzy nt. instytucji pomocowych funkcjonujących na terenie Gminy. Diagnoza miała również pokazać strukturę przemocy występującej w rodzinach, w których była prowadzona procedura „Niebieskie Karty”. W badaniu ankietowym udział wzięło 50 pełnoletnich osób dorosłych obojga płci, </w:t>
      </w:r>
      <w:r w:rsidRPr="0085723B">
        <w:rPr>
          <w:rStyle w:val="Uwydatnienie"/>
          <w:rFonts w:ascii="Calibri" w:hAnsi="Calibri"/>
          <w:i w:val="0"/>
        </w:rPr>
        <w:lastRenderedPageBreak/>
        <w:t>które korzystały ze wsparcia GOPS. Ankieta dostępna była w wersji papierowej w budynku Gminnego Ośrodka Pomocy Społecznej, badanie przeprowadzono w listopadzie 2023 r.</w:t>
      </w:r>
    </w:p>
    <w:p w14:paraId="12305F01" w14:textId="77777777" w:rsidR="00000000" w:rsidRPr="0085723B" w:rsidRDefault="007B7CA7" w:rsidP="0085723B">
      <w:pPr>
        <w:spacing w:before="120" w:after="120" w:line="276" w:lineRule="auto"/>
        <w:rPr>
          <w:rFonts w:ascii="Calibri" w:hAnsi="Calibri"/>
        </w:rPr>
      </w:pPr>
      <w:r w:rsidRPr="00C76447">
        <w:rPr>
          <w:rStyle w:val="Uwydatnienie"/>
          <w:rFonts w:ascii="Calibri" w:hAnsi="Calibri"/>
          <w:i w:val="0"/>
        </w:rPr>
        <w:t xml:space="preserve">Zespół kontrolerów uznał, że przeprowadzona diagnoza nie oddała w pełni rzeczywistej skali zjawiska przemocy domowej. Badaniem powinny zostać objęte również osoby, które nie korzystają ze świadczeń finansowych i niefinansowych Ośrodka. Ponadto badanie w odpowiedniej formie powinno być przeprowadzone wśród uczniów placówek oświatowych z terenu gminy, a także w ośrodkach wsparcia funkcjonujących na terenie gminy oraz placówce Ochrony Zdrowia. </w:t>
      </w:r>
      <w:r w:rsidRPr="0085723B">
        <w:rPr>
          <w:rStyle w:val="Uwydatnienie"/>
          <w:rFonts w:ascii="Calibri" w:hAnsi="Calibri"/>
          <w:i w:val="0"/>
        </w:rPr>
        <w:t>Wartym podkreślenia jest fakt, że przemoc domowa w zdecydowanej większości przypadków nie jest zgłaszana przez osoby doznające przemocy oraz świadków przemocy.</w:t>
      </w:r>
    </w:p>
    <w:p w14:paraId="64B967ED"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dokumencie wskazano potrzebę diagnozowania i monitorowania zjawiska przemocy domowej na terenie Gminy między innymi poprzez zbieranie danych z instytucji działających w obszarze przeciwdziałania przemocy domowej oraz badanie skuteczności pomocy udzielanej rodzinom dotkniętym przemocą. Zespół Interdyscyplinarny czyli podmiot</w:t>
      </w:r>
      <w:r>
        <w:rPr>
          <w:rStyle w:val="Uwydatnienie"/>
          <w:rFonts w:ascii="Calibri" w:hAnsi="Calibri"/>
          <w:i w:val="0"/>
        </w:rPr>
        <w:t xml:space="preserve"> </w:t>
      </w:r>
      <w:r w:rsidRPr="0085723B">
        <w:rPr>
          <w:rStyle w:val="Uwydatnienie"/>
          <w:rFonts w:ascii="Calibri" w:hAnsi="Calibri"/>
          <w:i w:val="0"/>
        </w:rPr>
        <w:t>określon</w:t>
      </w:r>
      <w:r>
        <w:rPr>
          <w:rStyle w:val="Uwydatnienie"/>
          <w:rFonts w:ascii="Calibri" w:hAnsi="Calibri"/>
          <w:i w:val="0"/>
        </w:rPr>
        <w:t>y</w:t>
      </w:r>
      <w:r w:rsidRPr="0085723B">
        <w:rPr>
          <w:rStyle w:val="Uwydatnienie"/>
          <w:rFonts w:ascii="Calibri" w:hAnsi="Calibri"/>
          <w:i w:val="0"/>
        </w:rPr>
        <w:t xml:space="preserve"> w ustawie, zgodnie z dokumentem ma coroczny obowiązek diagnozowania i monitorowania zjawiska przemocy domowej. Za rok 2024 Zespół Interdyscyplinarny w Cedrach Wielkich przekazał dnia 26 marca 2025 r. Radzie Gminy sprawozdanie z realizacji Programu Przeciwdziałania Przemocy Domowej w Gminie Cedry Wielkie na lata 2024 – 2030. </w:t>
      </w:r>
    </w:p>
    <w:p w14:paraId="37D4E2A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Głównym celem Programu jest efektywne przeciwdziałanie przemocy domowej oraz zmniejszenie jej negatywnych następstw w życiu społecznym i rodzinnym. W programie określono cele strategiczne: skuteczne i efektywne przeciwdziałanie przemocy domowej poprzez wzmocnienie rozwoju systemu przeciwdziałania przemocy domowej; zmniejszenie negatywnych następstw dla osób dotkniętych przemocą domową i świadków przemocy domowej; edukacja społeczna i promocja działań na rzecz przeciwdziałania przemocy domowej; podnoszenie i doskonalenie umiejętności kadry, rozwijanie współpracy interdyscyplinarnej; zapobieganie stosowania przemocy domowej poprzez oddziaływania na osoby stosujące przemoc. Do każdego celu strategicznego określono także cele operacyjne i działania mające na celu realizację celów.</w:t>
      </w:r>
    </w:p>
    <w:p w14:paraId="7D07647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Program określa źródła finansowania oraz podmioty odpowiedzialne za jego realizację, a także monitoring, sprawozdawczość i ewaluację oraz oczekiwane rezultaty. Program jest zgodny z ustawą o przeciwdziałaniu przemocy domowej oraz Rządowym Programem Przeciwdziałania Przemocy Domowej na lata 2024-2030.</w:t>
      </w:r>
    </w:p>
    <w:p w14:paraId="1FA761D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oparciu o analizę merytoryczną dokumentu stwierdzono uchybienie. Ustalono, że konieczne jest określenie harmonogramu realizacji konkretnych działań/zadań ukierunkowanych na osiągnięcie celów szczegółowych/operacyjnych, w tym wskazanie terminu realizacji oraz przewidywanych na ten cel środków finansowych. Dokument zakłada w harmonogramie jedynie przedział czasowy na jaki został wprowadzony jest to zbyt lakoniczne określenie realizacji przewidzianych programem celów operacyjnych.  </w:t>
      </w:r>
    </w:p>
    <w:p w14:paraId="73601DD5"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127-199)</w:t>
      </w:r>
    </w:p>
    <w:p w14:paraId="49657A33"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lastRenderedPageBreak/>
        <w:t>Prowadzenie poradnictwa i interwencji w zakresie przeciwdziałania przemocy domowej w szczególności poprzez działania edukacyjne służące wzmocnieniu opiekuńczych i wychowawczych kompetencji rodziców w rodzinach zagrożonych przemocą.</w:t>
      </w:r>
    </w:p>
    <w:p w14:paraId="550DE04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Zgodnie z oświadczeniem Przewodniczącej ZI w okresie kontroli prowadzenie poradnictwa realizowane było poprzez współpracę z Centrum Psychologii i Rozwoju Fractal Concept świadczącą poradnictwo psychologiczne dla dzieci z siedzibą w Tczewie. Ponadto osoby wymagające poradnictwa i interwencji, kierowane były do Punktu Interwencji Kryzysowej działającego przy Powiatowym Centrum Pomocy Rodzinie w Pruszczu Gdańskim. Zgodnie</w:t>
      </w:r>
      <w:r w:rsidRPr="0085723B">
        <w:rPr>
          <w:rFonts w:ascii="Calibri" w:hAnsi="Calibri"/>
          <w:iCs/>
        </w:rPr>
        <w:br/>
      </w:r>
      <w:r w:rsidRPr="0085723B">
        <w:rPr>
          <w:rStyle w:val="Uwydatnienie"/>
          <w:rFonts w:ascii="Calibri" w:hAnsi="Calibri"/>
          <w:i w:val="0"/>
        </w:rPr>
        <w:t>z oświadczeniem Przewodniczącej ZI rodzice wymagający wsparcia w</w:t>
      </w:r>
      <w:r>
        <w:rPr>
          <w:rStyle w:val="Uwydatnienie"/>
          <w:rFonts w:ascii="Calibri" w:hAnsi="Calibri"/>
          <w:i w:val="0"/>
        </w:rPr>
        <w:t>e</w:t>
      </w:r>
      <w:r w:rsidRPr="0085723B">
        <w:rPr>
          <w:rStyle w:val="Uwydatnienie"/>
          <w:rFonts w:ascii="Calibri" w:hAnsi="Calibri"/>
          <w:i w:val="0"/>
        </w:rPr>
        <w:t xml:space="preserve"> wzmocnieniu opiekuńczych i wychowawczych kompetencji w okresie kontrolowanym byli kierowani do PCPR – u w Pruszczu Gdańskim, gdzie mogli uczestniczyć w zajęciach szkoły dla rodziców.</w:t>
      </w:r>
    </w:p>
    <w:p w14:paraId="1060DC68"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Gmina Cedry Wielkie nie posiada oferty dziennego wsparcia dla dzieci i młodzieży z terenu gminy zagrożonych przemocą domową bądź jej doświadczających. Na terenie </w:t>
      </w:r>
      <w:r>
        <w:rPr>
          <w:rStyle w:val="Uwydatnienie"/>
          <w:rFonts w:ascii="Calibri" w:hAnsi="Calibri"/>
          <w:i w:val="0"/>
        </w:rPr>
        <w:t>G</w:t>
      </w:r>
      <w:r w:rsidRPr="0085723B">
        <w:rPr>
          <w:rStyle w:val="Uwydatnienie"/>
          <w:rFonts w:ascii="Calibri" w:hAnsi="Calibri"/>
          <w:i w:val="0"/>
        </w:rPr>
        <w:t xml:space="preserve">miny brakuje oferty skierowanej do rodziców, opiekunów mającej na celu wzmocnienie funkcji opiekuńczych i wychowawczych, alternatywnych wobec stosowania przemocy, jak również dotyczącej wzrostu kompetencji rodziców i opiekunów w środowisku zagrożonym przemocą domową. </w:t>
      </w:r>
    </w:p>
    <w:p w14:paraId="6EF43D7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Gmina Cedry Wielkie w okresie kontrolowanym nie realizowała Programów profilaktycznych mających na celu wzmocnienie kompetencji wychowawczych i opiekuńczych rodziców</w:t>
      </w:r>
      <w:r w:rsidRPr="0085723B">
        <w:rPr>
          <w:rFonts w:ascii="Calibri" w:hAnsi="Calibri"/>
          <w:iCs/>
        </w:rPr>
        <w:br/>
      </w:r>
      <w:r w:rsidRPr="0085723B">
        <w:rPr>
          <w:rStyle w:val="Uwydatnienie"/>
          <w:rFonts w:ascii="Calibri" w:hAnsi="Calibri"/>
          <w:i w:val="0"/>
        </w:rPr>
        <w:t>i opiekunów.</w:t>
      </w:r>
    </w:p>
    <w:p w14:paraId="2AE8286D" w14:textId="77777777" w:rsidR="00000000" w:rsidRDefault="007B7CA7" w:rsidP="0085723B">
      <w:pPr>
        <w:pStyle w:val="Akapitzlist"/>
        <w:spacing w:before="120" w:after="120" w:line="276" w:lineRule="auto"/>
        <w:ind w:left="0"/>
        <w:contextualSpacing w:val="0"/>
        <w:rPr>
          <w:rFonts w:ascii="Calibri" w:hAnsi="Calibri"/>
          <w:iCs/>
        </w:rPr>
      </w:pPr>
      <w:r w:rsidRPr="0085723B">
        <w:rPr>
          <w:rStyle w:val="Uwydatnienie"/>
          <w:rFonts w:ascii="Calibri" w:hAnsi="Calibri"/>
          <w:i w:val="0"/>
        </w:rPr>
        <w:t>W ramach Gminnego Programu Profilaktyki i Rozwiązywania Problemów Alkoholowych oraz Przeciwdziałania Narkomanii dla Gminy Cedry Wielkie na lata 2023 – 2025 wprowadzonego Uchwałą Nr XL/292/2022 Rady Gminy Cedry Wielkie z dnia 21 grudnia 2022 r., zaplanowano prowadzenie profilaktycznej działalności informacyjnej i edukacyjnej w formie organizacji czasu wolnego dzieci i młodzieży, mającego na celu alternatywę dla ryzykownych zachowań, współudział w realizacji wypoczynku dla dzieci i młodzieży z rodzin dysfunkcyjnych. W trakcie czynności kontrolnych nie przedstawiono zespołowi kontrolerów informacji w zakresie zrealizowanych w okresie kontrolowanym działań profilaktycznych. W art. 2 ust. 1 pkt 7 ustawy o wychowaniu w trzeźwości</w:t>
      </w:r>
      <w:r>
        <w:rPr>
          <w:rStyle w:val="Odwoanieprzypisudolnego"/>
          <w:rFonts w:ascii="Calibri" w:hAnsi="Calibri"/>
        </w:rPr>
        <w:footnoteReference w:id="4"/>
      </w:r>
      <w:r w:rsidRPr="0085723B">
        <w:rPr>
          <w:rStyle w:val="Uwydatnienie"/>
          <w:rFonts w:ascii="Calibri" w:hAnsi="Calibri"/>
          <w:i w:val="0"/>
        </w:rPr>
        <w:t xml:space="preserve"> wskazano kształtowanie polityki społecznej mającej na celu przeciwdziałanie alkoholizmowi</w:t>
      </w:r>
      <w:r>
        <w:rPr>
          <w:rStyle w:val="Uwydatnienie"/>
          <w:rFonts w:ascii="Calibri" w:hAnsi="Calibri"/>
          <w:i w:val="0"/>
        </w:rPr>
        <w:t>,</w:t>
      </w:r>
      <w:r w:rsidRPr="0085723B">
        <w:rPr>
          <w:rStyle w:val="Uwydatnienie"/>
          <w:rFonts w:ascii="Calibri" w:hAnsi="Calibri"/>
          <w:i w:val="0"/>
        </w:rPr>
        <w:t xml:space="preserve"> w szczególności przeciwdziałając przemocy domowej. Jak wynika również z diagnozy przeprowadzonej w Gminie Cedry Wielkie stosowanie przemocy domowej jest ściśle skorelowane z nadużywaniem alkoholu przez osoby stosujące przemoc.</w:t>
      </w:r>
    </w:p>
    <w:p w14:paraId="276397AB" w14:textId="77777777" w:rsidR="00000000" w:rsidRPr="00C76447" w:rsidRDefault="007B7CA7" w:rsidP="0085723B">
      <w:pPr>
        <w:pStyle w:val="Akapitzlist"/>
        <w:spacing w:before="120" w:after="120" w:line="276" w:lineRule="auto"/>
        <w:ind w:left="0"/>
        <w:contextualSpacing w:val="0"/>
        <w:rPr>
          <w:rFonts w:ascii="Calibri" w:hAnsi="Calibri"/>
          <w:i/>
        </w:rPr>
      </w:pPr>
      <w:r w:rsidRPr="00C76447">
        <w:rPr>
          <w:rStyle w:val="Uwydatnienie"/>
          <w:rFonts w:ascii="Calibri" w:hAnsi="Calibri"/>
          <w:i w:val="0"/>
        </w:rPr>
        <w:t>Zespół kontrolny rekomenduje podjęcie działań mających na celu zwiększenie działań profilaktycznych, edukacyjnych mających na celu wzmocnienie opiekuńczych</w:t>
      </w:r>
      <w:r w:rsidRPr="00C76447">
        <w:rPr>
          <w:rFonts w:ascii="Calibri" w:hAnsi="Calibri"/>
          <w:i/>
          <w:iCs/>
        </w:rPr>
        <w:br/>
      </w:r>
      <w:r w:rsidRPr="00C76447">
        <w:rPr>
          <w:rStyle w:val="Uwydatnienie"/>
          <w:rFonts w:ascii="Calibri" w:hAnsi="Calibri"/>
          <w:i w:val="0"/>
        </w:rPr>
        <w:t>i wychowawczych kompetencji rodziców w rodzinach zagrożonych przemocą domową.</w:t>
      </w:r>
    </w:p>
    <w:p w14:paraId="32BE4C32"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200-211)</w:t>
      </w:r>
    </w:p>
    <w:p w14:paraId="497DE22B"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lastRenderedPageBreak/>
        <w:t>Zapewnienie osobom doznającym przemocy domowej miejsc w ośrodkach wsparcia.</w:t>
      </w:r>
    </w:p>
    <w:p w14:paraId="7D5A7AD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Z oświadczenia Przewodniczącej ZI wynika, że Gmina Cedry Wielkie, kieruje osoby doznające przemocy domowej do Specjalistycznego Ośrodka Wsparcia dla osób doznających przemocy domowej w Rusocinie. W okresie objętym kontrolą żadna z osób doznających przemocy nie korzystała ze wsparcia w SOW-ie w Rusocinie.</w:t>
      </w:r>
    </w:p>
    <w:p w14:paraId="13266CA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(akta kontroli str. 200) </w:t>
      </w:r>
    </w:p>
    <w:p w14:paraId="44243770"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Tworzenie Zespołu Interdyscyplinarnego oraz realizacja zadań merytorycznych – art. 6 ust. 2 pkt 4, art. 9a – 9c ustawy.</w:t>
      </w:r>
    </w:p>
    <w:p w14:paraId="3C6F9091"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Uchwałą Nr XLIV/345/2023 Rady Gminy Cedry Wielkie z dnia 28 czerwca 2023 r. w sprawie określenia trybu i sposobu powoływania i odwoływania członków Zespołu Interdyscyplinarnego w Gminie Cedry Wielkie, przyjęto dokument mówiący o trybie</w:t>
      </w:r>
      <w:r w:rsidRPr="0085723B">
        <w:rPr>
          <w:rFonts w:ascii="Calibri" w:hAnsi="Calibri"/>
          <w:iCs/>
        </w:rPr>
        <w:br/>
      </w:r>
      <w:r w:rsidRPr="0085723B">
        <w:rPr>
          <w:rStyle w:val="Uwydatnienie"/>
          <w:rFonts w:ascii="Calibri" w:hAnsi="Calibri"/>
          <w:i w:val="0"/>
        </w:rPr>
        <w:t>i sposobie powoływania i odwoływania członków ZI. Uchwała została opublikowana</w:t>
      </w:r>
      <w:r w:rsidRPr="0085723B">
        <w:rPr>
          <w:rFonts w:ascii="Calibri" w:hAnsi="Calibri"/>
          <w:iCs/>
        </w:rPr>
        <w:br/>
      </w:r>
      <w:r w:rsidRPr="0085723B">
        <w:rPr>
          <w:rStyle w:val="Uwydatnienie"/>
          <w:rFonts w:ascii="Calibri" w:hAnsi="Calibri"/>
          <w:i w:val="0"/>
        </w:rPr>
        <w:t>w Dzienniku Urzędowym Województwa Pomorskiego 19 lipca 2023 r. poz. 3470. Uchwała weszła w życie po 14 dniach od ogłoszenia. Tym samym został spełniony warunek, o którym mówi art. 16 ustawy z dnia 9 marca 2023 r., o zmianie ustawy o przeciwdziałaniu przemocy w rodzinie oraz niektórych innych ustaw (Dz. U. 2023 r. poz. 535), mówiący o powołaniu zespołów interdyscyplinarnych, realizujących zadania określone ustawą po nowelizacji nie później niż w terminie 3 miesięcy od dnia wejścia w życie ustawy.</w:t>
      </w:r>
    </w:p>
    <w:p w14:paraId="1F09CC17"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212-216)</w:t>
      </w:r>
    </w:p>
    <w:p w14:paraId="55E757C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Nie wniesiono uwag do kontrolowanego dokumentu.</w:t>
      </w:r>
    </w:p>
    <w:p w14:paraId="271F942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Wójt Gminy Cedry Wielkie zgodnie z art. 9a ust. 2 ustawy Zarządzeniem Nr 71/2023 z dnia 4 września 2023 r., powołał Zespół Interdyscyplinarny w Cedrach Wielkich, w skład zespołu weszli przedstawiciele:</w:t>
      </w:r>
    </w:p>
    <w:p w14:paraId="0183B015"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Gminnego Ośrodka Pomocy Społecznej w Cedrach Wielkich – 2 osoby,</w:t>
      </w:r>
    </w:p>
    <w:p w14:paraId="3406B82C"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Gminnej Komisji Rozwiązywania Problemów Alkoholowych w Cedrach Wielkich – 1 osoba,</w:t>
      </w:r>
    </w:p>
    <w:p w14:paraId="00D43FB7"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Policji – 1 osoba,</w:t>
      </w:r>
    </w:p>
    <w:p w14:paraId="699CF248"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Placówki oświatowej z terenu gminy – 1 osoba,</w:t>
      </w:r>
    </w:p>
    <w:p w14:paraId="4507AF74"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Ochrony Zdrowia – 1 osoba,</w:t>
      </w:r>
    </w:p>
    <w:p w14:paraId="52E2C311"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III Zespołu Kuratorskiego Służby Sądowej Sądu Rejonowego w Gdańsku – 1 osoba,</w:t>
      </w:r>
    </w:p>
    <w:p w14:paraId="6062396B" w14:textId="77777777" w:rsidR="00000000" w:rsidRPr="0085723B" w:rsidRDefault="007B7CA7" w:rsidP="0085723B">
      <w:pPr>
        <w:pStyle w:val="Akapitzlist"/>
        <w:numPr>
          <w:ilvl w:val="0"/>
          <w:numId w:val="6"/>
        </w:numPr>
        <w:spacing w:before="120" w:after="120" w:line="276" w:lineRule="auto"/>
        <w:rPr>
          <w:rFonts w:ascii="Calibri" w:hAnsi="Calibri"/>
        </w:rPr>
      </w:pPr>
      <w:r w:rsidRPr="0085723B">
        <w:rPr>
          <w:rStyle w:val="Uwydatnienie"/>
          <w:rFonts w:ascii="Calibri" w:hAnsi="Calibri"/>
          <w:i w:val="0"/>
        </w:rPr>
        <w:t>Prokuratury Rejonowej w Pruszczu Gdańskim – 1 osoba.</w:t>
      </w:r>
    </w:p>
    <w:p w14:paraId="33419A55" w14:textId="77777777" w:rsidR="00000000" w:rsidRPr="0085723B" w:rsidRDefault="007B7CA7" w:rsidP="0085723B">
      <w:pPr>
        <w:spacing w:before="120" w:after="120" w:line="276" w:lineRule="auto"/>
        <w:rPr>
          <w:rFonts w:ascii="Calibri" w:hAnsi="Calibri"/>
        </w:rPr>
      </w:pPr>
      <w:r w:rsidRPr="007F462F">
        <w:rPr>
          <w:rStyle w:val="Uwydatnienie"/>
          <w:rFonts w:ascii="Calibri" w:hAnsi="Calibri"/>
          <w:i w:val="0"/>
        </w:rPr>
        <w:t>W skład Zespołu wchodzą przedstawiciele podmiotów wskazanych w art. 9a ust. 3, 4 i 5 ustawy o przeciwdziałaniu przemocy poza przedstawicielem organizacji pozarządowej</w:t>
      </w:r>
      <w:r>
        <w:rPr>
          <w:rStyle w:val="Uwydatnienie"/>
          <w:rFonts w:ascii="Calibri" w:hAnsi="Calibri"/>
          <w:i w:val="0"/>
        </w:rPr>
        <w:t>.</w:t>
      </w:r>
    </w:p>
    <w:p w14:paraId="76CA8E42" w14:textId="77777777" w:rsidR="00000000" w:rsidRPr="00C76447" w:rsidRDefault="007B7CA7" w:rsidP="0085723B">
      <w:pPr>
        <w:spacing w:before="120" w:after="120" w:line="276" w:lineRule="auto"/>
        <w:rPr>
          <w:rFonts w:ascii="Calibri" w:hAnsi="Calibri"/>
          <w:iCs/>
        </w:rPr>
      </w:pPr>
      <w:r w:rsidRPr="00C76447">
        <w:rPr>
          <w:rFonts w:ascii="Calibri" w:hAnsi="Calibri"/>
          <w:iCs/>
        </w:rPr>
        <w:t>Stwierdzono nieprawidłowość w zakresie braku przedstawiciela organizacji pozarządowej, który jest jednym z sześciu obligatoryjnych podmiotów wymienionych w art. 9a ust. 3.</w:t>
      </w:r>
    </w:p>
    <w:p w14:paraId="53C082F2"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217-221)</w:t>
      </w:r>
    </w:p>
    <w:p w14:paraId="1B6C5941"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lastRenderedPageBreak/>
        <w:t>Wójt Gminy Cedry Wielkie zawarł porozumienia z podmiotami, o których mowa w ust. 3, 3a lub 5. Z analizy dokumentów wynika, że porozumienia określają sposób i formy wymiany informacji w zakresie realizowanych zadań mających na celu przeciwdziałanie przemocy domowej, a także sprawy dotyczące uczestnictwa członków grup diagnostyczno-pomocowych w posiedzeniach i pracach tych grup.</w:t>
      </w:r>
    </w:p>
    <w:p w14:paraId="26A8D63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Nie wniesiono zastrzeżeń do analizowanych dokumentów.</w:t>
      </w:r>
    </w:p>
    <w:p w14:paraId="362E363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222-242)</w:t>
      </w:r>
    </w:p>
    <w:p w14:paraId="25E2FE6D"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Wójt Gminy Cedry Wielkie zwołał pierwsze posiedzenie Zespołu na dzień 13.09.2023 r., na którym dokonano spośród członków zespołu wyboru przewodniczącego zespołu w osobie Pani </w:t>
      </w:r>
      <w:r w:rsidR="008D55D8">
        <w:rPr>
          <w:rStyle w:val="Uwydatnienie"/>
          <w:rFonts w:ascii="Calibri" w:hAnsi="Calibri"/>
          <w:i w:val="0"/>
        </w:rPr>
        <w:t>[…………………………………..]*</w:t>
      </w:r>
      <w:r w:rsidRPr="0085723B">
        <w:rPr>
          <w:rStyle w:val="Uwydatnienie"/>
          <w:rFonts w:ascii="Calibri" w:hAnsi="Calibri"/>
          <w:i w:val="0"/>
        </w:rPr>
        <w:t xml:space="preserve"> i zastępcy przewodniczącego w osobie Pani </w:t>
      </w:r>
      <w:r w:rsidR="008D55D8">
        <w:rPr>
          <w:rStyle w:val="Uwydatnienie"/>
          <w:rFonts w:ascii="Calibri" w:hAnsi="Calibri"/>
          <w:i w:val="0"/>
        </w:rPr>
        <w:t>[…………………….]*</w:t>
      </w:r>
    </w:p>
    <w:p w14:paraId="10476DA6"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Na skutek zmian kadrowych w GOPS oraz Policji, Wójt Gminy Cedry Wielkie 25.04.2024 r., powołał do Zespołu Interdyscyplinarnego funkcjonariusza Policji, natomiast 28 stycznia 2025 r., powołał nowego kierownika Gminnego Ośrodka Pomocy Społecznej w Cedrach Wielkich.</w:t>
      </w:r>
    </w:p>
    <w:p w14:paraId="1F4628D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Podczas czynności kontrolnych ustalono, że Zespół Interdyscyplinarny po zmianach osobowych w składzie zespołu, nie dokonał formalnie wyboru nowego Przewodniczącego. Pani </w:t>
      </w:r>
      <w:r w:rsidR="008D55D8">
        <w:rPr>
          <w:rStyle w:val="Uwydatnienie"/>
          <w:rFonts w:ascii="Calibri" w:hAnsi="Calibri"/>
          <w:i w:val="0"/>
        </w:rPr>
        <w:t>[…………………………….]*</w:t>
      </w:r>
      <w:r w:rsidRPr="0085723B">
        <w:rPr>
          <w:rStyle w:val="Uwydatnienie"/>
          <w:rFonts w:ascii="Calibri" w:hAnsi="Calibri"/>
          <w:i w:val="0"/>
        </w:rPr>
        <w:t xml:space="preserve"> sygnowała dokumenty pieczęcią i podpisem Przewodniczącej, natomiast Zespół Interdyscyplinarny nie podjął uchwały o wyborze nowego przewodniczącego po zmianach kadrowych w GOPS Cedry Wielkie.</w:t>
      </w:r>
    </w:p>
    <w:p w14:paraId="61986D2E"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trakcie czynności kontrolnych dnia 30 września 2025 r. Zespół Interdyscyplinarny podjął Uchwałę w sprawie wyboru Przewodniczącej Zespołu w osobie Pani </w:t>
      </w:r>
      <w:r w:rsidR="008D55D8">
        <w:rPr>
          <w:rStyle w:val="Uwydatnienie"/>
          <w:rFonts w:ascii="Calibri" w:hAnsi="Calibri"/>
          <w:i w:val="0"/>
        </w:rPr>
        <w:t>[……………………………]*</w:t>
      </w:r>
      <w:r w:rsidRPr="0085723B">
        <w:rPr>
          <w:rStyle w:val="Uwydatnienie"/>
          <w:rFonts w:ascii="Calibri" w:hAnsi="Calibri"/>
          <w:i w:val="0"/>
        </w:rPr>
        <w:t>.</w:t>
      </w:r>
    </w:p>
    <w:p w14:paraId="2FA171B4" w14:textId="77777777" w:rsidR="00000000" w:rsidRPr="00C76447" w:rsidRDefault="007B7CA7" w:rsidP="0085723B">
      <w:pPr>
        <w:spacing w:before="120" w:after="120" w:line="276" w:lineRule="auto"/>
        <w:rPr>
          <w:rFonts w:ascii="Calibri" w:hAnsi="Calibri"/>
          <w:i/>
        </w:rPr>
      </w:pPr>
      <w:r w:rsidRPr="00C76447">
        <w:rPr>
          <w:rStyle w:val="Uwydatnienie"/>
          <w:rFonts w:ascii="Calibri" w:hAnsi="Calibri"/>
          <w:i w:val="0"/>
          <w:iCs w:val="0"/>
        </w:rPr>
        <w:t>Stwierdzono nieprawidłowość, która w czasie czynności kontrolnych została usunięta, wobec czego w tym zakresie odstąpiono od wydania zaleceń pokontrolnych.</w:t>
      </w:r>
    </w:p>
    <w:p w14:paraId="5F93C0C2"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243-252)</w:t>
      </w:r>
    </w:p>
    <w:p w14:paraId="4256BF6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Zespół opracował i przyjął na mocy Uchwały Nr 2/2023 z dnia 13.09.2023 r. regulamin określający szczegółowe warunki funkcjonowania Zespołu oraz tryb i sposób powoływania grup diagnostyczno-pomocowych. Regulamin zawiera ogólne zasady organizacji pracy zespołu i obiegu dokumentów i zasady udostępnienia akt procedury Niebieskie Karty. W § 2 ust. 6 regulaminu określono zgodnie z zapisem ustawy sposób zwoływania przez Przewodniczącego posiedzenia zespołu oraz określono zgodnie z ustawą termin zawiadomienia członków Zespołu o posiedzeniu nie krótszy niż 7 dni przed planowanym posiedzeniem. Zapisy ustawy mówią, że posiedzenia zespołu interdyscyplinarnego odbywają się w zależności od potrzeb, jednak nie rzadziej niż raz na dwa miesiące. Oznacza to, że zgodnie z przyjętym harmonogramem powinno odbyć się przynajmniej sześć posiedzeń Zespołu w ciągu roku, o których członkowie Zespołu są informowani z 7-dniowym wyprzedzeniem. Z oświadczenia Przewodniczącej Zespołu wynika, że w okresie kontrolowanym posiedzenia zespołu interdyscyplinarnego odbywały się w ostatni wtorek co drugi miesiąc (23.01.2024 r., 26.03.2024 r., 28.05.2024 r., 30.07.2024 r., 24.09.2024 r., 26.11.2024 r., 28.01.2025 r., 25.03.2025 r., 27.05.2025 r., 29.07.2025 r.,) realizując tym </w:t>
      </w:r>
      <w:r w:rsidRPr="0085723B">
        <w:rPr>
          <w:rStyle w:val="Uwydatnienie"/>
          <w:rFonts w:ascii="Calibri" w:hAnsi="Calibri"/>
          <w:i w:val="0"/>
        </w:rPr>
        <w:lastRenderedPageBreak/>
        <w:t>samym zapis art. 9a ust. 7 ustawy.</w:t>
      </w:r>
      <w:r w:rsidRPr="0085723B">
        <w:rPr>
          <w:rFonts w:ascii="Calibri" w:hAnsi="Calibri"/>
          <w:iCs/>
        </w:rPr>
        <w:br/>
      </w:r>
      <w:r w:rsidRPr="0085723B">
        <w:rPr>
          <w:rStyle w:val="Uwydatnienie"/>
          <w:rFonts w:ascii="Calibri" w:hAnsi="Calibri"/>
          <w:i w:val="0"/>
        </w:rPr>
        <w:t>W dokumencie określono sposób powoływania przez Zespół grup diagnostyczno-pomocowych zgodny z zapisami ustawy. Każdy członek ZI imiennie upoważnił Przewodniczącą ZI oraz Zastępcę Przewodniczącej ZI do powoływania grup diagnostyczno-pomocowych. Konieczność takiego upoważnienia ma związek z art. 9a ust.</w:t>
      </w:r>
      <w:r>
        <w:rPr>
          <w:rStyle w:val="Uwydatnienie"/>
          <w:rFonts w:ascii="Calibri" w:hAnsi="Calibri"/>
          <w:i w:val="0"/>
        </w:rPr>
        <w:t xml:space="preserve"> </w:t>
      </w:r>
      <w:r w:rsidRPr="0085723B">
        <w:rPr>
          <w:rStyle w:val="Uwydatnienie"/>
          <w:rFonts w:ascii="Calibri" w:hAnsi="Calibri"/>
          <w:i w:val="0"/>
        </w:rPr>
        <w:t>10a ustawy, który nakazuje, aby zespół interdyscyplinarny powołał grupę diagnostyczno-pomocową bezzwłocznie, nie później niż w ciągu 3 dni od otrzymania zgłoszenia o wystąpieniu przemocy domowej.</w:t>
      </w:r>
      <w:r w:rsidRPr="0085723B">
        <w:rPr>
          <w:rFonts w:ascii="Calibri" w:hAnsi="Calibri"/>
          <w:iCs/>
        </w:rPr>
        <w:br/>
      </w:r>
      <w:r w:rsidRPr="0085723B">
        <w:rPr>
          <w:rStyle w:val="Uwydatnienie"/>
          <w:rFonts w:ascii="Calibri" w:hAnsi="Calibri"/>
          <w:i w:val="0"/>
        </w:rPr>
        <w:t>Regulamin zespołu interdyscyplinarnego zawiera zasady obiegu dokumentacji i jej formę związaną z kierowaniem osób stosujących przemoc domową do programów korekcyjno-edukacyjnych oraz psychologiczno-edukacyjnych, kierowaniem zawiadomienia o podejrzeniu popełnienia wykroczenia z art. 66c Kodeksu wykroczeń, monitorowaniem pracy grup diagnostyczno-pomocowych, monitorowaniem procedury „Niebieskie Karty”, rozpoznawaniem skarg na grupy diagnostyczno-pomocowe i ich członków.</w:t>
      </w:r>
    </w:p>
    <w:p w14:paraId="14FA701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Stwierdzono, że w § 3 ust. 13 regulaminu napisano: „W spotkaniach Grup mogą brać udział osoby nie będące członkami grupy, jeśli posiadają wiedzę niezbędną do udzielenia pomocy danej osobie lub rodzinie. Przed przystąpieniem do udziału w spotkaniach Grupy osoby zaproszone składają Wójtowi Gminy Cedry Wielkie oświadczenie. Wzór oświadczenia stanowi </w:t>
      </w:r>
      <w:r w:rsidRPr="0085723B">
        <w:rPr>
          <w:rStyle w:val="Uwydatnienie"/>
          <w:rFonts w:ascii="Calibri" w:hAnsi="Calibri"/>
          <w:b/>
          <w:i w:val="0"/>
        </w:rPr>
        <w:t>Załącznik nr 1 do niniejszego Regulaminu</w:t>
      </w:r>
      <w:r w:rsidRPr="0085723B">
        <w:rPr>
          <w:rStyle w:val="Uwydatnienie"/>
          <w:rFonts w:ascii="Calibri" w:hAnsi="Calibri"/>
          <w:i w:val="0"/>
        </w:rPr>
        <w:t>”. Ustawa o przeciwdziałaniu przemocy domowej jednoznacznie wskazuje, że w celu dokonania diagnozy i oceny sytuacji w związku ze zgłoszonym podejrzeniem wystąpienia przemocy domowej, a także realizacji zadań, o których mowa w art. 9b ust. 8, powołuje się grupę diagnostyczno-pomocową. Ustawodawca w art. 9a ust. 11, ust. 11a, ust. 11c, ust. 11d, określił kto może wchodzić w skład grupy diagnostyczno-pomocowej, nie ma zatem możliwości uczestnictwa w spotkaniu grupy, osoby nie będącej członkiem grupy. Wykluczony jest również jej udział w spotkaniu grupy na podstawie złożonego Wójtowi Gminy Cedry Wielkie oświadczenia.</w:t>
      </w:r>
    </w:p>
    <w:p w14:paraId="66AC1F97" w14:textId="77777777" w:rsidR="00000000" w:rsidRPr="00C76447" w:rsidRDefault="007B7CA7" w:rsidP="0085723B">
      <w:pPr>
        <w:spacing w:before="120" w:after="120" w:line="276" w:lineRule="auto"/>
        <w:rPr>
          <w:i/>
        </w:rPr>
      </w:pPr>
      <w:r w:rsidRPr="00C76447">
        <w:rPr>
          <w:rStyle w:val="Uwydatnienie"/>
          <w:rFonts w:ascii="Calibri" w:hAnsi="Calibri"/>
          <w:i w:val="0"/>
          <w:iCs w:val="0"/>
        </w:rPr>
        <w:t>Zapisy regulaminu w tym zakresie stanowią nieprawidłowość, za którą odpowiedzialność ponosi Zespół Interdyscyplinarny ds. Przeciwdziałania Przemocy Domowej w Gminie Cedry Wielkie.</w:t>
      </w:r>
    </w:p>
    <w:p w14:paraId="7444C4E2"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253-312)</w:t>
      </w:r>
    </w:p>
    <w:p w14:paraId="0D421AED"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toku analizy dokumentacji stwierdzono, że zgodnie z art. 9c ust. 3 ustawy o przeciwdziałaniu przemocy domowej, wszystkie osoby wchodzące w skład Zespołu i grup diagnostyczno-pomocowych, przed przystąpieniem do wykonywania zadań podpisywały oświadczenia o następującej treści „Ja, niżej podpisana/y oświadczam, że zachowam poufność informacji i danych, które uzyskałam/em przy realizacji zadań związanych z przeciwdziałaniem przemocy domowej oraz, że znane mi są przepisy o odpowiedzialności karnej za udostępnienie danych osobowych lub umożliwienie do nich dostępu osobom nieuprawnionym”.</w:t>
      </w:r>
    </w:p>
    <w:p w14:paraId="3C0F9D4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lastRenderedPageBreak/>
        <w:t>Wszyscy członkowie ZI zostali upoważnieni do przetwarzania danych osobowych</w:t>
      </w:r>
      <w:r>
        <w:rPr>
          <w:rStyle w:val="Uwydatnienie"/>
          <w:rFonts w:ascii="Calibri" w:hAnsi="Calibri"/>
          <w:i w:val="0"/>
        </w:rPr>
        <w:t>.</w:t>
      </w:r>
      <w:r w:rsidRPr="0085723B">
        <w:rPr>
          <w:rStyle w:val="Uwydatnienie"/>
          <w:rFonts w:ascii="Calibri" w:hAnsi="Calibri"/>
          <w:i w:val="0"/>
        </w:rPr>
        <w:t xml:space="preserve"> Gminny Ośrodek Pomocy Społecznej w Cedrach Wielkich, jako administrator danych osobowych przetwarzanych w ramach procedury „Niebieskie Karty”, informuje o przetwarzaniu danych osobowych, zgodnie z obowiązkiem informacyjnym wynikającym z Rozporządzenia Parlamentu Europejskiego i Rady 2016/679 z dnia 27 kwietnia 2016 r. w sprawie ochrony osób fizycznych w związku z przetwarzaniem danych osobowych i w sprawie ich swobodnego przepływu takich danych oraz uchylenia dyrektywy 95/46/WE - RODO.</w:t>
      </w:r>
      <w:r w:rsidRPr="0085723B">
        <w:rPr>
          <w:rFonts w:ascii="Calibri" w:hAnsi="Calibri"/>
          <w:iCs/>
        </w:rPr>
        <w:br/>
      </w:r>
      <w:r w:rsidRPr="0085723B">
        <w:rPr>
          <w:rStyle w:val="Uwydatnienie"/>
          <w:rFonts w:ascii="Calibri" w:hAnsi="Calibri"/>
          <w:i w:val="0"/>
        </w:rPr>
        <w:t>Dokumentacja związana z funkcjonowaniem Zespołu i dokumentacja związana z prowadzonymi procedurami NK przechowywana jest w zamykanej szafie, do której ma dostęp tylko Przewodnicząca ZI i jej zastępczyni. W związku z powyższym zapewnione jest bezpieczne przechowywanie wszystkich gromadzonych danych.</w:t>
      </w:r>
    </w:p>
    <w:p w14:paraId="3E11D34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313-367)</w:t>
      </w:r>
    </w:p>
    <w:p w14:paraId="4CE3623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Członkowie zespołu interdyscyplinarnego, w terminie 12 miesięcy od dnia ich powołania w skład zespołu interdyscyplinarnego, przechodzą obowiązkowe szkolenie dla osób realizujących zadania związane z przeciwdziałaniem przemocy domowej. Zgodnie z przedłożoną dokumentacją, członkowie Zespołu Interdyscyplinarnego w Cedrach Wielkich przeszli obowiązkowe szkolenie dla członków zespołów interdyscyplinarnych ds. przeciwdziałania przemocy domowej oraz grup diagnostyczno-pomocowych organizowane przez Samorząd Województwa Pomorskiego w ramach Wojewódzkiego Programu Profilaktyki i Rozwiązywania Problemów Alkoholowych oraz Przeciwdziałania Narkomanii na lata 2022-2030 i wojewódzkiego Programu Przeciwdziałania Przemocy w Rodzinie na lata 2021 – 2030. Szkolenie miało formę utrwalonego nagrania zapisanego na udostępnionym dysku online. Członkowie ZI oświadczyli, że ukończyli szkolenie w formie online i odebrali certyfikat, część oświadczeń była datowana na 24.04.2024 r., dwa 25.04.2024 r., i jedno 29.04.2024 r.</w:t>
      </w:r>
    </w:p>
    <w:p w14:paraId="4A3C0238"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dokumentacji przedstawionej do kontroli nie ujawniono zaświadczeń lub innych dowodów potwierdzających udział w obowiązkowym szkoleniu dla członków ZI i grup diagnostyczno-pomocowych. </w:t>
      </w:r>
      <w:r w:rsidRPr="00AA6858">
        <w:rPr>
          <w:rStyle w:val="Uwydatnienie"/>
          <w:rFonts w:ascii="Calibri" w:hAnsi="Calibri"/>
          <w:i w:val="0"/>
        </w:rPr>
        <w:t>Terminy posiedzeń ZI odbytych w 2024 r., wykluczają możliwość realizacji szkolenia w kwietniu na posiedzeniu zespołu.</w:t>
      </w:r>
      <w:r w:rsidRPr="0085723B">
        <w:rPr>
          <w:rStyle w:val="Uwydatnienie"/>
          <w:rFonts w:ascii="Calibri" w:hAnsi="Calibri"/>
          <w:i w:val="0"/>
        </w:rPr>
        <w:t xml:space="preserve"> Kontrolujący uznali, że członkowie ZI mieli we własnym zakresie indywidualnie przejść szkolenie.</w:t>
      </w:r>
    </w:p>
    <w:p w14:paraId="7B2DEC31" w14:textId="77777777" w:rsidR="00000000" w:rsidRPr="00C76447" w:rsidRDefault="007B7CA7" w:rsidP="0085723B">
      <w:pPr>
        <w:spacing w:before="120" w:after="120" w:line="276" w:lineRule="auto"/>
        <w:rPr>
          <w:rFonts w:ascii="Calibri" w:hAnsi="Calibri"/>
          <w:i/>
        </w:rPr>
      </w:pPr>
      <w:r w:rsidRPr="00C76447">
        <w:rPr>
          <w:rStyle w:val="Uwydatnienie"/>
          <w:rFonts w:ascii="Calibri" w:hAnsi="Calibri"/>
          <w:i w:val="0"/>
        </w:rPr>
        <w:t xml:space="preserve">Zespół kontrolny po analizie dokumentacji w tym zakresie uznaje, że oświadczenie o odbytym szkoleniu nie jest tożsame z ukończeniem i przedstawieniem certyfikatu szkolenia. </w:t>
      </w:r>
      <w:r w:rsidRPr="00C76447">
        <w:rPr>
          <w:rStyle w:val="Uwydatnienie"/>
          <w:rFonts w:ascii="Calibri" w:hAnsi="Calibri"/>
          <w:i w:val="0"/>
          <w:iCs w:val="0"/>
        </w:rPr>
        <w:t>Stwierdzono nieprawidłowość wobec czego w tym zakresie zostaną sporządzone zalecenia pokontrolne.</w:t>
      </w:r>
    </w:p>
    <w:p w14:paraId="2BCB0971" w14:textId="77777777" w:rsidR="00000000" w:rsidRPr="0085723B" w:rsidRDefault="007B7CA7" w:rsidP="0085723B">
      <w:pPr>
        <w:spacing w:before="120" w:after="120" w:line="276" w:lineRule="auto"/>
        <w:rPr>
          <w:rFonts w:ascii="Calibri" w:hAnsi="Calibri"/>
        </w:rPr>
      </w:pPr>
      <w:r w:rsidRPr="00AA6858">
        <w:rPr>
          <w:rStyle w:val="Uwydatnienie"/>
          <w:rFonts w:ascii="Calibri" w:hAnsi="Calibri"/>
          <w:i w:val="0"/>
        </w:rPr>
        <w:t xml:space="preserve">W okresie kontrolowanym </w:t>
      </w:r>
      <w:r w:rsidRPr="0085723B">
        <w:rPr>
          <w:rStyle w:val="Uwydatnienie"/>
          <w:rFonts w:ascii="Calibri" w:hAnsi="Calibri"/>
          <w:i w:val="0"/>
        </w:rPr>
        <w:t xml:space="preserve">Przewodnicząca ZI pani </w:t>
      </w:r>
      <w:r w:rsidR="008D55D8">
        <w:rPr>
          <w:rStyle w:val="Uwydatnienie"/>
          <w:rFonts w:ascii="Calibri" w:hAnsi="Calibri"/>
          <w:i w:val="0"/>
        </w:rPr>
        <w:t>[…………………………..]*</w:t>
      </w:r>
      <w:r w:rsidRPr="0085723B">
        <w:rPr>
          <w:rStyle w:val="Uwydatnienie"/>
          <w:rFonts w:ascii="Calibri" w:hAnsi="Calibri"/>
          <w:i w:val="0"/>
        </w:rPr>
        <w:t xml:space="preserve"> oraz Zastępczyni pani </w:t>
      </w:r>
      <w:r w:rsidR="008D55D8">
        <w:rPr>
          <w:rStyle w:val="Uwydatnienie"/>
          <w:rFonts w:ascii="Calibri" w:hAnsi="Calibri"/>
          <w:i w:val="0"/>
        </w:rPr>
        <w:t>[……………………………]</w:t>
      </w:r>
      <w:r w:rsidRPr="0085723B">
        <w:rPr>
          <w:rStyle w:val="Uwydatnienie"/>
          <w:rFonts w:ascii="Calibri" w:hAnsi="Calibri"/>
          <w:i w:val="0"/>
        </w:rPr>
        <w:t xml:space="preserve"> ukończyły szkolenie e-learningowe „Procedura „Niebieskie Karty” oraz prawne aspekty przeciwdziałania przemocy domowej” – aktualności 2025. Ponadto obie panie przedstawiły zaświadczenia i certyfikaty potwierdzające </w:t>
      </w:r>
      <w:r>
        <w:rPr>
          <w:rStyle w:val="Uwydatnienie"/>
          <w:rFonts w:ascii="Calibri" w:hAnsi="Calibri"/>
          <w:i w:val="0"/>
        </w:rPr>
        <w:t>odbycie</w:t>
      </w:r>
      <w:r w:rsidRPr="0085723B">
        <w:rPr>
          <w:rStyle w:val="Uwydatnienie"/>
          <w:rFonts w:ascii="Calibri" w:hAnsi="Calibri"/>
          <w:i w:val="0"/>
        </w:rPr>
        <w:t xml:space="preserve"> szkoleń w obszarze </w:t>
      </w:r>
      <w:r w:rsidRPr="0085723B">
        <w:rPr>
          <w:rStyle w:val="Uwydatnienie"/>
          <w:rFonts w:ascii="Calibri" w:hAnsi="Calibri"/>
          <w:i w:val="0"/>
        </w:rPr>
        <w:lastRenderedPageBreak/>
        <w:t>realizacji procedury „Niebieskie Karty”</w:t>
      </w:r>
      <w:r>
        <w:rPr>
          <w:rStyle w:val="Uwydatnienie"/>
          <w:rFonts w:ascii="Calibri" w:hAnsi="Calibri"/>
          <w:i w:val="0"/>
        </w:rPr>
        <w:t>, które zrealizowały</w:t>
      </w:r>
      <w:r w:rsidRPr="0085723B">
        <w:rPr>
          <w:rStyle w:val="Uwydatnienie"/>
          <w:rFonts w:ascii="Calibri" w:hAnsi="Calibri"/>
          <w:i w:val="0"/>
        </w:rPr>
        <w:t xml:space="preserve"> w przedziale czasowym obowiązującym przed okresem kontroli. </w:t>
      </w:r>
    </w:p>
    <w:p w14:paraId="2735EE6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Gminnym Ośrodku Pomocy Społecznej zatrudnionych jest trzech pracowników socjalnych</w:t>
      </w:r>
      <w:r>
        <w:rPr>
          <w:rStyle w:val="Uwydatnienie"/>
          <w:rFonts w:ascii="Calibri" w:hAnsi="Calibri"/>
          <w:i w:val="0"/>
        </w:rPr>
        <w:t>.</w:t>
      </w:r>
      <w:r w:rsidRPr="0085723B">
        <w:rPr>
          <w:rStyle w:val="Uwydatnienie"/>
          <w:rFonts w:ascii="Calibri" w:hAnsi="Calibri"/>
          <w:i w:val="0"/>
        </w:rPr>
        <w:t xml:space="preserve"> </w:t>
      </w:r>
      <w:r>
        <w:rPr>
          <w:rStyle w:val="Uwydatnienie"/>
          <w:rFonts w:ascii="Calibri" w:hAnsi="Calibri"/>
          <w:i w:val="0"/>
        </w:rPr>
        <w:t>W</w:t>
      </w:r>
      <w:r w:rsidRPr="0085723B">
        <w:rPr>
          <w:rStyle w:val="Uwydatnienie"/>
          <w:rFonts w:ascii="Calibri" w:hAnsi="Calibri"/>
          <w:i w:val="0"/>
        </w:rPr>
        <w:t xml:space="preserve"> okresie kontrolowanym zadania z przemocy domowej realizowała wyłącznie pani </w:t>
      </w:r>
      <w:r w:rsidR="008D55D8">
        <w:rPr>
          <w:rStyle w:val="Uwydatnienie"/>
          <w:rFonts w:ascii="Calibri" w:hAnsi="Calibri"/>
          <w:i w:val="0"/>
        </w:rPr>
        <w:t>[………………………]*</w:t>
      </w:r>
      <w:r w:rsidRPr="0085723B">
        <w:rPr>
          <w:rStyle w:val="Uwydatnienie"/>
          <w:rFonts w:ascii="Calibri" w:hAnsi="Calibri"/>
          <w:i w:val="0"/>
        </w:rPr>
        <w:t>, która była członkinią wszystkich grup diagnostyczno-pomocowych, powołanych do realizacji procedury „Niebieskie Karty”.</w:t>
      </w:r>
      <w:r>
        <w:rPr>
          <w:rFonts w:ascii="Calibri" w:hAnsi="Calibri"/>
        </w:rPr>
        <w:t xml:space="preserve"> W/w o</w:t>
      </w:r>
      <w:r>
        <w:rPr>
          <w:rStyle w:val="Uwydatnienie"/>
          <w:rFonts w:ascii="Calibri" w:hAnsi="Calibri"/>
          <w:i w:val="0"/>
        </w:rPr>
        <w:t>soba realizująca zadania</w:t>
      </w:r>
      <w:r>
        <w:rPr>
          <w:rStyle w:val="Uwydatnienie"/>
          <w:rFonts w:ascii="Calibri" w:hAnsi="Calibri"/>
          <w:i w:val="0"/>
        </w:rPr>
        <w:br/>
      </w:r>
      <w:r w:rsidRPr="00AA6858">
        <w:rPr>
          <w:rStyle w:val="Uwydatnienie"/>
          <w:rFonts w:ascii="Calibri" w:hAnsi="Calibri"/>
          <w:i w:val="0"/>
        </w:rPr>
        <w:t>z zakresu przeciwdziałania przemocy domowej, nie posiada</w:t>
      </w:r>
      <w:r>
        <w:rPr>
          <w:rStyle w:val="Uwydatnienie"/>
          <w:rFonts w:ascii="Calibri" w:hAnsi="Calibri"/>
          <w:i w:val="0"/>
        </w:rPr>
        <w:t>ła</w:t>
      </w:r>
      <w:r w:rsidRPr="00AA6858">
        <w:rPr>
          <w:rStyle w:val="Uwydatnienie"/>
          <w:rFonts w:ascii="Calibri" w:hAnsi="Calibri"/>
          <w:i w:val="0"/>
        </w:rPr>
        <w:t xml:space="preserve"> specjalistycznego szkolenia (min. 100 godzin dydaktycznych) umożliwiającego uzyskanie certyfikatu specjalisty w obszarze przeciwdziałania przemocy domowej.</w:t>
      </w:r>
    </w:p>
    <w:p w14:paraId="5B086BD1" w14:textId="77777777" w:rsidR="00000000" w:rsidRPr="006534AC" w:rsidRDefault="007B7CA7" w:rsidP="0085723B">
      <w:pPr>
        <w:spacing w:before="120" w:after="120" w:line="276" w:lineRule="auto"/>
        <w:rPr>
          <w:rFonts w:ascii="Calibri" w:hAnsi="Calibri"/>
        </w:rPr>
      </w:pPr>
      <w:r w:rsidRPr="0085723B">
        <w:rPr>
          <w:rStyle w:val="Uwydatnienie"/>
          <w:rFonts w:ascii="Calibri" w:hAnsi="Calibri"/>
          <w:i w:val="0"/>
        </w:rPr>
        <w:t>Zasadnym jest, aby wszyscy pracownicy socjalni uzyskali</w:t>
      </w:r>
      <w:r>
        <w:rPr>
          <w:rStyle w:val="Uwydatnienie"/>
          <w:rFonts w:ascii="Calibri" w:hAnsi="Calibri"/>
          <w:i w:val="0"/>
        </w:rPr>
        <w:t xml:space="preserve"> niezbędne kompetencje do pracy</w:t>
      </w:r>
      <w:r>
        <w:rPr>
          <w:rStyle w:val="Uwydatnienie"/>
          <w:rFonts w:ascii="Calibri" w:hAnsi="Calibri"/>
          <w:i w:val="0"/>
        </w:rPr>
        <w:br/>
      </w:r>
      <w:r w:rsidRPr="0085723B">
        <w:rPr>
          <w:rStyle w:val="Uwydatnienie"/>
          <w:rFonts w:ascii="Calibri" w:hAnsi="Calibri"/>
          <w:i w:val="0"/>
        </w:rPr>
        <w:t xml:space="preserve">z osobami doznającymi przemocy domowej oraz z osobami stosującymi przemoc domową. </w:t>
      </w:r>
      <w:r w:rsidRPr="00C76447">
        <w:rPr>
          <w:rStyle w:val="Uwydatnienie"/>
          <w:rFonts w:ascii="Calibri" w:hAnsi="Calibri"/>
          <w:i w:val="0"/>
        </w:rPr>
        <w:t>Wobec czego zespół kontrolerów rekomenduje przeszkolenie w ramach specjalistycznych szkoleń z zakresu przeciwdziałania przemocy domowej wszystkich pracowników socjalnych.</w:t>
      </w:r>
    </w:p>
    <w:p w14:paraId="6D1D0EC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368-384)</w:t>
      </w:r>
    </w:p>
    <w:p w14:paraId="0ECE0BE5"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Zespół Interdyscyplinarny w Cedrach Wielkich zgodnie z regulaminem Zespołu Interdyscyplinarnego kieruje osoby stosujące przemoc </w:t>
      </w:r>
      <w:r>
        <w:rPr>
          <w:rStyle w:val="Uwydatnienie"/>
          <w:rFonts w:ascii="Calibri" w:hAnsi="Calibri"/>
          <w:i w:val="0"/>
        </w:rPr>
        <w:t>domową do uczestnictwa</w:t>
      </w:r>
      <w:r>
        <w:rPr>
          <w:rStyle w:val="Uwydatnienie"/>
          <w:rFonts w:ascii="Calibri" w:hAnsi="Calibri"/>
          <w:i w:val="0"/>
        </w:rPr>
        <w:br/>
      </w:r>
      <w:r w:rsidRPr="0085723B">
        <w:rPr>
          <w:rStyle w:val="Uwydatnienie"/>
          <w:rFonts w:ascii="Calibri" w:hAnsi="Calibri"/>
          <w:i w:val="0"/>
        </w:rPr>
        <w:t xml:space="preserve">w programie korekcyjno-edukacyjnym lub psychologiczno-terapeutycznym dla osób stosujących przemoc domową. W okresie kontrolowanym nie skierowano do programów korekcyjno-edukacyjnego i psychologiczno-terapeutycznego żadnej osoby stosującej przemoc. </w:t>
      </w:r>
    </w:p>
    <w:p w14:paraId="11AB0ADD"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Rozpatrywanie skarg na działalność członków grupy diagnostyczno-pomocowej i zespołu interdyscyplinarnego.</w:t>
      </w:r>
    </w:p>
    <w:p w14:paraId="69CC7C6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Zgodnie ze złożonym oświadczeniem Przewodniczącej ZI w okresie kontrolowanym nie wpłynęła żadna skarga dotycząca działań Zespołu oraz członków grup diagnostyczno-pomocowych. Procedura postępowania skargowego, zarówno na grupę diagnostyczno-pomocową jak i Zespół Interdyscyplinarny, została określona w Regulaminie określającym szczegółowe warunki funkcjonowania Zespołu Interdyscyplinarnego oraz tryb i sposób powoływania grup diagnostyczno-pomocowych, do której nie wniesiono uwag.</w:t>
      </w:r>
    </w:p>
    <w:p w14:paraId="64CC62A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262; 385)</w:t>
      </w:r>
    </w:p>
    <w:p w14:paraId="0FF0F969"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Procedura 12a ustawy o przeciwdziałaniu przemocy domowej.</w:t>
      </w:r>
    </w:p>
    <w:p w14:paraId="2A9CDDBA"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razie zagrożenia życia lub zdrowia dziecka w związku z przemocą domową pracownik socjalny zapewnia dziecku ochronę przez umieszczenie go u innej niezamieszkującej wspólnie osoby najbliższej w rozumieniu art. 115 § 11 ustawy z dnia 6 czerwca 1997 r. – Kodeks karny </w:t>
      </w:r>
      <w:r w:rsidRPr="00BB271A">
        <w:rPr>
          <w:rStyle w:val="Uwydatnienie"/>
          <w:rFonts w:ascii="Calibri" w:hAnsi="Calibri"/>
          <w:i w:val="0"/>
        </w:rPr>
        <w:t>(Dz. U. z 2024 r. poz. 17</w:t>
      </w:r>
      <w:r>
        <w:rPr>
          <w:rStyle w:val="Uwydatnienie"/>
          <w:rFonts w:ascii="Calibri" w:hAnsi="Calibri"/>
          <w:i w:val="0"/>
        </w:rPr>
        <w:t xml:space="preserve"> i 1228</w:t>
      </w:r>
      <w:r w:rsidRPr="00BB271A">
        <w:rPr>
          <w:rStyle w:val="Uwydatnienie"/>
          <w:rFonts w:ascii="Calibri" w:hAnsi="Calibri"/>
          <w:i w:val="0"/>
        </w:rPr>
        <w:t>),</w:t>
      </w:r>
      <w:r w:rsidRPr="0085723B">
        <w:rPr>
          <w:rStyle w:val="Uwydatnienie"/>
          <w:rFonts w:ascii="Calibri" w:hAnsi="Calibri"/>
          <w:i w:val="0"/>
        </w:rPr>
        <w:t xml:space="preserve"> dającej gwarancję zapewnienia dziecku bezpieczeństwa i należytej opieki, w rodzinie zastępczej, rodzinnym domu dziecka lub instytucjonalnej pieczy zastępczej.</w:t>
      </w:r>
      <w:r w:rsidRPr="0085723B">
        <w:rPr>
          <w:rFonts w:ascii="Calibri" w:hAnsi="Calibri"/>
          <w:iCs/>
        </w:rPr>
        <w:br/>
      </w:r>
      <w:r w:rsidRPr="0085723B">
        <w:rPr>
          <w:rStyle w:val="Uwydatnienie"/>
          <w:rFonts w:ascii="Calibri" w:hAnsi="Calibri"/>
          <w:i w:val="0"/>
        </w:rPr>
        <w:t xml:space="preserve">W okresie kontrolowanym w Gminie Cedry Wielkie nie zaszła konieczność zapewnienia dziecku ochrony w związku z przemocą domową. Z informacji Przewodniczącej ZI wynika, że </w:t>
      </w:r>
      <w:r w:rsidRPr="0085723B">
        <w:rPr>
          <w:rStyle w:val="Uwydatnienie"/>
          <w:rFonts w:ascii="Calibri" w:hAnsi="Calibri"/>
          <w:i w:val="0"/>
        </w:rPr>
        <w:lastRenderedPageBreak/>
        <w:t>procedura 12a, realizowana jest zgodnie z obowiązującymi przepisami prawa, oraz przyjętym Zarządzeniem Nr 6/2024 z dnia 17 czerwca 2024 r. Kierownika Gminnego Ośrodka Pomocy Społecznej w Cedrach Wielkich określającym procedury postępowania pracownika socjalnego przy wykonywaniu czynności odebrania dziecka z rodziny w razie zagrożenia jego życia lub zdrowia w związku z przemocą domową. W procedurze zamieszczono konieczną informację wynikającą z nowelizacji ustawy o przeciwdziałaniu przemocy domowej, określonej w art. 12a ust. 4a mówiącą, że przed podjęciem decyzji o zapewnieniu dziecku ochrony w związku z przemocą domową, pracownik socjalny w uzgodnieniu z funkcjonariuszem Policji, a także lekarzem, ratownikiem medycznym lub pielęgniarką dokonuje oceny ryzyka zagrożenia dla życia lub zdrowia dziecka w kwestionariuszu szacowania ryzyka zagrożenia dla życia lub zdrowia dziecka.</w:t>
      </w:r>
    </w:p>
    <w:p w14:paraId="5EF30554"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386-397)</w:t>
      </w:r>
    </w:p>
    <w:p w14:paraId="2C2062C6"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Przestrzeganie procedury „Niebieskie Karty” oraz wzorów formularzy „Niebieska Karta”.</w:t>
      </w:r>
    </w:p>
    <w:p w14:paraId="717A180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Zgodnie z obowiązującymi przepisami prawa:</w:t>
      </w:r>
    </w:p>
    <w:p w14:paraId="73F9878E"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formularz „Niebieska Karta-A” niezwłocznie, nie później niż w terminie 3 dni roboczych od dnia jego otrzymania, jest przekazywany grupie diagnostyczno-pomocowej,</w:t>
      </w:r>
    </w:p>
    <w:p w14:paraId="46D254E3"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na posiedzeniu grupa diagnostyczno-pomocowa w obecności zaproszonej osoby doznającej przemocy domowej dokonuje analizy sytuacji w związku z podejrzeniem stosowania przemocy domowej i we współpracy z osobą doznającą przemocy domowej, opracowuje indywidualny plan pomocy albo rozstrzyga o braku zasadności podejmowania działań,</w:t>
      </w:r>
    </w:p>
    <w:p w14:paraId="0E0F5D83"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grupa diagnostyczno-pomocowa, na podstawie ustaleń zawartych w wypełnionym formularzu „Niebieska Karta – C”, podejmuje działania mające na celu zapewnienie bezpieczeństwa osobie doznającej przemocy i poprawę jej sytuacji życiowej,</w:t>
      </w:r>
    </w:p>
    <w:p w14:paraId="7E832448"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grupa diagnostyczno-pomocowa, po wezwaniu osoby stosującej przemoc domową,</w:t>
      </w:r>
      <w:r w:rsidRPr="0085723B">
        <w:rPr>
          <w:rFonts w:ascii="Calibri" w:hAnsi="Calibri"/>
          <w:iCs/>
        </w:rPr>
        <w:br/>
      </w:r>
      <w:r w:rsidRPr="0085723B">
        <w:rPr>
          <w:rStyle w:val="Uwydatnienie"/>
          <w:rFonts w:ascii="Calibri" w:hAnsi="Calibri"/>
          <w:i w:val="0"/>
        </w:rPr>
        <w:t>w jej obecności, dokonuje analizy sytuacji w związku z podejrzeniem stosowania przemocy domowej i na podstawie informacji zawartych w formularzu „Niebieska Karta – D” dokonuje ustaleń dotyczących dalszych działań, zobowiązując osobę stosującą przemoc domową do ich realizacji w celu zmiany jej postępowania,</w:t>
      </w:r>
    </w:p>
    <w:p w14:paraId="0813D91E"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spotkania z osobami doznającymi przemocy domowej oraz osobami stosującymi przemoc domową nie mogą być organizowane w sposób umożliwiający im wzajemny kontakt,</w:t>
      </w:r>
    </w:p>
    <w:p w14:paraId="7C7D0A38"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zakończenie procedury następuje w przypadku ustania przemocy domowej i uzasadnionego przypuszczenia o zaprzestaniu dalszego stosowania przemocy domowej albo w przypadku rozstrzygnięcia o braku zasadności podejmowania działań,</w:t>
      </w:r>
    </w:p>
    <w:p w14:paraId="63FDFAA1"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lastRenderedPageBreak/>
        <w:t>zakończenie procedury wymaga udokumentowania w formie protokołu podpisanego przez członków grupy diagnostyczno-pomocowej uczestniczących w czynności,</w:t>
      </w:r>
    </w:p>
    <w:p w14:paraId="2184EF19"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grupa diagnostyczno-pomocowa przekazuje do zespołu interdyscyplinarnego protokół niezwłocznie, nie później niż w terminie 7 dni roboczych od dnia sporządzenia,</w:t>
      </w:r>
    </w:p>
    <w:p w14:paraId="03D5482F" w14:textId="77777777" w:rsidR="00000000" w:rsidRPr="0085723B" w:rsidRDefault="007B7CA7" w:rsidP="0085723B">
      <w:pPr>
        <w:numPr>
          <w:ilvl w:val="0"/>
          <w:numId w:val="7"/>
        </w:numPr>
        <w:suppressAutoHyphens/>
        <w:spacing w:before="120" w:after="120" w:line="276" w:lineRule="auto"/>
        <w:ind w:left="340" w:right="340"/>
      </w:pPr>
      <w:r w:rsidRPr="0085723B">
        <w:rPr>
          <w:rStyle w:val="Uwydatnienie"/>
          <w:rFonts w:ascii="Calibri" w:hAnsi="Calibri"/>
          <w:i w:val="0"/>
        </w:rPr>
        <w:t xml:space="preserve">o zakończeniu procedury informuje się osobę doznającą przemocy domowej oraz osobę stosującą przemoc. </w:t>
      </w:r>
    </w:p>
    <w:p w14:paraId="283EEC1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Gminny Ośrodek Pomocy Społecznej w Cedrach Wielkich na dzień przeprowadzenia czynności kontrolnych w siedzibie zapewniał obsługę organizacyjno-techniczną realizacji 9 procedur wszczętych w 2024 r., z czego 3 przez przedstawicieli pomocy społecznej oraz 11 wszczętych procedur w 2025 r. Sześć procedur zakończono w 2024 r.,</w:t>
      </w:r>
      <w:r>
        <w:rPr>
          <w:rStyle w:val="Uwydatnienie"/>
          <w:rFonts w:ascii="Calibri" w:hAnsi="Calibri"/>
          <w:i w:val="0"/>
        </w:rPr>
        <w:t xml:space="preserve"> trzy procedury NK</w:t>
      </w:r>
      <w:r>
        <w:rPr>
          <w:rStyle w:val="Uwydatnienie"/>
          <w:rFonts w:ascii="Calibri" w:hAnsi="Calibri"/>
          <w:i w:val="0"/>
        </w:rPr>
        <w:br/>
      </w:r>
      <w:r w:rsidRPr="0085723B">
        <w:rPr>
          <w:rStyle w:val="Uwydatnienie"/>
          <w:rFonts w:ascii="Calibri" w:hAnsi="Calibri"/>
          <w:i w:val="0"/>
        </w:rPr>
        <w:t>z 2025 r. zostały zakończone do czasu rozpoczęcia czynności kontrolnych.</w:t>
      </w:r>
    </w:p>
    <w:p w14:paraId="10F43754"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Analizie poddano wszystkie teczki zawierające dokumentację zgromadzoną w procedurze „Niebieskie Karty”. </w:t>
      </w:r>
    </w:p>
    <w:p w14:paraId="03FB467E"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Ocenie poddano wymogi formalne: czy procedura została wszczęta przez podmiot uprawniony i dotyczyła osób określonych w ustawie o przeciwdziałaniu przemocy domowej, czy formularz „Niebieska Karta-A” został przekazany do Zespołu Interdyscyplinarnego w terminie 5 dni roboczych, nie później niż w terminie 3 dni roboczych od dnia jego otrzymania został przekazany grupie diagnostyczno-pomocowej, czy zaproszono osobę doznającą przemocy domowej na posiedzenie grupy diagnostyczno-pomocowej, czy wypełniono formularz „Niebieska Karta-C”, czy wezwano osobę stosującą przemoc domową na posiedzenie grupy diagnostyczno-pomocowej, czy wypełniono formularz „Niebieska Karta-D”, czy działania prowadzone w ramach procedury były dokumentowane, czy protokół kończący procedurę był zgodny z przepisami, czy powiadomiono osobę doznającą przemocy domowej i osobę stosującą przemoc domową o zakończeniu procedury.</w:t>
      </w:r>
    </w:p>
    <w:p w14:paraId="59CC135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Ocenie poddano również działania merytoryczne: adekwatność planu pomocy do problemów zdiagnozowanych w rodzinie, czy zaplanowane działania przynosiły efekty, a w przypadku ich braku czy proponowano inne działania, czy zaplanowane działania aktywizowały członków rodziny, czy skład grup diagnostyczno-pomocowych był adekwatny do struktury rodziny i problemów w niej występujących, czy pierwsze posiedzenie grupy odbywało się niezwłocznie po wszczęciu procedury, czy ocena sytuacji w rodzinie była dokonywana zgodnie z ustaleniami zawartymi w formularzu „NK-C”, czy spotkanie z osobą doznającą przemocy domowej oraz osobą stosującą przemoc domową nie były organizowane w sposób umożliwiający im wzajemny kontakt, czy na posiedzenie grupy diagnostyczno</w:t>
      </w:r>
      <w:r>
        <w:rPr>
          <w:rStyle w:val="Uwydatnienie"/>
          <w:rFonts w:ascii="Calibri" w:hAnsi="Calibri"/>
          <w:i w:val="0"/>
        </w:rPr>
        <w:t>-</w:t>
      </w:r>
      <w:r w:rsidRPr="0085723B">
        <w:rPr>
          <w:rStyle w:val="Uwydatnienie"/>
          <w:rFonts w:ascii="Calibri" w:hAnsi="Calibri"/>
          <w:i w:val="0"/>
        </w:rPr>
        <w:t>pomocowej nie zapraszano dziecka, czy zakończenie procedury wyczerpywało przesłanki określone w przepisach.</w:t>
      </w:r>
    </w:p>
    <w:p w14:paraId="050F841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Zespół kontrolerów ustalił </w:t>
      </w:r>
      <w:r w:rsidRPr="0085723B">
        <w:rPr>
          <w:rStyle w:val="Uwydatnienie"/>
          <w:rFonts w:ascii="Calibri" w:hAnsi="Calibri"/>
          <w:b/>
          <w:bCs/>
          <w:i w:val="0"/>
        </w:rPr>
        <w:t>w zakresie spełnienia wymogów formalnych</w:t>
      </w:r>
      <w:r w:rsidRPr="0085723B">
        <w:rPr>
          <w:rStyle w:val="Uwydatnienie"/>
          <w:rFonts w:ascii="Calibri" w:hAnsi="Calibri"/>
          <w:i w:val="0"/>
        </w:rPr>
        <w:t>, że we wszystkich kontrolowanych przypadkach procedura została wszczęta przez podmiot uprawniony</w:t>
      </w:r>
      <w:r w:rsidRPr="0085723B">
        <w:rPr>
          <w:rFonts w:ascii="Calibri" w:hAnsi="Calibri"/>
          <w:iCs/>
        </w:rPr>
        <w:br/>
      </w:r>
      <w:r w:rsidRPr="0085723B">
        <w:rPr>
          <w:rStyle w:val="Uwydatnienie"/>
          <w:rFonts w:ascii="Calibri" w:hAnsi="Calibri"/>
          <w:i w:val="0"/>
        </w:rPr>
        <w:t xml:space="preserve">i dotyczyła osób określonych w ustawie o przeciwdziałaniu przemocy domowej. Wszczęcie procedury NK z udziałem małoletniego (dotkniętego przemocą) następowało w obecności </w:t>
      </w:r>
      <w:r w:rsidRPr="0085723B">
        <w:rPr>
          <w:rStyle w:val="Uwydatnienie"/>
          <w:rFonts w:ascii="Calibri" w:hAnsi="Calibri"/>
          <w:i w:val="0"/>
        </w:rPr>
        <w:lastRenderedPageBreak/>
        <w:t>osób uprawnionych. Zachowano terminy powołania oraz pierwszego posiedzenia grupy diagnostyczno-pomocowej. W przypadku wszczęcia procedury „Niebieskie Karty” pod nieobecność osoby stosującej przemoc, grupa diagnostyczno-pomocowa zawiadamiała tę osobę nie później niż w terminie 3 dni roboczych od dnia otrzymania formularza. We wszystkich przypadkach osoby doznające przemocy domowej zapraszano, a osoby stosujące przemoc wzywano na posiedzenie grupy diagnostyczno-pomocowej. Spotkania z osobami doznającymi przemocy domowej oraz osobami stosującymi przemoc domową organizowano w sposób uniemożliwiający wzajemny kontakt. Wypełniano formularze „Niebieska Karta-C” oraz „Niebieska Karta-D”. Działania realizowane w ramach procedury między posiedzeniami grupy diagnostyczno-pomocowej były dokumentowane w formie notatek służbowych lub urzędowych. Osoby doznające przemocy i stosujące przemoc powiadamiano o zakończeniu procedury. Protokoły kończące procedurę były zgodne z przepisami, kopię protokołu przekazywano do Zespołu Interdyscyplinarnego zgodnie z rozporządzeniem. Po zakończeniu procedury „Niebieskie Karty” prowadzono 9 – miesięczny monitoring. W okresie kontrolowanym grupa diagnostyczno-pomocowa nie podjęła rozstrzygnięcia o braku zasadności podejmowania działań.</w:t>
      </w:r>
    </w:p>
    <w:p w14:paraId="3F4C489E" w14:textId="77777777" w:rsidR="00000000" w:rsidRPr="00C76447" w:rsidRDefault="007B7CA7" w:rsidP="0085723B">
      <w:pPr>
        <w:spacing w:before="120" w:after="120" w:line="276" w:lineRule="auto"/>
      </w:pPr>
      <w:r w:rsidRPr="00C76447">
        <w:rPr>
          <w:rStyle w:val="Uwydatnienie"/>
          <w:rFonts w:ascii="Calibri" w:hAnsi="Calibri"/>
          <w:i w:val="0"/>
        </w:rPr>
        <w:t>W analizowanych przypadkach brakowało pieczęci wpływu formularza „Niebieska Karta-A” do Zespołu Interdyscyplinarnego, w nielicznych przypadkach brakowało daty. Formularze „Niebieska Karta-A” zostały opatrzone pieczęcią Gminnego Ośrodka Pomocy Społecznej co rodzi wątpliwość co do odpowiedniego przepływu dokumentów oraz przetwarzania danych osobowych i zachowania ich w tajemnicy. Do protokołów z posiedzenia grupy nie dołączono listy obecności, w protokołach brakowało informacji kto uczestniczył w posiedzeniu grupy.</w:t>
      </w:r>
      <w:r w:rsidRPr="00C76447">
        <w:rPr>
          <w:rFonts w:ascii="Calibri" w:hAnsi="Calibri"/>
          <w:iCs/>
        </w:rPr>
        <w:br/>
      </w:r>
      <w:r w:rsidRPr="00C76447">
        <w:rPr>
          <w:rStyle w:val="Uwydatnienie"/>
          <w:rFonts w:ascii="Calibri" w:hAnsi="Calibri"/>
          <w:i w:val="0"/>
        </w:rPr>
        <w:t>W niektórych przypadkach Przewodnicząca Zespołu Interdyscyplinarnego zawnioskowała o zakończenie procedury.</w:t>
      </w:r>
    </w:p>
    <w:p w14:paraId="6C8AA771" w14:textId="77777777" w:rsidR="00000000" w:rsidRPr="0085723B" w:rsidRDefault="007B7CA7" w:rsidP="0085723B">
      <w:pPr>
        <w:spacing w:before="120" w:after="120" w:line="276" w:lineRule="auto"/>
      </w:pPr>
      <w:r w:rsidRPr="0085723B">
        <w:rPr>
          <w:rStyle w:val="Uwydatnienie"/>
          <w:rFonts w:ascii="Calibri" w:hAnsi="Calibri"/>
          <w:b/>
          <w:bCs/>
          <w:i w:val="0"/>
        </w:rPr>
        <w:t xml:space="preserve">W zakresie merytorycznym </w:t>
      </w:r>
      <w:r w:rsidRPr="0085723B">
        <w:rPr>
          <w:rStyle w:val="Uwydatnienie"/>
          <w:rFonts w:ascii="Calibri" w:hAnsi="Calibri"/>
          <w:i w:val="0"/>
        </w:rPr>
        <w:t>zespół kontrolny ustalił, że w większości przypadków diagnoza sytuacji rodzinnej nie była prawidłowo przeprowadzona, w związku z czym nie podejmowano adekwatnych działań w stosunku do osób doznających przemocy jak i osób stosujących przemoc. W skład grupy diagnostyczno-pomocowej nie powoływano osób, które miały istotne informacje dotyczące funkcjonowania osób objętych procedurą. W większości przypadków grupy diagnostyczno-pomocowe składały się z pracownika socjalnego</w:t>
      </w:r>
      <w:r w:rsidRPr="0085723B">
        <w:rPr>
          <w:rFonts w:ascii="Calibri" w:hAnsi="Calibri"/>
          <w:iCs/>
        </w:rPr>
        <w:br/>
      </w:r>
      <w:r w:rsidRPr="0085723B">
        <w:rPr>
          <w:rStyle w:val="Uwydatnienie"/>
          <w:rFonts w:ascii="Calibri" w:hAnsi="Calibri"/>
          <w:i w:val="0"/>
        </w:rPr>
        <w:t>i funkcjonariusza Policji. W nielicznych przypadkach skład grupy diagnostyczno-pomocowej był poszerzany o pedagoga szkolnego/psychologa lub wychowawcę (w przypadku osób małoletnich). W nielicznych przypadkach do grupy powoływano przedstawiciela GKRPA</w:t>
      </w:r>
      <w:r w:rsidRPr="0085723B">
        <w:rPr>
          <w:rFonts w:ascii="Calibri" w:hAnsi="Calibri"/>
          <w:iCs/>
        </w:rPr>
        <w:br/>
      </w:r>
      <w:r w:rsidRPr="0085723B">
        <w:rPr>
          <w:rStyle w:val="Uwydatnienie"/>
          <w:rFonts w:ascii="Calibri" w:hAnsi="Calibri"/>
          <w:i w:val="0"/>
        </w:rPr>
        <w:t>w sytuacji, gdy w formularzu „Niebieska Karta – A” wskazywano problem z alkoholem osoby stosującej przemoc.</w:t>
      </w:r>
    </w:p>
    <w:p w14:paraId="1E469649" w14:textId="77777777" w:rsidR="00000000" w:rsidRPr="00C76447" w:rsidRDefault="007B7CA7" w:rsidP="0085723B">
      <w:pPr>
        <w:spacing w:before="120" w:after="120" w:line="276" w:lineRule="auto"/>
      </w:pPr>
      <w:r w:rsidRPr="00C76447">
        <w:rPr>
          <w:rStyle w:val="Uwydatnienie"/>
          <w:rFonts w:ascii="Calibri" w:hAnsi="Calibri"/>
          <w:i w:val="0"/>
        </w:rPr>
        <w:t>W jednym przypadku na posiedzenie grupy diagnostyczno-pomocowej zaproszono osobę małoletnią z opiekunem niestosującym przemocy, co jest niezgodne z zapisem § 11 ust. 6 rozporządzenia mówiącym, że na posiedzenie grupy diagnostyczno-pomocowej nie zaprasza się małoletniego.</w:t>
      </w:r>
    </w:p>
    <w:p w14:paraId="1500284B" w14:textId="77777777" w:rsidR="00000000" w:rsidRPr="0085723B" w:rsidRDefault="007B7CA7" w:rsidP="0085723B">
      <w:pPr>
        <w:spacing w:before="120" w:after="120" w:line="276" w:lineRule="auto"/>
      </w:pPr>
      <w:r w:rsidRPr="0085723B">
        <w:rPr>
          <w:rStyle w:val="Uwydatnienie"/>
          <w:rFonts w:ascii="Calibri" w:hAnsi="Calibri"/>
          <w:i w:val="0"/>
        </w:rPr>
        <w:lastRenderedPageBreak/>
        <w:t>Plany pomocy osobom doznającym przemocy były lakoniczne i nie uwzględniały pogłębionej diagnozy sytuacji. W kilku przypadkach brakowało protokołów z posiedzenia grupy podczas, której sporządzono formularz „Niebieskie Karty-D”, co skutkuje wątpliwością czy formularz został sporządzony przy udziale osoby stosującej przemoc domową.</w:t>
      </w:r>
    </w:p>
    <w:p w14:paraId="42167A72" w14:textId="77777777" w:rsidR="00000000" w:rsidRPr="0085723B" w:rsidRDefault="007B7CA7" w:rsidP="0085723B">
      <w:pPr>
        <w:spacing w:before="120" w:after="120" w:line="276" w:lineRule="auto"/>
      </w:pPr>
      <w:r w:rsidRPr="0085723B">
        <w:rPr>
          <w:rStyle w:val="Uwydatnienie"/>
          <w:rFonts w:ascii="Calibri" w:hAnsi="Calibri"/>
          <w:i w:val="0"/>
        </w:rPr>
        <w:t xml:space="preserve">W czterech analizowanych procedurach zakończenie nastąpiło w związku z ustaniem przemocy domowej oraz uzasadnionym przypuszczeniem o zaprzestaniu dalszego stosowania przemocy, pomimo braku oddziaływań edukacyjnych lub terapeutycznych mających na celu trwałą zmianę postępowania osoby stosującej przemoc. Zakończenie procedury następowało w bardzo krótkim przedziale czasu od wszczęcia, np. dwóch lub trzech miesięcy. </w:t>
      </w:r>
    </w:p>
    <w:p w14:paraId="73643FE7" w14:textId="77777777" w:rsidR="00000000" w:rsidRPr="0085723B" w:rsidRDefault="007B7CA7" w:rsidP="0085723B">
      <w:pPr>
        <w:spacing w:before="120" w:after="120" w:line="276" w:lineRule="auto"/>
      </w:pPr>
      <w:r w:rsidRPr="0085723B">
        <w:rPr>
          <w:rStyle w:val="Uwydatnienie"/>
          <w:rFonts w:ascii="Calibri" w:hAnsi="Calibri"/>
          <w:i w:val="0"/>
        </w:rPr>
        <w:t>Natomiast w przypadku procedur, w których grupa diagnostyczno-pomocowa odstępowała od działań w związku z niepotwierdzeniem informacji o stosowaniu przemocy domowej, odstąpienie następowało w przeciągu kilku dni do miesiąca, od wszczęcia procedury lub pozyskania informacji o podejrzeniu stosowania przemocy domowej. Taki sposób realizacji procedury wystąpił w pięciu analizowanych przypadkach.</w:t>
      </w:r>
    </w:p>
    <w:p w14:paraId="67F46E9C" w14:textId="77777777" w:rsidR="00000000" w:rsidRPr="00C76447" w:rsidRDefault="007B7CA7" w:rsidP="0085723B">
      <w:pPr>
        <w:spacing w:before="120" w:after="120" w:line="276" w:lineRule="auto"/>
      </w:pPr>
      <w:r w:rsidRPr="00C76447">
        <w:rPr>
          <w:rStyle w:val="Uwydatnienie"/>
          <w:rFonts w:ascii="Calibri" w:hAnsi="Calibri"/>
          <w:i w:val="0"/>
        </w:rPr>
        <w:t xml:space="preserve">W ocenie zespołu kontrolerów tak prowadzone działania powołanych grup diagnostyczno-pomocowych mogą skutkować nieprawidłową realizacją zadania tj. zapewnienie bezpieczeństwa osobom doznającym przemocy domowej. W szczególności w przypadku osób z niepełnosprawnościami oraz małoletnich. </w:t>
      </w:r>
    </w:p>
    <w:p w14:paraId="274453E1"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formularzach „NK-A” nie dokonano wpisu w dodatkowych informacjach na temat obecności psychologa podczas działań przeprowadzanych z udziałem małoletnich osób doznających przemocy domowej lub </w:t>
      </w:r>
      <w:r>
        <w:rPr>
          <w:rStyle w:val="Uwydatnienie"/>
          <w:rFonts w:ascii="Calibri" w:hAnsi="Calibri"/>
          <w:i w:val="0"/>
        </w:rPr>
        <w:t xml:space="preserve">w przypadku </w:t>
      </w:r>
      <w:r w:rsidRPr="0085723B">
        <w:rPr>
          <w:rStyle w:val="Uwydatnienie"/>
          <w:rFonts w:ascii="Calibri" w:hAnsi="Calibri"/>
          <w:i w:val="0"/>
        </w:rPr>
        <w:t>innych</w:t>
      </w:r>
      <w:r>
        <w:rPr>
          <w:rStyle w:val="Uwydatnienie"/>
          <w:rFonts w:ascii="Calibri" w:hAnsi="Calibri"/>
          <w:i w:val="0"/>
        </w:rPr>
        <w:t xml:space="preserve"> osób,</w:t>
      </w:r>
      <w:r w:rsidRPr="0085723B">
        <w:rPr>
          <w:rStyle w:val="Uwydatnienie"/>
          <w:rFonts w:ascii="Calibri" w:hAnsi="Calibri"/>
          <w:i w:val="0"/>
        </w:rPr>
        <w:t xml:space="preserve"> istotnych informacji mających znaczenie dla wstępnej diagnozy.</w:t>
      </w:r>
    </w:p>
    <w:p w14:paraId="0352A63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ramach prowadzonej procedury pracownik socjalny podejmuje działania </w:t>
      </w:r>
      <w:r w:rsidRPr="00BB271A">
        <w:rPr>
          <w:rStyle w:val="Uwydatnienie"/>
          <w:rFonts w:ascii="Calibri" w:hAnsi="Calibri"/>
          <w:i w:val="0"/>
        </w:rPr>
        <w:t>(§16 pkt 6</w:t>
      </w:r>
      <w:r>
        <w:rPr>
          <w:rStyle w:val="Uwydatnienie"/>
          <w:rFonts w:ascii="Calibri" w:hAnsi="Calibri"/>
          <w:i w:val="0"/>
        </w:rPr>
        <w:t xml:space="preserve"> rozporządzenia</w:t>
      </w:r>
      <w:r w:rsidRPr="00BB271A">
        <w:rPr>
          <w:rStyle w:val="Uwydatnienie"/>
          <w:rFonts w:ascii="Calibri" w:hAnsi="Calibri"/>
          <w:i w:val="0"/>
        </w:rPr>
        <w:t>)</w:t>
      </w:r>
      <w:r w:rsidRPr="0085723B">
        <w:rPr>
          <w:rStyle w:val="Uwydatnienie"/>
          <w:rFonts w:ascii="Calibri" w:hAnsi="Calibri"/>
          <w:i w:val="0"/>
        </w:rPr>
        <w:t xml:space="preserve"> mające na celu zapobieganie zagrożeniom mogącym występować w środowisku dom</w:t>
      </w:r>
      <w:r w:rsidRPr="00C76447">
        <w:rPr>
          <w:rStyle w:val="Uwydatnienie"/>
          <w:rFonts w:ascii="Calibri" w:hAnsi="Calibri"/>
          <w:i w:val="0"/>
        </w:rPr>
        <w:t xml:space="preserve">owym, w szczególności składa systematyczne wizyty sprawdzające stan bezpieczeństwa </w:t>
      </w:r>
      <w:r w:rsidRPr="0085723B">
        <w:rPr>
          <w:rStyle w:val="Uwydatnienie"/>
          <w:rFonts w:ascii="Calibri" w:hAnsi="Calibri"/>
          <w:i w:val="0"/>
        </w:rPr>
        <w:t xml:space="preserve">osoby doznającej przemocy domowej. </w:t>
      </w:r>
      <w:r>
        <w:rPr>
          <w:rStyle w:val="Uwydatnienie"/>
          <w:rFonts w:ascii="Calibri" w:hAnsi="Calibri"/>
          <w:i w:val="0"/>
        </w:rPr>
        <w:t>Z notatek służbowych nie wynika</w:t>
      </w:r>
      <w:r>
        <w:rPr>
          <w:rStyle w:val="Uwydatnienie"/>
          <w:rFonts w:ascii="Calibri" w:hAnsi="Calibri"/>
          <w:i w:val="0"/>
        </w:rPr>
        <w:br/>
      </w:r>
      <w:r w:rsidRPr="0085723B">
        <w:rPr>
          <w:rStyle w:val="Uwydatnienie"/>
          <w:rFonts w:ascii="Calibri" w:hAnsi="Calibri"/>
          <w:i w:val="0"/>
        </w:rPr>
        <w:t>w jaki sposób uzyskano informacje podane w notatce, co budzi wątpliwość, czy zostały pozyskane podczas wizyty</w:t>
      </w:r>
      <w:r>
        <w:rPr>
          <w:rFonts w:ascii="Calibri" w:hAnsi="Calibri"/>
          <w:iCs/>
        </w:rPr>
        <w:t xml:space="preserve"> </w:t>
      </w:r>
      <w:r w:rsidRPr="0085723B">
        <w:rPr>
          <w:rStyle w:val="Uwydatnienie"/>
          <w:rFonts w:ascii="Calibri" w:hAnsi="Calibri"/>
          <w:i w:val="0"/>
        </w:rPr>
        <w:t>w środowisku, czy w inny sposób. Jest to nieprawidłowość</w:t>
      </w:r>
      <w:r>
        <w:rPr>
          <w:rStyle w:val="Uwydatnienie"/>
          <w:rFonts w:ascii="Calibri" w:hAnsi="Calibri"/>
          <w:i w:val="0"/>
        </w:rPr>
        <w:t>.</w:t>
      </w:r>
      <w:r w:rsidRPr="0085723B">
        <w:rPr>
          <w:rStyle w:val="Uwydatnienie"/>
          <w:rFonts w:ascii="Calibri" w:hAnsi="Calibri"/>
          <w:i w:val="0"/>
        </w:rPr>
        <w:t xml:space="preserve"> </w:t>
      </w:r>
      <w:r>
        <w:rPr>
          <w:rStyle w:val="Uwydatnienie"/>
          <w:rFonts w:ascii="Calibri" w:hAnsi="Calibri"/>
          <w:i w:val="0"/>
        </w:rPr>
        <w:t>R</w:t>
      </w:r>
      <w:r w:rsidRPr="0085723B">
        <w:rPr>
          <w:rStyle w:val="Uwydatnienie"/>
          <w:rFonts w:ascii="Calibri" w:hAnsi="Calibri"/>
          <w:i w:val="0"/>
        </w:rPr>
        <w:t>ekomendowane jest, aby w czasie toczącej się procedury, pracownicy socjalni składali systematyczne wizyty sprawdzające w środowisku.</w:t>
      </w:r>
    </w:p>
    <w:p w14:paraId="14BF9720"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Skład grupy diagnostyczno-pomocowej nie był poszerzany jeżeli sytuacja osoby doznającej przemocy domowej lub osoby stosującej przemoc domową, tego wymagała. Były procedury, w których występowały małoletnie dzieci, a w grupie nie było pedagoga, psychologa lub wychowawcy ze szkoły, do której dzieci uczęszczały. Ponadto we wstępnej diagnozie nie było informacji, czy rodzina wymaga wsparcia asystenta rodziny lub czy z takiego wsparcia korzysta, w takim wypadku asystent powinien być powołany do grupy.</w:t>
      </w:r>
    </w:p>
    <w:p w14:paraId="151565DF" w14:textId="77777777" w:rsidR="00000000" w:rsidRPr="00C76447" w:rsidRDefault="007B7CA7" w:rsidP="0085723B">
      <w:pPr>
        <w:spacing w:before="120" w:after="120" w:line="276" w:lineRule="auto"/>
        <w:rPr>
          <w:rFonts w:ascii="Calibri" w:hAnsi="Calibri"/>
          <w:i/>
        </w:rPr>
      </w:pPr>
      <w:r w:rsidRPr="00C76447">
        <w:rPr>
          <w:rStyle w:val="Uwydatnienie"/>
          <w:rFonts w:ascii="Calibri" w:hAnsi="Calibri"/>
          <w:i w:val="0"/>
        </w:rPr>
        <w:t xml:space="preserve">Stwierdzono nieprawidłowości wobec czego w tym zakresie zostaną wydane zalecenia pokontrolne. </w:t>
      </w:r>
    </w:p>
    <w:p w14:paraId="70F1CBD0"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lastRenderedPageBreak/>
        <w:t>Współpraca z innymi podmiotami w budowaniu systemu przeciwdziałania przemocy domowej.</w:t>
      </w:r>
    </w:p>
    <w:p w14:paraId="0724E66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Gminie Cedry Wielkie współpraca między podmiotami powołanymi do Zespołu Interdyscyplinarnego, według oświadczenia Przewodniczącej ZI przebiega prawidłowo. Zespół współpracuje z innymi instytucjami realizującymi zadania w obszarze przemocy domowej w powiecie – Specjalistycznym Ośrodkiem Wsparcia dla osób doznających przemocy domowej w Rusocinie oraz z Powiatowym Centrum Pomocy Rodzinie w Pruszczu Gdańskim. </w:t>
      </w:r>
    </w:p>
    <w:p w14:paraId="2DA87A74"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Pomimo zapewnienia o dobrej współpracy podmiotów powołanych do ZI zauważono, że w skład grup diagnostyczno-pomocowych powoływano wyłącznie pracownika socjalnego oraz funkcjonariusza Policji. W sytuacjach gdy osobami doznającymi przemocy domowej były osoby nieporadne ze względu na wiek, stan psychiczny lub fizyczny oraz dzieci, nie powoływano pedagogów lub nauczycieli, czy przedstawicieli instytucji mających istotne informacje o małoletnim czy osobie nieporadnej, niepełnosprawnej, a także w przypadku osób stosujących przemoc, nadużywających alkohol nie powoływano przedstawiciela GKRPA.  </w:t>
      </w:r>
    </w:p>
    <w:p w14:paraId="336E76FA"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Realizacja zadań gminy wynikających z Rządowego Programu Przeciwdziałania Przemocy Domowej na lata 2024 – 2030.</w:t>
      </w:r>
    </w:p>
    <w:p w14:paraId="2FD72F8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trakcie kontroli dokonano oceny realizacji zadań gminy wynikających z Rządowego Programu Przeciwdziałania Przemocy Domowej na lata 2024-2030, która nie miała wpływu na ocenę końcową kontroli, a która ma istotny wpływ na jakość i standard oferty gminy dla ogółu społeczeństwa, w tym osób zagrożonych przemocą domową, osób doznających przemocy domowej, osób stosujących przemoc domową, świadków przemocy domowej, jak i specjalistów pracujących w obszarze przeciwdziałania przemocy domowej.</w:t>
      </w:r>
    </w:p>
    <w:p w14:paraId="6D485983"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 xml:space="preserve">W toku kontroli ustalono, że na terenie </w:t>
      </w:r>
      <w:r>
        <w:rPr>
          <w:rStyle w:val="Uwydatnienie"/>
          <w:rFonts w:ascii="Calibri" w:hAnsi="Calibri"/>
          <w:i w:val="0"/>
        </w:rPr>
        <w:t>G</w:t>
      </w:r>
      <w:r w:rsidRPr="0085723B">
        <w:rPr>
          <w:rStyle w:val="Uwydatnienie"/>
          <w:rFonts w:ascii="Calibri" w:hAnsi="Calibri"/>
          <w:i w:val="0"/>
        </w:rPr>
        <w:t>miny nie są realizowane oddziaływania promujące prawidłowe metody wychowawcze w ramach „Warsztatów dla rodziców lub szkoły dla rodziców” mających na celu podnoszenie kompetencji wychowawczych między innymi poprzez radzenie sobie z własnymi emocjami, rozumienie przyczyn trudnych zachowań dzieci oraz konstruktywnego sposobu reagowania na nie.</w:t>
      </w:r>
    </w:p>
    <w:p w14:paraId="0B9EEB42" w14:textId="77777777" w:rsidR="00000000" w:rsidRPr="0085723B" w:rsidRDefault="007B7CA7" w:rsidP="0085723B">
      <w:pPr>
        <w:spacing w:before="120" w:after="120" w:line="276" w:lineRule="auto"/>
        <w:rPr>
          <w:rFonts w:ascii="Calibri" w:hAnsi="Calibri"/>
        </w:rPr>
      </w:pPr>
      <w:r w:rsidRPr="00C76447">
        <w:rPr>
          <w:rStyle w:val="Uwydatnienie"/>
          <w:rFonts w:ascii="Calibri" w:hAnsi="Calibri"/>
          <w:i w:val="0"/>
        </w:rPr>
        <w:t>Stwierdzono, że nie są prowadzone lokalne kampanie społeczne w zakresie przyczyn</w:t>
      </w:r>
      <w:r w:rsidRPr="00C76447">
        <w:rPr>
          <w:rFonts w:ascii="Calibri" w:hAnsi="Calibri"/>
          <w:i/>
          <w:iCs/>
        </w:rPr>
        <w:br/>
      </w:r>
      <w:r w:rsidRPr="00C76447">
        <w:rPr>
          <w:rStyle w:val="Uwydatnienie"/>
          <w:rFonts w:ascii="Calibri" w:hAnsi="Calibri"/>
          <w:i w:val="0"/>
        </w:rPr>
        <w:t>i skutków przemocy domowej</w:t>
      </w:r>
      <w:r w:rsidRPr="006534AC">
        <w:rPr>
          <w:rStyle w:val="Uwydatnienie"/>
          <w:rFonts w:ascii="Calibri" w:hAnsi="Calibri"/>
        </w:rPr>
        <w:t>.</w:t>
      </w:r>
      <w:r w:rsidRPr="0085723B">
        <w:rPr>
          <w:rStyle w:val="Uwydatnienie"/>
          <w:rFonts w:ascii="Calibri" w:hAnsi="Calibri"/>
          <w:i w:val="0"/>
        </w:rPr>
        <w:t xml:space="preserve"> W ramach działań wpisujących się w przeciwdziałanie przemocy domowej, należy zapewnić profilaktykę zarówno w formie kampanii społecznych jak i oddziaływań promujących budowanie prawidłowych relacji bez stosowania przemocy.</w:t>
      </w:r>
      <w:r w:rsidRPr="0085723B">
        <w:rPr>
          <w:rFonts w:ascii="Calibri" w:hAnsi="Calibri"/>
          <w:iCs/>
        </w:rPr>
        <w:br/>
      </w:r>
      <w:r w:rsidRPr="0085723B">
        <w:rPr>
          <w:rStyle w:val="Uwydatnienie"/>
          <w:rFonts w:ascii="Calibri" w:hAnsi="Calibri"/>
          <w:i w:val="0"/>
        </w:rPr>
        <w:t xml:space="preserve">W tym celu pożądane byłoby udostępnienie środków przekazu będących w zasobach </w:t>
      </w:r>
      <w:r>
        <w:rPr>
          <w:rStyle w:val="Uwydatnienie"/>
          <w:rFonts w:ascii="Calibri" w:hAnsi="Calibri"/>
          <w:i w:val="0"/>
        </w:rPr>
        <w:t>G</w:t>
      </w:r>
      <w:r w:rsidRPr="0085723B">
        <w:rPr>
          <w:rStyle w:val="Uwydatnienie"/>
          <w:rFonts w:ascii="Calibri" w:hAnsi="Calibri"/>
          <w:i w:val="0"/>
        </w:rPr>
        <w:t xml:space="preserve">miny (strona internetowa, gazetka gminna) do upowszechnienia informacji odnośnie gminnego systemu przeciwdziałania przemocy domowej, a także odnośników do ogólnokrajowych, wojewódzkich, powiatowych instytucji oferujących wsparcie dla osób zagrożonych przemocą lub jej doświadczających, czy stosujących. </w:t>
      </w:r>
    </w:p>
    <w:p w14:paraId="6AB3EF68"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Jednym z założeń Rządowego Programu jest podnoszenie kompetencji, rozwijanie</w:t>
      </w:r>
      <w:r w:rsidRPr="0085723B">
        <w:rPr>
          <w:rFonts w:ascii="Calibri" w:hAnsi="Calibri"/>
          <w:iCs/>
        </w:rPr>
        <w:br/>
      </w:r>
      <w:r w:rsidRPr="0085723B">
        <w:rPr>
          <w:rStyle w:val="Uwydatnienie"/>
          <w:rFonts w:ascii="Calibri" w:hAnsi="Calibri"/>
          <w:i w:val="0"/>
        </w:rPr>
        <w:t>i doskonalenie umiejętności służb i przedstawicieli podmiotów realizujących działania</w:t>
      </w:r>
      <w:r w:rsidRPr="0085723B">
        <w:rPr>
          <w:rFonts w:ascii="Calibri" w:hAnsi="Calibri"/>
          <w:iCs/>
        </w:rPr>
        <w:br/>
      </w:r>
      <w:r w:rsidRPr="0085723B">
        <w:rPr>
          <w:rStyle w:val="Uwydatnienie"/>
          <w:rFonts w:ascii="Calibri" w:hAnsi="Calibri"/>
          <w:i w:val="0"/>
        </w:rPr>
        <w:lastRenderedPageBreak/>
        <w:t>z zakresu przeciwdziałania przemocy domowej</w:t>
      </w:r>
      <w:r w:rsidRPr="00C76447">
        <w:rPr>
          <w:rStyle w:val="Uwydatnienie"/>
          <w:rFonts w:ascii="Calibri" w:hAnsi="Calibri"/>
          <w:i w:val="0"/>
        </w:rPr>
        <w:t>. Aby prawidłowo realizować zadania</w:t>
      </w:r>
      <w:r w:rsidRPr="00C76447">
        <w:rPr>
          <w:rFonts w:ascii="Calibri" w:hAnsi="Calibri"/>
          <w:i/>
          <w:iCs/>
        </w:rPr>
        <w:br/>
      </w:r>
      <w:r w:rsidRPr="00C76447">
        <w:rPr>
          <w:rStyle w:val="Uwydatnienie"/>
          <w:rFonts w:ascii="Calibri" w:hAnsi="Calibri"/>
          <w:i w:val="0"/>
        </w:rPr>
        <w:t>z przeciwdziałania przemocy domowej, szczególnie pracownicy socjalni powinni nabywać kompetencje i kwalifikacje w tym obszarze.</w:t>
      </w:r>
      <w:r w:rsidRPr="006534AC">
        <w:rPr>
          <w:rStyle w:val="Uwydatnienie"/>
          <w:rFonts w:ascii="Calibri" w:hAnsi="Calibri"/>
        </w:rPr>
        <w:t xml:space="preserve"> </w:t>
      </w:r>
      <w:r w:rsidRPr="0085723B">
        <w:rPr>
          <w:rStyle w:val="Uwydatnienie"/>
          <w:rFonts w:ascii="Calibri" w:hAnsi="Calibri"/>
          <w:i w:val="0"/>
        </w:rPr>
        <w:t>To samorząd terytorialny powinien zapewnić środki finansowe w budżecie gminy na specjalistyczne szkolenie z zakresu przeciwdziałania przemocy domowej (minimum 100 godzin dydaktycznych).</w:t>
      </w:r>
    </w:p>
    <w:p w14:paraId="13F45DF9"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Ponadto pracownicy socjalni pracujący bezpośrednio z osobami doznającymi przemocy domowej i z osobami stosującymi przemoc domową powinny mieć możliwość korzystania</w:t>
      </w:r>
      <w:r w:rsidRPr="0085723B">
        <w:rPr>
          <w:rFonts w:ascii="Calibri" w:hAnsi="Calibri"/>
          <w:iCs/>
        </w:rPr>
        <w:br/>
      </w:r>
      <w:r w:rsidRPr="0085723B">
        <w:rPr>
          <w:rStyle w:val="Uwydatnienie"/>
          <w:rFonts w:ascii="Calibri" w:hAnsi="Calibri"/>
          <w:i w:val="0"/>
        </w:rPr>
        <w:t xml:space="preserve">z superwizji, coachingu, doradztwa lub grup wsparcia. </w:t>
      </w:r>
    </w:p>
    <w:p w14:paraId="20C5D03B"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Środki finansowe przeznaczone na realizację zadań z zakresu przeciwdziałania przemocy domowej.</w:t>
      </w:r>
    </w:p>
    <w:p w14:paraId="5FD238CE" w14:textId="77777777" w:rsidR="00000000" w:rsidRPr="0085723B" w:rsidRDefault="007B7CA7" w:rsidP="0085723B">
      <w:pPr>
        <w:spacing w:before="120" w:after="120" w:line="276" w:lineRule="auto"/>
      </w:pPr>
      <w:r w:rsidRPr="0085723B">
        <w:rPr>
          <w:rStyle w:val="Uwydatnienie"/>
          <w:rFonts w:ascii="Calibri" w:hAnsi="Calibri"/>
          <w:i w:val="0"/>
        </w:rPr>
        <w:t xml:space="preserve">Zgodnie z przedstawionym zestawieniem klasyfikacji budżetowej w § 85205 – zadania w zakresie przeciwdziałania przemocy domowej za okres od 01.01.2025 do 29.08.2025, Gmina Cedry Wielkie zaplanowała środki finansowe na zadania realizowane w obszarze przeciwdziałania przemocy domowej. Ponadto otrzymała dotację z budżetu państwa na funkcjonowanie Zespołu Interdyscyplinarnego w kwocie 6 000,00 zł (sześć tysięcy 00/100), którą wydatkowano w kwocie 1825,42 zł do dnia rozpoczęcia czynności kontrolnych na zakup artykułów spożywczych, materiałów dla ZI i artykułów biurowych. Środki własne w kwocie 1198,00 na realizację szkoleń. W budżecie Gminy Cedry Wielkie nie zaplanowano środków własnych na realizację warsztatów profilaktyczno-wychowawczych, usług psychologicznych i terapeutycznych. </w:t>
      </w:r>
    </w:p>
    <w:p w14:paraId="1EDA1AB8"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(akta kontroli str. 398-400)</w:t>
      </w:r>
    </w:p>
    <w:p w14:paraId="303FBD31" w14:textId="77777777" w:rsidR="00000000" w:rsidRPr="0085723B" w:rsidRDefault="007B7CA7" w:rsidP="0085723B">
      <w:pPr>
        <w:spacing w:before="120" w:after="120" w:line="276" w:lineRule="auto"/>
        <w:rPr>
          <w:rFonts w:ascii="Calibri" w:hAnsi="Calibri"/>
          <w:b/>
        </w:rPr>
      </w:pPr>
      <w:r w:rsidRPr="0085723B">
        <w:rPr>
          <w:rStyle w:val="Uwydatnienie"/>
          <w:rFonts w:ascii="Calibri" w:hAnsi="Calibri"/>
          <w:b/>
          <w:i w:val="0"/>
        </w:rPr>
        <w:t>Ocena skontrolowanej działalności:</w:t>
      </w:r>
    </w:p>
    <w:p w14:paraId="1849CB0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celu dokonania oceny realizacji przez Gminę Cedry Wielkie zadań z zakresu przeciwdziałania przemocy domowej, określono następującą skalę punktową:</w:t>
      </w:r>
    </w:p>
    <w:p w14:paraId="61FFB226" w14:textId="77777777" w:rsidR="00000000" w:rsidRPr="0085723B" w:rsidRDefault="007B7CA7" w:rsidP="0085723B">
      <w:pPr>
        <w:pStyle w:val="Akapitzlist"/>
        <w:numPr>
          <w:ilvl w:val="0"/>
          <w:numId w:val="8"/>
        </w:numPr>
        <w:spacing w:before="120" w:after="120" w:line="276" w:lineRule="auto"/>
        <w:rPr>
          <w:rFonts w:ascii="Calibri" w:hAnsi="Calibri"/>
        </w:rPr>
      </w:pPr>
      <w:r w:rsidRPr="0085723B">
        <w:rPr>
          <w:rStyle w:val="Uwydatnienie"/>
          <w:rFonts w:ascii="Calibri" w:hAnsi="Calibri"/>
          <w:i w:val="0"/>
        </w:rPr>
        <w:t>Statut, Regulamin Ośrodka, Strategia rozwiązywania problemów społecznych, opracowanie i realizację gminnego programu przeciwdziałania przemocy domowej</w:t>
      </w:r>
      <w:r w:rsidRPr="0085723B">
        <w:rPr>
          <w:rFonts w:ascii="Calibri" w:hAnsi="Calibri"/>
          <w:iCs/>
        </w:rPr>
        <w:br/>
      </w:r>
      <w:r w:rsidRPr="0085723B">
        <w:rPr>
          <w:rStyle w:val="Uwydatnienie"/>
          <w:rFonts w:ascii="Calibri" w:hAnsi="Calibri"/>
          <w:i w:val="0"/>
        </w:rPr>
        <w:t xml:space="preserve">i ochrony osób doznających przemocy domowej – </w:t>
      </w:r>
      <w:r w:rsidRPr="0085723B">
        <w:rPr>
          <w:rStyle w:val="Uwydatnienie"/>
          <w:rFonts w:ascii="Calibri" w:hAnsi="Calibri"/>
          <w:b/>
          <w:i w:val="0"/>
        </w:rPr>
        <w:t>ocena 8 punktów</w:t>
      </w:r>
      <w:r w:rsidRPr="0085723B">
        <w:rPr>
          <w:rStyle w:val="Uwydatnienie"/>
          <w:rFonts w:ascii="Calibri" w:hAnsi="Calibri"/>
          <w:i w:val="0"/>
        </w:rPr>
        <w:t xml:space="preserve"> (maksymalna liczba punktów wynosi 13).</w:t>
      </w:r>
    </w:p>
    <w:p w14:paraId="29624262" w14:textId="77777777" w:rsidR="00000000" w:rsidRPr="0085723B" w:rsidRDefault="007B7CA7" w:rsidP="0085723B">
      <w:pPr>
        <w:pStyle w:val="Akapitzlist"/>
        <w:numPr>
          <w:ilvl w:val="0"/>
          <w:numId w:val="8"/>
        </w:numPr>
        <w:spacing w:before="120" w:after="120" w:line="276" w:lineRule="auto"/>
        <w:rPr>
          <w:rFonts w:ascii="Calibri" w:hAnsi="Calibri"/>
        </w:rPr>
      </w:pPr>
      <w:r w:rsidRPr="0085723B">
        <w:rPr>
          <w:rStyle w:val="Uwydatnienie"/>
          <w:rFonts w:ascii="Calibri" w:hAnsi="Calibri"/>
          <w:i w:val="0"/>
        </w:rPr>
        <w:t xml:space="preserve">Prowadzenie poradnictwa w zakresie przeciwdziałania przemocy domowej oraz działań edukacyjnych służących wzmocnieniu opiekuńczych i wychowawczych kompetencji rodziców w rodzinach zagrożonych przemocą oraz zapewnienie osobom dotkniętym przemocą w rodzinie miejsc w ośrodkach wsparcia </w:t>
      </w:r>
      <w:r w:rsidRPr="0085723B">
        <w:rPr>
          <w:rStyle w:val="Uwydatnienie"/>
          <w:rFonts w:ascii="Calibri" w:hAnsi="Calibri"/>
          <w:b/>
          <w:i w:val="0"/>
        </w:rPr>
        <w:t>– ocena 4 punkty</w:t>
      </w:r>
      <w:r w:rsidRPr="0085723B">
        <w:rPr>
          <w:rStyle w:val="Uwydatnienie"/>
          <w:rFonts w:ascii="Calibri" w:hAnsi="Calibri"/>
          <w:i w:val="0"/>
        </w:rPr>
        <w:t xml:space="preserve"> (maksymalna liczba punktów wynosi 8).</w:t>
      </w:r>
    </w:p>
    <w:p w14:paraId="399976A1" w14:textId="77777777" w:rsidR="00000000" w:rsidRPr="0085723B" w:rsidRDefault="007B7CA7" w:rsidP="0085723B">
      <w:pPr>
        <w:pStyle w:val="Akapitzlist"/>
        <w:numPr>
          <w:ilvl w:val="0"/>
          <w:numId w:val="8"/>
        </w:numPr>
        <w:spacing w:before="120" w:after="120" w:line="276" w:lineRule="auto"/>
        <w:rPr>
          <w:rFonts w:ascii="Calibri" w:hAnsi="Calibri"/>
        </w:rPr>
      </w:pPr>
      <w:r w:rsidRPr="0085723B">
        <w:rPr>
          <w:rStyle w:val="Uwydatnienie"/>
          <w:rFonts w:ascii="Calibri" w:hAnsi="Calibri"/>
          <w:i w:val="0"/>
        </w:rPr>
        <w:t>Powołanie Zespołu Interdyscyplinarnego oraz realizację zadań merytorycznych</w:t>
      </w:r>
      <w:r w:rsidRPr="0085723B">
        <w:rPr>
          <w:rStyle w:val="Uwydatnienie"/>
          <w:rFonts w:ascii="Calibri" w:hAnsi="Calibri"/>
          <w:b/>
          <w:i w:val="0"/>
        </w:rPr>
        <w:t xml:space="preserve"> – ocena 35 punktów</w:t>
      </w:r>
      <w:r w:rsidRPr="0085723B">
        <w:rPr>
          <w:rStyle w:val="Uwydatnienie"/>
          <w:rFonts w:ascii="Calibri" w:hAnsi="Calibri"/>
          <w:i w:val="0"/>
        </w:rPr>
        <w:t xml:space="preserve"> (maksymalna liczba punktów wynosi 39)</w:t>
      </w:r>
    </w:p>
    <w:p w14:paraId="4F68CDD6" w14:textId="77777777" w:rsidR="00000000" w:rsidRPr="0085723B" w:rsidRDefault="007B7CA7" w:rsidP="0085723B">
      <w:pPr>
        <w:pStyle w:val="Akapitzlist"/>
        <w:numPr>
          <w:ilvl w:val="0"/>
          <w:numId w:val="8"/>
        </w:numPr>
        <w:spacing w:before="120" w:after="120" w:line="276" w:lineRule="auto"/>
        <w:rPr>
          <w:rFonts w:ascii="Calibri" w:hAnsi="Calibri"/>
        </w:rPr>
      </w:pPr>
      <w:r w:rsidRPr="0085723B">
        <w:rPr>
          <w:rStyle w:val="Uwydatnienie"/>
          <w:rFonts w:ascii="Calibri" w:hAnsi="Calibri"/>
          <w:i w:val="0"/>
        </w:rPr>
        <w:t>Przestrzeganie rozporządzenia w sprawie procedury „Niebieskie Karty” oraz wzorów formularzy „Niebieska Karta”</w:t>
      </w:r>
      <w:r w:rsidRPr="0085723B">
        <w:rPr>
          <w:rStyle w:val="Uwydatnienie"/>
          <w:rFonts w:ascii="Calibri" w:hAnsi="Calibri"/>
          <w:b/>
          <w:i w:val="0"/>
        </w:rPr>
        <w:t>- ocena 13 punktów</w:t>
      </w:r>
      <w:r w:rsidRPr="0085723B">
        <w:rPr>
          <w:rStyle w:val="Uwydatnienie"/>
          <w:rFonts w:ascii="Calibri" w:hAnsi="Calibri"/>
          <w:i w:val="0"/>
        </w:rPr>
        <w:t xml:space="preserve"> (maksymalna liczba punktów wynosi 17),</w:t>
      </w:r>
    </w:p>
    <w:p w14:paraId="02AD724C"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lastRenderedPageBreak/>
        <w:t>Zgodnie z przyjętym w programie kontroli założeniem, iż działania podjęte przez podmiot kontrolowany w ramach realizacji zadań własnych należy ocenić pozytywnie w sytuacji osiągnięcia co najmniej 70% możliwych do uzyskania punktów (czyli uzyskania co najmniej 54 punktów.</w:t>
      </w:r>
    </w:p>
    <w:p w14:paraId="53068222"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Gmina Cedry Wielkie uzyskała 60 punktów w zakresie działań merytorycznych i organizacyjnych dotyczących realizacji zadań własnych wynikających z ustawy o przeciwdziałaniu przemocy domowej. Oznacza to, że we wszystkich badanych aspektach otrzymała ocenę pozytywną, jednakże ze względu n</w:t>
      </w:r>
      <w:r w:rsidR="00C76447">
        <w:rPr>
          <w:rStyle w:val="Uwydatnienie"/>
          <w:rFonts w:ascii="Calibri" w:hAnsi="Calibri"/>
          <w:i w:val="0"/>
        </w:rPr>
        <w:t>a fakt, iż ujawniono uchybienia</w:t>
      </w:r>
      <w:r w:rsidR="00C76447">
        <w:rPr>
          <w:rStyle w:val="Uwydatnienie"/>
          <w:rFonts w:ascii="Calibri" w:hAnsi="Calibri"/>
          <w:i w:val="0"/>
        </w:rPr>
        <w:br/>
      </w:r>
      <w:r w:rsidRPr="0085723B">
        <w:rPr>
          <w:rStyle w:val="Uwydatnienie"/>
          <w:rFonts w:ascii="Calibri" w:hAnsi="Calibri"/>
          <w:i w:val="0"/>
        </w:rPr>
        <w:t xml:space="preserve">i nieprawidłowości istotne z uwagi na prawidłowość wykonywania zadania ustalono </w:t>
      </w:r>
      <w:r w:rsidRPr="0085723B">
        <w:rPr>
          <w:rStyle w:val="Uwydatnienie"/>
          <w:rFonts w:ascii="Calibri" w:hAnsi="Calibri"/>
          <w:b/>
          <w:i w:val="0"/>
        </w:rPr>
        <w:t>ocenę pozytywną z nieprawidłowościami</w:t>
      </w:r>
      <w:r w:rsidRPr="0085723B">
        <w:rPr>
          <w:rStyle w:val="Uwydatnienie"/>
          <w:rFonts w:ascii="Calibri" w:hAnsi="Calibri"/>
          <w:i w:val="0"/>
        </w:rPr>
        <w:t xml:space="preserve">. </w:t>
      </w:r>
    </w:p>
    <w:p w14:paraId="3BBB38DB"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W związku z ujawnieniem przez zespół kontrolny w toku prowadzonych czynności kontrolnych nieprawidłowości, o których napisano pod każdym z badanych obszarów, zostaną wydane zalecenia pokontrolne.</w:t>
      </w:r>
    </w:p>
    <w:p w14:paraId="1881069F"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Na tym protokół zakończono, sporządzając go w dwóch jednobrzmiących egzemplarzach, przy czym jeden jest przeznaczony dla jednostki kontrolowanej.</w:t>
      </w:r>
    </w:p>
    <w:p w14:paraId="28E7CC2B"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Protokół sporządzono 2</w:t>
      </w:r>
      <w:r>
        <w:rPr>
          <w:rStyle w:val="Uwydatnienie"/>
          <w:rFonts w:ascii="Calibri" w:hAnsi="Calibri"/>
          <w:i w:val="0"/>
        </w:rPr>
        <w:t>7</w:t>
      </w:r>
      <w:r w:rsidRPr="0085723B">
        <w:rPr>
          <w:rStyle w:val="Uwydatnienie"/>
          <w:rFonts w:ascii="Calibri" w:hAnsi="Calibri"/>
          <w:i w:val="0"/>
        </w:rPr>
        <w:t xml:space="preserve"> stycznia 2026 r.</w:t>
      </w:r>
    </w:p>
    <w:p w14:paraId="5F904F42" w14:textId="77777777" w:rsidR="00000000" w:rsidRPr="0085723B" w:rsidRDefault="007B7CA7" w:rsidP="002729C5">
      <w:pPr>
        <w:spacing w:before="120" w:after="120" w:line="276" w:lineRule="auto"/>
        <w:rPr>
          <w:rFonts w:ascii="Calibri" w:hAnsi="Calibri"/>
          <w:b/>
        </w:rPr>
      </w:pPr>
      <w:r w:rsidRPr="0085723B">
        <w:rPr>
          <w:rStyle w:val="Uwydatnienie"/>
          <w:rFonts w:ascii="Calibri" w:hAnsi="Calibri"/>
          <w:b/>
          <w:i w:val="0"/>
        </w:rPr>
        <w:t>Kontrolujący:</w:t>
      </w:r>
    </w:p>
    <w:p w14:paraId="3E3D7550" w14:textId="77777777" w:rsidR="002729C5" w:rsidRDefault="002729C5" w:rsidP="0085723B">
      <w:pPr>
        <w:spacing w:before="120" w:after="120" w:line="276" w:lineRule="auto"/>
        <w:rPr>
          <w:rFonts w:ascii="Calibri" w:hAnsi="Calibri"/>
          <w:b/>
        </w:rPr>
      </w:pPr>
      <w:r>
        <w:rPr>
          <w:rFonts w:ascii="Calibri" w:hAnsi="Calibri"/>
          <w:b/>
        </w:rPr>
        <w:t>[…………………………]*- Kierownik Oddziału Nadzoru i Kontroli</w:t>
      </w:r>
    </w:p>
    <w:p w14:paraId="56CA4BD6" w14:textId="77777777" w:rsidR="002729C5" w:rsidRDefault="002729C5" w:rsidP="0085723B">
      <w:pPr>
        <w:spacing w:before="120" w:after="120" w:line="276" w:lineRule="auto"/>
        <w:rPr>
          <w:rFonts w:ascii="Calibri" w:hAnsi="Calibri"/>
          <w:b/>
        </w:rPr>
      </w:pPr>
      <w:r>
        <w:rPr>
          <w:rFonts w:ascii="Calibri" w:hAnsi="Calibri"/>
          <w:b/>
        </w:rPr>
        <w:t>[…………………]*- Starszy inspektor wojewódzki</w:t>
      </w:r>
    </w:p>
    <w:p w14:paraId="29CC3F6A" w14:textId="77777777" w:rsidR="00000000" w:rsidRPr="0085723B" w:rsidRDefault="002729C5" w:rsidP="0085723B">
      <w:pPr>
        <w:spacing w:before="120" w:after="120" w:line="276" w:lineRule="auto"/>
        <w:rPr>
          <w:rFonts w:ascii="Calibri" w:hAnsi="Calibri"/>
          <w:b/>
        </w:rPr>
      </w:pPr>
      <w:r>
        <w:rPr>
          <w:rFonts w:ascii="Calibri" w:hAnsi="Calibri"/>
          <w:b/>
        </w:rPr>
        <w:t>[…………………….]* - Inspektor wojewódzki</w:t>
      </w:r>
      <w:r w:rsidR="007B7CA7">
        <w:rPr>
          <w:rFonts w:ascii="Calibri" w:hAnsi="Calibri"/>
          <w:b/>
        </w:rPr>
        <w:tab/>
      </w:r>
      <w:r w:rsidR="007B7CA7">
        <w:rPr>
          <w:rFonts w:ascii="Calibri" w:hAnsi="Calibri"/>
          <w:b/>
        </w:rPr>
        <w:tab/>
      </w:r>
      <w:r w:rsidR="007B7CA7">
        <w:rPr>
          <w:rFonts w:ascii="Calibri" w:hAnsi="Calibri"/>
          <w:b/>
        </w:rPr>
        <w:tab/>
      </w:r>
      <w:r w:rsidR="007B7CA7">
        <w:rPr>
          <w:rFonts w:ascii="Calibri" w:hAnsi="Calibri"/>
          <w:b/>
        </w:rPr>
        <w:tab/>
      </w:r>
      <w:r w:rsidR="007B7CA7">
        <w:rPr>
          <w:rFonts w:ascii="Calibri" w:hAnsi="Calibri"/>
          <w:b/>
        </w:rPr>
        <w:tab/>
      </w:r>
      <w:r w:rsidR="007B7CA7">
        <w:rPr>
          <w:rFonts w:ascii="Calibri" w:hAnsi="Calibri"/>
          <w:b/>
        </w:rPr>
        <w:tab/>
      </w:r>
      <w:r w:rsidR="007B7CA7">
        <w:rPr>
          <w:rFonts w:ascii="Calibri" w:hAnsi="Calibri"/>
          <w:b/>
        </w:rPr>
        <w:tab/>
      </w:r>
      <w:r w:rsidR="007B7CA7">
        <w:rPr>
          <w:rFonts w:ascii="Calibri" w:hAnsi="Calibri"/>
          <w:b/>
        </w:rPr>
        <w:tab/>
      </w:r>
    </w:p>
    <w:p w14:paraId="1BA983DA" w14:textId="77777777" w:rsidR="00000000" w:rsidRPr="0085723B" w:rsidRDefault="007B7CA7" w:rsidP="0085723B">
      <w:pPr>
        <w:spacing w:before="120" w:after="120" w:line="276" w:lineRule="auto"/>
        <w:rPr>
          <w:rFonts w:ascii="Calibri" w:hAnsi="Calibri"/>
        </w:rPr>
      </w:pPr>
      <w:r w:rsidRPr="0085723B">
        <w:rPr>
          <w:rStyle w:val="Uwydatnienie"/>
          <w:rFonts w:ascii="Calibri" w:hAnsi="Calibri"/>
          <w:i w:val="0"/>
        </w:rPr>
        <w:t>Miejsce i data podpisania protokołu:</w:t>
      </w:r>
    </w:p>
    <w:p w14:paraId="5133FA77" w14:textId="77777777" w:rsidR="00000000" w:rsidRDefault="007B7CA7" w:rsidP="0085723B">
      <w:pPr>
        <w:spacing w:before="120" w:after="120" w:line="276" w:lineRule="auto"/>
        <w:rPr>
          <w:rFonts w:ascii="Calibri" w:hAnsi="Calibri"/>
        </w:rPr>
      </w:pPr>
      <w:r w:rsidRPr="0085723B">
        <w:rPr>
          <w:rStyle w:val="Uwydatnienie"/>
          <w:rFonts w:ascii="Calibri" w:hAnsi="Calibri"/>
          <w:i w:val="0"/>
        </w:rPr>
        <w:t xml:space="preserve">Cedry Wielkie </w:t>
      </w:r>
      <w:r w:rsidR="002729C5">
        <w:rPr>
          <w:rStyle w:val="Uwydatnienie"/>
          <w:rFonts w:ascii="Calibri" w:hAnsi="Calibri"/>
          <w:i w:val="0"/>
        </w:rPr>
        <w:t>30.01.</w:t>
      </w:r>
      <w:r w:rsidRPr="0085723B">
        <w:rPr>
          <w:rStyle w:val="Uwydatnienie"/>
          <w:rFonts w:ascii="Calibri" w:hAnsi="Calibri"/>
          <w:i w:val="0"/>
        </w:rPr>
        <w:t>2026 r.</w:t>
      </w:r>
    </w:p>
    <w:p w14:paraId="521C90E1" w14:textId="77777777" w:rsidR="00000000" w:rsidRPr="002729C5" w:rsidRDefault="002729C5" w:rsidP="0085723B">
      <w:pPr>
        <w:spacing w:before="120" w:after="120" w:line="276" w:lineRule="auto"/>
        <w:rPr>
          <w:rFonts w:ascii="Calibri" w:hAnsi="Calibri"/>
          <w:b/>
        </w:rPr>
      </w:pPr>
      <w:r>
        <w:rPr>
          <w:rFonts w:ascii="Calibri" w:hAnsi="Calibri"/>
          <w:b/>
        </w:rPr>
        <w:t>[……………………]* - Kierownik Gminnego Ośrodka Pomocy Społecznej</w:t>
      </w:r>
    </w:p>
    <w:p w14:paraId="2CEEE5ED" w14:textId="77777777" w:rsidR="00000000" w:rsidRPr="00C76447" w:rsidRDefault="007B7CA7" w:rsidP="0085723B">
      <w:pPr>
        <w:spacing w:before="120" w:after="120" w:line="276" w:lineRule="auto"/>
        <w:rPr>
          <w:rFonts w:ascii="Calibri" w:hAnsi="Calibri"/>
          <w:b/>
        </w:rPr>
      </w:pPr>
      <w:r w:rsidRPr="00C76447">
        <w:rPr>
          <w:rStyle w:val="Uwydatnienie"/>
          <w:rFonts w:ascii="Calibri" w:hAnsi="Calibri"/>
          <w:b/>
          <w:i w:val="0"/>
        </w:rPr>
        <w:t>Pouczenie:</w:t>
      </w:r>
    </w:p>
    <w:p w14:paraId="63F774EF" w14:textId="77777777" w:rsidR="00000000" w:rsidRPr="00C76447" w:rsidRDefault="007B7CA7" w:rsidP="0085723B">
      <w:pPr>
        <w:spacing w:after="200" w:line="276" w:lineRule="auto"/>
        <w:ind w:left="20" w:right="48" w:hanging="7"/>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Zgodnie z § 18 rozporządzenia Ministra Rodziny i Polityki Społecznej z dnia 20 czerwca 2023 r. w sprawie nadzoru i kontroli nad realizacją zadań z zakresu przeciwdziałania przemocy domowej:</w:t>
      </w:r>
    </w:p>
    <w:p w14:paraId="274DEBBD" w14:textId="77777777" w:rsidR="00000000" w:rsidRPr="00C76447" w:rsidRDefault="007B7CA7" w:rsidP="0085723B">
      <w:pPr>
        <w:numPr>
          <w:ilvl w:val="0"/>
          <w:numId w:val="9"/>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Kierownik jednostki podlegającej kontroli może odmówić podpisania protokołu kontroli, składając w terminie 7 dni od dnia jego otrzymania, wyjaśnienie przyczyn tej odmowy.</w:t>
      </w:r>
    </w:p>
    <w:p w14:paraId="73596F40"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Odmowa podpisania protokołu kontroli przez kierownika jednostki podlegającej kontroli nie stanowi przeszkody do podpisania protokołu przez zespół kontrolny i sporządzenia zaleceń pokontrolnych.</w:t>
      </w:r>
    </w:p>
    <w:p w14:paraId="490DCFED"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Kierownikowi jednostki podlegającej kontroli przysługuje prawo zgłoszenia, przed podpisaniem protokołu kontroli, umotywowanych zastrzeżeń dotyczących ustaleń zawartych w protokole.</w:t>
      </w:r>
    </w:p>
    <w:p w14:paraId="31EEA3AC"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Zastrzeżenia zgłasza się na piśmie do dyrektora właściwego do spraw pomocy społecznej wydziału urzędu wojewódzkiego w terminie 7 dni od dnia otrzymania protokołu kontroli.</w:t>
      </w:r>
    </w:p>
    <w:p w14:paraId="2B09B888"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W przypadku jednostek posiadających elektroniczną skrzynkę podawczą, zastrzeżenia mogą być przekazywane w postaci elektronicznej.</w:t>
      </w:r>
    </w:p>
    <w:p w14:paraId="2EF8F1FA"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lastRenderedPageBreak/>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1F67E2FB"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Pisemne zastrzeżenia do ustaleń zawartych w protokole kontroli są poddawane analizie przez kontrolujący daną jednostkę  zespół kontrolny.</w:t>
      </w:r>
    </w:p>
    <w:p w14:paraId="6F7B84E2"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Zespół kontrolny przeprowadza dodatkowe czynności kontrolne, jeżeli z analizy zastrzeżeń wynika potrzeba ich podjęcia.</w:t>
      </w:r>
    </w:p>
    <w:p w14:paraId="70A5B9CD" w14:textId="77777777" w:rsidR="00000000" w:rsidRPr="00C76447" w:rsidRDefault="007B7CA7" w:rsidP="0085723B">
      <w:pPr>
        <w:numPr>
          <w:ilvl w:val="0"/>
          <w:numId w:val="10"/>
        </w:numPr>
        <w:suppressAutoHyphens/>
        <w:spacing w:after="200" w:line="276" w:lineRule="auto"/>
        <w:ind w:left="426" w:right="48"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W przypadku stwierdzenia przez zespół kontrolny  zasadności zastrzeżeń, zespół ten dokonuje zmian w protokole kontroli w ten sposób, że dołącza do niego stosowny tekst w brzmieniu:</w:t>
      </w:r>
    </w:p>
    <w:p w14:paraId="20D5D64D" w14:textId="77777777" w:rsidR="00000000" w:rsidRPr="00C76447" w:rsidRDefault="007B7CA7" w:rsidP="0085723B">
      <w:pPr>
        <w:pStyle w:val="Akapitzlist"/>
        <w:numPr>
          <w:ilvl w:val="0"/>
          <w:numId w:val="11"/>
        </w:numPr>
        <w:spacing w:after="200" w:line="276" w:lineRule="auto"/>
        <w:ind w:right="48"/>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„Ustalenia na str. ........ skreśla się.”;</w:t>
      </w:r>
    </w:p>
    <w:p w14:paraId="468AFFF2" w14:textId="77777777" w:rsidR="00000000" w:rsidRPr="00C76447" w:rsidRDefault="007B7CA7" w:rsidP="0085723B">
      <w:pPr>
        <w:pStyle w:val="Akapitzlist"/>
        <w:numPr>
          <w:ilvl w:val="0"/>
          <w:numId w:val="11"/>
        </w:numPr>
        <w:spacing w:after="200" w:line="276" w:lineRule="auto"/>
        <w:ind w:right="48"/>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„Protokół kontroli na str. ....... uzupełnia się przez dopisanie ................”;</w:t>
      </w:r>
    </w:p>
    <w:p w14:paraId="5D89B4B0" w14:textId="77777777" w:rsidR="00000000" w:rsidRPr="00C76447" w:rsidRDefault="007B7CA7" w:rsidP="0085723B">
      <w:pPr>
        <w:pStyle w:val="Akapitzlist"/>
        <w:numPr>
          <w:ilvl w:val="0"/>
          <w:numId w:val="11"/>
        </w:numPr>
        <w:spacing w:after="200" w:line="276" w:lineRule="auto"/>
        <w:ind w:right="48"/>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„Treść ustaleń na str. ........ otrzymuje brzmienie: ................”.</w:t>
      </w:r>
    </w:p>
    <w:p w14:paraId="06E5B29C" w14:textId="77777777" w:rsidR="00000000" w:rsidRPr="00C76447" w:rsidRDefault="007B7CA7" w:rsidP="0085723B">
      <w:pPr>
        <w:numPr>
          <w:ilvl w:val="0"/>
          <w:numId w:val="10"/>
        </w:numPr>
        <w:suppressAutoHyphens/>
        <w:spacing w:after="200" w:line="276" w:lineRule="auto"/>
        <w:ind w:left="426" w:right="1345"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Zespół kontrolny  zajmuje stanowisko wobec wniesionych w terminie zastrzeżeń na piśmie i przekazuje je do akceptacji dyrektora właściwego do spraw pomocy społecznej wydziału urzędu wojewódzkiego.</w:t>
      </w:r>
    </w:p>
    <w:p w14:paraId="3501C903" w14:textId="77777777" w:rsidR="00000000" w:rsidRPr="00C76447" w:rsidRDefault="007B7CA7" w:rsidP="0085723B">
      <w:pPr>
        <w:numPr>
          <w:ilvl w:val="0"/>
          <w:numId w:val="10"/>
        </w:numPr>
        <w:suppressAutoHyphens/>
        <w:spacing w:after="200" w:line="276" w:lineRule="auto"/>
        <w:ind w:left="426" w:right="1345"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Stanowisko zespołu kontrolnego w sprawie zgłoszonych zastrzeżeń przekazuje się kierownikowi jednostki podlegającej kontroli.</w:t>
      </w:r>
    </w:p>
    <w:p w14:paraId="208956BA" w14:textId="77777777" w:rsidR="00000000" w:rsidRPr="00C76447" w:rsidRDefault="007B7CA7" w:rsidP="0085723B">
      <w:pPr>
        <w:numPr>
          <w:ilvl w:val="0"/>
          <w:numId w:val="10"/>
        </w:numPr>
        <w:suppressAutoHyphens/>
        <w:spacing w:after="200" w:line="276" w:lineRule="auto"/>
        <w:ind w:left="426" w:right="1345" w:hanging="426"/>
        <w:contextualSpacing/>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Zespół kontrolny może  w każdym czasie, z urzędu lub na wniosek kierownika jednostki podlegającej kontroli, sprostować w protokole kontroli błędy pisarskie oraz inne oczywiste pomyłki.</w:t>
      </w:r>
    </w:p>
    <w:p w14:paraId="4FD0E0DB" w14:textId="77777777" w:rsidR="00000000" w:rsidRPr="00C76447" w:rsidRDefault="007B7CA7" w:rsidP="0085723B">
      <w:pPr>
        <w:spacing w:after="200" w:line="276" w:lineRule="auto"/>
        <w:ind w:left="20" w:right="48" w:hanging="7"/>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Do nadzoru i kontroli  stosuje się odpowiednio przepisy art. 128 – 133 ustawy z dnia 12 marca 2004 r. o pomocy społecznej:</w:t>
      </w:r>
    </w:p>
    <w:p w14:paraId="1B4F0FBF" w14:textId="77777777" w:rsidR="00000000" w:rsidRPr="00C76447" w:rsidRDefault="007B7CA7" w:rsidP="002729C5">
      <w:pPr>
        <w:spacing w:after="120" w:line="276" w:lineRule="auto"/>
        <w:ind w:left="17" w:right="45" w:hanging="6"/>
        <w:textAlignment w:val="baseline"/>
        <w:rPr>
          <w:rFonts w:ascii="Calibri" w:eastAsia="Calibri" w:hAnsi="Calibri"/>
          <w:iCs/>
          <w:sz w:val="20"/>
          <w:szCs w:val="20"/>
          <w:lang w:eastAsia="en-US"/>
        </w:rPr>
      </w:pPr>
      <w:r w:rsidRPr="00C76447">
        <w:rPr>
          <w:rFonts w:ascii="Calibri" w:eastAsia="Calibri" w:hAnsi="Calibri"/>
          <w:iCs/>
          <w:sz w:val="20"/>
          <w:szCs w:val="20"/>
          <w:lang w:eastAsia="en-US"/>
        </w:rPr>
        <w:t>W przypadku stwierdzenia przez zespół kontrolny w toku prowadzonych czynności kontrolnych, uchybień i nieprawidłowości dotyczących działalności jednostki podlegającej kontroli Wojewoda może wydać zalecenia pokontrolne.</w:t>
      </w:r>
    </w:p>
    <w:p w14:paraId="431BD23A" w14:textId="77777777" w:rsidR="00C76447" w:rsidRPr="00C76447" w:rsidRDefault="00C76447" w:rsidP="00C76447">
      <w:pPr>
        <w:rPr>
          <w:rFonts w:ascii="Calibri" w:hAnsi="Calibri" w:cs="Arial"/>
        </w:rPr>
      </w:pPr>
      <w:r w:rsidRPr="00C76447">
        <w:rPr>
          <w:rFonts w:ascii="Calibri" w:hAnsi="Calibri" w:cs="Arial"/>
        </w:rPr>
        <w:t>*Wyłączenie jawności informacji publicznej na podstawie art. 5 ust. 2 ustawy z dnia 6 września 2001 r. o dostępie do informacji publicznej (Dz.U. z 2022 r. poz. 902) w związku z art. 1 ust. 1 ustawy z dnia 10 maja 2018 r. o ochronie danych osobowych (Dz. U. z 2019 r. poz. 1781.) przez Annę Anioł.</w:t>
      </w:r>
    </w:p>
    <w:p w14:paraId="1D5CCB9F" w14:textId="77777777" w:rsidR="00C76447" w:rsidRPr="002729C5" w:rsidRDefault="00C76447" w:rsidP="002729C5">
      <w:pPr>
        <w:spacing w:after="120" w:line="276" w:lineRule="auto"/>
        <w:ind w:left="17" w:right="45" w:hanging="6"/>
        <w:textAlignment w:val="baseline"/>
        <w:rPr>
          <w:rFonts w:ascii="Calibri" w:eastAsia="Calibri" w:hAnsi="Calibri"/>
          <w:i/>
          <w:iCs/>
          <w:sz w:val="20"/>
          <w:szCs w:val="20"/>
          <w:lang w:eastAsia="en-US"/>
        </w:rPr>
      </w:pPr>
    </w:p>
    <w:sectPr w:rsidR="00C76447" w:rsidRPr="002729C5" w:rsidSect="009358BD">
      <w:headerReference w:type="default" r:id="rId8"/>
      <w:footerReference w:type="default" r:id="rId9"/>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192DB" w14:textId="77777777" w:rsidR="003B1FB7" w:rsidRDefault="003B1FB7">
      <w:r>
        <w:separator/>
      </w:r>
    </w:p>
  </w:endnote>
  <w:endnote w:type="continuationSeparator" w:id="0">
    <w:p w14:paraId="6A88AE25" w14:textId="77777777" w:rsidR="003B1FB7" w:rsidRDefault="003B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32DF" w14:textId="77777777" w:rsidR="00000000" w:rsidRPr="00D77768" w:rsidRDefault="00000000" w:rsidP="000D6B7C">
    <w:pPr>
      <w:pStyle w:val="Stopka"/>
      <w:rPr>
        <w:rFonts w:asciiTheme="minorHAnsi" w:hAnsiTheme="minorHAnsi" w:cstheme="minorHAnsi"/>
        <w:sz w:val="18"/>
        <w:szCs w:val="18"/>
      </w:rPr>
    </w:pPr>
    <w:r>
      <w:rPr>
        <w:rFonts w:asciiTheme="minorHAnsi" w:hAnsiTheme="minorHAnsi" w:cstheme="minorHAnsi"/>
        <w:sz w:val="18"/>
        <w:szCs w:val="18"/>
      </w:rPr>
      <w:pict w14:anchorId="781B63F2">
        <v:rect id="_x0000_i1025" style="width:453.5pt;height:1.5pt" o:hralign="center" o:hrstd="t" o:hr="t" fillcolor="#aca899" stroked="f"/>
      </w:pict>
    </w:r>
  </w:p>
  <w:p w14:paraId="14BFA6CC" w14:textId="1AF8D23D" w:rsidR="00000000" w:rsidRPr="00D77768" w:rsidRDefault="007B7CA7" w:rsidP="001F566A">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ab/>
    </w:r>
    <w:r w:rsidRPr="00D77768">
      <w:rPr>
        <w:rFonts w:asciiTheme="minorHAnsi" w:hAnsiTheme="minorHAnsi" w:cstheme="minorHAnsi"/>
        <w:sz w:val="18"/>
        <w:szCs w:val="18"/>
        <w:lang w:val="de-DE" w:eastAsia="en-US"/>
      </w:rPr>
      <w:t xml:space="preserve">Strona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sidR="00C76447">
      <w:rPr>
        <w:rFonts w:asciiTheme="minorHAnsi" w:hAnsiTheme="minorHAnsi" w:cstheme="minorHAnsi"/>
        <w:b/>
        <w:noProof/>
        <w:sz w:val="18"/>
        <w:szCs w:val="18"/>
        <w:lang w:val="de-DE" w:eastAsia="en-US"/>
      </w:rPr>
      <w:t>21</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sidR="00C76447">
      <w:rPr>
        <w:rFonts w:asciiTheme="minorHAnsi" w:hAnsiTheme="minorHAnsi" w:cstheme="minorHAnsi"/>
        <w:b/>
        <w:noProof/>
        <w:sz w:val="18"/>
        <w:szCs w:val="18"/>
        <w:lang w:val="de-DE" w:eastAsia="en-US"/>
      </w:rPr>
      <w:t>22</w:t>
    </w:r>
    <w:r w:rsidRPr="00D77768">
      <w:rPr>
        <w:rFonts w:asciiTheme="minorHAnsi" w:hAnsiTheme="minorHAnsi" w:cstheme="minorHAnsi"/>
        <w:b/>
        <w:sz w:val="18"/>
        <w:szCs w:val="18"/>
        <w:lang w:val="de-DE"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594A4" w14:textId="77777777" w:rsidR="003B1FB7" w:rsidRDefault="003B1FB7">
      <w:r>
        <w:separator/>
      </w:r>
    </w:p>
  </w:footnote>
  <w:footnote w:type="continuationSeparator" w:id="0">
    <w:p w14:paraId="19A4E3B9" w14:textId="77777777" w:rsidR="003B1FB7" w:rsidRDefault="003B1FB7">
      <w:r>
        <w:continuationSeparator/>
      </w:r>
    </w:p>
  </w:footnote>
  <w:footnote w:id="1">
    <w:p w14:paraId="2D452F7B" w14:textId="77777777" w:rsidR="00000000" w:rsidRDefault="007B7CA7" w:rsidP="0085723B">
      <w:pPr>
        <w:pStyle w:val="Tekstprzypisudolnego"/>
        <w:rPr>
          <w:rFonts w:ascii="Calibri" w:hAnsi="Calibri"/>
        </w:rPr>
      </w:pPr>
      <w:r>
        <w:rPr>
          <w:rStyle w:val="Znakiprzypiswdolnych"/>
        </w:rPr>
        <w:footnoteRef/>
      </w:r>
      <w:r>
        <w:rPr>
          <w:rFonts w:ascii="Calibri" w:hAnsi="Calibri"/>
        </w:rPr>
        <w:t xml:space="preserve"> Ustawa o zmianie ustawy o przeciwdziałaniu przemocy w rodzinie oraz niektórych innych ustaw z dnia 9 marca 2023 r. (Dz.U. z 2023 r. poz. 535)</w:t>
      </w:r>
    </w:p>
  </w:footnote>
  <w:footnote w:id="2">
    <w:p w14:paraId="523B3CE0" w14:textId="77777777" w:rsidR="00000000" w:rsidRDefault="007B7CA7" w:rsidP="0085723B">
      <w:pPr>
        <w:pStyle w:val="Tekstprzypisudolnego"/>
        <w:rPr>
          <w:rFonts w:ascii="Calibri" w:hAnsi="Calibri"/>
        </w:rPr>
      </w:pPr>
      <w:r>
        <w:rPr>
          <w:rStyle w:val="Znakiprzypiswdolnych"/>
        </w:rPr>
        <w:footnoteRef/>
      </w:r>
      <w:r>
        <w:rPr>
          <w:rFonts w:ascii="Calibri" w:hAnsi="Calibri"/>
        </w:rPr>
        <w:t xml:space="preserve"> Art. 11 ust. 2 ustawy z dnia 27 sierpnia 2009 r. o finansach publicznych (t.j. Dz. U. z 2024 r. poz. 1530 ze zm.)</w:t>
      </w:r>
    </w:p>
  </w:footnote>
  <w:footnote w:id="3">
    <w:p w14:paraId="459B4A3F" w14:textId="77777777" w:rsidR="00000000" w:rsidRDefault="007B7CA7" w:rsidP="0085723B">
      <w:pPr>
        <w:pStyle w:val="Tekstprzypisudolnego"/>
        <w:rPr>
          <w:rFonts w:ascii="Calibri" w:hAnsi="Calibri"/>
        </w:rPr>
      </w:pPr>
      <w:r>
        <w:rPr>
          <w:rStyle w:val="Znakiprzypiswdolnych"/>
        </w:rPr>
        <w:footnoteRef/>
      </w:r>
      <w:r>
        <w:rPr>
          <w:rFonts w:ascii="Calibri" w:hAnsi="Calibri"/>
        </w:rPr>
        <w:t xml:space="preserve"> Dane ze sprawozdania jednorazowego Karta Monitoringu Zjawiska Przemocy w Rodzinie WPS_NK_2021 za okres od 1 stycznia 2021 do 31 grudnia 2021</w:t>
      </w:r>
    </w:p>
  </w:footnote>
  <w:footnote w:id="4">
    <w:p w14:paraId="717C29CD" w14:textId="77777777" w:rsidR="00000000" w:rsidRDefault="007B7CA7" w:rsidP="0085723B">
      <w:pPr>
        <w:pStyle w:val="Tekstprzypisudolnego"/>
        <w:rPr>
          <w:rFonts w:ascii="Calibri" w:hAnsi="Calibri"/>
        </w:rPr>
      </w:pPr>
      <w:r>
        <w:rPr>
          <w:rStyle w:val="Znakiprzypiswdolnych"/>
        </w:rPr>
        <w:footnoteRef/>
      </w:r>
      <w:r>
        <w:rPr>
          <w:rFonts w:ascii="Calibri" w:hAnsi="Calibri"/>
        </w:rPr>
        <w:t xml:space="preserve"> Ustawa z dnia 26 października 1982 r. o wychowaniu w trzeźwości i przeciwdziałaniu alkoholizmowi Dz. U. Z 2023, poz. 2151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ACA5" w14:textId="77777777" w:rsidR="00000000" w:rsidRPr="001168B3" w:rsidRDefault="00000000" w:rsidP="00733ED8">
    <w:pPr>
      <w:pStyle w:val="Nagwek"/>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72120"/>
    <w:multiLevelType w:val="multilevel"/>
    <w:tmpl w:val="15747E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C03781"/>
    <w:multiLevelType w:val="multilevel"/>
    <w:tmpl w:val="10ACFC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5181199"/>
    <w:multiLevelType w:val="multilevel"/>
    <w:tmpl w:val="AFD8725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9D56DE7"/>
    <w:multiLevelType w:val="multilevel"/>
    <w:tmpl w:val="1F541954"/>
    <w:lvl w:ilvl="0">
      <w:start w:val="1"/>
      <w:numFmt w:val="decimal"/>
      <w:lvlText w:val="%1."/>
      <w:lvlJc w:val="left"/>
      <w:pPr>
        <w:tabs>
          <w:tab w:val="num" w:pos="0"/>
        </w:tabs>
        <w:ind w:left="731" w:hanging="360"/>
      </w:pPr>
    </w:lvl>
    <w:lvl w:ilvl="1">
      <w:start w:val="1"/>
      <w:numFmt w:val="lowerLetter"/>
      <w:lvlText w:val="%2."/>
      <w:lvlJc w:val="left"/>
      <w:pPr>
        <w:tabs>
          <w:tab w:val="num" w:pos="0"/>
        </w:tabs>
        <w:ind w:left="1451" w:hanging="360"/>
      </w:pPr>
    </w:lvl>
    <w:lvl w:ilvl="2">
      <w:start w:val="1"/>
      <w:numFmt w:val="lowerRoman"/>
      <w:lvlText w:val="%3."/>
      <w:lvlJc w:val="right"/>
      <w:pPr>
        <w:tabs>
          <w:tab w:val="num" w:pos="0"/>
        </w:tabs>
        <w:ind w:left="2171" w:hanging="180"/>
      </w:pPr>
    </w:lvl>
    <w:lvl w:ilvl="3">
      <w:start w:val="1"/>
      <w:numFmt w:val="decimal"/>
      <w:lvlText w:val="%4."/>
      <w:lvlJc w:val="left"/>
      <w:pPr>
        <w:tabs>
          <w:tab w:val="num" w:pos="0"/>
        </w:tabs>
        <w:ind w:left="2891" w:hanging="360"/>
      </w:pPr>
    </w:lvl>
    <w:lvl w:ilvl="4">
      <w:start w:val="1"/>
      <w:numFmt w:val="lowerLetter"/>
      <w:lvlText w:val="%5."/>
      <w:lvlJc w:val="left"/>
      <w:pPr>
        <w:tabs>
          <w:tab w:val="num" w:pos="0"/>
        </w:tabs>
        <w:ind w:left="3611" w:hanging="360"/>
      </w:pPr>
    </w:lvl>
    <w:lvl w:ilvl="5">
      <w:start w:val="1"/>
      <w:numFmt w:val="lowerRoman"/>
      <w:lvlText w:val="%6."/>
      <w:lvlJc w:val="right"/>
      <w:pPr>
        <w:tabs>
          <w:tab w:val="num" w:pos="0"/>
        </w:tabs>
        <w:ind w:left="4331" w:hanging="180"/>
      </w:pPr>
    </w:lvl>
    <w:lvl w:ilvl="6">
      <w:start w:val="1"/>
      <w:numFmt w:val="decimal"/>
      <w:lvlText w:val="%7."/>
      <w:lvlJc w:val="left"/>
      <w:pPr>
        <w:tabs>
          <w:tab w:val="num" w:pos="0"/>
        </w:tabs>
        <w:ind w:left="5051" w:hanging="360"/>
      </w:pPr>
    </w:lvl>
    <w:lvl w:ilvl="7">
      <w:start w:val="1"/>
      <w:numFmt w:val="lowerLetter"/>
      <w:lvlText w:val="%8."/>
      <w:lvlJc w:val="left"/>
      <w:pPr>
        <w:tabs>
          <w:tab w:val="num" w:pos="0"/>
        </w:tabs>
        <w:ind w:left="5771" w:hanging="360"/>
      </w:pPr>
    </w:lvl>
    <w:lvl w:ilvl="8">
      <w:start w:val="1"/>
      <w:numFmt w:val="lowerRoman"/>
      <w:lvlText w:val="%9."/>
      <w:lvlJc w:val="right"/>
      <w:pPr>
        <w:tabs>
          <w:tab w:val="num" w:pos="0"/>
        </w:tabs>
        <w:ind w:left="6491" w:hanging="180"/>
      </w:pPr>
    </w:lvl>
  </w:abstractNum>
  <w:abstractNum w:abstractNumId="4" w15:restartNumberingAfterBreak="0">
    <w:nsid w:val="43543E02"/>
    <w:multiLevelType w:val="multilevel"/>
    <w:tmpl w:val="432C63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F5C3711"/>
    <w:multiLevelType w:val="multilevel"/>
    <w:tmpl w:val="8326B6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38F6A93"/>
    <w:multiLevelType w:val="multilevel"/>
    <w:tmpl w:val="C38C4F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75F1709B"/>
    <w:multiLevelType w:val="multilevel"/>
    <w:tmpl w:val="7108AB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6282102"/>
    <w:multiLevelType w:val="multilevel"/>
    <w:tmpl w:val="15BAC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BEF5CB5"/>
    <w:multiLevelType w:val="multilevel"/>
    <w:tmpl w:val="C4F692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86582812">
    <w:abstractNumId w:val="0"/>
  </w:num>
  <w:num w:numId="2" w16cid:durableId="248319936">
    <w:abstractNumId w:val="9"/>
  </w:num>
  <w:num w:numId="3" w16cid:durableId="1923642538">
    <w:abstractNumId w:val="7"/>
  </w:num>
  <w:num w:numId="4" w16cid:durableId="1583760514">
    <w:abstractNumId w:val="1"/>
  </w:num>
  <w:num w:numId="5" w16cid:durableId="129713063">
    <w:abstractNumId w:val="8"/>
  </w:num>
  <w:num w:numId="6" w16cid:durableId="1158956713">
    <w:abstractNumId w:val="5"/>
  </w:num>
  <w:num w:numId="7" w16cid:durableId="968631997">
    <w:abstractNumId w:val="6"/>
  </w:num>
  <w:num w:numId="8" w16cid:durableId="413817275">
    <w:abstractNumId w:val="4"/>
  </w:num>
  <w:num w:numId="9" w16cid:durableId="1471632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8190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663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D6"/>
    <w:rsid w:val="002729C5"/>
    <w:rsid w:val="002C36D6"/>
    <w:rsid w:val="003B1FB7"/>
    <w:rsid w:val="006D3756"/>
    <w:rsid w:val="007B7CA7"/>
    <w:rsid w:val="008D55D8"/>
    <w:rsid w:val="00B02093"/>
    <w:rsid w:val="00C76447"/>
    <w:rsid w:val="00F57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1333"/>
  <w15:docId w15:val="{09C34386-D97A-4B2C-9057-706C7A73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paragraph" w:styleId="Tekstprzypisudolnego">
    <w:name w:val="footnote text"/>
    <w:basedOn w:val="Normalny"/>
    <w:link w:val="TekstprzypisudolnegoZnak"/>
    <w:unhideWhenUsed/>
    <w:rsid w:val="0085723B"/>
    <w:pPr>
      <w:suppressAutoHyphens/>
    </w:pPr>
    <w:rPr>
      <w:sz w:val="20"/>
      <w:szCs w:val="20"/>
    </w:rPr>
  </w:style>
  <w:style w:type="character" w:customStyle="1" w:styleId="TekstprzypisudolnegoZnak">
    <w:name w:val="Tekst przypisu dolnego Znak"/>
    <w:basedOn w:val="Domylnaczcionkaakapitu"/>
    <w:link w:val="Tekstprzypisudolnego"/>
    <w:qFormat/>
    <w:rsid w:val="0085723B"/>
  </w:style>
  <w:style w:type="paragraph" w:styleId="Akapitzlist">
    <w:name w:val="List Paragraph"/>
    <w:basedOn w:val="Normalny"/>
    <w:qFormat/>
    <w:rsid w:val="0085723B"/>
    <w:pPr>
      <w:suppressAutoHyphens/>
      <w:ind w:left="720"/>
      <w:contextualSpacing/>
    </w:pPr>
  </w:style>
  <w:style w:type="character" w:styleId="Odwoanieprzypisudolnego">
    <w:name w:val="footnote reference"/>
    <w:unhideWhenUsed/>
    <w:rsid w:val="0085723B"/>
    <w:rPr>
      <w:vertAlign w:val="superscript"/>
    </w:rPr>
  </w:style>
  <w:style w:type="character" w:customStyle="1" w:styleId="Znakiprzypiswdolnych">
    <w:name w:val="Znaki przypisów dolnych"/>
    <w:qFormat/>
    <w:rsid w:val="0085723B"/>
    <w:rPr>
      <w:vertAlign w:val="superscript"/>
    </w:rPr>
  </w:style>
  <w:style w:type="character" w:styleId="Uwydatnienie">
    <w:name w:val="Emphasis"/>
    <w:basedOn w:val="Domylnaczcionkaakapitu"/>
    <w:qFormat/>
    <w:rsid w:val="00857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4ABC8-71F7-4B3B-B1CE-1E1520FC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8062</Words>
  <Characters>48374</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56324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Marcin Kacpura</cp:lastModifiedBy>
  <cp:revision>2</cp:revision>
  <cp:lastPrinted>2012-08-29T11:19:00Z</cp:lastPrinted>
  <dcterms:created xsi:type="dcterms:W3CDTF">2026-03-13T11:05:00Z</dcterms:created>
  <dcterms:modified xsi:type="dcterms:W3CDTF">2026-03-13T11:05:00Z</dcterms:modified>
</cp:coreProperties>
</file>