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BEF68" w14:textId="09AD7014" w:rsidR="00C92829" w:rsidRPr="00C92829" w:rsidRDefault="00C5155C" w:rsidP="00C92829">
      <w:pPr>
        <w:keepNext/>
        <w:tabs>
          <w:tab w:val="left" w:pos="426"/>
        </w:tabs>
        <w:spacing w:line="276" w:lineRule="auto"/>
        <w:jc w:val="right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92829" w:rsidRPr="00832B62">
        <w:rPr>
          <w:rFonts w:ascii="Times New Roman" w:hAnsi="Times New Roman" w:cs="Times New Roman"/>
          <w:sz w:val="24"/>
          <w:szCs w:val="24"/>
        </w:rPr>
        <w:t>ałącznik</w:t>
      </w:r>
      <w:r w:rsidR="00C92829">
        <w:rPr>
          <w:rFonts w:ascii="Times New Roman" w:hAnsi="Times New Roman" w:cs="Times New Roman"/>
          <w:sz w:val="24"/>
          <w:szCs w:val="24"/>
        </w:rPr>
        <w:t xml:space="preserve"> nr </w:t>
      </w:r>
      <w:r>
        <w:rPr>
          <w:rFonts w:ascii="Times New Roman" w:hAnsi="Times New Roman" w:cs="Times New Roman"/>
          <w:sz w:val="24"/>
          <w:szCs w:val="24"/>
        </w:rPr>
        <w:t>3</w:t>
      </w:r>
      <w:r w:rsidR="00C92829">
        <w:rPr>
          <w:rFonts w:ascii="Times New Roman" w:hAnsi="Times New Roman" w:cs="Times New Roman"/>
          <w:sz w:val="24"/>
          <w:szCs w:val="24"/>
        </w:rPr>
        <w:t xml:space="preserve"> </w:t>
      </w:r>
      <w:r w:rsidR="00C92829" w:rsidRPr="00C9282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do Zapytania ofertowego</w:t>
      </w:r>
    </w:p>
    <w:p w14:paraId="14F940C5" w14:textId="402E2F5E" w:rsidR="00075C20" w:rsidRPr="0065472D" w:rsidRDefault="00075C20" w:rsidP="00075C20">
      <w:pPr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472D">
        <w:rPr>
          <w:rFonts w:ascii="Times New Roman" w:hAnsi="Times New Roman" w:cs="Times New Roman"/>
          <w:b/>
          <w:sz w:val="24"/>
          <w:szCs w:val="24"/>
        </w:rPr>
        <w:t>Klauzula informacyjna z art. 13 RODO dot. przetwarzania danych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72D">
        <w:rPr>
          <w:rFonts w:ascii="Times New Roman" w:hAnsi="Times New Roman" w:cs="Times New Roman"/>
          <w:b/>
          <w:sz w:val="24"/>
          <w:szCs w:val="24"/>
        </w:rPr>
        <w:t>związanych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br/>
      </w:r>
      <w:r w:rsidRPr="0065472D">
        <w:rPr>
          <w:rFonts w:ascii="Times New Roman" w:hAnsi="Times New Roman" w:cs="Times New Roman"/>
          <w:b/>
          <w:sz w:val="24"/>
          <w:szCs w:val="24"/>
        </w:rPr>
        <w:t>z postępowaniem o udzielenie zamówienia publicznego</w:t>
      </w:r>
      <w:r w:rsidR="00575D93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wartoś</w:t>
      </w:r>
      <w:r w:rsidR="00575D93">
        <w:rPr>
          <w:rFonts w:ascii="Times New Roman" w:hAnsi="Times New Roman" w:cs="Times New Roman"/>
          <w:b/>
          <w:sz w:val="24"/>
          <w:szCs w:val="24"/>
        </w:rPr>
        <w:t>ci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niższej niż kwota 1</w:t>
      </w:r>
      <w:r w:rsidR="00EC50CE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0 000 złotych netto</w:t>
      </w:r>
    </w:p>
    <w:p w14:paraId="39368375" w14:textId="77777777" w:rsidR="00D47827" w:rsidRPr="00572003" w:rsidRDefault="00D47827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7B5DFAB0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5F673450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w Rzeszowie, ul. Grunwaldzka 15, 35-959 Rzeszów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154EBD01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celu udzielenia zamówienia publicznego na podstawie ustawy z dnia 27 sierpnia 2009 r. o finansach publicznych, w związku z ustawą </w:t>
      </w:r>
      <w:r w:rsidR="00297501"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września 2019 r.</w:t>
      </w: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ustawy z dnia 23 kwietnia 1964 r. Kodeks cywilny, w związku z art. 6 ust. 1 lit. c i art. 9 ust. 1 lit. g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08B57DF9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niezbędny do realizacji celu przetwarzania wskazanego w pkt 2, w tym przechowywane do momentu wygaśnięcia obowiązku archiwizacji danych wynikającego z przepisów prawa tj. przez okres </w:t>
      </w:r>
      <w:r w:rsidR="003153C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lat, licząc o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>d roku zakończenia postępowania;</w:t>
      </w:r>
    </w:p>
    <w:p w14:paraId="35AE6C2F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podania przez Panią/Pana danych osobowych jest dobrowolny, lecz niezbędny do wzięcia udziału w postępowaniu o udzielenie zamówienia;  </w:t>
      </w:r>
    </w:p>
    <w:p w14:paraId="7F791FC9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64C5649E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które są uprawnione, na podstawie obowiązujących przepisów prawa,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dostępu do nich oraz ich przetwarzania w zakresie określonym przepisami, w tym kontrolujące działalność Wojewody, </w:t>
      </w:r>
    </w:p>
    <w:p w14:paraId="03B1F252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wnioskujące o dostęp do dokumentacji postępowania o udzielenie zamówienia w ramach udostępniania informacji publicznej,</w:t>
      </w:r>
    </w:p>
    <w:p w14:paraId="5CA9DD00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7B901F17" w14:textId="679B1524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zaangażowane w utrzymanie systemów poczty elektronicznej</w:t>
      </w:r>
      <w:r w:rsidR="00EC50C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 mogą być wykorzystywane do kontaktu z Panią/Panem;</w:t>
      </w:r>
    </w:p>
    <w:p w14:paraId="6305AA3E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6B60F426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018337AA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21FB30ED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treści umowy,</w:t>
      </w:r>
    </w:p>
    <w:p w14:paraId="3C90C878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nieistotny charakter,</w:t>
      </w:r>
    </w:p>
    <w:p w14:paraId="196776CE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swoich danych osobowych na podstawie art. 17 RODO po ustaniu okresu przechowywania, w myśl obowiązujących przepisów,</w:t>
      </w:r>
    </w:p>
    <w:p w14:paraId="3145787B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RODO, </w:t>
      </w:r>
      <w:r w:rsid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zaznaczeniem, że skorzystanie z tego prawa nie ogranicza przetwarzania danych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osobowych do czasu zakończenia postępowania o udzielenie zamówienia publicznego;  </w:t>
      </w:r>
    </w:p>
    <w:p w14:paraId="512BD0A3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poddane zautomatyzowanym procesom związanym z podejmowaniem decyzji, w tym profilowaniu,</w:t>
      </w:r>
    </w:p>
    <w:p w14:paraId="18EFE1C5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45B51344" w14:textId="77777777" w:rsidR="0086225E" w:rsidRPr="0086225E" w:rsidRDefault="0086225E" w:rsidP="0086225E">
      <w:pPr>
        <w:pStyle w:val="Akapitzlist"/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B0E33B" w14:textId="0DBEB10E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korzystania z praw związanych z przetwarzaniem danych osobowych, może się Pani/Pan kontaktować się z Inspektorem Ochrony Danych w PUW w Rzeszowie: </w:t>
      </w:r>
    </w:p>
    <w:p w14:paraId="6CF7D1F3" w14:textId="77777777" w:rsidR="00EC50CE" w:rsidRDefault="0086225E" w:rsidP="00EC50CE">
      <w:pPr>
        <w:pStyle w:val="Akapitzlist"/>
        <w:numPr>
          <w:ilvl w:val="0"/>
          <w:numId w:val="12"/>
        </w:numPr>
        <w:spacing w:before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50CE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PUW w Rzeszowie, ul. Grunwaldzka 15, 35-959 Rzeszów,</w:t>
      </w:r>
    </w:p>
    <w:p w14:paraId="0A74618D" w14:textId="1AB6AC2C" w:rsidR="00EC50CE" w:rsidRPr="00EC50CE" w:rsidRDefault="00EC50CE" w:rsidP="00EC50CE">
      <w:pPr>
        <w:pStyle w:val="Akapitzlist"/>
        <w:numPr>
          <w:ilvl w:val="0"/>
          <w:numId w:val="12"/>
        </w:numPr>
        <w:spacing w:before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5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elektronicznie: na adres e-mail </w:t>
      </w:r>
      <w:hyperlink r:id="rId8" w:history="1">
        <w:r w:rsidRPr="00EC50C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rodo@rzeszow.uw.gov.pl</w:t>
        </w:r>
      </w:hyperlink>
      <w:r w:rsidRPr="00EC50C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D596EEB" w14:textId="2199202F" w:rsidR="00EC50CE" w:rsidRPr="00EC50CE" w:rsidRDefault="00EC50CE" w:rsidP="00EC50CE">
      <w:pPr>
        <w:pStyle w:val="Akapitzlist"/>
        <w:numPr>
          <w:ilvl w:val="0"/>
          <w:numId w:val="12"/>
        </w:numPr>
        <w:spacing w:before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5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elektronicznie: na adres e-Doręczeń PUW: AE:PL-32880-81335-UUEVC-18,      </w:t>
      </w:r>
    </w:p>
    <w:p w14:paraId="78488F56" w14:textId="43D494B3" w:rsidR="0086225E" w:rsidRPr="00EC50CE" w:rsidRDefault="0086225E" w:rsidP="00EC50CE">
      <w:pPr>
        <w:pStyle w:val="Akapitzlist"/>
        <w:numPr>
          <w:ilvl w:val="0"/>
          <w:numId w:val="12"/>
        </w:numPr>
        <w:spacing w:before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50CE"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 w siedzibie PUW w Rzeszowie przy ul. Grunwaldzkiej 15.</w:t>
      </w:r>
    </w:p>
    <w:p w14:paraId="12AFD1BA" w14:textId="77777777" w:rsidR="0086225E" w:rsidRPr="0086225E" w:rsidRDefault="0086225E" w:rsidP="0086225E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0D8D3B" w14:textId="312DEF58" w:rsidR="0086225E" w:rsidRPr="0086225E" w:rsidRDefault="0086225E" w:rsidP="0086225E">
      <w:pPr>
        <w:pStyle w:val="Akapitzlist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uzna Pani/Pan, że dane osobowe nie są przetwarzane w sposób prawidłowy przysługuje Pani/Pan prawo wniesienia skargi do Prezesa Urzędu Ochrony Danych Osobowych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8F00745" w14:textId="77777777" w:rsidR="00D47827" w:rsidRPr="00572003" w:rsidRDefault="00B34C53" w:rsidP="0073134D">
      <w:pPr>
        <w:pStyle w:val="Akapitzlist"/>
        <w:spacing w:before="120" w:after="120" w:line="276" w:lineRule="auto"/>
        <w:ind w:left="709"/>
        <w:jc w:val="both"/>
      </w:pPr>
      <w:r w:rsidRPr="0057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sectPr w:rsidR="00D47827" w:rsidRPr="00572003" w:rsidSect="0078765D">
      <w:footerReference w:type="default" r:id="rId9"/>
      <w:pgSz w:w="11906" w:h="16838"/>
      <w:pgMar w:top="1417" w:right="1417" w:bottom="1417" w:left="1417" w:header="568" w:footer="68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4F81B" w14:textId="77777777" w:rsidR="000A0102" w:rsidRDefault="000A0102">
      <w:pPr>
        <w:spacing w:after="0" w:line="240" w:lineRule="auto"/>
      </w:pPr>
      <w:r>
        <w:separator/>
      </w:r>
    </w:p>
  </w:endnote>
  <w:endnote w:type="continuationSeparator" w:id="0">
    <w:p w14:paraId="403E5FF3" w14:textId="77777777" w:rsidR="000A0102" w:rsidRDefault="000A0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ajorEastAsia" w:hAnsi="Times New Roman" w:cs="Times New Roman"/>
        <w:sz w:val="24"/>
        <w:szCs w:val="24"/>
      </w:rPr>
      <w:id w:val="-448934873"/>
      <w:docPartObj>
        <w:docPartGallery w:val="Page Numbers (Bottom of Page)"/>
        <w:docPartUnique/>
      </w:docPartObj>
    </w:sdtPr>
    <w:sdtEndPr/>
    <w:sdtContent>
      <w:p w14:paraId="77383176" w14:textId="7FD4BE3C" w:rsidR="00D47827" w:rsidRPr="0078765D" w:rsidRDefault="00D82A50">
        <w:pPr>
          <w:pStyle w:val="Stopka"/>
          <w:rPr>
            <w:rFonts w:ascii="Times New Roman" w:eastAsiaTheme="majorEastAsia" w:hAnsi="Times New Roman" w:cs="Times New Roman"/>
            <w:sz w:val="24"/>
            <w:szCs w:val="24"/>
          </w:rPr>
        </w:pPr>
        <w:r w:rsidRPr="00D82A50">
          <w:rPr>
            <w:rFonts w:ascii="Times New Roman" w:eastAsiaTheme="majorEastAsia" w:hAnsi="Times New Roman" w:cs="Times New Roman"/>
            <w:sz w:val="24"/>
            <w:szCs w:val="24"/>
          </w:rPr>
          <w:t>OA-IV.2600.37.2026</w:t>
        </w:r>
        <w:r w:rsidR="0029450A" w:rsidRPr="0078765D">
          <w:rPr>
            <w:rFonts w:ascii="Times New Roman" w:eastAsiaTheme="majorEastAsia" w:hAnsi="Times New Roman" w:cs="Times New Roman"/>
            <w:sz w:val="24"/>
            <w:szCs w:val="24"/>
          </w:rPr>
          <w:ptab w:relativeTo="margin" w:alignment="right" w:leader="none"/>
        </w:r>
        <w:r w:rsidR="00650C9D" w:rsidRPr="0078765D">
          <w:rPr>
            <w:rFonts w:ascii="Times New Roman" w:eastAsiaTheme="majorEastAsia" w:hAnsi="Times New Roman" w:cs="Times New Roman"/>
            <w:sz w:val="24"/>
            <w:szCs w:val="24"/>
          </w:rPr>
          <w:t>s</w:t>
        </w:r>
        <w:r w:rsidR="00ED19D3" w:rsidRPr="0078765D">
          <w:rPr>
            <w:rFonts w:ascii="Times New Roman" w:eastAsiaTheme="majorEastAsia" w:hAnsi="Times New Roman" w:cs="Times New Roman"/>
            <w:sz w:val="24"/>
            <w:szCs w:val="24"/>
          </w:rPr>
          <w:t xml:space="preserve">tr. </w:t>
        </w:r>
        <w:r w:rsidR="00ED19D3" w:rsidRPr="0078765D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="00ED19D3" w:rsidRPr="0078765D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="00ED19D3" w:rsidRPr="0078765D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3153CA" w:rsidRPr="0078765D">
          <w:rPr>
            <w:rFonts w:ascii="Times New Roman" w:eastAsiaTheme="majorEastAsia" w:hAnsi="Times New Roman" w:cs="Times New Roman"/>
            <w:noProof/>
            <w:sz w:val="24"/>
            <w:szCs w:val="24"/>
          </w:rPr>
          <w:t>2</w:t>
        </w:r>
        <w:r w:rsidR="00ED19D3" w:rsidRPr="0078765D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  <w:r w:rsidR="00ED19D3" w:rsidRPr="0078765D">
          <w:rPr>
            <w:rFonts w:ascii="Times New Roman" w:eastAsiaTheme="majorEastAsia" w:hAnsi="Times New Roman" w:cs="Times New Roman"/>
            <w:sz w:val="24"/>
            <w:szCs w:val="24"/>
          </w:rPr>
          <w:t xml:space="preserve"> z </w:t>
        </w:r>
        <w:r w:rsidR="00714870" w:rsidRPr="0078765D">
          <w:rPr>
            <w:rFonts w:ascii="Times New Roman" w:eastAsiaTheme="majorEastAsia" w:hAnsi="Times New Roman" w:cs="Times New Roman"/>
            <w:sz w:val="24"/>
            <w:szCs w:val="24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AC2AC" w14:textId="77777777" w:rsidR="000A0102" w:rsidRDefault="000A0102">
      <w:r>
        <w:separator/>
      </w:r>
    </w:p>
  </w:footnote>
  <w:footnote w:type="continuationSeparator" w:id="0">
    <w:p w14:paraId="71BE4611" w14:textId="77777777" w:rsidR="000A0102" w:rsidRDefault="000A0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751897">
    <w:abstractNumId w:val="3"/>
  </w:num>
  <w:num w:numId="2" w16cid:durableId="395399420">
    <w:abstractNumId w:val="10"/>
  </w:num>
  <w:num w:numId="3" w16cid:durableId="1653095688">
    <w:abstractNumId w:val="9"/>
  </w:num>
  <w:num w:numId="4" w16cid:durableId="739062651">
    <w:abstractNumId w:val="2"/>
  </w:num>
  <w:num w:numId="5" w16cid:durableId="739600040">
    <w:abstractNumId w:val="7"/>
  </w:num>
  <w:num w:numId="6" w16cid:durableId="1762726366">
    <w:abstractNumId w:val="6"/>
  </w:num>
  <w:num w:numId="7" w16cid:durableId="1140458540">
    <w:abstractNumId w:val="1"/>
  </w:num>
  <w:num w:numId="8" w16cid:durableId="1035158980">
    <w:abstractNumId w:val="0"/>
  </w:num>
  <w:num w:numId="9" w16cid:durableId="1682929099">
    <w:abstractNumId w:val="4"/>
  </w:num>
  <w:num w:numId="10" w16cid:durableId="28919945">
    <w:abstractNumId w:val="5"/>
  </w:num>
  <w:num w:numId="11" w16cid:durableId="1216434003">
    <w:abstractNumId w:val="8"/>
  </w:num>
  <w:num w:numId="12" w16cid:durableId="16418403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27"/>
    <w:rsid w:val="00006513"/>
    <w:rsid w:val="0001528D"/>
    <w:rsid w:val="000421E9"/>
    <w:rsid w:val="00045713"/>
    <w:rsid w:val="00046878"/>
    <w:rsid w:val="00075C20"/>
    <w:rsid w:val="000A0102"/>
    <w:rsid w:val="000A309E"/>
    <w:rsid w:val="001813AE"/>
    <w:rsid w:val="00200AD0"/>
    <w:rsid w:val="00223FC5"/>
    <w:rsid w:val="0029450A"/>
    <w:rsid w:val="00297501"/>
    <w:rsid w:val="002C7EE3"/>
    <w:rsid w:val="002D4357"/>
    <w:rsid w:val="00312317"/>
    <w:rsid w:val="003153CA"/>
    <w:rsid w:val="003362A6"/>
    <w:rsid w:val="003962C7"/>
    <w:rsid w:val="00436958"/>
    <w:rsid w:val="0045395B"/>
    <w:rsid w:val="00455DDC"/>
    <w:rsid w:val="0047612D"/>
    <w:rsid w:val="00492158"/>
    <w:rsid w:val="004A693A"/>
    <w:rsid w:val="004C092C"/>
    <w:rsid w:val="00502534"/>
    <w:rsid w:val="005048B5"/>
    <w:rsid w:val="00572003"/>
    <w:rsid w:val="00575D93"/>
    <w:rsid w:val="005D4FE1"/>
    <w:rsid w:val="005E67B0"/>
    <w:rsid w:val="006142C5"/>
    <w:rsid w:val="006166B2"/>
    <w:rsid w:val="00650C9D"/>
    <w:rsid w:val="0065472D"/>
    <w:rsid w:val="006942EF"/>
    <w:rsid w:val="00714870"/>
    <w:rsid w:val="007271C5"/>
    <w:rsid w:val="0073134D"/>
    <w:rsid w:val="007509C8"/>
    <w:rsid w:val="0078765D"/>
    <w:rsid w:val="007F175C"/>
    <w:rsid w:val="00846BCF"/>
    <w:rsid w:val="0086225E"/>
    <w:rsid w:val="00896364"/>
    <w:rsid w:val="008A371B"/>
    <w:rsid w:val="00921987"/>
    <w:rsid w:val="00991033"/>
    <w:rsid w:val="009E7A39"/>
    <w:rsid w:val="00A04C2C"/>
    <w:rsid w:val="00B34C53"/>
    <w:rsid w:val="00BA3140"/>
    <w:rsid w:val="00C1231B"/>
    <w:rsid w:val="00C260EB"/>
    <w:rsid w:val="00C5066F"/>
    <w:rsid w:val="00C5155C"/>
    <w:rsid w:val="00C64B53"/>
    <w:rsid w:val="00C73DA4"/>
    <w:rsid w:val="00C92829"/>
    <w:rsid w:val="00D327D4"/>
    <w:rsid w:val="00D47827"/>
    <w:rsid w:val="00D82A50"/>
    <w:rsid w:val="00D933E3"/>
    <w:rsid w:val="00DC6305"/>
    <w:rsid w:val="00DD73D3"/>
    <w:rsid w:val="00E15429"/>
    <w:rsid w:val="00EA127B"/>
    <w:rsid w:val="00EC50CE"/>
    <w:rsid w:val="00ED19D3"/>
    <w:rsid w:val="00F56F5D"/>
    <w:rsid w:val="00F84F56"/>
    <w:rsid w:val="00F9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4342B"/>
  <w15:docId w15:val="{91D1AD06-76E1-4CCE-A4DE-BA4CD1E7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13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5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C6F0C-E331-43D6-A3C9-19CE8A0C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Rzepkowska Izabela</dc:creator>
  <cp:lastModifiedBy>Radosław Olejarz</cp:lastModifiedBy>
  <cp:revision>6</cp:revision>
  <cp:lastPrinted>2018-08-28T09:53:00Z</cp:lastPrinted>
  <dcterms:created xsi:type="dcterms:W3CDTF">2026-01-09T11:55:00Z</dcterms:created>
  <dcterms:modified xsi:type="dcterms:W3CDTF">2026-06-23T12:22:00Z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