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2C71" w14:textId="3A327FB5" w:rsidR="00EC5078" w:rsidRPr="00EC5078" w:rsidRDefault="00894B28" w:rsidP="00192A74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</w:t>
      </w:r>
      <w:r w:rsidR="00EC5078" w:rsidRPr="00EC50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GRUPIE PRACOWNIKÓW</w:t>
      </w:r>
      <w:r w:rsidR="00C16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94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BADAWCZO-DYDAKTYCZNYCH</w:t>
      </w:r>
      <w:r w:rsidR="00EC5078" w:rsidRPr="00EC50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PEŁNY ETAT</w:t>
      </w:r>
    </w:p>
    <w:p w14:paraId="3301BF45" w14:textId="77777777" w:rsidR="00EC5078" w:rsidRPr="00EC5078" w:rsidRDefault="00EC5078" w:rsidP="00192A74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50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65139A33" w14:textId="77777777" w:rsidR="00EC5078" w:rsidRPr="00EC5078" w:rsidRDefault="00EC5078" w:rsidP="00192A74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50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996578C" w14:textId="77777777" w:rsidR="00EC5078" w:rsidRDefault="00EC5078" w:rsidP="00192A74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50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619A3C02" w14:textId="39B98A86" w:rsidR="008928DE" w:rsidRDefault="00602163" w:rsidP="00EC5078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Wydział Inżynierii Lądowej i Geodezji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28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E16" w:rsidRPr="00F34E16">
        <w:rPr>
          <w:rFonts w:ascii="Times New Roman" w:eastAsia="Times New Roman" w:hAnsi="Times New Roman" w:cs="Times New Roman"/>
          <w:sz w:val="24"/>
          <w:szCs w:val="24"/>
          <w:lang w:eastAsia="pl-PL"/>
        </w:rPr>
        <w:t>Inżynieria Lądowa i Transport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OGŁOSZENIA: </w:t>
      </w:r>
      <w:r w:rsidR="002F5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7BFF" w:rsidRPr="004E7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20.08</w:t>
      </w:r>
      <w:r w:rsidRPr="004E7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E7BFF" w:rsidRPr="004E7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</w:t>
      </w:r>
      <w:r w:rsidR="002F5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7BFF" w:rsidRPr="004E7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2F5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5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B1A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20.09.2021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1D8D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geodezja podstawowa,</w:t>
      </w:r>
      <w:r w:rsidR="00581D8D" w:rsidRPr="009F4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4878" w:rsidRPr="009F4878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geodezja fizyczna</w:t>
      </w:r>
      <w:r w:rsidRPr="009F4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F4878" w:rsidRPr="009F4878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geodezja satelitarna</w:t>
      </w:r>
    </w:p>
    <w:p w14:paraId="74FD09A4" w14:textId="77777777" w:rsidR="008928DE" w:rsidRDefault="0060216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OPIS: (tematyka, oczekiwania, uwagi)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A67CE84" w14:textId="77777777" w:rsidR="008928DE" w:rsidRDefault="00602163">
      <w:pPr>
        <w:pStyle w:val="Akapitzlist"/>
        <w:numPr>
          <w:ilvl w:val="0"/>
          <w:numId w:val="7"/>
        </w:numPr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B6A7431" w14:textId="77777777" w:rsidR="008928DE" w:rsidRDefault="008928DE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7B475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spełnienie wymagań określonych w art. 113 ustawy z dnia 20 lipca 2018 r. Prawo o szkolnictwie wyższym (Dz. U. z 2018r., pozycja 1668.);</w:t>
      </w:r>
    </w:p>
    <w:p w14:paraId="7482A5D3" w14:textId="2219CC8E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 xml:space="preserve">tytuł </w:t>
      </w:r>
      <w:r w:rsidR="00FF1E78">
        <w:rPr>
          <w:rFonts w:ascii="Times New Roman" w:hAnsi="Times New Roman" w:cs="Times New Roman"/>
          <w:sz w:val="24"/>
          <w:szCs w:val="24"/>
        </w:rPr>
        <w:t>naukowy</w:t>
      </w:r>
      <w:r w:rsidRPr="00894B28">
        <w:rPr>
          <w:rFonts w:ascii="Times New Roman" w:hAnsi="Times New Roman" w:cs="Times New Roman"/>
          <w:sz w:val="24"/>
          <w:szCs w:val="24"/>
        </w:rPr>
        <w:t xml:space="preserve"> doktora inżyniera w dziedzinie nauk technicznych w dyscyplinie inżynieria lądowa i transport;</w:t>
      </w:r>
    </w:p>
    <w:p w14:paraId="53207627" w14:textId="40C12E0A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specjalność: geodezja fizyczna, geodezja podstawowa lub pokrewne;</w:t>
      </w:r>
    </w:p>
    <w:p w14:paraId="1F61A297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7FA74E52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 oraz działalności naukowej i badawczej;</w:t>
      </w:r>
    </w:p>
    <w:p w14:paraId="5074AD54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doświadczenie w prowadzeniu prac badawczych i publikowaniu ich wyników w punktowanych czasopismach naukowych;</w:t>
      </w:r>
    </w:p>
    <w:p w14:paraId="272A4E01" w14:textId="578B9FA5" w:rsidR="00894B28" w:rsidRPr="00437DC9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doświadczenie w prezentacji wyników prac badawczych na konferencjach naukowych</w:t>
      </w:r>
      <w:r w:rsidRPr="00437DC9">
        <w:rPr>
          <w:rFonts w:ascii="Times New Roman" w:hAnsi="Times New Roman" w:cs="Times New Roman"/>
          <w:sz w:val="24"/>
          <w:szCs w:val="24"/>
        </w:rPr>
        <w:t>;</w:t>
      </w:r>
    </w:p>
    <w:p w14:paraId="39E312FB" w14:textId="2FF4DACC" w:rsidR="00437DC9" w:rsidRPr="00437DC9" w:rsidRDefault="00437DC9" w:rsidP="00437DC9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DC9">
        <w:rPr>
          <w:rFonts w:ascii="Times New Roman" w:hAnsi="Times New Roman" w:cs="Times New Roman"/>
          <w:sz w:val="24"/>
          <w:szCs w:val="24"/>
        </w:rPr>
        <w:t xml:space="preserve">otrzymanie </w:t>
      </w:r>
      <w:r>
        <w:rPr>
          <w:rFonts w:ascii="Times New Roman" w:hAnsi="Times New Roman" w:cs="Times New Roman"/>
          <w:sz w:val="24"/>
          <w:szCs w:val="24"/>
        </w:rPr>
        <w:t xml:space="preserve">naukowych </w:t>
      </w:r>
      <w:r w:rsidRPr="00437DC9">
        <w:rPr>
          <w:rFonts w:ascii="Times New Roman" w:hAnsi="Times New Roman" w:cs="Times New Roman"/>
          <w:sz w:val="24"/>
          <w:szCs w:val="24"/>
        </w:rPr>
        <w:t>nagród indywidualnych będzie dodatkowym atutem;</w:t>
      </w:r>
    </w:p>
    <w:p w14:paraId="0522F98C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doświadczenie w realizacji projektów finansowanych ze środków publicznych;</w:t>
      </w:r>
    </w:p>
    <w:p w14:paraId="29CC2EF3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doświadczenie w prowadzeniu zajęć dydaktycznych z następujących przedmiotów: geodezja fizyczna i grawimetria geodezyjna, geodezja podstawowa i satelitarna, geodezja podstawowa i astronomia geodezyjna, układy odniesienia w geodezji, analiza i modelowanie danych geodezyjnych, geodynamika, metody numeryczne w geodezji i/lub pokrewne;</w:t>
      </w:r>
    </w:p>
    <w:p w14:paraId="1931F7DF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dyspozycyjność;</w:t>
      </w:r>
    </w:p>
    <w:p w14:paraId="2CFEE674" w14:textId="7777777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 xml:space="preserve">doświadczenie w analizowaniu wyników satelitarnych geodezyjnych technik pomiarowych (obserwacje GPS, dane z misji grawimetrycznych) i charakterystyk pola grawitacyjnego oraz umiejętność ich przetwarzania w środowiskach obliczeniowych, m.in. </w:t>
      </w:r>
      <w:proofErr w:type="spellStart"/>
      <w:r w:rsidRPr="00894B28">
        <w:rPr>
          <w:rFonts w:ascii="Times New Roman" w:hAnsi="Times New Roman" w:cs="Times New Roman"/>
          <w:sz w:val="24"/>
          <w:szCs w:val="24"/>
        </w:rPr>
        <w:t>MatLab</w:t>
      </w:r>
      <w:proofErr w:type="spellEnd"/>
      <w:r w:rsidRPr="00894B28">
        <w:rPr>
          <w:rFonts w:ascii="Times New Roman" w:hAnsi="Times New Roman" w:cs="Times New Roman"/>
          <w:sz w:val="24"/>
          <w:szCs w:val="24"/>
        </w:rPr>
        <w:t>, umiejętność wykonywania pomiarów grawimetrycznych oraz umiejętność ich opracowania i analizowania;</w:t>
      </w:r>
    </w:p>
    <w:p w14:paraId="49DBABB5" w14:textId="244CEDF7" w:rsidR="00894B28" w:rsidRPr="00894B28" w:rsidRDefault="00894B28" w:rsidP="00894B2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 xml:space="preserve">znajomość graficznych programów komputerowych </w:t>
      </w:r>
      <w:proofErr w:type="spellStart"/>
      <w:r w:rsidRPr="00894B28">
        <w:rPr>
          <w:rFonts w:ascii="Times New Roman" w:hAnsi="Times New Roman" w:cs="Times New Roman"/>
          <w:sz w:val="24"/>
          <w:szCs w:val="24"/>
        </w:rPr>
        <w:t>G</w:t>
      </w:r>
      <w:r w:rsidR="00616910">
        <w:rPr>
          <w:rFonts w:ascii="Times New Roman" w:hAnsi="Times New Roman" w:cs="Times New Roman"/>
          <w:sz w:val="24"/>
          <w:szCs w:val="24"/>
        </w:rPr>
        <w:t>eneric</w:t>
      </w:r>
      <w:proofErr w:type="spellEnd"/>
      <w:r w:rsidR="0061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8">
        <w:rPr>
          <w:rFonts w:ascii="Times New Roman" w:hAnsi="Times New Roman" w:cs="Times New Roman"/>
          <w:sz w:val="24"/>
          <w:szCs w:val="24"/>
        </w:rPr>
        <w:t>M</w:t>
      </w:r>
      <w:r w:rsidR="00616910">
        <w:rPr>
          <w:rFonts w:ascii="Times New Roman" w:hAnsi="Times New Roman" w:cs="Times New Roman"/>
          <w:sz w:val="24"/>
          <w:szCs w:val="24"/>
        </w:rPr>
        <w:t>apping</w:t>
      </w:r>
      <w:proofErr w:type="spellEnd"/>
      <w:r w:rsidR="0061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8">
        <w:rPr>
          <w:rFonts w:ascii="Times New Roman" w:hAnsi="Times New Roman" w:cs="Times New Roman"/>
          <w:sz w:val="24"/>
          <w:szCs w:val="24"/>
        </w:rPr>
        <w:t>T</w:t>
      </w:r>
      <w:r w:rsidR="00616910">
        <w:rPr>
          <w:rFonts w:ascii="Times New Roman" w:hAnsi="Times New Roman" w:cs="Times New Roman"/>
          <w:sz w:val="24"/>
          <w:szCs w:val="24"/>
        </w:rPr>
        <w:t>ool</w:t>
      </w:r>
      <w:proofErr w:type="spellEnd"/>
      <w:r w:rsidRPr="00894B28">
        <w:rPr>
          <w:rFonts w:ascii="Times New Roman" w:hAnsi="Times New Roman" w:cs="Times New Roman"/>
          <w:sz w:val="24"/>
          <w:szCs w:val="24"/>
        </w:rPr>
        <w:t xml:space="preserve"> i Corel;</w:t>
      </w:r>
    </w:p>
    <w:p w14:paraId="0B57281B" w14:textId="71FD461E" w:rsidR="00894B28" w:rsidRPr="00894B28" w:rsidRDefault="00894B28" w:rsidP="00A5266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B28">
        <w:rPr>
          <w:rFonts w:ascii="Times New Roman" w:hAnsi="Times New Roman" w:cs="Times New Roman"/>
          <w:sz w:val="24"/>
          <w:szCs w:val="24"/>
        </w:rPr>
        <w:t>minimum 3-letnie doświadczenie w pracy zawodowej ze szczególnym uwzględnieniem prac badawczo-rozwojowych</w:t>
      </w:r>
      <w:r w:rsidR="00A5266C">
        <w:rPr>
          <w:rFonts w:ascii="Times New Roman" w:hAnsi="Times New Roman" w:cs="Times New Roman"/>
          <w:sz w:val="24"/>
          <w:szCs w:val="24"/>
        </w:rPr>
        <w:t>.</w:t>
      </w:r>
    </w:p>
    <w:p w14:paraId="22F8700A" w14:textId="77777777" w:rsidR="00192A74" w:rsidRDefault="00192A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299860F6" w14:textId="178D4E10" w:rsidR="008928DE" w:rsidRDefault="00602163">
      <w:pPr>
        <w:pStyle w:val="Akapitzlist"/>
        <w:numPr>
          <w:ilvl w:val="1"/>
          <w:numId w:val="1"/>
        </w:numPr>
        <w:spacing w:beforeAutospacing="1" w:afterAutospacing="1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Zgłoszenie do konkursu winno zawierać:</w:t>
      </w:r>
    </w:p>
    <w:p w14:paraId="55CC8659" w14:textId="77777777" w:rsidR="008928DE" w:rsidRDefault="00602163" w:rsidP="00894B28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224ADB07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2CC15517" w14:textId="41A136CB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</w:t>
      </w:r>
      <w:r w:rsidR="0097255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06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806E7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zainteresowaniach naukowych, osiągnięciach naukowych, dydaktycznych i organizacyjnych;</w:t>
      </w:r>
    </w:p>
    <w:p w14:paraId="0FEA1A04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22F4C9F2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(Dz.U z 2018 r., poz. 1000),</w:t>
      </w:r>
    </w:p>
    <w:p w14:paraId="23F40F20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64F4F9AB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51AF40F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16119C3F" w14:textId="77777777" w:rsidR="008928DE" w:rsidRDefault="00602163" w:rsidP="00894B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3CA3EA96" w14:textId="77777777" w:rsidR="008928DE" w:rsidRDefault="00602163" w:rsidP="00894B28">
      <w:pPr>
        <w:numPr>
          <w:ilvl w:val="0"/>
          <w:numId w:val="2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czy Akademia będzie podstawowym/dodatkowym miejscem pracy.</w:t>
      </w:r>
    </w:p>
    <w:p w14:paraId="776B6431" w14:textId="77777777" w:rsidR="008928DE" w:rsidRDefault="0060216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6DEF949F" w14:textId="77777777" w:rsidR="008928DE" w:rsidRDefault="00A82809">
      <w:pPr>
        <w:spacing w:beforeAutospacing="1" w:afterAutospacing="1" w:line="240" w:lineRule="auto"/>
      </w:pPr>
      <w:hyperlink r:id="rId6">
        <w:r w:rsidR="00602163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0CF028B9" w14:textId="2D1C5829" w:rsidR="008928DE" w:rsidRDefault="00602163">
      <w:pPr>
        <w:spacing w:beforeAutospacing="1" w:afterAutospacing="1" w:line="240" w:lineRule="auto"/>
        <w:ind w:firstLine="142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Dokumenty należy składać w terminie do </w:t>
      </w:r>
      <w:r w:rsidR="00FB1AA3" w:rsidRPr="00FB1A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20.09.2021 r.</w:t>
      </w:r>
    </w:p>
    <w:p w14:paraId="7456EA1D" w14:textId="1EE4584E" w:rsidR="008928DE" w:rsidRDefault="00602163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58, pok. 11;</w:t>
      </w:r>
    </w:p>
    <w:p w14:paraId="4560617B" w14:textId="56BF6901" w:rsidR="008928DE" w:rsidRDefault="00602163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0EC89F2" w14:textId="670BEB17" w:rsidR="00EC5078" w:rsidRPr="006E5019" w:rsidRDefault="00EC5078" w:rsidP="00EC5078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0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 / faksem</w:t>
      </w:r>
      <w:r w:rsidRPr="006E5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="002F5EE8" w:rsidRPr="000A24EC">
          <w:rPr>
            <w:rStyle w:val="Hipercze"/>
          </w:rPr>
          <w:t>sekretariat.wig@wat.edu.pl</w:t>
        </w:r>
      </w:hyperlink>
      <w:r>
        <w:t xml:space="preserve"> </w:t>
      </w:r>
      <w:r w:rsidRPr="006E5019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 9569</w:t>
      </w:r>
    </w:p>
    <w:p w14:paraId="1D888AC5" w14:textId="77777777" w:rsidR="008928DE" w:rsidRDefault="0060216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 wymienionych w punkcie II.</w:t>
      </w:r>
    </w:p>
    <w:p w14:paraId="1A406E4D" w14:textId="77777777" w:rsidR="008928DE" w:rsidRDefault="00602163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1419781D" w14:textId="391C6301" w:rsidR="00A83707" w:rsidRDefault="00A83707" w:rsidP="00AC4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przesyłane pocztą elektroniczną, zawierające dane osobowe, należy zabezpieczyć hasłem. Po przesłaniu dokumentów, proszę zadzwonić pod wskazany/wskazane numery kontaktowe i podać hasło do plików.</w:t>
      </w:r>
    </w:p>
    <w:p w14:paraId="3021BEB0" w14:textId="7AE55109" w:rsidR="00A83707" w:rsidRDefault="00A83707" w:rsidP="00192A7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Rozstrzygniecie konkursu nastąpi w ciągu dwóch tygodni od terminu składania ofert.</w:t>
      </w:r>
    </w:p>
    <w:p w14:paraId="199D2AB9" w14:textId="0778E8B2" w:rsidR="00A83707" w:rsidRDefault="00A83707" w:rsidP="00AC4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pierwszym etapem określonej w Statucie Wojskowej Akademii Technicznej procedury zatrudniania na stanowisku wykładowca, a jego pozytywne rozstrzygnięcie stanowi podstawę do dalszego postępowania. Ostateczną decyzję o zatrudnieniu osoby wyłonionej w</w:t>
      </w:r>
      <w:r w:rsidR="00AC4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drodze konkursu podejmuje Rektor.</w:t>
      </w:r>
    </w:p>
    <w:p w14:paraId="3D7CCB4E" w14:textId="71D1B316" w:rsidR="00A83707" w:rsidRDefault="00A83707" w:rsidP="00192A7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nierozstrzygnięcia konkursu bez podania przyczyny.</w:t>
      </w:r>
    </w:p>
    <w:p w14:paraId="77904FD7" w14:textId="15B2E6BF" w:rsidR="00A83707" w:rsidRDefault="00A83707" w:rsidP="00192A7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1564D3B4" w14:textId="3C004F10" w:rsidR="008928DE" w:rsidRDefault="00A8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70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sectPr w:rsidR="008928DE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D780E"/>
    <w:multiLevelType w:val="hybridMultilevel"/>
    <w:tmpl w:val="FCAE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A0F00"/>
    <w:multiLevelType w:val="multilevel"/>
    <w:tmpl w:val="4614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51B04"/>
    <w:multiLevelType w:val="multilevel"/>
    <w:tmpl w:val="26305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74DF"/>
    <w:multiLevelType w:val="hybridMultilevel"/>
    <w:tmpl w:val="C1069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4424E20"/>
    <w:multiLevelType w:val="multilevel"/>
    <w:tmpl w:val="B0D0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A3269"/>
    <w:multiLevelType w:val="multilevel"/>
    <w:tmpl w:val="315860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3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DE"/>
    <w:rsid w:val="00022E1F"/>
    <w:rsid w:val="000C51EE"/>
    <w:rsid w:val="0014039C"/>
    <w:rsid w:val="00192A74"/>
    <w:rsid w:val="001D00C6"/>
    <w:rsid w:val="0024145E"/>
    <w:rsid w:val="0029015E"/>
    <w:rsid w:val="002E4344"/>
    <w:rsid w:val="002F5EE8"/>
    <w:rsid w:val="00322B48"/>
    <w:rsid w:val="00322E36"/>
    <w:rsid w:val="0037388A"/>
    <w:rsid w:val="003D5867"/>
    <w:rsid w:val="00412B03"/>
    <w:rsid w:val="00437DC9"/>
    <w:rsid w:val="004A2FA6"/>
    <w:rsid w:val="004E7BFF"/>
    <w:rsid w:val="005138CB"/>
    <w:rsid w:val="00533E31"/>
    <w:rsid w:val="00551031"/>
    <w:rsid w:val="00581D8D"/>
    <w:rsid w:val="005923B7"/>
    <w:rsid w:val="00602163"/>
    <w:rsid w:val="00616910"/>
    <w:rsid w:val="00690DFE"/>
    <w:rsid w:val="007116B9"/>
    <w:rsid w:val="00711D13"/>
    <w:rsid w:val="00785613"/>
    <w:rsid w:val="0078637C"/>
    <w:rsid w:val="007E651B"/>
    <w:rsid w:val="00806E7C"/>
    <w:rsid w:val="0087539C"/>
    <w:rsid w:val="008928DE"/>
    <w:rsid w:val="00894B28"/>
    <w:rsid w:val="008B11ED"/>
    <w:rsid w:val="008C2FFA"/>
    <w:rsid w:val="00940E42"/>
    <w:rsid w:val="00972559"/>
    <w:rsid w:val="00980963"/>
    <w:rsid w:val="00991E2F"/>
    <w:rsid w:val="009B416F"/>
    <w:rsid w:val="009C7A2E"/>
    <w:rsid w:val="009E7FA2"/>
    <w:rsid w:val="009F4878"/>
    <w:rsid w:val="00A168AE"/>
    <w:rsid w:val="00A5266C"/>
    <w:rsid w:val="00A82809"/>
    <w:rsid w:val="00A83707"/>
    <w:rsid w:val="00A9259C"/>
    <w:rsid w:val="00AC45B3"/>
    <w:rsid w:val="00B01D89"/>
    <w:rsid w:val="00C00E3A"/>
    <w:rsid w:val="00C16508"/>
    <w:rsid w:val="00C30BC0"/>
    <w:rsid w:val="00C531ED"/>
    <w:rsid w:val="00CF05B4"/>
    <w:rsid w:val="00D0342B"/>
    <w:rsid w:val="00D444B9"/>
    <w:rsid w:val="00DF3834"/>
    <w:rsid w:val="00E4399A"/>
    <w:rsid w:val="00EA0BE8"/>
    <w:rsid w:val="00EC5078"/>
    <w:rsid w:val="00F34E16"/>
    <w:rsid w:val="00FA2423"/>
    <w:rsid w:val="00FB1AA3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FB5C"/>
  <w15:docId w15:val="{D3AB1B3D-DAA9-4AF2-9460-4C08295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E67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E673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529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2">
    <w:name w:val="ListLabel 22"/>
    <w:qFormat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15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wig@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hyperlink" Target="http://www.wig.wat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Szyguła Aleksandra</dc:creator>
  <dc:description/>
  <cp:lastModifiedBy>Lubaszka Monika</cp:lastModifiedBy>
  <cp:revision>3</cp:revision>
  <cp:lastPrinted>2019-04-25T06:36:00Z</cp:lastPrinted>
  <dcterms:created xsi:type="dcterms:W3CDTF">2021-08-19T06:09:00Z</dcterms:created>
  <dcterms:modified xsi:type="dcterms:W3CDTF">2021-08-19T11:40:00Z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