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12C0" w14:textId="77777777" w:rsidR="00B1544B" w:rsidRDefault="00B1544B">
      <w:pPr>
        <w:pStyle w:val="Tekstpodstawowy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30"/>
        <w:gridCol w:w="1572"/>
        <w:gridCol w:w="571"/>
        <w:gridCol w:w="1140"/>
        <w:gridCol w:w="3141"/>
      </w:tblGrid>
      <w:tr w:rsidR="00B1544B" w14:paraId="6C507F1E" w14:textId="77777777" w:rsidTr="00DA559E">
        <w:trPr>
          <w:trHeight w:val="1170"/>
        </w:trPr>
        <w:tc>
          <w:tcPr>
            <w:tcW w:w="5271" w:type="dxa"/>
            <w:gridSpan w:val="3"/>
            <w:vMerge w:val="restart"/>
          </w:tcPr>
          <w:p w14:paraId="492E31FB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0C40490C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193F0330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216A1A43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7E7E3D4D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4C029F52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1BA6D971" w14:textId="77777777" w:rsidR="00B1544B" w:rsidRDefault="00B1544B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14:paraId="6AF096EB" w14:textId="77777777" w:rsidR="00B1544B" w:rsidRDefault="005D1FF7">
            <w:pPr>
              <w:pStyle w:val="TableParagraph"/>
              <w:spacing w:line="180" w:lineRule="atLeast"/>
              <w:ind w:left="1716" w:right="471" w:hanging="667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REGON,</w:t>
            </w:r>
            <w:r>
              <w:rPr>
                <w:rFonts w:ascii="Times New Roman" w:hAns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nazwa</w:t>
            </w:r>
            <w:r>
              <w:rPr>
                <w:rFonts w:ascii="Times New Roman" w:hAns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i</w:t>
            </w:r>
            <w:r>
              <w:rPr>
                <w:rFonts w:ascii="Times New Roman" w:hAns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adres</w:t>
            </w:r>
            <w:r>
              <w:rPr>
                <w:rFonts w:ascii="Times New Roman" w:hAns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świadczeniodawcy</w:t>
            </w:r>
            <w:r>
              <w:rPr>
                <w:rFonts w:ascii="Times New Roman" w:hAnsi="Times New Roman"/>
                <w:i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prowadzącego</w:t>
            </w:r>
            <w:r>
              <w:rPr>
                <w:rFonts w:ascii="Times New Roman" w:hAns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punkt szczepień (wydruk lub pieczęć)</w:t>
            </w:r>
          </w:p>
        </w:tc>
        <w:tc>
          <w:tcPr>
            <w:tcW w:w="1711" w:type="dxa"/>
            <w:gridSpan w:val="2"/>
            <w:vMerge w:val="restart"/>
          </w:tcPr>
          <w:p w14:paraId="2ADAB187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22D96123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08702E12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52A41E69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7D2F92FC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2526BC85" w14:textId="77777777" w:rsidR="00B1544B" w:rsidRDefault="00B1544B">
            <w:pPr>
              <w:pStyle w:val="TableParagraph"/>
              <w:rPr>
                <w:rFonts w:ascii="Times New Roman"/>
                <w:sz w:val="16"/>
              </w:rPr>
            </w:pPr>
          </w:p>
          <w:p w14:paraId="5A1AEE3E" w14:textId="77777777" w:rsidR="00B1544B" w:rsidRDefault="00B1544B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14:paraId="563295A4" w14:textId="77777777" w:rsidR="00B1544B" w:rsidRDefault="005D1FF7">
            <w:pPr>
              <w:pStyle w:val="TableParagraph"/>
              <w:ind w:left="310" w:right="165" w:hanging="134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Identyfikator</w:t>
            </w:r>
            <w:r>
              <w:rPr>
                <w:rFonts w:ascii="Times New Roman" w:hAnsi="Times New Roman"/>
                <w:i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ESNDS</w:t>
            </w:r>
            <w:r>
              <w:rPr>
                <w:rFonts w:ascii="Times New Roman" w:hAnsi="Times New Roman"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punktu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szczepień</w:t>
            </w:r>
          </w:p>
        </w:tc>
        <w:tc>
          <w:tcPr>
            <w:tcW w:w="3141" w:type="dxa"/>
          </w:tcPr>
          <w:p w14:paraId="6DA39B9A" w14:textId="77777777" w:rsidR="00B1544B" w:rsidRDefault="005D1FF7">
            <w:pPr>
              <w:pStyle w:val="TableParagraph"/>
              <w:spacing w:before="13" w:line="249" w:lineRule="auto"/>
              <w:ind w:left="390" w:right="3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ZAPOTRZEBOWANIE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NA </w:t>
            </w:r>
            <w:r>
              <w:rPr>
                <w:rFonts w:ascii="Arial"/>
                <w:b/>
                <w:spacing w:val="-2"/>
                <w:sz w:val="20"/>
              </w:rPr>
              <w:t>SZCZEPIONKI</w:t>
            </w:r>
          </w:p>
          <w:p w14:paraId="389559C8" w14:textId="77777777" w:rsidR="00B1544B" w:rsidRDefault="005D1FF7">
            <w:pPr>
              <w:pStyle w:val="TableParagraph"/>
              <w:spacing w:before="5" w:line="254" w:lineRule="auto"/>
              <w:ind w:left="354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POWIATOWEJ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STACJI </w:t>
            </w:r>
            <w:r>
              <w:rPr>
                <w:sz w:val="20"/>
              </w:rPr>
              <w:t>SANITARNO-</w:t>
            </w:r>
          </w:p>
          <w:p w14:paraId="54A22ACB" w14:textId="77777777" w:rsidR="00B1544B" w:rsidRDefault="005D1FF7">
            <w:pPr>
              <w:pStyle w:val="TableParagraph"/>
              <w:spacing w:line="203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EPIDEMIOLOGICZNEJ</w:t>
            </w:r>
          </w:p>
        </w:tc>
      </w:tr>
      <w:tr w:rsidR="00B1544B" w14:paraId="43A7B35A" w14:textId="77777777" w:rsidTr="00DA559E">
        <w:trPr>
          <w:trHeight w:val="537"/>
        </w:trPr>
        <w:tc>
          <w:tcPr>
            <w:tcW w:w="5271" w:type="dxa"/>
            <w:gridSpan w:val="3"/>
            <w:vMerge/>
            <w:tcBorders>
              <w:top w:val="nil"/>
            </w:tcBorders>
          </w:tcPr>
          <w:p w14:paraId="672985C7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</w:tcBorders>
          </w:tcPr>
          <w:p w14:paraId="3EFE0214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shd w:val="clear" w:color="auto" w:fill="F2F2F2"/>
          </w:tcPr>
          <w:p w14:paraId="31A28A7D" w14:textId="77777777" w:rsidR="00B1544B" w:rsidRDefault="005D1FF7">
            <w:pPr>
              <w:pStyle w:val="TableParagraph"/>
              <w:spacing w:before="180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Wersja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03.07.2026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r.</w:t>
            </w:r>
          </w:p>
        </w:tc>
      </w:tr>
      <w:tr w:rsidR="00B1544B" w14:paraId="4B624AD8" w14:textId="77777777" w:rsidTr="00DA559E">
        <w:trPr>
          <w:trHeight w:val="1263"/>
        </w:trPr>
        <w:tc>
          <w:tcPr>
            <w:tcW w:w="569" w:type="dxa"/>
          </w:tcPr>
          <w:p w14:paraId="13986AA6" w14:textId="77777777" w:rsidR="00B1544B" w:rsidRDefault="00B1544B">
            <w:pPr>
              <w:pStyle w:val="TableParagraph"/>
              <w:rPr>
                <w:rFonts w:ascii="Times New Roman"/>
                <w:sz w:val="20"/>
              </w:rPr>
            </w:pPr>
          </w:p>
          <w:p w14:paraId="59402BCF" w14:textId="77777777" w:rsidR="00B1544B" w:rsidRDefault="00B1544B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0DDD854F" w14:textId="77777777" w:rsidR="00B1544B" w:rsidRDefault="005D1FF7">
            <w:pPr>
              <w:pStyle w:val="TableParagraph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Lp.</w:t>
            </w:r>
          </w:p>
        </w:tc>
        <w:tc>
          <w:tcPr>
            <w:tcW w:w="5273" w:type="dxa"/>
            <w:gridSpan w:val="3"/>
          </w:tcPr>
          <w:p w14:paraId="064FEAC4" w14:textId="77777777" w:rsidR="00B1544B" w:rsidRDefault="00B1544B">
            <w:pPr>
              <w:pStyle w:val="TableParagraph"/>
              <w:rPr>
                <w:rFonts w:ascii="Times New Roman"/>
                <w:sz w:val="20"/>
              </w:rPr>
            </w:pPr>
          </w:p>
          <w:p w14:paraId="42EE041F" w14:textId="77777777" w:rsidR="00B1544B" w:rsidRDefault="00B1544B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14:paraId="4020E577" w14:textId="77777777" w:rsidR="00B1544B" w:rsidRDefault="005D1FF7">
            <w:pPr>
              <w:pStyle w:val="TableParagraph"/>
              <w:ind w:left="13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2"/>
                <w:w w:val="90"/>
                <w:sz w:val="20"/>
              </w:rPr>
              <w:t>Szczepionka/nazwa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choroby</w:t>
            </w:r>
          </w:p>
        </w:tc>
        <w:tc>
          <w:tcPr>
            <w:tcW w:w="1139" w:type="dxa"/>
          </w:tcPr>
          <w:p w14:paraId="490FD5A7" w14:textId="77777777" w:rsidR="00B1544B" w:rsidRDefault="005D1FF7">
            <w:pPr>
              <w:pStyle w:val="TableParagraph"/>
              <w:spacing w:before="9" w:line="210" w:lineRule="atLeast"/>
              <w:ind w:left="118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Liczba dawek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zamawiane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j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w w:val="90"/>
                <w:sz w:val="18"/>
              </w:rPr>
              <w:t>szczepionk</w:t>
            </w:r>
            <w:proofErr w:type="spellEnd"/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i</w:t>
            </w:r>
          </w:p>
        </w:tc>
        <w:tc>
          <w:tcPr>
            <w:tcW w:w="3141" w:type="dxa"/>
          </w:tcPr>
          <w:p w14:paraId="7F84562F" w14:textId="77777777" w:rsidR="00B1544B" w:rsidRDefault="00B1544B">
            <w:pPr>
              <w:pStyle w:val="TableParagraph"/>
              <w:rPr>
                <w:rFonts w:ascii="Times New Roman"/>
              </w:rPr>
            </w:pPr>
          </w:p>
          <w:p w14:paraId="12EB4635" w14:textId="77777777" w:rsidR="00B1544B" w:rsidRDefault="00B1544B">
            <w:pPr>
              <w:pStyle w:val="TableParagraph"/>
              <w:spacing w:before="24"/>
              <w:rPr>
                <w:rFonts w:ascii="Times New Roman"/>
              </w:rPr>
            </w:pPr>
          </w:p>
          <w:p w14:paraId="66F11FEA" w14:textId="77777777" w:rsidR="00B1544B" w:rsidRDefault="005D1FF7">
            <w:pPr>
              <w:pStyle w:val="TableParagraph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UWAGI</w:t>
            </w:r>
          </w:p>
        </w:tc>
      </w:tr>
      <w:tr w:rsidR="00B1544B" w14:paraId="7600E7D7" w14:textId="77777777" w:rsidTr="00DA559E">
        <w:trPr>
          <w:trHeight w:val="401"/>
        </w:trPr>
        <w:tc>
          <w:tcPr>
            <w:tcW w:w="569" w:type="dxa"/>
          </w:tcPr>
          <w:p w14:paraId="14DE1D75" w14:textId="77777777" w:rsidR="00B1544B" w:rsidRDefault="005D1FF7">
            <w:pPr>
              <w:pStyle w:val="TableParagraph"/>
              <w:spacing w:before="102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73" w:type="dxa"/>
            <w:gridSpan w:val="3"/>
          </w:tcPr>
          <w:p w14:paraId="281CD4F1" w14:textId="77777777" w:rsidR="00B1544B" w:rsidRDefault="005D1FF7"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BCG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gruźlica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(ampułka/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fiolka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zawiera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2"/>
                <w:sz w:val="20"/>
              </w:rPr>
              <w:t>dawek)</w:t>
            </w:r>
          </w:p>
        </w:tc>
        <w:tc>
          <w:tcPr>
            <w:tcW w:w="1139" w:type="dxa"/>
          </w:tcPr>
          <w:p w14:paraId="7521E74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30B39FA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B49C770" w14:textId="77777777" w:rsidTr="00DA559E">
        <w:trPr>
          <w:trHeight w:val="331"/>
        </w:trPr>
        <w:tc>
          <w:tcPr>
            <w:tcW w:w="569" w:type="dxa"/>
          </w:tcPr>
          <w:p w14:paraId="1BCB0DF5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73" w:type="dxa"/>
            <w:gridSpan w:val="3"/>
          </w:tcPr>
          <w:p w14:paraId="57E32461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MMR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świnka i </w:t>
            </w:r>
            <w:r>
              <w:rPr>
                <w:spacing w:val="-2"/>
                <w:sz w:val="20"/>
              </w:rPr>
              <w:t>różyczka</w:t>
            </w:r>
          </w:p>
        </w:tc>
        <w:tc>
          <w:tcPr>
            <w:tcW w:w="1139" w:type="dxa"/>
          </w:tcPr>
          <w:p w14:paraId="3FF775C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136F2E2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8F1A25B" w14:textId="77777777" w:rsidTr="00DA559E">
        <w:trPr>
          <w:trHeight w:val="419"/>
        </w:trPr>
        <w:tc>
          <w:tcPr>
            <w:tcW w:w="569" w:type="dxa"/>
          </w:tcPr>
          <w:p w14:paraId="4874DB8B" w14:textId="77777777" w:rsidR="00B1544B" w:rsidRDefault="005D1FF7">
            <w:pPr>
              <w:pStyle w:val="TableParagraph"/>
              <w:spacing w:before="1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73" w:type="dxa"/>
            <w:gridSpan w:val="3"/>
          </w:tcPr>
          <w:p w14:paraId="461744C1" w14:textId="77777777" w:rsidR="00B1544B" w:rsidRDefault="005D1FF7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VAR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wietrzna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1)</w:t>
            </w:r>
          </w:p>
        </w:tc>
        <w:tc>
          <w:tcPr>
            <w:tcW w:w="1139" w:type="dxa"/>
          </w:tcPr>
          <w:p w14:paraId="05B5711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1CC1269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473BC57F" w14:textId="77777777" w:rsidTr="00DA559E">
        <w:trPr>
          <w:trHeight w:val="397"/>
        </w:trPr>
        <w:tc>
          <w:tcPr>
            <w:tcW w:w="569" w:type="dxa"/>
          </w:tcPr>
          <w:p w14:paraId="28EE4571" w14:textId="77777777" w:rsidR="00B1544B" w:rsidRDefault="005D1FF7">
            <w:pPr>
              <w:pStyle w:val="TableParagraph"/>
              <w:spacing w:before="10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273" w:type="dxa"/>
            <w:gridSpan w:val="3"/>
          </w:tcPr>
          <w:p w14:paraId="57EAC55C" w14:textId="77777777" w:rsidR="00B1544B" w:rsidRDefault="005D1FF7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ROTA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Rotarix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(schemat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2-dawkowy)</w:t>
            </w:r>
          </w:p>
        </w:tc>
        <w:tc>
          <w:tcPr>
            <w:tcW w:w="1139" w:type="dxa"/>
          </w:tcPr>
          <w:p w14:paraId="64A234E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3DD59ED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96C3836" w14:textId="77777777" w:rsidTr="00DA559E">
        <w:trPr>
          <w:trHeight w:val="468"/>
        </w:trPr>
        <w:tc>
          <w:tcPr>
            <w:tcW w:w="569" w:type="dxa"/>
          </w:tcPr>
          <w:p w14:paraId="5B146ABB" w14:textId="77777777" w:rsidR="00B1544B" w:rsidRDefault="005D1FF7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273" w:type="dxa"/>
            <w:gridSpan w:val="3"/>
          </w:tcPr>
          <w:p w14:paraId="394F80B8" w14:textId="77777777" w:rsidR="00B1544B" w:rsidRDefault="005D1FF7">
            <w:pPr>
              <w:pStyle w:val="TableParagraph"/>
              <w:spacing w:line="240" w:lineRule="atLeast"/>
              <w:ind w:left="107" w:right="1131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Hep</w:t>
            </w:r>
            <w:proofErr w:type="spellEnd"/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B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10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(Euvax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mcg</w:t>
            </w:r>
            <w:proofErr w:type="spellEnd"/>
            <w:r>
              <w:rPr>
                <w:w w:val="105"/>
                <w:sz w:val="20"/>
              </w:rPr>
              <w:t>/0,5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ml) </w:t>
            </w:r>
            <w:r>
              <w:rPr>
                <w:sz w:val="20"/>
              </w:rPr>
              <w:t>wirusowe zapalenie wątroby typu B – dzieci</w:t>
            </w:r>
          </w:p>
        </w:tc>
        <w:tc>
          <w:tcPr>
            <w:tcW w:w="1139" w:type="dxa"/>
          </w:tcPr>
          <w:p w14:paraId="3A09E53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28AA542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92B0C74" w14:textId="77777777" w:rsidTr="00DA559E">
        <w:trPr>
          <w:trHeight w:val="630"/>
        </w:trPr>
        <w:tc>
          <w:tcPr>
            <w:tcW w:w="569" w:type="dxa"/>
          </w:tcPr>
          <w:p w14:paraId="37B53EBE" w14:textId="77777777" w:rsidR="00B1544B" w:rsidRDefault="005D1FF7">
            <w:pPr>
              <w:pStyle w:val="TableParagraph"/>
              <w:spacing w:before="22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273" w:type="dxa"/>
            <w:gridSpan w:val="3"/>
          </w:tcPr>
          <w:p w14:paraId="3F34D1AB" w14:textId="77777777" w:rsidR="00B1544B" w:rsidRDefault="005D1FF7">
            <w:pPr>
              <w:pStyle w:val="TableParagraph"/>
              <w:spacing w:before="97" w:line="254" w:lineRule="auto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Hep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(Euvax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mcg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5"/>
                <w:sz w:val="20"/>
              </w:rPr>
              <w:t>/</w:t>
            </w:r>
            <w:r>
              <w:rPr>
                <w:spacing w:val="-21"/>
                <w:w w:val="1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Engerix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mcg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ml) wirusowe zapalenie wątroby typu B dla dorosłych</w:t>
            </w:r>
          </w:p>
        </w:tc>
        <w:tc>
          <w:tcPr>
            <w:tcW w:w="1139" w:type="dxa"/>
          </w:tcPr>
          <w:p w14:paraId="685C745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3DE945E4" w14:textId="77777777" w:rsidR="00B1544B" w:rsidRDefault="005D1FF7">
            <w:pPr>
              <w:pStyle w:val="TableParagraph"/>
              <w:spacing w:line="210" w:lineRule="atLeast"/>
              <w:ind w:left="107" w:right="219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wydawanego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preparatu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wg daty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ważności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dostępności w PSSE</w:t>
            </w:r>
          </w:p>
        </w:tc>
      </w:tr>
      <w:tr w:rsidR="00B1544B" w14:paraId="2581C2F3" w14:textId="77777777" w:rsidTr="00DA559E">
        <w:trPr>
          <w:trHeight w:val="702"/>
        </w:trPr>
        <w:tc>
          <w:tcPr>
            <w:tcW w:w="569" w:type="dxa"/>
          </w:tcPr>
          <w:p w14:paraId="438982B3" w14:textId="77777777" w:rsidR="00B1544B" w:rsidRDefault="00B1544B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14:paraId="0D67EE96" w14:textId="77777777" w:rsidR="00B1544B" w:rsidRDefault="005D1FF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273" w:type="dxa"/>
            <w:gridSpan w:val="3"/>
          </w:tcPr>
          <w:p w14:paraId="6738B6FF" w14:textId="77777777" w:rsidR="00B1544B" w:rsidRDefault="005D1FF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Hep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Engerix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mcg</w:t>
            </w:r>
            <w:proofErr w:type="spellEnd"/>
            <w:r>
              <w:rPr>
                <w:sz w:val="20"/>
              </w:rPr>
              <w:t>/1ml)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wirusowe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zapalenie </w:t>
            </w:r>
            <w:r>
              <w:rPr>
                <w:w w:val="105"/>
                <w:sz w:val="20"/>
              </w:rPr>
              <w:t>wątroby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typu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70"/>
                <w:sz w:val="20"/>
              </w:rPr>
              <w:t>–</w:t>
            </w:r>
            <w:r>
              <w:rPr>
                <w:spacing w:val="-40"/>
                <w:w w:val="17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przewlekła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niewydolność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nerek/ </w:t>
            </w:r>
            <w:r>
              <w:rPr>
                <w:spacing w:val="-2"/>
                <w:w w:val="105"/>
                <w:sz w:val="20"/>
              </w:rPr>
              <w:t>dializowani</w:t>
            </w:r>
          </w:p>
        </w:tc>
        <w:tc>
          <w:tcPr>
            <w:tcW w:w="1139" w:type="dxa"/>
          </w:tcPr>
          <w:p w14:paraId="05D151E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4A4072D2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5867240A" w14:textId="77777777" w:rsidTr="00DA559E">
        <w:trPr>
          <w:trHeight w:val="331"/>
        </w:trPr>
        <w:tc>
          <w:tcPr>
            <w:tcW w:w="569" w:type="dxa"/>
          </w:tcPr>
          <w:p w14:paraId="7E20A3E3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273" w:type="dxa"/>
            <w:gridSpan w:val="3"/>
          </w:tcPr>
          <w:p w14:paraId="453C43D6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PCV-10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Streptococcus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pneumoniae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(Synflorix)</w:t>
            </w:r>
          </w:p>
        </w:tc>
        <w:tc>
          <w:tcPr>
            <w:tcW w:w="1139" w:type="dxa"/>
          </w:tcPr>
          <w:p w14:paraId="340332B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79BCBB3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4FC3C854" w14:textId="77777777" w:rsidTr="00DA559E">
        <w:trPr>
          <w:trHeight w:val="331"/>
        </w:trPr>
        <w:tc>
          <w:tcPr>
            <w:tcW w:w="569" w:type="dxa"/>
          </w:tcPr>
          <w:p w14:paraId="07DE859A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273" w:type="dxa"/>
            <w:gridSpan w:val="3"/>
          </w:tcPr>
          <w:p w14:paraId="7EB822FC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PCV-13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Streptococcus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pneumoniae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(Prevenar-</w:t>
            </w:r>
            <w:r>
              <w:rPr>
                <w:spacing w:val="-4"/>
                <w:sz w:val="20"/>
              </w:rPr>
              <w:t>13)</w:t>
            </w:r>
            <w:r>
              <w:rPr>
                <w:spacing w:val="-4"/>
                <w:sz w:val="20"/>
                <w:vertAlign w:val="superscript"/>
              </w:rPr>
              <w:t>2)</w:t>
            </w:r>
          </w:p>
        </w:tc>
        <w:tc>
          <w:tcPr>
            <w:tcW w:w="4281" w:type="dxa"/>
            <w:gridSpan w:val="2"/>
            <w:shd w:val="clear" w:color="auto" w:fill="F2F2F2"/>
          </w:tcPr>
          <w:p w14:paraId="792306AB" w14:textId="77777777" w:rsidR="00B1544B" w:rsidRDefault="005D1FF7">
            <w:pPr>
              <w:pStyle w:val="TableParagraph"/>
              <w:spacing w:before="66"/>
              <w:ind w:left="182"/>
              <w:rPr>
                <w:sz w:val="20"/>
              </w:rPr>
            </w:pPr>
            <w:r>
              <w:rPr>
                <w:sz w:val="20"/>
              </w:rPr>
              <w:t>Zamówienie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odrębnym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B1544B" w14:paraId="341C2825" w14:textId="77777777" w:rsidTr="00DA559E">
        <w:trPr>
          <w:trHeight w:val="331"/>
        </w:trPr>
        <w:tc>
          <w:tcPr>
            <w:tcW w:w="569" w:type="dxa"/>
          </w:tcPr>
          <w:p w14:paraId="24E9223F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273" w:type="dxa"/>
            <w:gridSpan w:val="3"/>
          </w:tcPr>
          <w:p w14:paraId="1ED39BA9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PCV-15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Streptococcus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pneumoniae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Vaxneuvance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4281" w:type="dxa"/>
            <w:gridSpan w:val="2"/>
            <w:shd w:val="clear" w:color="auto" w:fill="F2F2F2"/>
          </w:tcPr>
          <w:p w14:paraId="370774E4" w14:textId="77777777" w:rsidR="00B1544B" w:rsidRDefault="005D1FF7">
            <w:pPr>
              <w:pStyle w:val="TableParagraph"/>
              <w:spacing w:before="66"/>
              <w:ind w:left="182"/>
              <w:rPr>
                <w:sz w:val="20"/>
              </w:rPr>
            </w:pPr>
            <w:r>
              <w:rPr>
                <w:sz w:val="20"/>
              </w:rPr>
              <w:t>Zamówienie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odrębnym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formularzu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</w:p>
        </w:tc>
      </w:tr>
      <w:tr w:rsidR="00B1544B" w14:paraId="5DB95AF7" w14:textId="77777777" w:rsidTr="00DA559E">
        <w:trPr>
          <w:trHeight w:val="331"/>
        </w:trPr>
        <w:tc>
          <w:tcPr>
            <w:tcW w:w="569" w:type="dxa"/>
          </w:tcPr>
          <w:p w14:paraId="373CDAB3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273" w:type="dxa"/>
            <w:gridSpan w:val="3"/>
          </w:tcPr>
          <w:p w14:paraId="349ED4E7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IPV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poliomyelitis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(inaktywowana)</w:t>
            </w:r>
          </w:p>
        </w:tc>
        <w:tc>
          <w:tcPr>
            <w:tcW w:w="1139" w:type="dxa"/>
          </w:tcPr>
          <w:p w14:paraId="4C5A6D85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44286BB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:rsidRPr="00DA559E" w14:paraId="46EADAEE" w14:textId="77777777" w:rsidTr="00DA559E">
        <w:trPr>
          <w:trHeight w:val="331"/>
        </w:trPr>
        <w:tc>
          <w:tcPr>
            <w:tcW w:w="569" w:type="dxa"/>
          </w:tcPr>
          <w:p w14:paraId="2AE3AFDD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273" w:type="dxa"/>
            <w:gridSpan w:val="3"/>
          </w:tcPr>
          <w:p w14:paraId="7BDE8DF8" w14:textId="77777777" w:rsidR="00B1544B" w:rsidRPr="00DA559E" w:rsidRDefault="005D1FF7">
            <w:pPr>
              <w:pStyle w:val="TableParagraph"/>
              <w:spacing w:before="63"/>
              <w:ind w:left="107"/>
              <w:rPr>
                <w:sz w:val="20"/>
                <w:lang w:val="pt-BR"/>
              </w:rPr>
            </w:pPr>
            <w:r w:rsidRPr="00DA559E">
              <w:rPr>
                <w:rFonts w:ascii="Arial"/>
                <w:b/>
                <w:sz w:val="20"/>
                <w:lang w:val="pt-BR"/>
              </w:rPr>
              <w:t>HiB</w:t>
            </w:r>
            <w:r w:rsidRPr="00DA559E">
              <w:rPr>
                <w:rFonts w:ascii="Arial"/>
                <w:b/>
                <w:spacing w:val="-9"/>
                <w:sz w:val="20"/>
                <w:lang w:val="pt-BR"/>
              </w:rPr>
              <w:t xml:space="preserve"> </w:t>
            </w:r>
            <w:r w:rsidRPr="00DA559E">
              <w:rPr>
                <w:sz w:val="20"/>
                <w:lang w:val="pt-BR"/>
              </w:rPr>
              <w:t>-</w:t>
            </w:r>
            <w:r w:rsidRPr="00DA559E">
              <w:rPr>
                <w:spacing w:val="-5"/>
                <w:sz w:val="20"/>
                <w:lang w:val="pt-BR"/>
              </w:rPr>
              <w:t xml:space="preserve"> </w:t>
            </w:r>
            <w:r w:rsidRPr="00DA559E">
              <w:rPr>
                <w:sz w:val="20"/>
                <w:lang w:val="pt-BR"/>
              </w:rPr>
              <w:t>Haemophilus</w:t>
            </w:r>
            <w:r w:rsidRPr="00DA559E">
              <w:rPr>
                <w:spacing w:val="-6"/>
                <w:sz w:val="20"/>
                <w:lang w:val="pt-BR"/>
              </w:rPr>
              <w:t xml:space="preserve"> </w:t>
            </w:r>
            <w:r w:rsidRPr="00DA559E">
              <w:rPr>
                <w:sz w:val="20"/>
                <w:lang w:val="pt-BR"/>
              </w:rPr>
              <w:t>influenze</w:t>
            </w:r>
            <w:r w:rsidRPr="00DA559E">
              <w:rPr>
                <w:spacing w:val="-5"/>
                <w:sz w:val="20"/>
                <w:lang w:val="pt-BR"/>
              </w:rPr>
              <w:t xml:space="preserve"> </w:t>
            </w:r>
            <w:r w:rsidRPr="00DA559E">
              <w:rPr>
                <w:sz w:val="20"/>
                <w:lang w:val="pt-BR"/>
              </w:rPr>
              <w:t>typ</w:t>
            </w:r>
            <w:r w:rsidRPr="00DA559E">
              <w:rPr>
                <w:spacing w:val="-6"/>
                <w:sz w:val="20"/>
                <w:lang w:val="pt-BR"/>
              </w:rPr>
              <w:t xml:space="preserve"> </w:t>
            </w:r>
            <w:r w:rsidRPr="00DA559E">
              <w:rPr>
                <w:spacing w:val="-10"/>
                <w:sz w:val="20"/>
                <w:lang w:val="pt-BR"/>
              </w:rPr>
              <w:t>B</w:t>
            </w:r>
          </w:p>
        </w:tc>
        <w:tc>
          <w:tcPr>
            <w:tcW w:w="1139" w:type="dxa"/>
          </w:tcPr>
          <w:p w14:paraId="23F95762" w14:textId="77777777" w:rsidR="00B1544B" w:rsidRPr="00DA559E" w:rsidRDefault="00B1544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  <w:tc>
          <w:tcPr>
            <w:tcW w:w="3141" w:type="dxa"/>
          </w:tcPr>
          <w:p w14:paraId="2F9A20D8" w14:textId="77777777" w:rsidR="00B1544B" w:rsidRPr="00DA559E" w:rsidRDefault="00B1544B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  <w:tr w:rsidR="00B1544B" w14:paraId="764D5FDD" w14:textId="77777777" w:rsidTr="00DA559E">
        <w:trPr>
          <w:trHeight w:val="331"/>
        </w:trPr>
        <w:tc>
          <w:tcPr>
            <w:tcW w:w="569" w:type="dxa"/>
          </w:tcPr>
          <w:p w14:paraId="3ADDBBD8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273" w:type="dxa"/>
            <w:gridSpan w:val="3"/>
          </w:tcPr>
          <w:p w14:paraId="677C3013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DTwP</w:t>
            </w:r>
            <w:proofErr w:type="spellEnd"/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tężec,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krztusiec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pełnokomórkowa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9" w:type="dxa"/>
          </w:tcPr>
          <w:p w14:paraId="224D243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0474221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2362B75" w14:textId="77777777" w:rsidTr="00DA559E">
        <w:trPr>
          <w:trHeight w:val="331"/>
        </w:trPr>
        <w:tc>
          <w:tcPr>
            <w:tcW w:w="569" w:type="dxa"/>
          </w:tcPr>
          <w:p w14:paraId="11639D5F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273" w:type="dxa"/>
            <w:gridSpan w:val="3"/>
          </w:tcPr>
          <w:p w14:paraId="3598F132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DTaP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HiB</w:t>
            </w:r>
            <w:proofErr w:type="spellEnd"/>
            <w:r>
              <w:rPr>
                <w:spacing w:val="-2"/>
                <w:sz w:val="20"/>
              </w:rPr>
              <w:t>-IPV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(5-w-1)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Pentaxim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4)</w:t>
            </w:r>
          </w:p>
        </w:tc>
        <w:tc>
          <w:tcPr>
            <w:tcW w:w="1139" w:type="dxa"/>
          </w:tcPr>
          <w:p w14:paraId="4769E10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43EACFE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61FA0ED7" w14:textId="77777777" w:rsidTr="00DA559E">
        <w:trPr>
          <w:trHeight w:val="468"/>
        </w:trPr>
        <w:tc>
          <w:tcPr>
            <w:tcW w:w="569" w:type="dxa"/>
          </w:tcPr>
          <w:p w14:paraId="132DE1E0" w14:textId="77777777" w:rsidR="00B1544B" w:rsidRDefault="005D1FF7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273" w:type="dxa"/>
            <w:gridSpan w:val="3"/>
          </w:tcPr>
          <w:p w14:paraId="623F14F5" w14:textId="77777777" w:rsidR="00B1544B" w:rsidRDefault="005D1FF7">
            <w:pPr>
              <w:pStyle w:val="TableParagraph"/>
              <w:spacing w:before="13"/>
              <w:ind w:left="10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DTaP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-IPV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(4-w-</w:t>
            </w:r>
            <w:r>
              <w:rPr>
                <w:rFonts w:ascii="Arial"/>
                <w:b/>
                <w:spacing w:val="-5"/>
                <w:sz w:val="20"/>
              </w:rPr>
              <w:t>1)</w:t>
            </w:r>
          </w:p>
          <w:p w14:paraId="2913D8E4" w14:textId="77777777" w:rsidR="00B1544B" w:rsidRDefault="005D1FF7">
            <w:pPr>
              <w:pStyle w:val="TableParagraph"/>
              <w:spacing w:before="13" w:line="20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błonica,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krztusiec,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poliomyelitis</w:t>
            </w:r>
          </w:p>
        </w:tc>
        <w:tc>
          <w:tcPr>
            <w:tcW w:w="1139" w:type="dxa"/>
          </w:tcPr>
          <w:p w14:paraId="79746D2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028C789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06B4CAA9" w14:textId="77777777" w:rsidTr="00DA559E">
        <w:trPr>
          <w:trHeight w:val="468"/>
        </w:trPr>
        <w:tc>
          <w:tcPr>
            <w:tcW w:w="569" w:type="dxa"/>
          </w:tcPr>
          <w:p w14:paraId="511848D7" w14:textId="77777777" w:rsidR="00B1544B" w:rsidRDefault="005D1FF7">
            <w:pPr>
              <w:pStyle w:val="TableParagraph"/>
              <w:spacing w:before="13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273" w:type="dxa"/>
            <w:gridSpan w:val="3"/>
          </w:tcPr>
          <w:p w14:paraId="2BAF3ED1" w14:textId="77777777" w:rsidR="00B1544B" w:rsidRDefault="005D1FF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Tdap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tężec,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krztusiec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r.ż.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(Boostrix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pacing w:val="-2"/>
                <w:w w:val="105"/>
                <w:sz w:val="20"/>
              </w:rPr>
              <w:t>Adacel</w:t>
            </w:r>
            <w:proofErr w:type="spellEnd"/>
            <w:r>
              <w:rPr>
                <w:spacing w:val="-2"/>
                <w:w w:val="105"/>
                <w:sz w:val="20"/>
              </w:rPr>
              <w:t>)</w:t>
            </w:r>
          </w:p>
        </w:tc>
        <w:tc>
          <w:tcPr>
            <w:tcW w:w="1139" w:type="dxa"/>
          </w:tcPr>
          <w:p w14:paraId="7D09A22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759F98C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7A481BA8" w14:textId="77777777" w:rsidTr="00DA559E">
        <w:trPr>
          <w:trHeight w:val="331"/>
        </w:trPr>
        <w:tc>
          <w:tcPr>
            <w:tcW w:w="569" w:type="dxa"/>
          </w:tcPr>
          <w:p w14:paraId="60CF6A11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273" w:type="dxa"/>
            <w:gridSpan w:val="3"/>
          </w:tcPr>
          <w:p w14:paraId="1025029E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Boostrix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kobiet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ciąży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5)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–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błonica,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krztusiec</w:t>
            </w:r>
          </w:p>
        </w:tc>
        <w:tc>
          <w:tcPr>
            <w:tcW w:w="1139" w:type="dxa"/>
          </w:tcPr>
          <w:p w14:paraId="76E2253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5CBA833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DD35993" w14:textId="77777777" w:rsidTr="00DA559E">
        <w:trPr>
          <w:trHeight w:val="331"/>
        </w:trPr>
        <w:tc>
          <w:tcPr>
            <w:tcW w:w="569" w:type="dxa"/>
          </w:tcPr>
          <w:p w14:paraId="3B59FDF5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273" w:type="dxa"/>
            <w:gridSpan w:val="3"/>
          </w:tcPr>
          <w:p w14:paraId="067078A6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Td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błonica,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</w:t>
            </w:r>
          </w:p>
        </w:tc>
        <w:tc>
          <w:tcPr>
            <w:tcW w:w="1139" w:type="dxa"/>
          </w:tcPr>
          <w:p w14:paraId="23D1273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29DA113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5FDF4880" w14:textId="77777777" w:rsidTr="00DA559E">
        <w:trPr>
          <w:trHeight w:val="331"/>
        </w:trPr>
        <w:tc>
          <w:tcPr>
            <w:tcW w:w="569" w:type="dxa"/>
          </w:tcPr>
          <w:p w14:paraId="20203A24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273" w:type="dxa"/>
            <w:gridSpan w:val="3"/>
          </w:tcPr>
          <w:p w14:paraId="0F633379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tężec</w:t>
            </w:r>
          </w:p>
        </w:tc>
        <w:tc>
          <w:tcPr>
            <w:tcW w:w="1139" w:type="dxa"/>
          </w:tcPr>
          <w:p w14:paraId="6BBA6BD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69C9055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7DD29AC" w14:textId="77777777" w:rsidTr="00DA559E">
        <w:trPr>
          <w:trHeight w:val="331"/>
        </w:trPr>
        <w:tc>
          <w:tcPr>
            <w:tcW w:w="569" w:type="dxa"/>
          </w:tcPr>
          <w:p w14:paraId="13ED4B8A" w14:textId="77777777" w:rsidR="00B1544B" w:rsidRDefault="005D1FF7">
            <w:pPr>
              <w:pStyle w:val="TableParagraph"/>
              <w:spacing w:before="66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273" w:type="dxa"/>
            <w:gridSpan w:val="3"/>
          </w:tcPr>
          <w:p w14:paraId="1177BC56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RAB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p/wściekliźnie</w:t>
            </w:r>
          </w:p>
        </w:tc>
        <w:tc>
          <w:tcPr>
            <w:tcW w:w="1139" w:type="dxa"/>
          </w:tcPr>
          <w:p w14:paraId="3980E27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207DDEE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2675C32" w14:textId="77777777" w:rsidTr="00DA559E">
        <w:trPr>
          <w:trHeight w:val="468"/>
        </w:trPr>
        <w:tc>
          <w:tcPr>
            <w:tcW w:w="569" w:type="dxa"/>
            <w:vMerge w:val="restart"/>
          </w:tcPr>
          <w:p w14:paraId="1A947897" w14:textId="77777777" w:rsidR="00B1544B" w:rsidRDefault="00B1544B">
            <w:pPr>
              <w:pStyle w:val="TableParagraph"/>
              <w:rPr>
                <w:rFonts w:ascii="Times New Roman"/>
                <w:sz w:val="20"/>
              </w:rPr>
            </w:pPr>
          </w:p>
          <w:p w14:paraId="4CE2E8CF" w14:textId="77777777" w:rsidR="00B1544B" w:rsidRDefault="00B1544B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380A30A1" w14:textId="77777777" w:rsidR="00B1544B" w:rsidRDefault="005D1FF7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130" w:type="dxa"/>
            <w:vMerge w:val="restart"/>
          </w:tcPr>
          <w:p w14:paraId="79F86BBF" w14:textId="77777777" w:rsidR="00B1544B" w:rsidRDefault="00B1544B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14:paraId="4A4A87BB" w14:textId="77777777" w:rsidR="00B1544B" w:rsidRDefault="005D1FF7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HPV-9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Gardasil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42" w:type="dxa"/>
            <w:gridSpan w:val="2"/>
          </w:tcPr>
          <w:p w14:paraId="2845E8D4" w14:textId="77777777" w:rsidR="00B1544B" w:rsidRDefault="005D1FF7">
            <w:pPr>
              <w:pStyle w:val="TableParagraph"/>
              <w:spacing w:line="240" w:lineRule="atLeast"/>
              <w:ind w:left="107" w:right="187"/>
              <w:rPr>
                <w:sz w:val="20"/>
              </w:rPr>
            </w:pP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dawkę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Gardasil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9" w:type="dxa"/>
          </w:tcPr>
          <w:p w14:paraId="1D01C2F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67A14F2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669D2CE2" w14:textId="77777777" w:rsidTr="00DA559E">
        <w:trPr>
          <w:trHeight w:val="468"/>
        </w:trPr>
        <w:tc>
          <w:tcPr>
            <w:tcW w:w="569" w:type="dxa"/>
            <w:vMerge/>
            <w:tcBorders>
              <w:top w:val="nil"/>
            </w:tcBorders>
          </w:tcPr>
          <w:p w14:paraId="4248C4C1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14:paraId="7CB0EABD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2"/>
          </w:tcPr>
          <w:p w14:paraId="2A2A5191" w14:textId="77777777" w:rsidR="00B1544B" w:rsidRDefault="005D1FF7">
            <w:pPr>
              <w:pStyle w:val="TableParagraph"/>
              <w:spacing w:line="240" w:lineRule="atLeast"/>
              <w:ind w:left="107" w:right="187"/>
              <w:rPr>
                <w:sz w:val="20"/>
              </w:rPr>
            </w:pP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dawkę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Gardasil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9" w:type="dxa"/>
          </w:tcPr>
          <w:p w14:paraId="3487F9B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5F84041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5D109C6" w14:textId="77777777" w:rsidTr="00DA559E">
        <w:trPr>
          <w:trHeight w:val="331"/>
        </w:trPr>
        <w:tc>
          <w:tcPr>
            <w:tcW w:w="569" w:type="dxa"/>
            <w:vMerge w:val="restart"/>
          </w:tcPr>
          <w:p w14:paraId="36CFCE17" w14:textId="77777777" w:rsidR="00B1544B" w:rsidRDefault="00B1544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D222916" w14:textId="77777777" w:rsidR="00B1544B" w:rsidRDefault="005D1FF7"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22</w:t>
            </w:r>
          </w:p>
        </w:tc>
        <w:tc>
          <w:tcPr>
            <w:tcW w:w="3130" w:type="dxa"/>
            <w:vMerge w:val="restart"/>
          </w:tcPr>
          <w:p w14:paraId="028F1DF1" w14:textId="77777777" w:rsidR="00B1544B" w:rsidRDefault="00B1544B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77C5E13" w14:textId="77777777" w:rsidR="00B1544B" w:rsidRDefault="005D1FF7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HPV-2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Cervarix</w:t>
            </w:r>
            <w:proofErr w:type="spellEnd"/>
          </w:p>
        </w:tc>
        <w:tc>
          <w:tcPr>
            <w:tcW w:w="2142" w:type="dxa"/>
            <w:gridSpan w:val="2"/>
          </w:tcPr>
          <w:p w14:paraId="0931C93D" w14:textId="77777777" w:rsidR="00B1544B" w:rsidRDefault="005D1FF7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Cervarix</w:t>
            </w:r>
            <w:proofErr w:type="spellEnd"/>
          </w:p>
        </w:tc>
        <w:tc>
          <w:tcPr>
            <w:tcW w:w="1139" w:type="dxa"/>
          </w:tcPr>
          <w:p w14:paraId="5601D47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1F40D8F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7C3A0DE" w14:textId="77777777" w:rsidTr="00DA559E">
        <w:trPr>
          <w:trHeight w:val="331"/>
        </w:trPr>
        <w:tc>
          <w:tcPr>
            <w:tcW w:w="569" w:type="dxa"/>
            <w:vMerge/>
            <w:tcBorders>
              <w:top w:val="nil"/>
            </w:tcBorders>
          </w:tcPr>
          <w:p w14:paraId="0F70BCAF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14:paraId="7303518C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gridSpan w:val="2"/>
          </w:tcPr>
          <w:p w14:paraId="615C6F1A" w14:textId="77777777" w:rsidR="00B1544B" w:rsidRDefault="005D1FF7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Cervarix</w:t>
            </w:r>
            <w:proofErr w:type="spellEnd"/>
          </w:p>
        </w:tc>
        <w:tc>
          <w:tcPr>
            <w:tcW w:w="1139" w:type="dxa"/>
          </w:tcPr>
          <w:p w14:paraId="321F336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7203D30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02529BC7" w14:textId="77777777" w:rsidTr="00DA559E">
        <w:trPr>
          <w:trHeight w:val="331"/>
        </w:trPr>
        <w:tc>
          <w:tcPr>
            <w:tcW w:w="569" w:type="dxa"/>
          </w:tcPr>
          <w:p w14:paraId="46FF18B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3" w:type="dxa"/>
            <w:gridSpan w:val="3"/>
          </w:tcPr>
          <w:p w14:paraId="43645443" w14:textId="77777777" w:rsidR="00B1544B" w:rsidRDefault="005D1FF7">
            <w:pPr>
              <w:pStyle w:val="TableParagraph"/>
              <w:spacing w:before="6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90"/>
                <w:sz w:val="20"/>
              </w:rPr>
              <w:t>dodać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pozycje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w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razie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potrzeby</w:t>
            </w:r>
          </w:p>
        </w:tc>
        <w:tc>
          <w:tcPr>
            <w:tcW w:w="1139" w:type="dxa"/>
          </w:tcPr>
          <w:p w14:paraId="7B016D1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00C435D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6F859499" w14:textId="77777777" w:rsidTr="00DA559E">
        <w:trPr>
          <w:trHeight w:val="331"/>
        </w:trPr>
        <w:tc>
          <w:tcPr>
            <w:tcW w:w="569" w:type="dxa"/>
          </w:tcPr>
          <w:p w14:paraId="362EE1E2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4" w:type="dxa"/>
            <w:gridSpan w:val="5"/>
          </w:tcPr>
          <w:p w14:paraId="3F9C701B" w14:textId="77777777" w:rsidR="00B1544B" w:rsidRDefault="005D1FF7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Zapotrzebowanie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na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szczepionki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z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rezerwy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szczepionek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i</w:t>
            </w:r>
            <w:r>
              <w:rPr>
                <w:rFonts w:ascii="Arial" w:hAns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produktów</w:t>
            </w:r>
            <w:r>
              <w:rPr>
                <w:rFonts w:ascii="Arial" w:hAns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immunologicznych</w:t>
            </w:r>
            <w:r>
              <w:rPr>
                <w:spacing w:val="-2"/>
                <w:w w:val="90"/>
                <w:sz w:val="20"/>
              </w:rPr>
              <w:t>:</w:t>
            </w:r>
          </w:p>
        </w:tc>
      </w:tr>
      <w:tr w:rsidR="00B1544B" w14:paraId="0B7028E3" w14:textId="77777777" w:rsidTr="00DA559E">
        <w:trPr>
          <w:trHeight w:val="331"/>
        </w:trPr>
        <w:tc>
          <w:tcPr>
            <w:tcW w:w="569" w:type="dxa"/>
          </w:tcPr>
          <w:p w14:paraId="72A294C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3" w:type="dxa"/>
            <w:gridSpan w:val="3"/>
          </w:tcPr>
          <w:p w14:paraId="6232CFB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5258751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26905DE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24B0CC3" w14:textId="77777777" w:rsidTr="00DA559E">
        <w:trPr>
          <w:trHeight w:val="331"/>
        </w:trPr>
        <w:tc>
          <w:tcPr>
            <w:tcW w:w="569" w:type="dxa"/>
          </w:tcPr>
          <w:p w14:paraId="68DD537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3" w:type="dxa"/>
            <w:gridSpan w:val="3"/>
          </w:tcPr>
          <w:p w14:paraId="0DD91079" w14:textId="77777777" w:rsidR="00B1544B" w:rsidRDefault="005D1FF7">
            <w:pPr>
              <w:pStyle w:val="TableParagraph"/>
              <w:spacing w:before="63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90"/>
                <w:sz w:val="20"/>
              </w:rPr>
              <w:t>dodać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pozycje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w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razie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potrzeby</w:t>
            </w:r>
          </w:p>
        </w:tc>
        <w:tc>
          <w:tcPr>
            <w:tcW w:w="1139" w:type="dxa"/>
          </w:tcPr>
          <w:p w14:paraId="5B59A38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1" w:type="dxa"/>
          </w:tcPr>
          <w:p w14:paraId="18E4883B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3559B2" w14:textId="77777777" w:rsidR="00B1544B" w:rsidRDefault="00B1544B">
      <w:pPr>
        <w:pStyle w:val="TableParagraph"/>
        <w:rPr>
          <w:rFonts w:ascii="Times New Roman"/>
          <w:sz w:val="18"/>
        </w:rPr>
        <w:sectPr w:rsidR="00B1544B">
          <w:type w:val="continuous"/>
          <w:pgSz w:w="11910" w:h="16840"/>
          <w:pgMar w:top="520" w:right="708" w:bottom="280" w:left="708" w:header="708" w:footer="708" w:gutter="0"/>
          <w:cols w:space="708"/>
        </w:sectPr>
      </w:pPr>
    </w:p>
    <w:p w14:paraId="6DBEFF17" w14:textId="77777777" w:rsidR="00B1544B" w:rsidRDefault="005D1FF7">
      <w:pPr>
        <w:spacing w:before="79"/>
        <w:ind w:left="2124" w:right="38" w:hanging="52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1BC77507" wp14:editId="4DE15FE3">
                <wp:simplePos x="0" y="0"/>
                <wp:positionH relativeFrom="page">
                  <wp:posOffset>1251585</wp:posOffset>
                </wp:positionH>
                <wp:positionV relativeFrom="paragraph">
                  <wp:posOffset>47510</wp:posOffset>
                </wp:positionV>
                <wp:extent cx="2286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9DDCF" id="Graphic 1" o:spid="_x0000_s1026" style="position:absolute;margin-left:98.55pt;margin-top:3.75pt;width:18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" path="m,l2286000,e" filled="f" strokeweight=".4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sz w:val="20"/>
        </w:rPr>
        <w:t>Imię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nazwisko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osoby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upoważnionej do odbioru szczepionek</w:t>
      </w:r>
    </w:p>
    <w:p w14:paraId="534D181B" w14:textId="77777777" w:rsidR="00B1544B" w:rsidRDefault="005D1FF7">
      <w:pPr>
        <w:pStyle w:val="Tekstpodstawowy"/>
        <w:spacing w:before="4" w:after="25"/>
        <w:rPr>
          <w:rFonts w:ascii="Times New Roman"/>
          <w:i/>
          <w:sz w:val="4"/>
        </w:rPr>
      </w:pPr>
      <w:r>
        <w:br w:type="column"/>
      </w:r>
    </w:p>
    <w:p w14:paraId="4FA29C4C" w14:textId="77777777" w:rsidR="00B1544B" w:rsidRDefault="005D1FF7">
      <w:pPr>
        <w:spacing w:line="20" w:lineRule="exact"/>
        <w:ind w:left="156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287934" wp14:editId="5DBEB5C0">
                <wp:extent cx="241300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5715"/>
                          <a:chOff x="0" y="0"/>
                          <a:chExt cx="24130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603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30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A90BC" id="Group 2" o:spid="_x0000_s1026" style="width:190pt;height:.45pt;mso-position-horizontal-relative:char;mso-position-vertical-relative:line" coordsize="241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">
                <v:shape id="Graphic 3" o:spid="_x0000_s1027" style="position:absolute;top:26;width:24130;height:12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" path="m,l2413000,e" filled="f" strokeweight=".41pt">
                  <v:path arrowok="t"/>
                </v:shape>
                <w10:anchorlock/>
              </v:group>
            </w:pict>
          </mc:Fallback>
        </mc:AlternateContent>
      </w:r>
    </w:p>
    <w:p w14:paraId="2C52FD4E" w14:textId="77777777" w:rsidR="00B1544B" w:rsidRDefault="005D1FF7">
      <w:pPr>
        <w:ind w:left="1601" w:right="293" w:firstLine="305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Pieczęć składającego zapotrzebowanie (kierującego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placówką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lub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punktem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szczepień)</w:t>
      </w:r>
    </w:p>
    <w:p w14:paraId="06CC702F" w14:textId="77777777" w:rsidR="00B1544B" w:rsidRDefault="00B1544B">
      <w:pPr>
        <w:rPr>
          <w:rFonts w:ascii="Times New Roman" w:hAnsi="Times New Roman"/>
          <w:i/>
          <w:sz w:val="20"/>
        </w:rPr>
        <w:sectPr w:rsidR="00B1544B">
          <w:pgSz w:w="11910" w:h="16840"/>
          <w:pgMar w:top="700" w:right="708" w:bottom="280" w:left="708" w:header="708" w:footer="708" w:gutter="0"/>
          <w:cols w:num="2" w:space="708" w:equalWidth="0">
            <w:col w:w="4565" w:space="295"/>
            <w:col w:w="5634"/>
          </w:cols>
        </w:sectPr>
      </w:pPr>
    </w:p>
    <w:p w14:paraId="6BF85C31" w14:textId="77777777" w:rsidR="00B1544B" w:rsidRDefault="005D1FF7">
      <w:pPr>
        <w:pStyle w:val="Nagwek1"/>
      </w:pPr>
      <w:r>
        <w:rPr>
          <w:spacing w:val="-4"/>
        </w:rPr>
        <w:lastRenderedPageBreak/>
        <w:t>INFORMACJA</w:t>
      </w:r>
      <w:r>
        <w:rPr>
          <w:spacing w:val="-12"/>
        </w:rPr>
        <w:t xml:space="preserve"> </w:t>
      </w:r>
      <w:r>
        <w:rPr>
          <w:spacing w:val="-4"/>
        </w:rPr>
        <w:t>DLA</w:t>
      </w:r>
      <w:r>
        <w:rPr>
          <w:spacing w:val="-11"/>
        </w:rPr>
        <w:t xml:space="preserve"> </w:t>
      </w:r>
      <w:r>
        <w:rPr>
          <w:spacing w:val="-4"/>
        </w:rPr>
        <w:t>ŚWIADCZENIODAWCÓW</w:t>
      </w:r>
    </w:p>
    <w:p w14:paraId="31F5A895" w14:textId="77777777" w:rsidR="00B1544B" w:rsidRDefault="005D1FF7">
      <w:pPr>
        <w:pStyle w:val="Akapitzlist"/>
        <w:numPr>
          <w:ilvl w:val="0"/>
          <w:numId w:val="1"/>
        </w:numPr>
        <w:tabs>
          <w:tab w:val="left" w:pos="578"/>
        </w:tabs>
        <w:spacing w:before="71" w:line="273" w:lineRule="auto"/>
        <w:ind w:left="578"/>
        <w:jc w:val="both"/>
        <w:rPr>
          <w:sz w:val="20"/>
        </w:rPr>
      </w:pPr>
      <w:r>
        <w:rPr>
          <w:rFonts w:ascii="Arial" w:hAnsi="Arial"/>
          <w:b/>
          <w:spacing w:val="-4"/>
          <w:sz w:val="20"/>
        </w:rPr>
        <w:t>Szczepionka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przeciw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ospie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wietrznej </w:t>
      </w:r>
      <w:r>
        <w:rPr>
          <w:spacing w:val="-4"/>
          <w:sz w:val="20"/>
        </w:rPr>
        <w:t xml:space="preserve">jest wydawana dla dzieci i młodzieży do ukończenia 19. roku życia, które nie </w:t>
      </w:r>
      <w:r>
        <w:rPr>
          <w:sz w:val="20"/>
        </w:rPr>
        <w:t>chorowały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ospę</w:t>
      </w:r>
      <w:r>
        <w:rPr>
          <w:spacing w:val="-6"/>
          <w:sz w:val="20"/>
        </w:rPr>
        <w:t xml:space="preserve"> </w:t>
      </w:r>
      <w:r>
        <w:rPr>
          <w:sz w:val="20"/>
        </w:rPr>
        <w:t>wietrzną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mają</w:t>
      </w:r>
      <w:r>
        <w:rPr>
          <w:spacing w:val="-6"/>
          <w:sz w:val="20"/>
        </w:rPr>
        <w:t xml:space="preserve"> </w:t>
      </w:r>
      <w:r>
        <w:rPr>
          <w:sz w:val="20"/>
        </w:rPr>
        <w:t>stwierdzone</w:t>
      </w:r>
      <w:r>
        <w:rPr>
          <w:spacing w:val="-6"/>
          <w:sz w:val="20"/>
        </w:rPr>
        <w:t xml:space="preserve"> </w:t>
      </w:r>
      <w:r>
        <w:rPr>
          <w:sz w:val="20"/>
        </w:rPr>
        <w:t>upośledzenie</w:t>
      </w:r>
      <w:r>
        <w:rPr>
          <w:spacing w:val="-6"/>
          <w:sz w:val="20"/>
        </w:rPr>
        <w:t xml:space="preserve"> </w:t>
      </w:r>
      <w:r>
        <w:rPr>
          <w:sz w:val="20"/>
        </w:rPr>
        <w:t>odporności</w:t>
      </w:r>
      <w:r>
        <w:rPr>
          <w:spacing w:val="-6"/>
          <w:sz w:val="20"/>
        </w:rPr>
        <w:t xml:space="preserve"> </w:t>
      </w:r>
      <w:r>
        <w:rPr>
          <w:sz w:val="20"/>
        </w:rPr>
        <w:t>wrodzone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nabyte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wysokim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ryzyku </w:t>
      </w:r>
      <w:r>
        <w:rPr>
          <w:spacing w:val="-2"/>
          <w:sz w:val="20"/>
        </w:rPr>
        <w:t xml:space="preserve">ciężkiego przebiegu choroby lub są przed planowanym leczeniem immunosupresyjnym lub chemioterapią, a także </w:t>
      </w: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dzieci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5"/>
          <w:sz w:val="20"/>
        </w:rPr>
        <w:t xml:space="preserve"> </w:t>
      </w:r>
      <w:r>
        <w:rPr>
          <w:sz w:val="20"/>
        </w:rPr>
        <w:t>19.</w:t>
      </w:r>
      <w:r>
        <w:rPr>
          <w:spacing w:val="-5"/>
          <w:sz w:val="20"/>
        </w:rPr>
        <w:t xml:space="preserve"> </w:t>
      </w:r>
      <w:r>
        <w:rPr>
          <w:sz w:val="20"/>
        </w:rPr>
        <w:t>roku</w:t>
      </w:r>
      <w:r>
        <w:rPr>
          <w:spacing w:val="-5"/>
          <w:sz w:val="20"/>
        </w:rPr>
        <w:t xml:space="preserve"> </w:t>
      </w:r>
      <w:r>
        <w:rPr>
          <w:sz w:val="20"/>
        </w:rPr>
        <w:t>życia,</w:t>
      </w:r>
      <w:r>
        <w:rPr>
          <w:spacing w:val="-5"/>
          <w:sz w:val="20"/>
        </w:rPr>
        <w:t xml:space="preserve"> </w:t>
      </w:r>
      <w:r>
        <w:rPr>
          <w:sz w:val="20"/>
        </w:rPr>
        <w:t>które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chorowały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ospę</w:t>
      </w:r>
      <w:r>
        <w:rPr>
          <w:spacing w:val="-5"/>
          <w:sz w:val="20"/>
        </w:rPr>
        <w:t xml:space="preserve"> </w:t>
      </w:r>
      <w:r>
        <w:rPr>
          <w:sz w:val="20"/>
        </w:rPr>
        <w:t>wietrzną,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otoczenia</w:t>
      </w:r>
      <w:r>
        <w:rPr>
          <w:spacing w:val="-5"/>
          <w:sz w:val="20"/>
        </w:rPr>
        <w:t xml:space="preserve"> </w:t>
      </w:r>
      <w:r>
        <w:rPr>
          <w:sz w:val="20"/>
        </w:rPr>
        <w:t>ww.</w:t>
      </w:r>
      <w:r>
        <w:rPr>
          <w:spacing w:val="-5"/>
          <w:sz w:val="20"/>
        </w:rPr>
        <w:t xml:space="preserve"> </w:t>
      </w:r>
      <w:r>
        <w:rPr>
          <w:sz w:val="20"/>
        </w:rPr>
        <w:t>osób. Szczepionka</w:t>
      </w:r>
      <w:r>
        <w:rPr>
          <w:spacing w:val="-7"/>
          <w:sz w:val="20"/>
        </w:rPr>
        <w:t xml:space="preserve"> </w:t>
      </w:r>
      <w:r>
        <w:rPr>
          <w:sz w:val="20"/>
        </w:rPr>
        <w:t>przeciw</w:t>
      </w:r>
      <w:r>
        <w:rPr>
          <w:spacing w:val="-7"/>
          <w:sz w:val="20"/>
        </w:rPr>
        <w:t xml:space="preserve"> </w:t>
      </w:r>
      <w:r>
        <w:rPr>
          <w:sz w:val="20"/>
        </w:rPr>
        <w:t>ospie</w:t>
      </w:r>
      <w:r>
        <w:rPr>
          <w:spacing w:val="-7"/>
          <w:sz w:val="20"/>
        </w:rPr>
        <w:t xml:space="preserve"> </w:t>
      </w:r>
      <w:r>
        <w:rPr>
          <w:sz w:val="20"/>
        </w:rPr>
        <w:t>wietrznej</w:t>
      </w:r>
      <w:r>
        <w:rPr>
          <w:spacing w:val="-7"/>
          <w:sz w:val="20"/>
        </w:rPr>
        <w:t xml:space="preserve"> </w:t>
      </w:r>
      <w:r>
        <w:rPr>
          <w:sz w:val="20"/>
        </w:rPr>
        <w:t>wydawana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z w:val="20"/>
        </w:rPr>
        <w:t>również</w:t>
      </w:r>
      <w:r>
        <w:rPr>
          <w:spacing w:val="-7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dzieci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7"/>
          <w:sz w:val="20"/>
        </w:rPr>
        <w:t xml:space="preserve"> </w:t>
      </w:r>
      <w:r>
        <w:rPr>
          <w:sz w:val="20"/>
        </w:rPr>
        <w:t>19.</w:t>
      </w:r>
      <w:r>
        <w:rPr>
          <w:spacing w:val="-7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życia, które nie chorowały na ospę wietrzną, przebywających albo zakwalifikowanych do pobytu w zakładach </w:t>
      </w:r>
      <w:r>
        <w:rPr>
          <w:spacing w:val="-2"/>
          <w:sz w:val="20"/>
        </w:rPr>
        <w:t>pielęgnacyjno-opiekuńczych,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zakładach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opiekuńczo-leczniczych,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rodzinnych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domach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dziecka,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domach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matek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z </w:t>
      </w:r>
      <w:r>
        <w:rPr>
          <w:sz w:val="20"/>
        </w:rPr>
        <w:t xml:space="preserve">małoletnimi dziećmi i kobiet w ciąży, domach pomocy społecznej, placówkach opiekuńczo-wychowawczych, </w:t>
      </w:r>
      <w:r>
        <w:rPr>
          <w:spacing w:val="-2"/>
          <w:sz w:val="20"/>
        </w:rPr>
        <w:t xml:space="preserve">regionalnych placówkach opiekuńczo-terapeutycznych, interwencyjnych ośrodkach </w:t>
      </w:r>
      <w:proofErr w:type="spellStart"/>
      <w:r>
        <w:rPr>
          <w:spacing w:val="-2"/>
          <w:sz w:val="20"/>
        </w:rPr>
        <w:t>preadopcyjnych</w:t>
      </w:r>
      <w:proofErr w:type="spellEnd"/>
      <w:r>
        <w:rPr>
          <w:spacing w:val="-2"/>
          <w:sz w:val="20"/>
        </w:rPr>
        <w:t xml:space="preserve">, żłobkach lub </w:t>
      </w:r>
      <w:r>
        <w:rPr>
          <w:sz w:val="20"/>
        </w:rPr>
        <w:t>klubach dziecięcych.</w:t>
      </w:r>
    </w:p>
    <w:p w14:paraId="38511B72" w14:textId="77777777" w:rsidR="00B1544B" w:rsidRDefault="005D1FF7">
      <w:pPr>
        <w:pStyle w:val="Akapitzlist"/>
        <w:numPr>
          <w:ilvl w:val="0"/>
          <w:numId w:val="1"/>
        </w:numPr>
        <w:tabs>
          <w:tab w:val="left" w:pos="578"/>
        </w:tabs>
        <w:spacing w:line="271" w:lineRule="auto"/>
        <w:ind w:left="578"/>
        <w:jc w:val="both"/>
        <w:rPr>
          <w:sz w:val="20"/>
        </w:rPr>
      </w:pPr>
      <w:r>
        <w:rPr>
          <w:rFonts w:ascii="Arial" w:hAnsi="Arial"/>
          <w:b/>
          <w:spacing w:val="-4"/>
          <w:sz w:val="20"/>
        </w:rPr>
        <w:t xml:space="preserve">Szczepionka przeciw </w:t>
      </w:r>
      <w:r>
        <w:rPr>
          <w:rFonts w:ascii="Arial" w:hAnsi="Arial"/>
          <w:b/>
          <w:i/>
          <w:spacing w:val="-4"/>
          <w:sz w:val="21"/>
        </w:rPr>
        <w:t>Streptococcus</w:t>
      </w:r>
      <w:r>
        <w:rPr>
          <w:rFonts w:ascii="Arial" w:hAnsi="Arial"/>
          <w:b/>
          <w:i/>
          <w:spacing w:val="-5"/>
          <w:sz w:val="21"/>
        </w:rPr>
        <w:t xml:space="preserve"> </w:t>
      </w:r>
      <w:r>
        <w:rPr>
          <w:rFonts w:ascii="Arial" w:hAnsi="Arial"/>
          <w:b/>
          <w:i/>
          <w:spacing w:val="-4"/>
          <w:sz w:val="21"/>
        </w:rPr>
        <w:t>pneumoniae</w:t>
      </w:r>
      <w:r>
        <w:rPr>
          <w:rFonts w:ascii="Arial" w:hAnsi="Arial"/>
          <w:b/>
          <w:i/>
          <w:spacing w:val="-6"/>
          <w:sz w:val="21"/>
        </w:rPr>
        <w:t xml:space="preserve"> </w:t>
      </w:r>
      <w:r>
        <w:rPr>
          <w:rFonts w:ascii="Arial" w:hAnsi="Arial"/>
          <w:b/>
          <w:spacing w:val="-4"/>
          <w:sz w:val="20"/>
        </w:rPr>
        <w:t xml:space="preserve">typu PCV-13 </w:t>
      </w:r>
      <w:r>
        <w:rPr>
          <w:spacing w:val="-4"/>
          <w:sz w:val="20"/>
        </w:rPr>
        <w:t xml:space="preserve">(Prevenar 13) jest wydawana dla wcześniaków </w:t>
      </w:r>
      <w:r>
        <w:rPr>
          <w:spacing w:val="-2"/>
          <w:sz w:val="20"/>
        </w:rPr>
        <w:t>urodzonych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ukończeniem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27.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tygodnia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ciąży,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także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młodzieży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19.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r.ż.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grup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ryzyka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wskazanych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§</w:t>
      </w:r>
      <w:r>
        <w:rPr>
          <w:spacing w:val="60"/>
          <w:sz w:val="20"/>
        </w:rPr>
        <w:t xml:space="preserve"> </w:t>
      </w:r>
      <w:r>
        <w:rPr>
          <w:sz w:val="20"/>
        </w:rPr>
        <w:t>5</w:t>
      </w:r>
      <w:r>
        <w:rPr>
          <w:spacing w:val="6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60"/>
          <w:sz w:val="20"/>
        </w:rPr>
        <w:t xml:space="preserve"> </w:t>
      </w:r>
      <w:r>
        <w:rPr>
          <w:sz w:val="20"/>
        </w:rPr>
        <w:t>MZ</w:t>
      </w:r>
      <w:r>
        <w:rPr>
          <w:sz w:val="20"/>
          <w:vertAlign w:val="superscript"/>
        </w:rPr>
        <w:t>1</w:t>
      </w:r>
      <w:r>
        <w:rPr>
          <w:spacing w:val="60"/>
          <w:sz w:val="20"/>
        </w:rPr>
        <w:t xml:space="preserve"> </w:t>
      </w:r>
      <w:r>
        <w:rPr>
          <w:sz w:val="20"/>
        </w:rPr>
        <w:t>oraz</w:t>
      </w:r>
      <w:r>
        <w:rPr>
          <w:spacing w:val="60"/>
          <w:sz w:val="20"/>
        </w:rPr>
        <w:t xml:space="preserve"> </w:t>
      </w:r>
      <w:r>
        <w:rPr>
          <w:sz w:val="20"/>
        </w:rPr>
        <w:t>dzieci,</w:t>
      </w:r>
      <w:r>
        <w:rPr>
          <w:spacing w:val="60"/>
          <w:sz w:val="20"/>
        </w:rPr>
        <w:t xml:space="preserve"> </w:t>
      </w:r>
      <w:r>
        <w:rPr>
          <w:sz w:val="20"/>
        </w:rPr>
        <w:t>młodzieży</w:t>
      </w:r>
      <w:r>
        <w:rPr>
          <w:spacing w:val="60"/>
          <w:sz w:val="20"/>
        </w:rPr>
        <w:t xml:space="preserve"> </w:t>
      </w:r>
      <w:r>
        <w:rPr>
          <w:sz w:val="20"/>
        </w:rPr>
        <w:t>i</w:t>
      </w:r>
      <w:r>
        <w:rPr>
          <w:spacing w:val="60"/>
          <w:sz w:val="20"/>
        </w:rPr>
        <w:t xml:space="preserve"> </w:t>
      </w:r>
      <w:r>
        <w:rPr>
          <w:sz w:val="20"/>
        </w:rPr>
        <w:t>osób</w:t>
      </w:r>
      <w:r>
        <w:rPr>
          <w:spacing w:val="60"/>
          <w:sz w:val="20"/>
        </w:rPr>
        <w:t xml:space="preserve"> </w:t>
      </w:r>
      <w:r>
        <w:rPr>
          <w:sz w:val="20"/>
        </w:rPr>
        <w:t>dorosłych</w:t>
      </w:r>
      <w:r>
        <w:rPr>
          <w:spacing w:val="60"/>
          <w:sz w:val="20"/>
        </w:rPr>
        <w:t xml:space="preserve"> </w:t>
      </w:r>
      <w:r>
        <w:rPr>
          <w:sz w:val="20"/>
        </w:rPr>
        <w:t>z</w:t>
      </w:r>
      <w:r>
        <w:rPr>
          <w:spacing w:val="60"/>
          <w:sz w:val="20"/>
        </w:rPr>
        <w:t xml:space="preserve"> </w:t>
      </w:r>
      <w:r>
        <w:rPr>
          <w:sz w:val="20"/>
        </w:rPr>
        <w:t>grup</w:t>
      </w:r>
      <w:r>
        <w:rPr>
          <w:spacing w:val="60"/>
          <w:sz w:val="20"/>
        </w:rPr>
        <w:t xml:space="preserve">  </w:t>
      </w:r>
      <w:r>
        <w:rPr>
          <w:sz w:val="20"/>
        </w:rPr>
        <w:t>ryzyka</w:t>
      </w:r>
      <w:r>
        <w:rPr>
          <w:spacing w:val="60"/>
          <w:sz w:val="20"/>
        </w:rPr>
        <w:t xml:space="preserve"> </w:t>
      </w:r>
      <w:r>
        <w:rPr>
          <w:sz w:val="20"/>
        </w:rPr>
        <w:t>wskazanych</w:t>
      </w:r>
      <w:r>
        <w:rPr>
          <w:spacing w:val="60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§</w:t>
      </w:r>
      <w:r>
        <w:rPr>
          <w:spacing w:val="60"/>
          <w:sz w:val="20"/>
        </w:rPr>
        <w:t xml:space="preserve"> </w:t>
      </w:r>
      <w:r>
        <w:rPr>
          <w:sz w:val="20"/>
        </w:rPr>
        <w:t>4</w:t>
      </w:r>
    </w:p>
    <w:p w14:paraId="1A96AA8D" w14:textId="77777777" w:rsidR="00B1544B" w:rsidRDefault="005D1FF7">
      <w:pPr>
        <w:pStyle w:val="Tekstpodstawowy"/>
        <w:tabs>
          <w:tab w:val="left" w:pos="4917"/>
          <w:tab w:val="left" w:pos="9332"/>
        </w:tabs>
        <w:spacing w:before="1" w:line="273" w:lineRule="auto"/>
        <w:ind w:left="578" w:right="6"/>
        <w:jc w:val="both"/>
      </w:pPr>
      <w:r>
        <w:rPr>
          <w:spacing w:val="-2"/>
        </w:rPr>
        <w:t>ww. rozporządzenia</w:t>
      </w:r>
      <w:r>
        <w:rPr>
          <w:spacing w:val="-5"/>
        </w:rPr>
        <w:t xml:space="preserve"> </w:t>
      </w:r>
      <w:r>
        <w:rPr>
          <w:spacing w:val="-2"/>
        </w:rPr>
        <w:t>MZ, w</w:t>
      </w:r>
      <w:r>
        <w:rPr>
          <w:spacing w:val="-5"/>
        </w:rPr>
        <w:t xml:space="preserve"> </w:t>
      </w:r>
      <w:r>
        <w:rPr>
          <w:spacing w:val="-2"/>
        </w:rPr>
        <w:t>przypadku</w:t>
      </w:r>
      <w:r>
        <w:rPr>
          <w:spacing w:val="-5"/>
        </w:rPr>
        <w:t xml:space="preserve"> </w:t>
      </w:r>
      <w:r>
        <w:rPr>
          <w:spacing w:val="-2"/>
        </w:rPr>
        <w:t>kontynuacji</w:t>
      </w:r>
      <w:r>
        <w:rPr>
          <w:spacing w:val="-5"/>
        </w:rPr>
        <w:t xml:space="preserve"> </w:t>
      </w:r>
      <w:r>
        <w:rPr>
          <w:spacing w:val="-2"/>
        </w:rPr>
        <w:t>szczepień</w:t>
      </w:r>
      <w:r>
        <w:rPr>
          <w:spacing w:val="-5"/>
        </w:rPr>
        <w:t xml:space="preserve"> </w:t>
      </w:r>
      <w:r>
        <w:rPr>
          <w:spacing w:val="-2"/>
        </w:rPr>
        <w:t>przeciw</w:t>
      </w:r>
      <w:r>
        <w:rPr>
          <w:spacing w:val="-5"/>
        </w:rPr>
        <w:t xml:space="preserve"> </w:t>
      </w:r>
      <w:r>
        <w:rPr>
          <w:spacing w:val="-2"/>
        </w:rPr>
        <w:t>pneumokokom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r>
        <w:rPr>
          <w:spacing w:val="-2"/>
        </w:rPr>
        <w:t>osób,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r>
        <w:rPr>
          <w:spacing w:val="-2"/>
        </w:rPr>
        <w:t>których</w:t>
      </w:r>
      <w:r>
        <w:rPr>
          <w:spacing w:val="-5"/>
        </w:rPr>
        <w:t xml:space="preserve"> </w:t>
      </w:r>
      <w:r>
        <w:rPr>
          <w:spacing w:val="-2"/>
        </w:rPr>
        <w:t>szczepienie rozpoczęto</w:t>
      </w:r>
      <w:r>
        <w:tab/>
      </w:r>
      <w:r>
        <w:rPr>
          <w:spacing w:val="-2"/>
        </w:rPr>
        <w:t>szczepionką</w:t>
      </w:r>
      <w:r>
        <w:tab/>
      </w:r>
      <w:r>
        <w:rPr>
          <w:spacing w:val="-2"/>
        </w:rPr>
        <w:t xml:space="preserve">Prevenar-13. </w:t>
      </w:r>
      <w:r>
        <w:t xml:space="preserve">Szczepionka jest także wydawana w przypadku konieczności kontynuacji szczepień przeciw pneumokokom u </w:t>
      </w:r>
      <w:r>
        <w:rPr>
          <w:spacing w:val="-2"/>
        </w:rPr>
        <w:t>dzieci</w:t>
      </w:r>
      <w:r>
        <w:rPr>
          <w:spacing w:val="-4"/>
        </w:rPr>
        <w:t xml:space="preserve"> </w:t>
      </w:r>
      <w:r>
        <w:rPr>
          <w:spacing w:val="-2"/>
        </w:rPr>
        <w:t>powracających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-4"/>
        </w:rPr>
        <w:t xml:space="preserve"> </w:t>
      </w:r>
      <w:r>
        <w:rPr>
          <w:spacing w:val="-2"/>
        </w:rPr>
        <w:t>zagranicy,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>których</w:t>
      </w:r>
      <w:r>
        <w:rPr>
          <w:spacing w:val="-4"/>
        </w:rPr>
        <w:t xml:space="preserve"> </w:t>
      </w:r>
      <w:r>
        <w:rPr>
          <w:spacing w:val="-2"/>
        </w:rPr>
        <w:t>szczepienie</w:t>
      </w:r>
      <w:r>
        <w:rPr>
          <w:spacing w:val="-4"/>
        </w:rPr>
        <w:t xml:space="preserve"> </w:t>
      </w:r>
      <w:r>
        <w:rPr>
          <w:spacing w:val="-2"/>
        </w:rPr>
        <w:t>rozpoczęto</w:t>
      </w:r>
      <w:r>
        <w:rPr>
          <w:spacing w:val="-4"/>
        </w:rPr>
        <w:t xml:space="preserve"> </w:t>
      </w:r>
      <w:r>
        <w:rPr>
          <w:spacing w:val="-2"/>
        </w:rPr>
        <w:t>szczepionką</w:t>
      </w:r>
      <w:r>
        <w:rPr>
          <w:spacing w:val="-4"/>
        </w:rPr>
        <w:t xml:space="preserve"> </w:t>
      </w:r>
      <w:r>
        <w:rPr>
          <w:spacing w:val="-2"/>
        </w:rPr>
        <w:t>Prevenar-13</w:t>
      </w:r>
      <w:r>
        <w:rPr>
          <w:spacing w:val="-4"/>
        </w:rPr>
        <w:t xml:space="preserve"> </w:t>
      </w:r>
      <w:r>
        <w:rPr>
          <w:spacing w:val="-2"/>
        </w:rPr>
        <w:t>lub</w:t>
      </w:r>
      <w:r>
        <w:rPr>
          <w:spacing w:val="-4"/>
        </w:rPr>
        <w:t xml:space="preserve"> </w:t>
      </w:r>
      <w:r>
        <w:rPr>
          <w:spacing w:val="-2"/>
        </w:rPr>
        <w:t>dzieci,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</w:rPr>
        <w:t xml:space="preserve">których </w:t>
      </w:r>
      <w:r>
        <w:t>zachodzi konieczność dokończenia po 5. r.ż. już rozpoczętych obowiązkowych szczepień wyrównawczych. Zapotrzebowanie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szczepionki</w:t>
      </w:r>
      <w:r>
        <w:rPr>
          <w:spacing w:val="-5"/>
        </w:rPr>
        <w:t xml:space="preserve"> </w:t>
      </w:r>
      <w:r>
        <w:t>Prevenar-13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części</w:t>
      </w:r>
      <w:r>
        <w:rPr>
          <w:spacing w:val="-5"/>
        </w:rPr>
        <w:t xml:space="preserve"> </w:t>
      </w:r>
      <w:r>
        <w:t>„zapotrzebowanie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trybie</w:t>
      </w:r>
      <w:r>
        <w:rPr>
          <w:spacing w:val="-5"/>
        </w:rPr>
        <w:t xml:space="preserve"> </w:t>
      </w:r>
      <w:r>
        <w:t>indywidualnym” (patrz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strona</w:t>
      </w:r>
      <w:r>
        <w:rPr>
          <w:spacing w:val="-4"/>
        </w:rPr>
        <w:t xml:space="preserve"> </w:t>
      </w:r>
      <w:r>
        <w:t>formularza).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pozostałych</w:t>
      </w:r>
      <w:r>
        <w:rPr>
          <w:spacing w:val="-4"/>
        </w:rPr>
        <w:t xml:space="preserve"> </w:t>
      </w:r>
      <w:r>
        <w:t>przypadkach</w:t>
      </w:r>
      <w:r>
        <w:rPr>
          <w:spacing w:val="-4"/>
        </w:rPr>
        <w:t xml:space="preserve"> </w:t>
      </w:r>
      <w:r>
        <w:t>stacje</w:t>
      </w:r>
      <w:r>
        <w:rPr>
          <w:spacing w:val="-4"/>
        </w:rPr>
        <w:t xml:space="preserve"> </w:t>
      </w:r>
      <w:r>
        <w:t>sanitarno-epidemiologiczne</w:t>
      </w:r>
      <w:r>
        <w:rPr>
          <w:spacing w:val="-4"/>
        </w:rPr>
        <w:t xml:space="preserve"> </w:t>
      </w:r>
      <w:r>
        <w:t>wydają</w:t>
      </w:r>
      <w:r>
        <w:rPr>
          <w:spacing w:val="-4"/>
        </w:rPr>
        <w:t xml:space="preserve"> </w:t>
      </w:r>
      <w:r>
        <w:t>szczepionkę typu PCV-10 (Synflorix).</w:t>
      </w:r>
    </w:p>
    <w:p w14:paraId="2119974D" w14:textId="77777777" w:rsidR="00B1544B" w:rsidRDefault="005D1FF7">
      <w:pPr>
        <w:pStyle w:val="Akapitzlist"/>
        <w:numPr>
          <w:ilvl w:val="0"/>
          <w:numId w:val="1"/>
        </w:numPr>
        <w:tabs>
          <w:tab w:val="left" w:pos="578"/>
        </w:tabs>
        <w:spacing w:before="64" w:line="273" w:lineRule="auto"/>
        <w:ind w:left="578" w:right="26"/>
        <w:rPr>
          <w:sz w:val="20"/>
        </w:rPr>
      </w:pPr>
      <w:r>
        <w:rPr>
          <w:rFonts w:ascii="Arial" w:hAnsi="Arial"/>
          <w:b/>
          <w:spacing w:val="-4"/>
          <w:sz w:val="20"/>
        </w:rPr>
        <w:t xml:space="preserve">Szczepionka przeciw Streptococcus pneumoniae typu PCV-15 </w:t>
      </w:r>
      <w:r>
        <w:rPr>
          <w:spacing w:val="-4"/>
          <w:sz w:val="20"/>
        </w:rPr>
        <w:t>(</w:t>
      </w:r>
      <w:proofErr w:type="spellStart"/>
      <w:r>
        <w:rPr>
          <w:spacing w:val="-4"/>
          <w:sz w:val="20"/>
        </w:rPr>
        <w:t>Vaxneuvance</w:t>
      </w:r>
      <w:proofErr w:type="spellEnd"/>
      <w:r>
        <w:rPr>
          <w:spacing w:val="-4"/>
          <w:sz w:val="20"/>
        </w:rPr>
        <w:t xml:space="preserve">) jest wydawana na nowo </w:t>
      </w:r>
      <w:r>
        <w:rPr>
          <w:sz w:val="20"/>
        </w:rPr>
        <w:t>rozpoczynane</w:t>
      </w:r>
      <w:r>
        <w:rPr>
          <w:spacing w:val="-8"/>
          <w:sz w:val="20"/>
        </w:rPr>
        <w:t xml:space="preserve"> </w:t>
      </w:r>
      <w:r>
        <w:rPr>
          <w:sz w:val="20"/>
        </w:rPr>
        <w:t>schematy</w:t>
      </w:r>
      <w:r>
        <w:rPr>
          <w:spacing w:val="-8"/>
          <w:sz w:val="20"/>
        </w:rPr>
        <w:t xml:space="preserve"> </w:t>
      </w:r>
      <w:r>
        <w:rPr>
          <w:sz w:val="20"/>
        </w:rPr>
        <w:t>szczepień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kontynuację</w:t>
      </w:r>
      <w:r>
        <w:rPr>
          <w:spacing w:val="-8"/>
          <w:sz w:val="20"/>
        </w:rPr>
        <w:t xml:space="preserve"> </w:t>
      </w:r>
      <w:r>
        <w:rPr>
          <w:sz w:val="20"/>
        </w:rPr>
        <w:t>schematów</w:t>
      </w:r>
      <w:r>
        <w:rPr>
          <w:spacing w:val="-8"/>
          <w:sz w:val="20"/>
        </w:rPr>
        <w:t xml:space="preserve"> </w:t>
      </w:r>
      <w:r>
        <w:rPr>
          <w:sz w:val="20"/>
        </w:rPr>
        <w:t>rozpoczętych</w:t>
      </w:r>
      <w:r>
        <w:rPr>
          <w:spacing w:val="-8"/>
          <w:sz w:val="20"/>
        </w:rPr>
        <w:t xml:space="preserve"> </w:t>
      </w:r>
      <w:r>
        <w:rPr>
          <w:sz w:val="20"/>
        </w:rPr>
        <w:t>szczepionką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Vaxneuvance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dla wcześniaków,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także</w:t>
      </w:r>
      <w:r>
        <w:rPr>
          <w:spacing w:val="-3"/>
          <w:sz w:val="20"/>
        </w:rPr>
        <w:t xml:space="preserve"> </w:t>
      </w:r>
      <w:r>
        <w:rPr>
          <w:sz w:val="20"/>
        </w:rPr>
        <w:t>dzieci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19.</w:t>
      </w:r>
      <w:r>
        <w:rPr>
          <w:spacing w:val="-3"/>
          <w:sz w:val="20"/>
        </w:rPr>
        <w:t xml:space="preserve"> </w:t>
      </w:r>
      <w:r>
        <w:rPr>
          <w:sz w:val="20"/>
        </w:rPr>
        <w:t>r.ż.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grup</w:t>
      </w:r>
      <w:r>
        <w:rPr>
          <w:spacing w:val="-4"/>
          <w:sz w:val="20"/>
        </w:rPr>
        <w:t xml:space="preserve"> </w:t>
      </w:r>
      <w:r>
        <w:rPr>
          <w:sz w:val="20"/>
        </w:rPr>
        <w:t>ryzyka</w:t>
      </w:r>
      <w:r>
        <w:rPr>
          <w:spacing w:val="-3"/>
          <w:sz w:val="20"/>
        </w:rPr>
        <w:t xml:space="preserve"> </w:t>
      </w:r>
      <w:r>
        <w:rPr>
          <w:sz w:val="20"/>
        </w:rPr>
        <w:t>wskazanych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MZ</w:t>
      </w:r>
      <w:r>
        <w:rPr>
          <w:spacing w:val="-3"/>
          <w:sz w:val="20"/>
        </w:rPr>
        <w:t xml:space="preserve"> </w:t>
      </w:r>
      <w:r>
        <w:rPr>
          <w:sz w:val="20"/>
        </w:rPr>
        <w:t>oraz dzieci,</w:t>
      </w:r>
      <w:r>
        <w:rPr>
          <w:spacing w:val="-10"/>
          <w:sz w:val="20"/>
        </w:rPr>
        <w:t xml:space="preserve"> </w:t>
      </w:r>
      <w:r>
        <w:rPr>
          <w:sz w:val="20"/>
        </w:rPr>
        <w:t>młodzieży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osób</w:t>
      </w:r>
      <w:r>
        <w:rPr>
          <w:spacing w:val="-10"/>
          <w:sz w:val="20"/>
        </w:rPr>
        <w:t xml:space="preserve"> </w:t>
      </w:r>
      <w:r>
        <w:rPr>
          <w:sz w:val="20"/>
        </w:rPr>
        <w:t>dorosłych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grup</w:t>
      </w:r>
      <w:r>
        <w:rPr>
          <w:spacing w:val="-10"/>
          <w:sz w:val="20"/>
        </w:rPr>
        <w:t xml:space="preserve"> </w:t>
      </w:r>
      <w:r>
        <w:rPr>
          <w:sz w:val="20"/>
        </w:rPr>
        <w:t>ryzyka</w:t>
      </w:r>
      <w:r>
        <w:rPr>
          <w:spacing w:val="-11"/>
          <w:sz w:val="20"/>
        </w:rPr>
        <w:t xml:space="preserve"> </w:t>
      </w:r>
      <w:r>
        <w:rPr>
          <w:sz w:val="20"/>
        </w:rPr>
        <w:t>wskazanych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0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ww.</w:t>
      </w:r>
      <w:r>
        <w:rPr>
          <w:spacing w:val="-10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10"/>
          <w:sz w:val="20"/>
        </w:rPr>
        <w:t xml:space="preserve"> </w:t>
      </w:r>
      <w:r>
        <w:rPr>
          <w:sz w:val="20"/>
        </w:rPr>
        <w:t>MZ.</w:t>
      </w:r>
      <w:r>
        <w:rPr>
          <w:spacing w:val="-6"/>
          <w:sz w:val="20"/>
        </w:rPr>
        <w:t xml:space="preserve"> </w:t>
      </w:r>
      <w:r>
        <w:rPr>
          <w:sz w:val="20"/>
        </w:rPr>
        <w:t>Zapotrzebowanie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na szczepionki </w:t>
      </w:r>
      <w:proofErr w:type="spellStart"/>
      <w:r>
        <w:rPr>
          <w:sz w:val="20"/>
        </w:rPr>
        <w:t>Vaxneuvance</w:t>
      </w:r>
      <w:proofErr w:type="spellEnd"/>
      <w:r>
        <w:rPr>
          <w:sz w:val="20"/>
        </w:rPr>
        <w:t xml:space="preserve"> należy złożyć w części „zapotrzebowanie w trybie indywidualnym” (patrz 3. strona formularza). W pozostałych przypadkach stacje sanitarno-epidemiologiczne wydają szczepionkę typu PCV-10 </w:t>
      </w:r>
      <w:r>
        <w:rPr>
          <w:spacing w:val="-2"/>
          <w:sz w:val="20"/>
        </w:rPr>
        <w:t>(Synflorix).</w:t>
      </w:r>
    </w:p>
    <w:p w14:paraId="6DCE21A9" w14:textId="77777777" w:rsidR="00B1544B" w:rsidRDefault="005D1FF7">
      <w:pPr>
        <w:pStyle w:val="Akapitzlist"/>
        <w:numPr>
          <w:ilvl w:val="0"/>
          <w:numId w:val="1"/>
        </w:numPr>
        <w:tabs>
          <w:tab w:val="left" w:pos="578"/>
        </w:tabs>
        <w:spacing w:before="2" w:line="273" w:lineRule="auto"/>
        <w:ind w:left="578" w:right="8"/>
        <w:jc w:val="both"/>
        <w:rPr>
          <w:sz w:val="20"/>
        </w:rPr>
      </w:pPr>
      <w:r>
        <w:rPr>
          <w:rFonts w:ascii="Arial" w:hAnsi="Arial"/>
          <w:b/>
          <w:spacing w:val="-2"/>
          <w:sz w:val="20"/>
        </w:rPr>
        <w:t>Szczepionka</w:t>
      </w:r>
      <w:r>
        <w:rPr>
          <w:rFonts w:ascii="Arial" w:hAnsi="Arial"/>
          <w:b/>
          <w:spacing w:val="-12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DTaP</w:t>
      </w:r>
      <w:proofErr w:type="spellEnd"/>
      <w:r>
        <w:rPr>
          <w:rFonts w:ascii="Arial" w:hAnsi="Arial"/>
          <w:b/>
          <w:spacing w:val="-2"/>
          <w:sz w:val="20"/>
        </w:rPr>
        <w:t>-</w:t>
      </w:r>
      <w:proofErr w:type="spellStart"/>
      <w:r>
        <w:rPr>
          <w:rFonts w:ascii="Arial" w:hAnsi="Arial"/>
          <w:b/>
          <w:spacing w:val="-2"/>
          <w:sz w:val="20"/>
        </w:rPr>
        <w:t>HiB</w:t>
      </w:r>
      <w:proofErr w:type="spellEnd"/>
      <w:r>
        <w:rPr>
          <w:rFonts w:ascii="Arial" w:hAnsi="Arial"/>
          <w:b/>
          <w:spacing w:val="-2"/>
          <w:sz w:val="20"/>
        </w:rPr>
        <w:t>-IPV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(5-w-1)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pacing w:val="-2"/>
          <w:sz w:val="20"/>
        </w:rPr>
        <w:t>jest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wydawana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stacji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sanitarno-epidemiologicznych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potrzeby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szczepień dzieci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przeciwwskazaniami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szczepienia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przeciw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krztuścowi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szczepionką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pełnokomórkową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DTwP</w:t>
      </w:r>
      <w:proofErr w:type="spellEnd"/>
      <w:r>
        <w:rPr>
          <w:spacing w:val="-2"/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dzieci </w:t>
      </w:r>
      <w:r>
        <w:rPr>
          <w:sz w:val="20"/>
        </w:rPr>
        <w:t>urodzonych przed ukończeniem 37. tygodnia ciąży lub urodzonych z masą urodzeniową poniżej 2500 g.</w:t>
      </w:r>
    </w:p>
    <w:p w14:paraId="17EE558B" w14:textId="77777777" w:rsidR="00B1544B" w:rsidRDefault="005D1FF7">
      <w:pPr>
        <w:pStyle w:val="Akapitzlist"/>
        <w:numPr>
          <w:ilvl w:val="0"/>
          <w:numId w:val="1"/>
        </w:numPr>
        <w:tabs>
          <w:tab w:val="left" w:pos="578"/>
        </w:tabs>
        <w:spacing w:before="59" w:line="273" w:lineRule="auto"/>
        <w:ind w:left="578" w:right="9"/>
        <w:jc w:val="both"/>
        <w:rPr>
          <w:sz w:val="20"/>
        </w:rPr>
      </w:pPr>
      <w:r>
        <w:rPr>
          <w:rFonts w:ascii="Arial" w:hAnsi="Arial"/>
          <w:b/>
          <w:spacing w:val="-4"/>
          <w:sz w:val="20"/>
        </w:rPr>
        <w:t xml:space="preserve">Szczepionka Boostrix (szczepionka typu Tdap na potrzeby kobiet w ciąży) </w:t>
      </w:r>
      <w:r>
        <w:rPr>
          <w:spacing w:val="-4"/>
          <w:sz w:val="20"/>
        </w:rPr>
        <w:t xml:space="preserve">jest wydawana z powiatowych stacji </w:t>
      </w:r>
      <w:r>
        <w:rPr>
          <w:sz w:val="20"/>
        </w:rPr>
        <w:t>sanitarno-epidemiologicznych</w:t>
      </w:r>
      <w:r>
        <w:rPr>
          <w:spacing w:val="-2"/>
          <w:sz w:val="20"/>
        </w:rPr>
        <w:t xml:space="preserve"> </w:t>
      </w:r>
      <w:r>
        <w:rPr>
          <w:sz w:val="20"/>
        </w:rPr>
        <w:t>(PSSE)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POZ</w:t>
      </w:r>
      <w:r>
        <w:rPr>
          <w:spacing w:val="-2"/>
          <w:sz w:val="20"/>
        </w:rPr>
        <w:t xml:space="preserve"> </w:t>
      </w:r>
      <w:r>
        <w:rPr>
          <w:sz w:val="20"/>
        </w:rPr>
        <w:t>(a</w:t>
      </w:r>
      <w:r>
        <w:rPr>
          <w:spacing w:val="-2"/>
          <w:sz w:val="20"/>
        </w:rPr>
        <w:t xml:space="preserve"> </w:t>
      </w:r>
      <w:r>
        <w:rPr>
          <w:sz w:val="20"/>
        </w:rPr>
        <w:t>także</w:t>
      </w:r>
      <w:r>
        <w:rPr>
          <w:spacing w:val="-2"/>
          <w:sz w:val="20"/>
        </w:rPr>
        <w:t xml:space="preserve"> </w:t>
      </w:r>
      <w:r>
        <w:rPr>
          <w:sz w:val="20"/>
        </w:rPr>
        <w:t>oddziałów</w:t>
      </w:r>
      <w:r>
        <w:rPr>
          <w:spacing w:val="-2"/>
          <w:sz w:val="20"/>
        </w:rPr>
        <w:t xml:space="preserve"> </w:t>
      </w:r>
      <w:r>
        <w:rPr>
          <w:sz w:val="20"/>
        </w:rPr>
        <w:t>ginekologiczno-położniczych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szpitalach)</w:t>
      </w:r>
      <w:r>
        <w:rPr>
          <w:spacing w:val="-2"/>
          <w:sz w:val="20"/>
        </w:rPr>
        <w:t xml:space="preserve"> </w:t>
      </w:r>
      <w:r>
        <w:rPr>
          <w:sz w:val="20"/>
        </w:rPr>
        <w:t>na potrzeby szczepień kobiet w ciąży od 27. do 36. tygodnia ciąży i w uzasadnionych przypadkach zagrożenia przedwczesnym porodem po ukończeniu 20. tygodnia ciąży, w</w:t>
      </w:r>
      <w:r>
        <w:rPr>
          <w:spacing w:val="-5"/>
          <w:sz w:val="20"/>
        </w:rPr>
        <w:t xml:space="preserve"> </w:t>
      </w:r>
      <w:r>
        <w:rPr>
          <w:sz w:val="20"/>
        </w:rPr>
        <w:t>schemacie jednodawkowym w celu profilaktyki zachorowań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krztusiec</w:t>
      </w:r>
      <w:r>
        <w:rPr>
          <w:spacing w:val="-9"/>
          <w:sz w:val="20"/>
        </w:rPr>
        <w:t xml:space="preserve"> </w:t>
      </w:r>
      <w:r>
        <w:rPr>
          <w:sz w:val="20"/>
        </w:rPr>
        <w:t>u</w:t>
      </w:r>
      <w:r>
        <w:rPr>
          <w:spacing w:val="-9"/>
          <w:sz w:val="20"/>
        </w:rPr>
        <w:t xml:space="preserve"> </w:t>
      </w:r>
      <w:r>
        <w:rPr>
          <w:sz w:val="20"/>
        </w:rPr>
        <w:t>noworodków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niemowląt.</w:t>
      </w:r>
      <w:r>
        <w:rPr>
          <w:spacing w:val="-9"/>
          <w:sz w:val="20"/>
        </w:rPr>
        <w:t xml:space="preserve"> </w:t>
      </w:r>
      <w:r>
        <w:rPr>
          <w:sz w:val="20"/>
        </w:rPr>
        <w:t>UWAGA:</w:t>
      </w:r>
      <w:r>
        <w:rPr>
          <w:spacing w:val="-9"/>
          <w:sz w:val="20"/>
        </w:rPr>
        <w:t xml:space="preserve"> </w:t>
      </w:r>
      <w:r>
        <w:rPr>
          <w:sz w:val="20"/>
        </w:rPr>
        <w:t>Szczepienie</w:t>
      </w:r>
      <w:r>
        <w:rPr>
          <w:spacing w:val="-9"/>
          <w:sz w:val="20"/>
        </w:rPr>
        <w:t xml:space="preserve"> </w:t>
      </w:r>
      <w:r>
        <w:rPr>
          <w:sz w:val="20"/>
        </w:rPr>
        <w:t>przeciw</w:t>
      </w:r>
      <w:r>
        <w:rPr>
          <w:spacing w:val="-9"/>
          <w:sz w:val="20"/>
        </w:rPr>
        <w:t xml:space="preserve"> </w:t>
      </w:r>
      <w:r>
        <w:rPr>
          <w:sz w:val="20"/>
        </w:rPr>
        <w:t>krztuścowi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9"/>
          <w:sz w:val="20"/>
        </w:rPr>
        <w:t xml:space="preserve"> </w:t>
      </w:r>
      <w:r>
        <w:rPr>
          <w:sz w:val="20"/>
        </w:rPr>
        <w:t>kobiet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ciąży należy</w:t>
      </w:r>
      <w:r>
        <w:rPr>
          <w:spacing w:val="-5"/>
          <w:sz w:val="20"/>
        </w:rPr>
        <w:t xml:space="preserve"> </w:t>
      </w:r>
      <w:r>
        <w:rPr>
          <w:sz w:val="20"/>
        </w:rPr>
        <w:t>realizować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użyciem</w:t>
      </w:r>
      <w:r>
        <w:rPr>
          <w:spacing w:val="-4"/>
          <w:sz w:val="20"/>
        </w:rPr>
        <w:t xml:space="preserve"> </w:t>
      </w:r>
      <w:r>
        <w:rPr>
          <w:sz w:val="20"/>
        </w:rPr>
        <w:t>tych</w:t>
      </w:r>
      <w:r>
        <w:rPr>
          <w:spacing w:val="-4"/>
          <w:sz w:val="20"/>
        </w:rPr>
        <w:t xml:space="preserve"> </w:t>
      </w:r>
      <w:r>
        <w:rPr>
          <w:sz w:val="20"/>
        </w:rPr>
        <w:t>szczepionek,</w:t>
      </w:r>
      <w:r>
        <w:rPr>
          <w:spacing w:val="-4"/>
          <w:sz w:val="20"/>
        </w:rPr>
        <w:t xml:space="preserve"> </w:t>
      </w:r>
      <w:r>
        <w:rPr>
          <w:sz w:val="20"/>
        </w:rPr>
        <w:t>które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ChPL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posiadają</w:t>
      </w:r>
      <w:r>
        <w:rPr>
          <w:spacing w:val="-4"/>
          <w:sz w:val="20"/>
        </w:rPr>
        <w:t xml:space="preserve"> </w:t>
      </w:r>
      <w:r>
        <w:rPr>
          <w:sz w:val="20"/>
        </w:rPr>
        <w:t>zarejestrowane</w:t>
      </w:r>
      <w:r>
        <w:rPr>
          <w:spacing w:val="-4"/>
          <w:sz w:val="20"/>
        </w:rPr>
        <w:t xml:space="preserve"> </w:t>
      </w:r>
      <w:r>
        <w:rPr>
          <w:sz w:val="20"/>
        </w:rPr>
        <w:t>wskazania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podania</w:t>
      </w:r>
      <w:r>
        <w:rPr>
          <w:spacing w:val="-4"/>
          <w:sz w:val="20"/>
        </w:rPr>
        <w:t xml:space="preserve"> </w:t>
      </w:r>
      <w:r>
        <w:rPr>
          <w:sz w:val="20"/>
        </w:rPr>
        <w:t>u kobiet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ciąży:</w:t>
      </w:r>
      <w:r>
        <w:rPr>
          <w:spacing w:val="-13"/>
          <w:sz w:val="20"/>
        </w:rPr>
        <w:t xml:space="preserve"> </w:t>
      </w:r>
      <w:r>
        <w:rPr>
          <w:sz w:val="20"/>
        </w:rPr>
        <w:t>Boostrix,</w:t>
      </w:r>
      <w:r>
        <w:rPr>
          <w:spacing w:val="-13"/>
          <w:sz w:val="20"/>
        </w:rPr>
        <w:t xml:space="preserve"> </w:t>
      </w:r>
      <w:r>
        <w:rPr>
          <w:sz w:val="20"/>
        </w:rPr>
        <w:t>alternatywnie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Adacel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(obecnie</w:t>
      </w:r>
      <w:r>
        <w:rPr>
          <w:spacing w:val="-13"/>
          <w:sz w:val="20"/>
        </w:rPr>
        <w:t xml:space="preserve"> </w:t>
      </w:r>
      <w:r>
        <w:rPr>
          <w:sz w:val="20"/>
        </w:rPr>
        <w:t>niedostępna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dystrybucji</w:t>
      </w:r>
      <w:r>
        <w:rPr>
          <w:spacing w:val="-13"/>
          <w:sz w:val="20"/>
        </w:rPr>
        <w:t xml:space="preserve"> </w:t>
      </w:r>
      <w:r>
        <w:rPr>
          <w:sz w:val="20"/>
        </w:rPr>
        <w:t>PSSE).</w:t>
      </w:r>
      <w:r>
        <w:rPr>
          <w:spacing w:val="-13"/>
          <w:sz w:val="20"/>
        </w:rPr>
        <w:t xml:space="preserve"> </w:t>
      </w:r>
      <w:r>
        <w:rPr>
          <w:sz w:val="20"/>
        </w:rPr>
        <w:t>Natomiast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szczepionka Tdap jest przeznaczona do prowadzenia szczepień w 14. r.ż. i nie posiada w </w:t>
      </w:r>
      <w:proofErr w:type="spellStart"/>
      <w:r>
        <w:rPr>
          <w:sz w:val="20"/>
        </w:rPr>
        <w:t>ChPL</w:t>
      </w:r>
      <w:proofErr w:type="spellEnd"/>
      <w:r>
        <w:rPr>
          <w:sz w:val="20"/>
        </w:rPr>
        <w:t xml:space="preserve"> wskazań do wykonywania szczepień u kobiet w ciąży.</w:t>
      </w:r>
    </w:p>
    <w:p w14:paraId="2D5486CB" w14:textId="77777777" w:rsidR="00B1544B" w:rsidRDefault="00B1544B">
      <w:pPr>
        <w:pStyle w:val="Tekstpodstawowy"/>
        <w:spacing w:before="95"/>
      </w:pPr>
    </w:p>
    <w:p w14:paraId="1EC3F6A9" w14:textId="77777777" w:rsidR="00B1544B" w:rsidRDefault="005D1FF7">
      <w:pPr>
        <w:spacing w:line="273" w:lineRule="auto"/>
        <w:ind w:left="414" w:right="414"/>
        <w:jc w:val="center"/>
        <w:rPr>
          <w:sz w:val="18"/>
        </w:rPr>
      </w:pPr>
      <w:r>
        <w:rPr>
          <w:spacing w:val="-4"/>
          <w:sz w:val="18"/>
        </w:rPr>
        <w:t xml:space="preserve">Wzór formularza </w:t>
      </w:r>
      <w:r>
        <w:rPr>
          <w:rFonts w:ascii="Arial" w:hAnsi="Arial"/>
          <w:i/>
          <w:spacing w:val="-4"/>
          <w:sz w:val="18"/>
        </w:rPr>
        <w:t>Zapotrzebowania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na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 xml:space="preserve">szczepionki </w:t>
      </w:r>
      <w:r>
        <w:rPr>
          <w:spacing w:val="-4"/>
          <w:sz w:val="18"/>
        </w:rPr>
        <w:t xml:space="preserve">oraz załączona </w:t>
      </w:r>
      <w:r>
        <w:rPr>
          <w:rFonts w:ascii="Arial" w:hAnsi="Arial"/>
          <w:i/>
          <w:spacing w:val="-4"/>
          <w:sz w:val="18"/>
        </w:rPr>
        <w:t>Informacja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dla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świadczeniodawców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spacing w:val="-4"/>
          <w:sz w:val="18"/>
        </w:rPr>
        <w:t xml:space="preserve">zostały opracowane </w:t>
      </w:r>
      <w:r>
        <w:rPr>
          <w:sz w:val="18"/>
        </w:rPr>
        <w:t>przez Główny Inspektorat Sanitarny</w:t>
      </w:r>
    </w:p>
    <w:p w14:paraId="5EDA6DDC" w14:textId="77777777" w:rsidR="00B1544B" w:rsidRDefault="005D1FF7">
      <w:pPr>
        <w:pStyle w:val="Tekstpodstawowy"/>
        <w:spacing w:before="106" w:line="302" w:lineRule="auto"/>
        <w:ind w:left="2828" w:right="282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Sprawdź aktualny wzór formularza na stronie: </w:t>
      </w:r>
      <w:hyperlink r:id="rId5">
        <w:r>
          <w:rPr>
            <w:rFonts w:ascii="Times New Roman" w:hAnsi="Times New Roman"/>
            <w:color w:val="0463C1"/>
            <w:spacing w:val="-2"/>
            <w:u w:val="single" w:color="0463C1"/>
          </w:rPr>
          <w:t>https://www.gov.pl/web/gis/zasady-dystrybucji-szczepionek</w:t>
        </w:r>
      </w:hyperlink>
    </w:p>
    <w:p w14:paraId="7CB58129" w14:textId="77777777" w:rsidR="00B1544B" w:rsidRDefault="00B1544B">
      <w:pPr>
        <w:pStyle w:val="Tekstpodstawowy"/>
        <w:rPr>
          <w:rFonts w:ascii="Times New Roman"/>
        </w:rPr>
      </w:pPr>
    </w:p>
    <w:p w14:paraId="5A2905D8" w14:textId="77777777" w:rsidR="00B1544B" w:rsidRDefault="00B1544B">
      <w:pPr>
        <w:pStyle w:val="Tekstpodstawowy"/>
        <w:rPr>
          <w:rFonts w:ascii="Times New Roman"/>
        </w:rPr>
      </w:pPr>
    </w:p>
    <w:p w14:paraId="72D2045C" w14:textId="77777777" w:rsidR="00B1544B" w:rsidRDefault="00B1544B">
      <w:pPr>
        <w:pStyle w:val="Tekstpodstawowy"/>
        <w:rPr>
          <w:rFonts w:ascii="Times New Roman"/>
        </w:rPr>
      </w:pPr>
    </w:p>
    <w:p w14:paraId="7DFE35E7" w14:textId="77777777" w:rsidR="00B1544B" w:rsidRDefault="00B1544B">
      <w:pPr>
        <w:pStyle w:val="Tekstpodstawowy"/>
        <w:rPr>
          <w:rFonts w:ascii="Times New Roman"/>
        </w:rPr>
      </w:pPr>
    </w:p>
    <w:p w14:paraId="1C66E21F" w14:textId="77777777" w:rsidR="00B1544B" w:rsidRDefault="00B1544B">
      <w:pPr>
        <w:pStyle w:val="Tekstpodstawowy"/>
        <w:rPr>
          <w:rFonts w:ascii="Times New Roman"/>
        </w:rPr>
      </w:pPr>
    </w:p>
    <w:p w14:paraId="31FD74D6" w14:textId="77777777" w:rsidR="00B1544B" w:rsidRDefault="00B1544B">
      <w:pPr>
        <w:pStyle w:val="Tekstpodstawowy"/>
        <w:rPr>
          <w:rFonts w:ascii="Times New Roman"/>
        </w:rPr>
      </w:pPr>
    </w:p>
    <w:p w14:paraId="63780AB6" w14:textId="77777777" w:rsidR="00B1544B" w:rsidRDefault="005D1FF7">
      <w:pPr>
        <w:pStyle w:val="Tekstpodstawowy"/>
        <w:spacing w:before="6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4F7C3C" wp14:editId="1C5E02CF">
                <wp:simplePos x="0" y="0"/>
                <wp:positionH relativeFrom="page">
                  <wp:posOffset>457200</wp:posOffset>
                </wp:positionH>
                <wp:positionV relativeFrom="paragraph">
                  <wp:posOffset>200889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ABD3" id="Graphic 4" o:spid="_x0000_s1026" style="position:absolute;margin-left:36pt;margin-top:15.8pt;width:14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9FJ5v98AAAAI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F3FC136" w14:textId="77777777" w:rsidR="00B1544B" w:rsidRDefault="005D1FF7">
      <w:pPr>
        <w:spacing w:before="115" w:line="254" w:lineRule="auto"/>
        <w:ind w:left="153" w:hanging="142"/>
        <w:rPr>
          <w:sz w:val="18"/>
        </w:rPr>
      </w:pPr>
      <w:r>
        <w:rPr>
          <w:position w:val="6"/>
          <w:sz w:val="13"/>
        </w:rPr>
        <w:t>1)</w:t>
      </w:r>
      <w:r>
        <w:rPr>
          <w:spacing w:val="-6"/>
          <w:position w:val="6"/>
          <w:sz w:val="13"/>
        </w:rPr>
        <w:t xml:space="preserve"> </w:t>
      </w:r>
      <w:r>
        <w:rPr>
          <w:sz w:val="20"/>
        </w:rPr>
        <w:t>Obwieszczenie</w:t>
      </w:r>
      <w:r>
        <w:rPr>
          <w:spacing w:val="-8"/>
          <w:sz w:val="20"/>
        </w:rPr>
        <w:t xml:space="preserve"> </w:t>
      </w:r>
      <w:r>
        <w:rPr>
          <w:sz w:val="20"/>
        </w:rPr>
        <w:t>Ministra</w:t>
      </w:r>
      <w:r>
        <w:rPr>
          <w:spacing w:val="-8"/>
          <w:sz w:val="20"/>
        </w:rPr>
        <w:t xml:space="preserve"> </w:t>
      </w:r>
      <w:r>
        <w:rPr>
          <w:sz w:val="20"/>
        </w:rPr>
        <w:t>Zdrowia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8"/>
          <w:sz w:val="20"/>
        </w:rPr>
        <w:t xml:space="preserve"> </w:t>
      </w:r>
      <w:r>
        <w:rPr>
          <w:sz w:val="20"/>
        </w:rPr>
        <w:t>czerwca</w:t>
      </w:r>
      <w:r>
        <w:rPr>
          <w:spacing w:val="-8"/>
          <w:sz w:val="20"/>
        </w:rPr>
        <w:t xml:space="preserve"> </w:t>
      </w:r>
      <w:r>
        <w:rPr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sprawie</w:t>
      </w:r>
      <w:r>
        <w:rPr>
          <w:spacing w:val="-8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8"/>
          <w:sz w:val="20"/>
        </w:rPr>
        <w:t xml:space="preserve"> </w:t>
      </w:r>
      <w:r>
        <w:rPr>
          <w:sz w:val="20"/>
        </w:rPr>
        <w:t>jednolitego</w:t>
      </w:r>
      <w:r>
        <w:rPr>
          <w:spacing w:val="-8"/>
          <w:sz w:val="20"/>
        </w:rPr>
        <w:t xml:space="preserve"> </w:t>
      </w:r>
      <w:r>
        <w:rPr>
          <w:sz w:val="20"/>
        </w:rPr>
        <w:t>tekstu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rozporządzenia Ministra Zdrowia w sprawie obowiązkowych szczepień ochronnych (Dz.U. z 2025 r. poz. 782) </w:t>
      </w:r>
      <w:hyperlink r:id="rId6">
        <w:r>
          <w:rPr>
            <w:color w:val="0463C1"/>
            <w:spacing w:val="-2"/>
            <w:sz w:val="18"/>
            <w:u w:val="single" w:color="0463C1"/>
          </w:rPr>
          <w:t>https://isap.sejm.gov.pl/isap.nsf/DocDetails.xsp?id=WDU20250000782</w:t>
        </w:r>
      </w:hyperlink>
    </w:p>
    <w:p w14:paraId="1BE3E6F9" w14:textId="77777777" w:rsidR="00B1544B" w:rsidRDefault="00B1544B">
      <w:pPr>
        <w:spacing w:line="254" w:lineRule="auto"/>
        <w:rPr>
          <w:sz w:val="18"/>
        </w:rPr>
        <w:sectPr w:rsidR="00B1544B">
          <w:pgSz w:w="11910" w:h="16840"/>
          <w:pgMar w:top="800" w:right="708" w:bottom="280" w:left="708" w:header="708" w:footer="708" w:gutter="0"/>
          <w:cols w:space="708"/>
        </w:sectPr>
      </w:pPr>
    </w:p>
    <w:p w14:paraId="11209455" w14:textId="77777777" w:rsidR="00B1544B" w:rsidRDefault="005D1FF7">
      <w:pPr>
        <w:ind w:left="437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9E8029" wp14:editId="24A7913E">
            <wp:extent cx="1099082" cy="10972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82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4B5C" w14:textId="77777777" w:rsidR="00B1544B" w:rsidRDefault="00B1544B">
      <w:pPr>
        <w:pStyle w:val="Tekstpodstawowy"/>
        <w:spacing w:before="54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4958"/>
        <w:gridCol w:w="1566"/>
        <w:gridCol w:w="1272"/>
        <w:gridCol w:w="1842"/>
      </w:tblGrid>
      <w:tr w:rsidR="00B1544B" w14:paraId="0359D3C3" w14:textId="77777777">
        <w:trPr>
          <w:trHeight w:val="340"/>
        </w:trPr>
        <w:tc>
          <w:tcPr>
            <w:tcW w:w="9918" w:type="dxa"/>
            <w:gridSpan w:val="5"/>
            <w:shd w:val="clear" w:color="auto" w:fill="F2F2F2"/>
          </w:tcPr>
          <w:p w14:paraId="2942D107" w14:textId="77777777" w:rsidR="00B1544B" w:rsidRDefault="005D1FF7">
            <w:pPr>
              <w:pStyle w:val="TableParagraph"/>
              <w:spacing w:before="58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Zapotrzebowanie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w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trybie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indywidualnym</w:t>
            </w:r>
          </w:p>
        </w:tc>
      </w:tr>
      <w:tr w:rsidR="00B1544B" w14:paraId="32DB02EF" w14:textId="77777777">
        <w:trPr>
          <w:trHeight w:val="759"/>
        </w:trPr>
        <w:tc>
          <w:tcPr>
            <w:tcW w:w="280" w:type="dxa"/>
          </w:tcPr>
          <w:p w14:paraId="281D87A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0FE8F047" w14:textId="77777777" w:rsidR="00B1544B" w:rsidRDefault="00B1544B">
            <w:pPr>
              <w:pStyle w:val="TableParagraph"/>
              <w:spacing w:before="46"/>
              <w:rPr>
                <w:sz w:val="20"/>
              </w:rPr>
            </w:pPr>
          </w:p>
          <w:p w14:paraId="76567D86" w14:textId="77777777" w:rsidR="00B1544B" w:rsidRDefault="005D1FF7">
            <w:pPr>
              <w:pStyle w:val="TableParagraph"/>
              <w:ind w:left="18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Szczepionka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jej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przeznaczenie</w:t>
            </w:r>
          </w:p>
        </w:tc>
        <w:tc>
          <w:tcPr>
            <w:tcW w:w="1272" w:type="dxa"/>
          </w:tcPr>
          <w:p w14:paraId="6F1A848C" w14:textId="77777777" w:rsidR="00B1544B" w:rsidRDefault="005D1FF7">
            <w:pPr>
              <w:pStyle w:val="TableParagraph"/>
              <w:spacing w:before="19" w:line="240" w:lineRule="atLeast"/>
              <w:ind w:left="124" w:right="112" w:firstLine="2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Liczba </w:t>
            </w:r>
            <w:r>
              <w:rPr>
                <w:spacing w:val="-6"/>
                <w:sz w:val="20"/>
              </w:rPr>
              <w:t xml:space="preserve">zamawianej </w:t>
            </w:r>
            <w:r>
              <w:rPr>
                <w:spacing w:val="-2"/>
                <w:sz w:val="20"/>
              </w:rPr>
              <w:t>szczepionki</w:t>
            </w:r>
          </w:p>
        </w:tc>
        <w:tc>
          <w:tcPr>
            <w:tcW w:w="1842" w:type="dxa"/>
          </w:tcPr>
          <w:p w14:paraId="675BED43" w14:textId="77777777" w:rsidR="00B1544B" w:rsidRDefault="00B1544B">
            <w:pPr>
              <w:pStyle w:val="TableParagraph"/>
              <w:spacing w:before="49"/>
              <w:rPr>
                <w:sz w:val="20"/>
              </w:rPr>
            </w:pPr>
          </w:p>
          <w:p w14:paraId="4CAA0DAA" w14:textId="77777777" w:rsidR="00B1544B" w:rsidRDefault="005D1FF7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</w:tr>
      <w:tr w:rsidR="00B1544B" w14:paraId="3CDD43B8" w14:textId="77777777">
        <w:trPr>
          <w:trHeight w:val="959"/>
        </w:trPr>
        <w:tc>
          <w:tcPr>
            <w:tcW w:w="280" w:type="dxa"/>
            <w:vMerge w:val="restart"/>
          </w:tcPr>
          <w:p w14:paraId="170C4BF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4DCA0A1B" w14:textId="77777777" w:rsidR="00B1544B" w:rsidRDefault="005D1FF7">
            <w:pPr>
              <w:pStyle w:val="TableParagraph"/>
              <w:spacing w:line="240" w:lineRule="exact"/>
              <w:ind w:left="108" w:right="269"/>
              <w:rPr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Vaxneuvance</w:t>
            </w:r>
            <w:proofErr w:type="spellEnd"/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–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przeznaczeniem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rozpoczynanych </w:t>
            </w:r>
            <w:r>
              <w:rPr>
                <w:sz w:val="20"/>
              </w:rPr>
              <w:t xml:space="preserve">schematów szczepień/ na kontynuację schematów rozpoczętych </w:t>
            </w:r>
            <w:r>
              <w:rPr>
                <w:spacing w:val="-2"/>
                <w:sz w:val="20"/>
              </w:rPr>
              <w:t>szczepionką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Prevenar-13,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szczepionki </w:t>
            </w:r>
            <w:r>
              <w:rPr>
                <w:sz w:val="20"/>
              </w:rPr>
              <w:t>Prevenar-13*) dla:</w:t>
            </w:r>
          </w:p>
        </w:tc>
        <w:tc>
          <w:tcPr>
            <w:tcW w:w="3114" w:type="dxa"/>
            <w:gridSpan w:val="2"/>
          </w:tcPr>
          <w:p w14:paraId="5AF2986E" w14:textId="77777777" w:rsidR="00B1544B" w:rsidRDefault="00B1544B">
            <w:pPr>
              <w:pStyle w:val="TableParagraph"/>
              <w:spacing w:before="150"/>
              <w:rPr>
                <w:sz w:val="20"/>
              </w:rPr>
            </w:pPr>
          </w:p>
          <w:p w14:paraId="27CEA002" w14:textId="77777777" w:rsidR="00B1544B" w:rsidRDefault="005D1FF7">
            <w:pPr>
              <w:pStyle w:val="TableParagraph"/>
              <w:ind w:left="628"/>
              <w:rPr>
                <w:sz w:val="20"/>
              </w:rPr>
            </w:pPr>
            <w:r>
              <w:rPr>
                <w:sz w:val="20"/>
              </w:rPr>
              <w:t>*niewłaściwe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skreślić</w:t>
            </w:r>
          </w:p>
        </w:tc>
      </w:tr>
      <w:tr w:rsidR="00B1544B" w14:paraId="3E68D6CC" w14:textId="77777777">
        <w:trPr>
          <w:trHeight w:val="511"/>
        </w:trPr>
        <w:tc>
          <w:tcPr>
            <w:tcW w:w="280" w:type="dxa"/>
            <w:vMerge/>
            <w:tcBorders>
              <w:top w:val="nil"/>
            </w:tcBorders>
          </w:tcPr>
          <w:p w14:paraId="0F7BBF44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196549E1" w14:textId="77777777" w:rsidR="00B1544B" w:rsidRDefault="005D1FF7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wcześniaków</w:t>
            </w:r>
          </w:p>
        </w:tc>
        <w:tc>
          <w:tcPr>
            <w:tcW w:w="1272" w:type="dxa"/>
          </w:tcPr>
          <w:p w14:paraId="5DCFFCB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F1F4A0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8DC88F3" w14:textId="77777777">
        <w:trPr>
          <w:trHeight w:val="758"/>
        </w:trPr>
        <w:tc>
          <w:tcPr>
            <w:tcW w:w="280" w:type="dxa"/>
            <w:vMerge/>
            <w:tcBorders>
              <w:top w:val="nil"/>
            </w:tcBorders>
          </w:tcPr>
          <w:p w14:paraId="57053689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7E0A0B38" w14:textId="77777777" w:rsidR="00B1544B" w:rsidRDefault="005D1FF7">
            <w:pPr>
              <w:pStyle w:val="TableParagraph"/>
              <w:spacing w:before="1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osób,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przeszczepieniu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komórek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krwiotwórczych, narządów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wewnętrznych,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splenektomii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asplenią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zaburzeniami czynności śledziony</w:t>
            </w:r>
          </w:p>
        </w:tc>
        <w:tc>
          <w:tcPr>
            <w:tcW w:w="1272" w:type="dxa"/>
          </w:tcPr>
          <w:p w14:paraId="625D614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36A877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566618D" w14:textId="77777777">
        <w:trPr>
          <w:trHeight w:val="2400"/>
        </w:trPr>
        <w:tc>
          <w:tcPr>
            <w:tcW w:w="280" w:type="dxa"/>
            <w:vMerge/>
            <w:tcBorders>
              <w:top w:val="nil"/>
            </w:tcBorders>
          </w:tcPr>
          <w:p w14:paraId="5F7E9124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14:paraId="1592FB21" w14:textId="77777777" w:rsidR="00B1544B" w:rsidRDefault="005D1FF7">
            <w:pPr>
              <w:pStyle w:val="TableParagraph"/>
              <w:spacing w:before="16" w:line="254" w:lineRule="auto"/>
              <w:ind w:left="108" w:right="1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ukończenia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19.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życia: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urazie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wadą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ośrodkowego układu nerwowego, przebiegającą z wyciekiem płynu mózgowo-rdzeniowego, przed wszczepieniem lub po wszczepieniu implantu ślimakowego, przed lub po leczeniu immunosupresyjnym lub biologicznym, z wrodzonymi lub nabytymi niedoborami odporności,</w:t>
            </w:r>
          </w:p>
          <w:p w14:paraId="42B8EDCA" w14:textId="77777777" w:rsidR="00B1544B" w:rsidRDefault="005D1FF7">
            <w:pPr>
              <w:pStyle w:val="TableParagraph"/>
              <w:spacing w:before="1" w:line="254" w:lineRule="auto"/>
              <w:ind w:left="108" w:right="64"/>
              <w:rPr>
                <w:sz w:val="20"/>
              </w:rPr>
            </w:pPr>
            <w:r>
              <w:rPr>
                <w:sz w:val="20"/>
              </w:rPr>
              <w:t>z nowotworami, z małopłytkowością idiopatyczną, z sferocytozą wrodzoną,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wrodzonymi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serca, z przewlekłą niewydolnością nerek lub zespołem nerczycowym,</w:t>
            </w:r>
          </w:p>
          <w:p w14:paraId="4B873F31" w14:textId="77777777" w:rsidR="00B1544B" w:rsidRDefault="005D1F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metabolicznymi,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cukrzycą,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przewlekłymi</w:t>
            </w:r>
          </w:p>
          <w:p w14:paraId="1E90085B" w14:textId="77777777" w:rsidR="00B1544B" w:rsidRDefault="005D1FF7">
            <w:pPr>
              <w:pStyle w:val="TableParagraph"/>
              <w:spacing w:before="13"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chorobami płuc, w tym </w:t>
            </w:r>
            <w:r>
              <w:rPr>
                <w:spacing w:val="-2"/>
                <w:sz w:val="20"/>
              </w:rPr>
              <w:t>astmą</w:t>
            </w:r>
          </w:p>
        </w:tc>
        <w:tc>
          <w:tcPr>
            <w:tcW w:w="1272" w:type="dxa"/>
          </w:tcPr>
          <w:p w14:paraId="169D3E7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971FF9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592E8B9" w14:textId="77777777">
        <w:trPr>
          <w:trHeight w:val="690"/>
        </w:trPr>
        <w:tc>
          <w:tcPr>
            <w:tcW w:w="280" w:type="dxa"/>
            <w:vMerge w:val="restart"/>
          </w:tcPr>
          <w:p w14:paraId="13B92C1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4" w:type="dxa"/>
            <w:gridSpan w:val="2"/>
          </w:tcPr>
          <w:p w14:paraId="41DCA42D" w14:textId="77777777" w:rsidR="00B1544B" w:rsidRDefault="005D1FF7">
            <w:pPr>
              <w:pStyle w:val="TableParagraph"/>
              <w:spacing w:before="118" w:line="254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Prevenar-13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 zgodnie z przeznaczeniem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(na kontynuację rozpoczętych </w:t>
            </w:r>
            <w:r>
              <w:rPr>
                <w:w w:val="105"/>
                <w:sz w:val="20"/>
              </w:rPr>
              <w:t>już schematów) dla/ na:</w:t>
            </w:r>
          </w:p>
        </w:tc>
        <w:tc>
          <w:tcPr>
            <w:tcW w:w="1272" w:type="dxa"/>
          </w:tcPr>
          <w:p w14:paraId="489332E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215B37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558D4AE6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0FF6CACA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09CE6919" w14:textId="77777777" w:rsidR="00B1544B" w:rsidRDefault="005D1FF7">
            <w:pPr>
              <w:pStyle w:val="TableParagraph"/>
              <w:spacing w:before="51" w:line="254" w:lineRule="auto"/>
              <w:ind w:left="108" w:right="1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wcześniaków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urodzonych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ukończeniem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27. </w:t>
            </w:r>
            <w:r>
              <w:rPr>
                <w:spacing w:val="-4"/>
                <w:sz w:val="20"/>
              </w:rPr>
              <w:t>tyg.</w:t>
            </w:r>
          </w:p>
          <w:p w14:paraId="4EA2A305" w14:textId="77777777" w:rsidR="00B1544B" w:rsidRDefault="005D1FF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ciąży</w:t>
            </w:r>
          </w:p>
        </w:tc>
        <w:tc>
          <w:tcPr>
            <w:tcW w:w="1566" w:type="dxa"/>
          </w:tcPr>
          <w:p w14:paraId="5054E6D5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428686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D3AD86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6C8636E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87F4514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3589DCD8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4EA1660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369146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141723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5C39D0B7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09B419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7F2EF98A" w14:textId="77777777" w:rsidR="00B1544B" w:rsidRDefault="005D1FF7">
            <w:pPr>
              <w:pStyle w:val="TableParagraph"/>
              <w:spacing w:before="38" w:line="240" w:lineRule="atLeast"/>
              <w:ind w:left="108" w:right="96"/>
              <w:rPr>
                <w:sz w:val="20"/>
              </w:rPr>
            </w:pPr>
            <w:r>
              <w:rPr>
                <w:sz w:val="20"/>
              </w:rPr>
              <w:t xml:space="preserve">- osób, które są przed lub po przeszczepieniu komórek krwiotwórczych, narządów wewnętrznych, </w:t>
            </w:r>
            <w:proofErr w:type="spellStart"/>
            <w:r>
              <w:rPr>
                <w:spacing w:val="-2"/>
                <w:sz w:val="20"/>
              </w:rPr>
              <w:t>splenektomii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asplenią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zaburzeniami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czynności śledziony</w:t>
            </w:r>
          </w:p>
        </w:tc>
        <w:tc>
          <w:tcPr>
            <w:tcW w:w="1566" w:type="dxa"/>
          </w:tcPr>
          <w:p w14:paraId="4828273B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4775E54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0E92B9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4AE71FA7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3108D14D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3A52422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0BFA696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3667D9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DEDE7E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100E32EB" w14:textId="77777777">
        <w:trPr>
          <w:trHeight w:val="1524"/>
        </w:trPr>
        <w:tc>
          <w:tcPr>
            <w:tcW w:w="280" w:type="dxa"/>
            <w:vMerge/>
            <w:tcBorders>
              <w:top w:val="nil"/>
            </w:tcBorders>
          </w:tcPr>
          <w:p w14:paraId="1FB6181F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27C8178F" w14:textId="77777777" w:rsidR="00B1544B" w:rsidRDefault="005D1FF7">
            <w:pPr>
              <w:pStyle w:val="TableParagraph"/>
              <w:spacing w:before="16" w:line="254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 xml:space="preserve">- osób do ukończenia 19. roku życia: po urazie lub z </w:t>
            </w:r>
            <w:r>
              <w:rPr>
                <w:spacing w:val="-2"/>
                <w:sz w:val="20"/>
              </w:rPr>
              <w:t xml:space="preserve">wadą ośrodkowego układu nerwowego, przebiegającą </w:t>
            </w:r>
            <w:r>
              <w:rPr>
                <w:sz w:val="20"/>
              </w:rPr>
              <w:t>z wyciekiem płynu mózgowo-rdzeniowego, przed wszczepieniem lub po wszczepieniu implantu ślimakowego, przed lub po leczeniu immunosupresyjnym lub biologicznym, z wrodzonymi lub nabytymi niedoborami odporności,</w:t>
            </w:r>
          </w:p>
          <w:p w14:paraId="423C8890" w14:textId="77777777" w:rsidR="00B1544B" w:rsidRDefault="005D1FF7">
            <w:pPr>
              <w:pStyle w:val="TableParagraph"/>
              <w:spacing w:before="1" w:line="254" w:lineRule="auto"/>
              <w:ind w:left="108" w:right="117"/>
              <w:rPr>
                <w:sz w:val="20"/>
              </w:rPr>
            </w:pPr>
            <w:r>
              <w:rPr>
                <w:sz w:val="20"/>
              </w:rPr>
              <w:t>z nowotworami, z małopłytkowością idiopatyczną, z sferocytozą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wrodzoną,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wrodzonymi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przewlekłymi chorobami serca, z przewlekłą niewydolnością nerek lub zespołem nerczycowym,</w:t>
            </w:r>
          </w:p>
          <w:p w14:paraId="274FDE52" w14:textId="77777777" w:rsidR="00B1544B" w:rsidRDefault="005D1FF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metabolicznymi,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cukrzycą,</w:t>
            </w:r>
          </w:p>
          <w:p w14:paraId="3E10B9BE" w14:textId="77777777" w:rsidR="00B1544B" w:rsidRDefault="005D1FF7">
            <w:pPr>
              <w:pStyle w:val="TableParagraph"/>
              <w:spacing w:before="14"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astmą</w:t>
            </w:r>
          </w:p>
        </w:tc>
        <w:tc>
          <w:tcPr>
            <w:tcW w:w="1566" w:type="dxa"/>
          </w:tcPr>
          <w:p w14:paraId="22B29294" w14:textId="77777777" w:rsidR="00B1544B" w:rsidRDefault="00B1544B">
            <w:pPr>
              <w:pStyle w:val="TableParagraph"/>
              <w:rPr>
                <w:sz w:val="18"/>
              </w:rPr>
            </w:pPr>
          </w:p>
          <w:p w14:paraId="37AE0877" w14:textId="77777777" w:rsidR="00B1544B" w:rsidRDefault="00B1544B">
            <w:pPr>
              <w:pStyle w:val="TableParagraph"/>
              <w:rPr>
                <w:sz w:val="18"/>
              </w:rPr>
            </w:pPr>
          </w:p>
          <w:p w14:paraId="2A8788C3" w14:textId="77777777" w:rsidR="00B1544B" w:rsidRDefault="00B1544B">
            <w:pPr>
              <w:pStyle w:val="TableParagraph"/>
              <w:spacing w:before="57"/>
              <w:rPr>
                <w:sz w:val="18"/>
              </w:rPr>
            </w:pPr>
          </w:p>
          <w:p w14:paraId="2C9657EA" w14:textId="77777777" w:rsidR="00B1544B" w:rsidRDefault="005D1FF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1EB772E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EBF683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10A4386" w14:textId="77777777">
        <w:trPr>
          <w:trHeight w:val="1585"/>
        </w:trPr>
        <w:tc>
          <w:tcPr>
            <w:tcW w:w="280" w:type="dxa"/>
            <w:vMerge/>
            <w:tcBorders>
              <w:top w:val="nil"/>
            </w:tcBorders>
          </w:tcPr>
          <w:p w14:paraId="0BC41D8B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7DAE0B8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8FC1B93" w14:textId="77777777" w:rsidR="00B1544B" w:rsidRDefault="00B1544B">
            <w:pPr>
              <w:pStyle w:val="TableParagraph"/>
              <w:rPr>
                <w:sz w:val="18"/>
              </w:rPr>
            </w:pPr>
          </w:p>
          <w:p w14:paraId="1ABA8370" w14:textId="77777777" w:rsidR="00B1544B" w:rsidRDefault="00B1544B">
            <w:pPr>
              <w:pStyle w:val="TableParagraph"/>
              <w:rPr>
                <w:sz w:val="18"/>
              </w:rPr>
            </w:pPr>
          </w:p>
          <w:p w14:paraId="00511989" w14:textId="77777777" w:rsidR="00B1544B" w:rsidRDefault="00B1544B">
            <w:pPr>
              <w:pStyle w:val="TableParagraph"/>
              <w:spacing w:before="88"/>
              <w:rPr>
                <w:sz w:val="18"/>
              </w:rPr>
            </w:pPr>
          </w:p>
          <w:p w14:paraId="424D58F0" w14:textId="77777777" w:rsidR="00B1544B" w:rsidRDefault="005D1FF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C59C38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AB01B0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9D343D3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1CD2CF2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 w:val="restart"/>
          </w:tcPr>
          <w:p w14:paraId="5741FB68" w14:textId="77777777" w:rsidR="00B1544B" w:rsidRDefault="005D1FF7">
            <w:pPr>
              <w:pStyle w:val="TableParagraph"/>
              <w:spacing w:before="171" w:line="254" w:lineRule="auto"/>
              <w:ind w:left="108" w:right="11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kontynuację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szczepień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urodzonych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oraz/lub powracających z zagranicy</w:t>
            </w:r>
          </w:p>
        </w:tc>
        <w:tc>
          <w:tcPr>
            <w:tcW w:w="1566" w:type="dxa"/>
          </w:tcPr>
          <w:p w14:paraId="1956A72A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C57BCB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CEEA240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293FE41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8DDAF93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14:paraId="5BA55D89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72024761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C7942AE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300038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07FFD341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228DBD89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</w:tcPr>
          <w:p w14:paraId="32ACF3E8" w14:textId="77777777" w:rsidR="00B1544B" w:rsidRDefault="005D1FF7">
            <w:pPr>
              <w:pStyle w:val="TableParagraph"/>
              <w:spacing w:before="10" w:line="240" w:lineRule="atLeast"/>
              <w:ind w:left="108" w:right="4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kontynuację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szczepień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wyrównawczych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dzieci, które ukończyły 5 r.ż.</w:t>
            </w:r>
          </w:p>
        </w:tc>
        <w:tc>
          <w:tcPr>
            <w:tcW w:w="1566" w:type="dxa"/>
          </w:tcPr>
          <w:p w14:paraId="3015DB88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193B87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B19633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5826C6" w14:textId="77777777" w:rsidR="00B1544B" w:rsidRDefault="00B1544B">
      <w:pPr>
        <w:pStyle w:val="TableParagraph"/>
        <w:rPr>
          <w:rFonts w:ascii="Times New Roman"/>
          <w:sz w:val="18"/>
        </w:rPr>
        <w:sectPr w:rsidR="00B1544B">
          <w:pgSz w:w="11910" w:h="16840"/>
          <w:pgMar w:top="600" w:right="708" w:bottom="280" w:left="708" w:header="708" w:footer="708" w:gutter="0"/>
          <w:cols w:space="708"/>
        </w:sectPr>
      </w:pPr>
    </w:p>
    <w:p w14:paraId="5CD462AE" w14:textId="77777777" w:rsidR="00B1544B" w:rsidRDefault="00B1544B">
      <w:pPr>
        <w:pStyle w:val="Tekstpodstawowy"/>
        <w:spacing w:before="6"/>
        <w:rPr>
          <w:sz w:val="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558"/>
        <w:gridCol w:w="3400"/>
        <w:gridCol w:w="1566"/>
        <w:gridCol w:w="1272"/>
        <w:gridCol w:w="1842"/>
      </w:tblGrid>
      <w:tr w:rsidR="00B1544B" w14:paraId="7FE62B08" w14:textId="77777777">
        <w:trPr>
          <w:trHeight w:val="510"/>
        </w:trPr>
        <w:tc>
          <w:tcPr>
            <w:tcW w:w="280" w:type="dxa"/>
          </w:tcPr>
          <w:p w14:paraId="5ADA84A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8" w:type="dxa"/>
            <w:gridSpan w:val="2"/>
          </w:tcPr>
          <w:p w14:paraId="0C1FD38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3C02F295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821005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517DF82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6AA2735E" w14:textId="77777777">
        <w:trPr>
          <w:trHeight w:val="510"/>
        </w:trPr>
        <w:tc>
          <w:tcPr>
            <w:tcW w:w="280" w:type="dxa"/>
            <w:vMerge w:val="restart"/>
          </w:tcPr>
          <w:p w14:paraId="3C0DC39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7714A701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6E57D1F0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3A1DD8B4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260F3640" w14:textId="77777777" w:rsidR="00B1544B" w:rsidRDefault="00B1544B">
            <w:pPr>
              <w:pStyle w:val="TableParagraph"/>
              <w:spacing w:before="22"/>
              <w:rPr>
                <w:sz w:val="20"/>
              </w:rPr>
            </w:pPr>
          </w:p>
          <w:p w14:paraId="30A10C51" w14:textId="77777777" w:rsidR="00B1544B" w:rsidRDefault="005D1FF7">
            <w:pPr>
              <w:pStyle w:val="TableParagraph"/>
              <w:spacing w:before="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DT</w:t>
            </w:r>
          </w:p>
        </w:tc>
        <w:tc>
          <w:tcPr>
            <w:tcW w:w="3400" w:type="dxa"/>
            <w:vMerge w:val="restart"/>
          </w:tcPr>
          <w:p w14:paraId="2D625BD0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316912FB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2709E78D" w14:textId="77777777" w:rsidR="00B1544B" w:rsidRDefault="00B1544B">
            <w:pPr>
              <w:pStyle w:val="TableParagraph"/>
              <w:spacing w:before="132"/>
              <w:rPr>
                <w:sz w:val="20"/>
              </w:rPr>
            </w:pPr>
          </w:p>
          <w:p w14:paraId="4204C0D3" w14:textId="77777777" w:rsidR="00B1544B" w:rsidRDefault="005D1FF7">
            <w:pPr>
              <w:pStyle w:val="TableParagraph"/>
              <w:spacing w:line="254" w:lineRule="auto"/>
              <w:ind w:left="108"/>
              <w:rPr>
                <w:sz w:val="20"/>
              </w:rPr>
            </w:pPr>
            <w:r>
              <w:rPr>
                <w:sz w:val="20"/>
              </w:rPr>
              <w:t>Dzieci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przeciwskazaniami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4"/>
                <w:sz w:val="20"/>
              </w:rPr>
              <w:t>szczepienia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przeciw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krztuścowi</w:t>
            </w:r>
          </w:p>
        </w:tc>
        <w:tc>
          <w:tcPr>
            <w:tcW w:w="1566" w:type="dxa"/>
          </w:tcPr>
          <w:p w14:paraId="4B6625C2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8C36BC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C0A852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0051C87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7530CD77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C4732C8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027419DF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3B113330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1DE5949B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B82B276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7268FFC1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4F2441B5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CF98E5A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4CD6E51E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6B20823E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931764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992DE5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C093A10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41287FE1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9BEC2D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36448ADE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7E90304D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7C99E90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78D1FC9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7CEFF510" w14:textId="77777777">
        <w:trPr>
          <w:trHeight w:val="510"/>
        </w:trPr>
        <w:tc>
          <w:tcPr>
            <w:tcW w:w="280" w:type="dxa"/>
            <w:vMerge w:val="restart"/>
          </w:tcPr>
          <w:p w14:paraId="49053BB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68D00B3B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104BC209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455F8074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7BCFA9EB" w14:textId="77777777" w:rsidR="00B1544B" w:rsidRDefault="00B1544B">
            <w:pPr>
              <w:pStyle w:val="TableParagraph"/>
              <w:spacing w:before="22"/>
              <w:rPr>
                <w:sz w:val="20"/>
              </w:rPr>
            </w:pPr>
          </w:p>
          <w:p w14:paraId="68B69D05" w14:textId="77777777" w:rsidR="00B1544B" w:rsidRDefault="005D1FF7">
            <w:pPr>
              <w:pStyle w:val="TableParagraph"/>
              <w:spacing w:before="1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Błonica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d</w:t>
            </w:r>
          </w:p>
        </w:tc>
        <w:tc>
          <w:tcPr>
            <w:tcW w:w="3400" w:type="dxa"/>
            <w:vMerge w:val="restart"/>
          </w:tcPr>
          <w:p w14:paraId="40B2C460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25245E82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7F4A6D93" w14:textId="77777777" w:rsidR="00B1544B" w:rsidRDefault="00B1544B">
            <w:pPr>
              <w:pStyle w:val="TableParagraph"/>
              <w:spacing w:before="12"/>
              <w:rPr>
                <w:sz w:val="20"/>
              </w:rPr>
            </w:pPr>
          </w:p>
          <w:p w14:paraId="655AA420" w14:textId="77777777" w:rsidR="00B1544B" w:rsidRDefault="005D1FF7">
            <w:pPr>
              <w:pStyle w:val="TableParagraph"/>
              <w:spacing w:line="25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Dorośli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przeciwskazaniami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 </w:t>
            </w:r>
            <w:r>
              <w:rPr>
                <w:sz w:val="20"/>
              </w:rPr>
              <w:t xml:space="preserve">szczepienia przeciw tężcowi i </w:t>
            </w:r>
            <w:r>
              <w:rPr>
                <w:spacing w:val="-2"/>
                <w:sz w:val="20"/>
              </w:rPr>
              <w:t>krztuścowi</w:t>
            </w:r>
          </w:p>
        </w:tc>
        <w:tc>
          <w:tcPr>
            <w:tcW w:w="1566" w:type="dxa"/>
          </w:tcPr>
          <w:p w14:paraId="6157460D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C27462C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9BC03F1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495FE79A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1C994FB7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093DE58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03C5BF06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543DEF9E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671E613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1383FBC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7BCE4AD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7F44C9A5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CF8C2D2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3E5699C7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B563692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55783942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03977FD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22716FF4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649D8A6D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AD46E1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28F15F6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64A300C" w14:textId="77777777" w:rsidR="00B1544B" w:rsidRDefault="005D1FF7">
            <w:pPr>
              <w:pStyle w:val="TableParagraph"/>
              <w:spacing w:before="16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3722003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E703A18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3D9074B0" w14:textId="77777777">
        <w:trPr>
          <w:trHeight w:val="510"/>
        </w:trPr>
        <w:tc>
          <w:tcPr>
            <w:tcW w:w="280" w:type="dxa"/>
            <w:vMerge w:val="restart"/>
          </w:tcPr>
          <w:p w14:paraId="74E0B72F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6BE07437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1CD762C9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0DF575CA" w14:textId="77777777" w:rsidR="00B1544B" w:rsidRDefault="00B1544B">
            <w:pPr>
              <w:pStyle w:val="TableParagraph"/>
              <w:spacing w:before="129"/>
              <w:rPr>
                <w:sz w:val="20"/>
              </w:rPr>
            </w:pPr>
          </w:p>
          <w:p w14:paraId="1CB485C6" w14:textId="77777777" w:rsidR="00B1544B" w:rsidRDefault="005D1FF7">
            <w:pPr>
              <w:pStyle w:val="TableParagraph"/>
              <w:spacing w:line="249" w:lineRule="auto"/>
              <w:ind w:left="108" w:right="11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 xml:space="preserve">Inna </w:t>
            </w:r>
            <w:r>
              <w:rPr>
                <w:rFonts w:ascii="Arial"/>
                <w:i/>
                <w:spacing w:val="-2"/>
                <w:w w:val="90"/>
                <w:sz w:val="20"/>
              </w:rPr>
              <w:t>szczepionka</w:t>
            </w:r>
          </w:p>
        </w:tc>
        <w:tc>
          <w:tcPr>
            <w:tcW w:w="3400" w:type="dxa"/>
            <w:vMerge w:val="restart"/>
          </w:tcPr>
          <w:p w14:paraId="547CCA08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525F6B39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31A14D23" w14:textId="77777777" w:rsidR="00B1544B" w:rsidRDefault="00B1544B">
            <w:pPr>
              <w:pStyle w:val="TableParagraph"/>
              <w:rPr>
                <w:sz w:val="20"/>
              </w:rPr>
            </w:pPr>
          </w:p>
          <w:p w14:paraId="141912FB" w14:textId="77777777" w:rsidR="00B1544B" w:rsidRDefault="00B1544B">
            <w:pPr>
              <w:pStyle w:val="TableParagraph"/>
              <w:spacing w:before="22"/>
              <w:rPr>
                <w:sz w:val="20"/>
              </w:rPr>
            </w:pPr>
          </w:p>
          <w:p w14:paraId="20F9E3CE" w14:textId="77777777" w:rsidR="00B1544B" w:rsidRDefault="005D1FF7">
            <w:pPr>
              <w:pStyle w:val="TableParagraph"/>
              <w:spacing w:before="1"/>
              <w:ind w:left="10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90"/>
                <w:sz w:val="20"/>
              </w:rPr>
              <w:t>wpisać</w:t>
            </w:r>
            <w:r>
              <w:rPr>
                <w:rFonts w:ascii="Arial" w:hAnsi="Arial"/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20"/>
              </w:rPr>
              <w:t>przeznaczenie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 xml:space="preserve"> szczepionki</w:t>
            </w:r>
          </w:p>
        </w:tc>
        <w:tc>
          <w:tcPr>
            <w:tcW w:w="1566" w:type="dxa"/>
          </w:tcPr>
          <w:p w14:paraId="2DA5074A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2F15773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58BC1A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5240A97B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69D9620C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3934598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3E1ACE3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13B2640C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3DB4E332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F7CCFE7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04E591A2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15B2C85A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6BCD10F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14ACCDF2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446577CF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03B21133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14A9290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544B" w14:paraId="0C5C586D" w14:textId="77777777">
        <w:trPr>
          <w:trHeight w:val="510"/>
        </w:trPr>
        <w:tc>
          <w:tcPr>
            <w:tcW w:w="280" w:type="dxa"/>
            <w:vMerge/>
            <w:tcBorders>
              <w:top w:val="nil"/>
            </w:tcBorders>
          </w:tcPr>
          <w:p w14:paraId="761095DE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5525151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72069160" w14:textId="77777777" w:rsidR="00B1544B" w:rsidRDefault="00B1544B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</w:tcPr>
          <w:p w14:paraId="010400F2" w14:textId="77777777" w:rsidR="00B1544B" w:rsidRDefault="005D1FF7">
            <w:pPr>
              <w:pStyle w:val="TableParagraph"/>
              <w:spacing w:before="7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dawkę</w:t>
            </w:r>
          </w:p>
        </w:tc>
        <w:tc>
          <w:tcPr>
            <w:tcW w:w="1272" w:type="dxa"/>
          </w:tcPr>
          <w:p w14:paraId="11A4FB24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143428A" w14:textId="77777777" w:rsidR="00B1544B" w:rsidRDefault="00B15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B916D7" w14:textId="77777777" w:rsidR="00B1544B" w:rsidRDefault="00B1544B">
      <w:pPr>
        <w:pStyle w:val="Tekstpodstawowy"/>
      </w:pPr>
    </w:p>
    <w:p w14:paraId="50AE1D81" w14:textId="77777777" w:rsidR="00B1544B" w:rsidRDefault="00B1544B">
      <w:pPr>
        <w:pStyle w:val="Tekstpodstawowy"/>
      </w:pPr>
    </w:p>
    <w:p w14:paraId="42AED12E" w14:textId="77777777" w:rsidR="00B1544B" w:rsidRDefault="00B1544B">
      <w:pPr>
        <w:pStyle w:val="Tekstpodstawowy"/>
        <w:spacing w:before="145"/>
      </w:pPr>
    </w:p>
    <w:p w14:paraId="479B9A17" w14:textId="77777777" w:rsidR="00B1544B" w:rsidRDefault="005D1FF7">
      <w:pPr>
        <w:tabs>
          <w:tab w:val="left" w:pos="6164"/>
        </w:tabs>
        <w:spacing w:line="20" w:lineRule="exact"/>
        <w:ind w:left="1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BC406" wp14:editId="661C057A">
                <wp:extent cx="1968500" cy="5715"/>
                <wp:effectExtent l="9525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8500" cy="5715"/>
                          <a:chOff x="0" y="0"/>
                          <a:chExt cx="1968500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603"/>
                            <a:ext cx="196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0">
                                <a:moveTo>
                                  <a:pt x="0" y="0"/>
                                </a:moveTo>
                                <a:lnTo>
                                  <a:pt x="19685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DFF10" id="Group 6" o:spid="_x0000_s1026" style="width:155pt;height:.45pt;mso-position-horizontal-relative:char;mso-position-vertical-relative:line" coordsize="1968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i3agIAAJAFAAAOAAAAZHJzL2Uyb0RvYy54bWykVMlu2zAQvRfoPxC815Jd2E4F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">
                <v:shape id="Graphic 7" o:spid="_x0000_s1027" style="position:absolute;top:26;width:19685;height:12;visibility:visible;mso-wrap-style:square;v-text-anchor:top" coordsize="196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" path="m,l1968500,e" filled="f" strokeweight=".4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C0AF75B" wp14:editId="2BC03653">
                <wp:extent cx="241300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5715"/>
                          <a:chOff x="0" y="0"/>
                          <a:chExt cx="241300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603"/>
                            <a:ext cx="241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>
                                <a:moveTo>
                                  <a:pt x="0" y="0"/>
                                </a:moveTo>
                                <a:lnTo>
                                  <a:pt x="2413000" y="0"/>
                                </a:lnTo>
                              </a:path>
                            </a:pathLst>
                          </a:custGeom>
                          <a:ln w="5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F4ECD" id="Group 8" o:spid="_x0000_s1026" style="width:190pt;height:.45pt;mso-position-horizontal-relative:char;mso-position-vertical-relative:line" coordsize="241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">
                <v:shape id="Graphic 9" o:spid="_x0000_s1027" style="position:absolute;top:26;width:24130;height:12;visibility:visible;mso-wrap-style:square;v-text-anchor:top" coordsize="241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" path="m,l2413000,e" filled="f" strokeweight=".41pt">
                  <v:path arrowok="t"/>
                </v:shape>
                <w10:anchorlock/>
              </v:group>
            </w:pict>
          </mc:Fallback>
        </mc:AlternateContent>
      </w:r>
    </w:p>
    <w:p w14:paraId="37735007" w14:textId="77777777" w:rsidR="00B1544B" w:rsidRDefault="00B1544B">
      <w:pPr>
        <w:spacing w:line="20" w:lineRule="exact"/>
        <w:rPr>
          <w:sz w:val="2"/>
        </w:rPr>
        <w:sectPr w:rsidR="00B1544B">
          <w:pgSz w:w="11910" w:h="16840"/>
          <w:pgMar w:top="520" w:right="708" w:bottom="280" w:left="708" w:header="708" w:footer="708" w:gutter="0"/>
          <w:cols w:space="708"/>
        </w:sectPr>
      </w:pPr>
    </w:p>
    <w:p w14:paraId="5DD1F70E" w14:textId="77777777" w:rsidR="00B1544B" w:rsidRDefault="005D1FF7">
      <w:pPr>
        <w:spacing w:line="214" w:lineRule="exact"/>
        <w:ind w:left="1203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Imię i nazwisko osoby </w:t>
      </w:r>
      <w:r>
        <w:rPr>
          <w:rFonts w:ascii="Times New Roman" w:hAnsi="Times New Roman"/>
          <w:i/>
          <w:spacing w:val="-2"/>
          <w:sz w:val="20"/>
        </w:rPr>
        <w:t>upoważnionej</w:t>
      </w:r>
    </w:p>
    <w:p w14:paraId="5AFFBE1C" w14:textId="77777777" w:rsidR="00B1544B" w:rsidRDefault="005D1FF7">
      <w:pPr>
        <w:ind w:left="1203" w:right="1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 xml:space="preserve">do odbioru </w:t>
      </w:r>
      <w:r>
        <w:rPr>
          <w:rFonts w:ascii="Times New Roman"/>
          <w:i/>
          <w:spacing w:val="-2"/>
          <w:sz w:val="20"/>
        </w:rPr>
        <w:t>szczepionek</w:t>
      </w:r>
    </w:p>
    <w:p w14:paraId="202D12D6" w14:textId="77777777" w:rsidR="00B1544B" w:rsidRDefault="005D1FF7">
      <w:pPr>
        <w:spacing w:line="214" w:lineRule="exact"/>
        <w:ind w:left="684"/>
        <w:jc w:val="center"/>
        <w:rPr>
          <w:rFonts w:ascii="Times New Roman" w:hAnsi="Times New Roman"/>
          <w:i/>
          <w:sz w:val="20"/>
        </w:rPr>
      </w:pPr>
      <w:r>
        <w:br w:type="column"/>
      </w:r>
      <w:r>
        <w:rPr>
          <w:rFonts w:ascii="Times New Roman" w:hAnsi="Times New Roman"/>
          <w:i/>
          <w:sz w:val="20"/>
        </w:rPr>
        <w:t>Pieczęć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składającego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zapotrzebowanie</w:t>
      </w:r>
    </w:p>
    <w:p w14:paraId="7C386D56" w14:textId="77777777" w:rsidR="00B1544B" w:rsidRDefault="005D1FF7">
      <w:pPr>
        <w:ind w:left="684" w:right="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(kierującego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placówką lub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punktem </w:t>
      </w:r>
      <w:r>
        <w:rPr>
          <w:rFonts w:ascii="Times New Roman" w:hAnsi="Times New Roman"/>
          <w:i/>
          <w:spacing w:val="-2"/>
          <w:sz w:val="20"/>
        </w:rPr>
        <w:t>szczepień)</w:t>
      </w:r>
    </w:p>
    <w:sectPr w:rsidR="00B1544B">
      <w:type w:val="continuous"/>
      <w:pgSz w:w="11910" w:h="16840"/>
      <w:pgMar w:top="520" w:right="708" w:bottom="280" w:left="708" w:header="708" w:footer="708" w:gutter="0"/>
      <w:cols w:num="2" w:space="708" w:equalWidth="0">
        <w:col w:w="4207" w:space="748"/>
        <w:col w:w="55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10D5"/>
    <w:multiLevelType w:val="hybridMultilevel"/>
    <w:tmpl w:val="2AE28F6E"/>
    <w:lvl w:ilvl="0" w:tplc="00F400AA">
      <w:start w:val="1"/>
      <w:numFmt w:val="decimal"/>
      <w:lvlText w:val="%1)"/>
      <w:lvlJc w:val="left"/>
      <w:pPr>
        <w:ind w:left="579" w:hanging="42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1" w:tplc="CEC4CC36">
      <w:numFmt w:val="bullet"/>
      <w:lvlText w:val="•"/>
      <w:lvlJc w:val="left"/>
      <w:pPr>
        <w:ind w:left="1571" w:hanging="425"/>
      </w:pPr>
      <w:rPr>
        <w:rFonts w:hint="default"/>
        <w:lang w:val="pl-PL" w:eastAsia="en-US" w:bidi="ar-SA"/>
      </w:rPr>
    </w:lvl>
    <w:lvl w:ilvl="2" w:tplc="D834FE80">
      <w:numFmt w:val="bullet"/>
      <w:lvlText w:val="•"/>
      <w:lvlJc w:val="left"/>
      <w:pPr>
        <w:ind w:left="2562" w:hanging="425"/>
      </w:pPr>
      <w:rPr>
        <w:rFonts w:hint="default"/>
        <w:lang w:val="pl-PL" w:eastAsia="en-US" w:bidi="ar-SA"/>
      </w:rPr>
    </w:lvl>
    <w:lvl w:ilvl="3" w:tplc="1A824E6C">
      <w:numFmt w:val="bullet"/>
      <w:lvlText w:val="•"/>
      <w:lvlJc w:val="left"/>
      <w:pPr>
        <w:ind w:left="3553" w:hanging="425"/>
      </w:pPr>
      <w:rPr>
        <w:rFonts w:hint="default"/>
        <w:lang w:val="pl-PL" w:eastAsia="en-US" w:bidi="ar-SA"/>
      </w:rPr>
    </w:lvl>
    <w:lvl w:ilvl="4" w:tplc="070A5942">
      <w:numFmt w:val="bullet"/>
      <w:lvlText w:val="•"/>
      <w:lvlJc w:val="left"/>
      <w:pPr>
        <w:ind w:left="4544" w:hanging="425"/>
      </w:pPr>
      <w:rPr>
        <w:rFonts w:hint="default"/>
        <w:lang w:val="pl-PL" w:eastAsia="en-US" w:bidi="ar-SA"/>
      </w:rPr>
    </w:lvl>
    <w:lvl w:ilvl="5" w:tplc="ABCC3B6A">
      <w:numFmt w:val="bullet"/>
      <w:lvlText w:val="•"/>
      <w:lvlJc w:val="left"/>
      <w:pPr>
        <w:ind w:left="5535" w:hanging="425"/>
      </w:pPr>
      <w:rPr>
        <w:rFonts w:hint="default"/>
        <w:lang w:val="pl-PL" w:eastAsia="en-US" w:bidi="ar-SA"/>
      </w:rPr>
    </w:lvl>
    <w:lvl w:ilvl="6" w:tplc="BA167022">
      <w:numFmt w:val="bullet"/>
      <w:lvlText w:val="•"/>
      <w:lvlJc w:val="left"/>
      <w:pPr>
        <w:ind w:left="6526" w:hanging="425"/>
      </w:pPr>
      <w:rPr>
        <w:rFonts w:hint="default"/>
        <w:lang w:val="pl-PL" w:eastAsia="en-US" w:bidi="ar-SA"/>
      </w:rPr>
    </w:lvl>
    <w:lvl w:ilvl="7" w:tplc="4C0E44A8">
      <w:numFmt w:val="bullet"/>
      <w:lvlText w:val="•"/>
      <w:lvlJc w:val="left"/>
      <w:pPr>
        <w:ind w:left="7517" w:hanging="425"/>
      </w:pPr>
      <w:rPr>
        <w:rFonts w:hint="default"/>
        <w:lang w:val="pl-PL" w:eastAsia="en-US" w:bidi="ar-SA"/>
      </w:rPr>
    </w:lvl>
    <w:lvl w:ilvl="8" w:tplc="7068A2B6">
      <w:numFmt w:val="bullet"/>
      <w:lvlText w:val="•"/>
      <w:lvlJc w:val="left"/>
      <w:pPr>
        <w:ind w:left="8508" w:hanging="425"/>
      </w:pPr>
      <w:rPr>
        <w:rFonts w:hint="default"/>
        <w:lang w:val="pl-PL" w:eastAsia="en-US" w:bidi="ar-SA"/>
      </w:rPr>
    </w:lvl>
  </w:abstractNum>
  <w:num w:numId="1" w16cid:durableId="177374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4B"/>
    <w:rsid w:val="000008D8"/>
    <w:rsid w:val="00B1544B"/>
    <w:rsid w:val="00D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D0B9"/>
  <w15:docId w15:val="{39A7A0BB-7F14-44AF-8CE3-D1DA314D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48"/>
      <w:ind w:left="12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78" w:right="7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50000782" TargetMode="External"/><Relationship Id="rId5" Type="http://schemas.openxmlformats.org/officeDocument/2006/relationships/hyperlink" Target="https://www.gov.pl/web/gis/zasady-dystrybucji-szczepion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1354</Words>
  <Characters>8129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PSSE Olsztyn - Marlena Garlewska-Tochwin</cp:lastModifiedBy>
  <cp:revision>2</cp:revision>
  <dcterms:created xsi:type="dcterms:W3CDTF">2026-07-07T07:02:00Z</dcterms:created>
  <dcterms:modified xsi:type="dcterms:W3CDTF">2026-07-07T07:02:00Z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2026-07-07T00:00:00Z</vt:filetime>
  </property>
  <property fmtid="{D5CDD505-2E9C-101B-9397-08002B2CF9AE}" pid="6" name="Producer">
    <vt:lpwstr>Aspose.Words for .NET 25.12.0</vt:lpwstr>
  </property>
</Properties>
</file>