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S-I.431.1.23.2025.MW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PROTOKÓŁ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kontroli</w:t>
      </w:r>
      <w:proofErr w:type="gramEnd"/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kompleksowej przeprowadzonej w dniach 26 i 27 sierpnia 2025 r. w Gminnym Ośrodku Pomocy Społecznej w Grębowie.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Kontrola została przeprowadzona przez pracowników Oddziału Nadzoru w Pomocy Społecznej i Wsparcia Rodziny Wydziału Polityki Społecznej Podkarpackiego Urzędu Wojewódzkiego w Rzeszowie: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Martę </w:t>
      </w:r>
      <w:proofErr w:type="spellStart"/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Witalec</w:t>
      </w:r>
      <w:proofErr w:type="spellEnd"/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– głównego specjalistę –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1 - kierującą zespołem kontrolnym,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Agnieszkę </w:t>
      </w:r>
      <w:proofErr w:type="spellStart"/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Gernand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starszego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inspektora wojewódzkiego -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ar-SA"/>
        </w:rPr>
        <w:t>Upoważnienie Wojewody Podkarpackiego Nr 2,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</w:rPr>
        <w:t>Upoważnienia od Nr 1 do Nr 2 – akta kontroli strony od 19 do 20.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przystąpieniem do kontroli, zespół kontrolny złożył pisemne oświadczenie o braku okoliczności uzasadniających wyłączenie od udziału w niniejszej kontroli -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</w:rPr>
        <w:t>akta kontroli strony od 21 do 22.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kontroli:</w:t>
      </w:r>
    </w:p>
    <w:p w:rsidR="00E2552F" w:rsidRPr="00E2552F" w:rsidRDefault="00E2552F" w:rsidP="00E2552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</w:rPr>
        <w:t>Ocena realizacji zadań samorządu gminnego w zakresie pomocy społecznej.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Wykaz podstawowych aktów prawnych dot. działania kontrolowanej jednostki </w:t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 zakresie objętym przedmiotem kontroli: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Ustawa z dnia 12 marca 2004 r. o pomocy społecznej – j.t. Dz.U.2025.1214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Ustawa z dnia 14 czerwca 1960 r. – Kodeks postępowania administracyjnego -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Dz.U.2024.572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Rozporządzenie Ministra Rodziny i Polityki Społecznej z dnia 8 kwietnia 2021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rodzinnego wywiadu środowiskowego – Dz.U.2021.893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Rozporządzenie Ministra Polityki Społecznej z dnia 22 września 2005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specjalistycznych usług opiekuńczych – Dz.U.2024.816,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5. Uchwała Nr 149 Rady Ministrów z dnia 23 sierpnia 2023 r. w sprawie ustanowienia wieloletniego rządowego programu „Posiłek w szkole i w domu” na lata 2024-2028 – M.P.2023.881,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Rozporządzenie Ministra Pracy i Polityki Społecznej z dnia 8 listopada 2010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wzoru kontraktu socjalnego – Dz.U.2010.218.1439,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Rozporządzenie Ministra Pracy i Polityki Społecznej z dnia 23 sierpnia 2012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domów pomocy społecznej –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Dz.U.2025.51,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Rozporządzenie Ministra Pracy i Polityki Społecznej z dnia 9 grudnia 2010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środowiskowych domów samopomocy – j.t. Dz.U.2020.249,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9. Rozporządzenie Ministra Rodziny i Polityki Społecznej z dnia 9 grudnia 2020 r. </w:t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sprawie nadzoru i kontroli w pomocy społecznej – Dz.U.2025.1065,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10. Rozporządzenie Rady Ministrów z dnia 14 lipca 2021 r. w sprawie zweryfikowanych kryteriów dochodowych oraz kwot świadczeń pieniężnych z pomocy społecznej – Dz.U.2021.1296,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11. Rozporządzenie Rady Ministrów z dnia 25 października 2021 r. w sprawie wynagradzania pracowników samorządowych – j.t. Dz.U.2021.1960,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12. Ustawa z dnia 27 sierpnia 2004 r. o świadczeniach opieki zdrowotnej finansowanych ze środków publicznych – j.t. Dz.U.2025.1461,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13. Rozporządzenie Ministra Rodziny i Polityki Społecznej z dnia 30 października 2023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mieszkań treningowych i wspomaganych –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Dz.U.2023.2354,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Rozporządzenie Ministra Pracy i Polityki Społecznej z dnia 27 kwietnia 2018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minimalnych standardów noclegowni, schronisk dla osób bezdomnych, schronisk dla osób bezdomnych z usługami opiekuńczymi i ogrzewalni – Dz.U.2023.2354,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15. Ustawa z dnia 12 marca 2022 r. o pomocy obywatelom Ukrainy w związku z konfliktem zbrojnym na terytorium tego państwa. (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Dz.U.2025.337).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Dane adresowe.</w:t>
      </w:r>
    </w:p>
    <w:p w:rsidR="00E2552F" w:rsidRPr="00E2552F" w:rsidRDefault="00E2552F" w:rsidP="00E2552F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Gminny Ośrodek Pomocy Społecznej w Grębowie</w:t>
      </w:r>
    </w:p>
    <w:p w:rsidR="00E2552F" w:rsidRPr="00E2552F" w:rsidRDefault="00E2552F" w:rsidP="00E2552F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39-410 Grębów, ul. Rynek 7</w:t>
      </w:r>
    </w:p>
    <w:p w:rsidR="00E2552F" w:rsidRPr="00E2552F" w:rsidRDefault="00E2552F" w:rsidP="00E2552F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Telefon - 15 811 27 17</w:t>
      </w:r>
    </w:p>
    <w:p w:rsidR="00E2552F" w:rsidRPr="00E2552F" w:rsidRDefault="00E2552F" w:rsidP="00E2552F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email: poczta@grebowgops.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pl</w:t>
      </w:r>
      <w:proofErr w:type="gramEnd"/>
    </w:p>
    <w:p w:rsidR="00E2552F" w:rsidRPr="00E2552F" w:rsidRDefault="00E2552F" w:rsidP="00E2552F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osób kierujących kontrolowaną jednostką.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Pani Katarzyna Kalbarczyk - Kierownik Gminnego Ośrodka Pomocy Społecznej w Grębowie,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Kierownika Gminnego Ośrodka Pomocy Społecznej w Grębowie Pani Magdalena Janeczko, zastępująca Kierownika ww. jednostki podczas jego długotrwałej nieobecności.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poddany kontroli.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Rok 2025 i aktualnie realizowane świadczenia.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Wpis do Książki kontroli.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Dokonano wpisu do Książki kontroli pod pozycją 2</w:t>
      </w:r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Podczas kontroli informacji udzielała.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Kierownika GOPS Pani Magdalena Janeczko, w związku z długotrwałą nieobecnością Kierownika ww. jednostki, zwana dalej Kierownikiem OPS.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Użyte w protokole skróty.</w:t>
      </w:r>
    </w:p>
    <w:p w:rsidR="00E2552F" w:rsidRPr="00E2552F" w:rsidRDefault="00E2552F" w:rsidP="00E2552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Ośrodek, OPS, GOPS – Gminny Ośrodek Pomocy Społecznej w Grębowie,</w:t>
      </w:r>
    </w:p>
    <w:p w:rsidR="00E2552F" w:rsidRPr="00E2552F" w:rsidRDefault="00E2552F" w:rsidP="00E2552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pomocy społecznej – ustawa z dnia 12 marca 2004 r. o pomocy społecznej –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j.t. Dz.U.2025.1214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</w:p>
    <w:p w:rsidR="00E2552F" w:rsidRPr="00E2552F" w:rsidRDefault="00E2552F" w:rsidP="00E2552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śds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środowiskowy dom samopomocy,</w:t>
      </w:r>
    </w:p>
    <w:p w:rsidR="00E2552F" w:rsidRPr="00E2552F" w:rsidRDefault="00E2552F" w:rsidP="00E2552F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dom pomocy społecznej.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Przedstawione poniżej dane dotyczące: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1) organizacji pracy OPS (pkt I protokołu kontroli),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sposobu realizacji poszczególnych zadań gminy z zakresu pomocy społecznej oraz ilości przyznanych świadczeń (pkt II protokołu kontroli),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ustalono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podstawie „Protokołu przyjęcia ustnych wyjaśnień” – informacji sporządzonej przez Kierownika Gminnego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Ośrodka Pomocy Społecznej w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Grębowie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, jak również na podstawie udostępnionych dokumentów oraz akt spraw świadczeniobiorców.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23 do 63.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przeprowadzonych czynności kontrolnych działalność Gminnego Ośrodka Pomocy Społecznej w Grębowie, jednostki, która realizuje zadania dotyczące przedmiotu kontroli, oceniono pozytywnie, a jej uzasadnieniem jest ustalony stan faktyczny i prawny.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Ustalenia kontroli.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Sposób realizacji zaleceń pokontrolnych wydanych w wyniku poprzedniej kontroli.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kontroli kompleksowej przeprowadzonej w 2018 roku, do Kierownika GOPS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Grębowie skierowano zalecenia pokontrolne dotyczące realizacji zadań wynikających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ustawy o pomocy społecznej, poprawności prowadzonych postępowań oraz prawidłowego ustalania wysokości świadczeń. Powyższe zalecenia zostały zrealizowane, co potwierdzają ustalenia aktualnej kontroli.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I. Organizacja pracy </w:t>
      </w:r>
      <w:proofErr w:type="spellStart"/>
      <w:r w:rsidRPr="00E2552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gops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 Warunki lokalowe </w:t>
      </w:r>
      <w:proofErr w:type="spellStart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gops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Gminny Ośrodek Pomocy Społecznej w Grębowie znajduje się w budynku piętrowym, który Gmina Grębów dzierżawi od Diecezji Sandomierskiej, wyposażonym w windę zewnętrzną dla osób niepełnosprawnych. Ośrodek zajmuje 7 pomieszczeń na parterze – 3 pokoje pracowników socjalnych, pokój do przyjmowania osób niepełnosprawnych, 2 pokoje świadczeń rodzinnych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i wychowawczych oraz pomieszczenie socjalne (kuchnia). W każdym pomieszczeniu biurowym jest 2 pracowników. Strony są przyjmowane w warunkach pozwalających na szczerą rozmowę.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Gminny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Ośrodek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Społecznej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posiada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własną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centralę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telefoniczą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, a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każdy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pokój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ma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indywidualny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numer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Na pierwszym piętrze znajduje się biuro kierownika oraz księgowość. Kierownik przyjmuje strony w sprawie skarg i wniosków w godzinach pracy GOPS tj. od 7.30-15.30.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 Dokumenty regulujące funkcjonowanie GOPS.</w:t>
      </w:r>
    </w:p>
    <w:p w:rsidR="00E2552F" w:rsidRPr="00E2552F" w:rsidRDefault="00E2552F" w:rsidP="00E255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Uchwała Nr XII/45/90 Gminnej Rady Narodowej w Grębowie z dnia 28 lutego 1990 r.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w sprawie powołania jednostki budżetowej Terenowego Ośrodka Pomocy Społecznej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Grębowie.</w:t>
      </w:r>
    </w:p>
    <w:p w:rsidR="00E2552F" w:rsidRPr="00E2552F" w:rsidRDefault="00E2552F" w:rsidP="00E255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Zarządzenia Nr 3/90 Naczelnika Gminy z dnia 1 marca 1990 roku w sprawie utworzenia Terenowego Ośrodka Pomocy Społecznej.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Uchwała Nr XIX/115/93 Rady Gminy w Grębowie z dnia 29.07.1993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 w sprawie nadania statutu Gminnemu Ośrodkowi Pomocy Społecznej w Grębowie.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Uchwała Nr XXXIX.265.2018 Rady Gminy Grębów z dnia 20 lutego 2018 roku w sprawie nadania Statutu Gminnego Ośrodka Pomocy Społecznej w Grębowie.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-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Zarządzenie nr 2/2018 Kierownika </w:t>
      </w:r>
      <w:bookmarkStart w:id="0" w:name="_Hlk206507877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Gminnego Ośrodka Pomocy Społecznej w Grębowie </w:t>
      </w:r>
      <w:bookmarkEnd w:id="0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sprawie wprowadzenia Regulaminu Organizacyjnego Gminnego Ośrodka Pomocy Społecznej w Grębowie.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Akta kontroli strony od 69 do 92.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Inne zadania realizowane przez ośrodek zawarte w statucie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gops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Gminny Ośrodek Pomocy Społecznej w Grębowie realizuje zadania w szczególności z zakresu przeciwdziałania przemocy domowej, wspierania rodziny i pieczy zastępczej, świadczeń rodzinnych, funduszu alimentacyjnego, karty dużej rodziny, wsparciu kobiet w ciąży i rodzin „Za życiem” oraz programów rządowych.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Upoważnienia kierownika </w:t>
      </w:r>
      <w:proofErr w:type="spellStart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 innych osób do wydawania decyzji w zakresie pomocy społecznej: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Upoważnienie Wójta Gminy Grębów z dnia 23. 04. 2018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 nr. K.0770.14.2018 do prowadzenia postępowania i wydawania decyzji administracyjnych w indywidualnych sprawach z zakresu pomocy społecznej należących do właściwości gminy.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Zarządzenie nr 7/2018 z dnia 10 grudnia 2018 Kierownika Gminnego Ośrodka Pomocy Społecznej w Grębowie w sprawie udzielenia upoważnienia pracownikowi socjalnemu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do zastępowania Kierownika Gminnego Ośrodka Pomocy Społecznej w Grębowie.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93 do 95.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 Obowiązujące uchwały rady gminy/miasta, zawarte porozumienia, umowy dotyczące realizacji zadań z zakresu pomocy społecznej.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Uchwała Rady Gminy Grębów Nr XIII/138/04 z dnia 9 czerwca 2004 r. 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w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sprawie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szczegółowych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warunków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przyznawania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odpłatności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za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usługi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opiekuńcze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oraz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szczegółowych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warunków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częściowego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lub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całkowitego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zwolnienia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od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opłat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jak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również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trybu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ich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pobierania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0"/>
          <w:lang w:eastAsia="pl-PL"/>
        </w:rPr>
      </w:pPr>
      <w:bookmarkStart w:id="1" w:name="_Hlk206591884"/>
      <w:r w:rsidRPr="00E2552F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- Uchwała nr </w:t>
      </w:r>
      <w:bookmarkStart w:id="2" w:name="_Hlk206576480"/>
      <w:r w:rsidRPr="00E2552F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LXIX/386/2023 Rady Gminy Grębów z dnia 30 listopada 2023 roku </w:t>
      </w:r>
      <w:bookmarkEnd w:id="2"/>
      <w:r w:rsidRPr="00E2552F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w sprawie</w:t>
      </w:r>
      <w:r w:rsidRPr="00E2552F">
        <w:rPr>
          <w:rFonts w:ascii="Times New Roman" w:eastAsia="Times New Roman" w:hAnsi="Times New Roman" w:cs="Times New Roman"/>
          <w:color w:val="4472C4"/>
          <w:sz w:val="24"/>
          <w:szCs w:val="20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ustanowenia programu osłonowego „Posiłek w szkole i w domu” na lata 2024 – 2028.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Uchwała nr LXIX/387/2023 Rady Gminy Grębów z dnia 30 listopada 2023 r. w sprawie podwyższenia kryterium dochodowego uprawniającego do korzystania z ze wsparcia w zakresie</w:t>
      </w:r>
      <w:r w:rsidRPr="00E2552F">
        <w:rPr>
          <w:rFonts w:ascii="Times New Roman" w:eastAsia="Times New Roman" w:hAnsi="Times New Roman" w:cs="Times New Roman"/>
          <w:color w:val="4472C4"/>
          <w:sz w:val="24"/>
          <w:szCs w:val="20"/>
          <w:lang w:eastAsia="pl-PL"/>
        </w:rPr>
        <w:t xml:space="preserve"> </w:t>
      </w:r>
      <w:bookmarkStart w:id="3" w:name="_Hlk206591952"/>
      <w:bookmarkEnd w:id="1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dożywiania osób objętych programem osłonowym „Posiłek w szkole i w domu” na lata 2024 – 2028.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206673702"/>
      <w:bookmarkEnd w:id="3"/>
      <w:r w:rsidRPr="00E2552F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-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Rady Gminy Grębów nr XX/192/05 z dnia 14 kwietnia 2005 r. w sprawie sprawiania pogrzebu.</w:t>
      </w:r>
    </w:p>
    <w:bookmarkEnd w:id="4"/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Uchwała nr XVI.98.2020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dnia 24 stycznia 2020 r. 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sprawie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ustalenia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szczegółowych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zasad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ponoszenia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odpłatności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pobyt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bezdomnych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ośrodkach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wsparcia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-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schronisku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bezdomnych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oraz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schronisku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bezdomnych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usługami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opiekuńczymi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lastRenderedPageBreak/>
        <w:t xml:space="preserve">-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Uchwała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XVII.108.2020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Rady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Gminy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Grębów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14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lutego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2020 r.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sprawie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zmiany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Uchwały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XVI.98.2020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Rady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Gminy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Grębów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24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stycznia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2020 r.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sprawie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ustalenia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szczegółowych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zasad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ponoszenia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odpłatności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pobyt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bezdomnych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ośrodkach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wsparcia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-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schronisku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bezdomnych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oraz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schronisku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bezdomnych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usługami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opiekuńczymi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Uchwała Nr III.21.2018 Rady Gminy Grębów z dnia 228 grudnia 2018 roku w sprawie zasad zwrotu wydatków za niektóra świadczenia z pomocy społecznej realizowane w zakresie zadań własnych gminy Grębów.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Zarządzenie Nr 132 Wójta Gminy Gr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bów z dnia 18 lipca 2024 r. sprawie powierzenie Gminnemu 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rodkowi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Gr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bowie realizacji dzia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ramach Programu Fundusze Europejskie na Pomoc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ciow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2021-2027 i udzielenia pe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nomocnictwa Kierownikowi Gminnego 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Gr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bowie.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Umowa zawarta w dniu 29.11.2024 </w:t>
      </w:r>
      <w:proofErr w:type="gramStart"/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. pomiędzy Gminą Grębów a Towarzystwem im. Św. Brata Alberta Koło Dębica, na zakup usługi w zakresie zapewnienia schronienia osobom bezdomnym.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96 do 123.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4. Informowanie klientów o zakresie udzielanej przez </w:t>
      </w:r>
      <w:proofErr w:type="spellStart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gops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pomocy, możliwości uzyskania przez nich porad prawnych oraz informacja o miejscu udzielania nieodpłatnych porad prawnych.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Obowiązek udostępniania informacji publicznej na stronie internetowej BIP o zakresie udzielanej pomocy, wynika z art. 6 ust. 1 pkt 2 lit. c i pkt 3 lit. d ustawy z dnia 6 września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2001 r. o dostępie do informacji publicznej (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t>t.j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t>. Dz.U.2022.902).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Informacje w w/wym. zakresie opublikowane są na stronie internetowej ośrodka</w:t>
      </w:r>
      <w:r w:rsidRPr="00E2552F">
        <w:rPr>
          <w:rFonts w:ascii="MS Sans Serif" w:eastAsia="Times New Roman" w:hAnsi="MS Sans Serif" w:cs="Times New Roman"/>
          <w:sz w:val="20"/>
          <w:szCs w:val="20"/>
          <w:lang w:val="en-US" w:eastAsia="pl-PL"/>
        </w:rPr>
        <w:t xml:space="preserve"> (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https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://grebowgops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.pl) BIP (https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://grebow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naszops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pl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/bip) i tablicy ogłoszeń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gops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Dodatkowo na stronie BIP w zakładce nieodpłatne porady prawne znajduje się także informacja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o bezpłatnych poradach prawnych, które są świadczone w budynku Urzędu Gminy Grębów. Informacje te znajdują się także na tablicy Ogłoszeń ośrodka. Ponadto pracownicy socjalni w/w informacje przekazują klientom indywidualnie w trakcie wizyt w środowisku oraz podczas rozmów telefonicznych i w Ośrodku.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 w:type="page"/>
      </w: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5. Zasoby kadrowe i kwalifikacje pracowników.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 OPS zatrudnionych jest 15 osób, w tym zadania z zakresu pomocy społecznej wykonuje 11 osób, tj.: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dyrektor/kierownik – 1 osoba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zastępca kierownika – wz. Kierownika 1 osoba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pracownicy socjalni – 5 osób/5 etatów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usługi opiekuńcze – 1 osoba na umowę zlecenie do kwietnia 2025 r. obecnie brak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specjalistyczne usługi opiekuńcze –- specjalistyczne usługi opiekuńcze dla osób z zaburzeniami psychicznymi – 1 osoba na umowę zlecenie, 1 osoba do czerwca na 0,525 etatu obecnie na 0,20 etatu.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księgowa – 2 osoby, 1,5 etatu (umowa o pracę): 1 główny księgowy - ½ etatu i pracownik ds. płacowo-finansowych - 1 etat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inni (wymienić):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- </w:t>
      </w:r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sprzątaczka – 1 osoba/ 0,5 etatu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Pozostałe zadania realizowane są przez 3 osoby,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tj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Świadczenie rodzinne/ fundusz alimentacyjny – 2 osoby/ 2 etaty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Asystent rodziny – 1 osoba/1 etat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5.1. Kwalifikacje kadry </w:t>
      </w:r>
      <w:proofErr w:type="spellStart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ops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przedstawionych informacji stwierdzono, iż Kierownik Ośrodka oraz osoba wyznaczona na zastępstwo Kierownika OPS posiadają kwalifikacje określone w art. 122 ust 1 ustawy o pomocy społecznej, tj. specjalizację z zakresu organizacji pomocy społecznej oraz wymagany staż w pomocy społecznej.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analizy akt osobowych oraz informacji sporządzonej przez Kierownika Ośrodka stwierdzono, iż wszyscy pracownicy ośrodka realizujący zadania z zakresu pomocy społecznej spełniają wymogi kwalifikacyjne określone w przepisach ustawy o pomocy społecznej, przepisów wykonawczych oraz rozporządzenia z dnia 25 października 2021 r. w sprawie zasad wynagradzania pracowników samorządowych zatrudnionych w jednostkach organizacyjnych jednostek samorządu terytorialnego – j.t. Dz.U.2021.1960.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Akta kontroli strony od 124 do 126.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socjalni posiadają legitymacje służbowe zgodne ze wzorem legitymacji pracownika socjalnego określonym w załączniku nr 4 do rozporządzenia Ministra Rodziny, Pracy i Polityki </w:t>
      </w:r>
      <w:r w:rsidRPr="00E2552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Społecznej z dnia 8 kwietnia 2021 r. w sprawie rodzinnego wywiadu środowiskowego (Dz.U.2021.893).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trakcie kontroli sprawdzono także zakresy czynności pracowników socjalnych. Ustalono, iż zawarte w nich zapisy są adekwatne do treści art. 119 ust. 1 ustawy o pomocy społecznej, określającego zadania pracownika socjalnego.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5.2. Szkolenia odbyte przez pracowników socjalnych i kierownika w 2024 r. i 2025 r.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podstawie analizy akt osobowych oraz informacji sporządzonej przez Kierownika OPS stwierdzono, iż pracownicy socjalni podnoszą swoje kwalifikacje zawodowe, poprzez uczestnictwo w szkoleniach zewnętrznych.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strony od 127 do 128.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5.3. Podział na rejony opiekuńcze.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Kierownika OPS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obszar działalności GOPS w Grębowie podzielony został na 5 rejonów opiekuńczych, obsługiwanych przez 5 pracowników socjalnych. 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strona od 129.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5.4. Liczba pracowników socjalnych wykonujących inne zadania z pomocy społecznej.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Kierownika OPS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wynika, iż w kontrolowanym okresie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OPS nie zatrudniał pracowników socjalnych, którzy realizowaliby inne zadania z pomocy społecznej, bez przypisanego rejonu opiekuńczego.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5.5. Udzielanie pomocy psychologicznej pracownikom socjalnym w przypadku wystąpienia sytuacji bezpośrednio zagrażających ich życiu i zdrowiu w związku z wykonywanymi czynnościami służbowymi.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Z informacji przedstawionej przez Kierownika OPS wynika, iż w kontrolowanym okresie nie występowały w/w przypadki.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5.6. Szkolenia podnoszące poziom bezpieczeństwa osobistego pracowników socjalnych podczas wykonywania czynności zawodowych.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przedstawionej przez Kierownika OPS wynika, iż wszyscy pracownicy socjalni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2022 r. oraz 2024 r. odbyli szkolenie: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„Bezpieczeństwo osobiste pracownika socjalnego podczas wykonywania zadań – szkolenie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elementami samoobrony,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„Bezpieczeństwo osobiste pracownika socjalnego”.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5.7. Realizacja obowiązku dokonywania wpisu do Rejestru Centralnego danych o każdym czynie, o którym mowa w </w:t>
      </w:r>
      <w:hyperlink r:id="rId6" w:anchor="/document/16798683?unitId=art(222)&amp;cm=DOCUMENT" w:history="1"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222</w:t>
        </w:r>
      </w:hyperlink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hyperlink r:id="rId7" w:anchor="/document/16798683?unitId=art(223)&amp;cm=DOCUMENT" w:history="1">
        <w:proofErr w:type="gramStart"/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</w:t>
        </w:r>
        <w:proofErr w:type="gramEnd"/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. 223</w:t>
        </w:r>
      </w:hyperlink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</w:t>
      </w:r>
      <w:hyperlink r:id="rId8" w:anchor="/document/16798683?unitId=art(226)&amp;cm=DOCUMENT" w:history="1"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226</w:t>
        </w:r>
      </w:hyperlink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gram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ustawy</w:t>
      </w:r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dnia 6 czerwca 1997 r. - Kodeks karny (Dz. U. </w:t>
      </w:r>
      <w:proofErr w:type="gram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2022 r. poz. 1138, z </w:t>
      </w:r>
      <w:proofErr w:type="spell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późn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proofErr w:type="gram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</w:t>
      </w:r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31), popełnionym wobec pracownika socjalnego.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Z informacji przedstawionej przez Kierownika OPS wynika, iż w kontrolowanym okresie nie występowały w/w przypadki.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5.8. Wypłacanie pracownikom socjalnym, do których podstawowych obowiązków należy świadczenie pracy socjalnej lub przeprowadzanie rodzinnych wywiadów środowiskowych poza siedzibą jednostki, dodatku do wynagrodzenia w wysokości 400 zł.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Na podstawie analizy akt osobowych oraz informacji sporządzonej przez Kierownika Ośrodka stwierdzono, iż 5 pracowników socjalnych pobiera dodatek w kwocie 400, z tytułu świadczenia pracy socjalnej w środowisku, w tym przeprowadzania rodzinnych wywiadów środowiskowych poza siedzibą jednostki, o którym mowa w art. 121 ust. 3a ustawy o pomocy społecznej. Wykonywanie powyższych czynności potwierdza skontrolowana dokumentacja świadczeniobiorców.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5.9. Organizacja przejazdów pracowników socjalnych z miejsca pracy do miejsca wykonywania przez nich czynności zawodowych.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sporządzonej przez Kierownika Ośrodka wynika, iż pracownicy socjalni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przejazdów z miejsca pracy do miejsca wykonywania przez nich czynności służbowych korzystają z samochodów prywatnych. Kierownik z pracownikiem socjalnym podpisuje umowę na używanie prywatnego samochodu pracownika do celów służbowych. Pracownicy, co miesiąc wypełniają oświadczenie wpisując dni obecności w pracy na tej podstawie otrzymują zwrot poniesionych kosztów za paliwo.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5.10. Realizacja prawa pracowników socjalnych do korzystania z </w:t>
      </w:r>
      <w:proofErr w:type="spellStart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superwizji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pracy socjalnej prowadzonej przez superwizorów pracy socjalnej.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sporządzonej przez Kierownika Ośrodka wynika, iż pracownicy socjalni Gminnego Ośrodka Pomocy Społecznej w Grębowie najczęściej korzystają z tzw.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superwizji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koleżeńskiej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w ramach Ośrodka. Pracownicy socjalni zostali poinformowani, o możliwości skorzystania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profesjonalnej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superwizji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organizowanej przez podmioty do tego uprawnione.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5.11. Kwalifikacje osób świadczących specjalistyczne usługi opiekuńcze dla osób </w:t>
      </w: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 xml:space="preserve">z zaburzeniami psychicznymi realizowane w ramach zadań zleconych.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OpenSymbol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analizy akt osobowych oraz informacji sporządzonej przez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osobę upoważnioną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stwierdzono, iż osoba wykonująca specjalistyczne usługi opiekuńcze dla osób z zaburzeniami psychicznymi spełnia odpowiednie wymogi kwalifikacyjne, określone w § 3 ust. 1 i 2 Rozporządzenia Ministra Polityki Społecznej z dnia 22 września 2005 r. w sprawie specjalistycznych usług opiekuńczych – Dz.U.2005.189.1598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póź.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Akta kontroli strony od 130 do 131.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5.12. Kwalifikacje osób świadczących specjalistyczne usługi opiekuńcze realizowane </w:t>
      </w: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>w ramach zadań własnych.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podstawie informacji sporządzonej przez Kierownika Ośrodka stwierdzono, iż Ośrodek nie zatrudnia osób do realizacji specjalistycznych usług opiekuńczych w ramach zadań własnych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uwagi na brak potrzeb w tym zakresie.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5.13. Kwalifikacje osób świadczących usługi opiekuńcze realizowane w formie usług sąsiedzkich.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Na podstawie informacji sporządzonej przez Kierownika Ośrodka stwierdzono, iż na dzień kontroli Ośrodek nie zatrudniał osób do realizacji usług sąsiedzkich w ramach usług opiekuńczych z uwagi na brak potrzeb w tym zakresie.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Podsumowanie.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Gminnym Ośrodku Pomocy Społecznej w Grębowie zatrudnionych jest łącznie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5 pracowników socjalnych, w pełnym wymiarze czasu pracy. Gmina Grębów liczy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9.950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mieszkańców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jednego pracownika socjalnego zatrudnionego w pełnym wymiarze czasu pracy przypada średnio 1.990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mieszkańców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zgodnie z informacją Kierownika OPS średnio 38 osoby objęte pracą socjalną.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110 ust. 11 ustawy o pomocy społecznej ośrodek pomocy społecznej zatrudnia pracowników socjalnych proporcjonalnie do liczby ludności gminy w stosunku jeden pracownik socjalny zatrudniony w pełnym wymiarze czasu pracy na 2.000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mieszkańców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lub proporcjonalnie do liczby rodzin i osób samotnie gospodarujących, objętych pracą socjalną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w stosunku jeden pracownik socjalny zatrudniony w pełnym wymiarze czasu pracy na nie więcej niż 50 rodzin i osób samotnie gospodarujących. Ponadto, zgodnie z art. 110 ust. 12 ustawy,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ośrodek pomocy społecznej powinien zatrudniać w pełnym wymiarze czasu pracy nie mniej niż 3 pracowników socjalnych.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 związku z powyższym stwierdzono, iż GOPS w Grębowie spełnia warunki określone w art. 110 ust. 11 i 12 ustawy o pomocy społecznej.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II. Realizacja zadań gminy z zakresu pomocy społecznej.</w:t>
      </w:r>
    </w:p>
    <w:p w:rsidR="00E2552F" w:rsidRPr="00E2552F" w:rsidRDefault="00E2552F" w:rsidP="00E2552F">
      <w:pPr>
        <w:suppressAutoHyphens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Rzeczywista liczba osób i rodzin objętych pomocą społeczną wynosiła w 2025 r. 205 osób, tj. 133 rodzin. Ponadto, w 2025 r. pracą socjalną objętych było 144 osób i 48 rodzin oraz wyłącznie pracą socjalną 30 osób i 8 rodzin.</w:t>
      </w:r>
    </w:p>
    <w:p w:rsidR="00E2552F" w:rsidRPr="00E2552F" w:rsidRDefault="00E2552F" w:rsidP="00E2552F">
      <w:pPr>
        <w:suppressAutoHyphens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Realizacja zadań własnych gminy o charakterze obowiązkowym – art. 17 ust. 1 ustawy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pomocy społecznej.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" w:name="mip39984584"/>
      <w:bookmarkEnd w:id="5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1.1. Opracowanie i realizacja gminnej strategii rozwiązywania problemów społecznych ze szczególnym uwzględnieniem programów pomocy społecznej, profilaktyki i rozwiązywania problemów alkoholowych i innych, których celem jest integracja osób i rodzin z grup szczególnego ryzyka.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Strategia rozwiązywania Problemów Społecznych w Gminie Grębów na lata 2021 – 2025 została przyjęta Uchwałą Nr XXXIV.206.2021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Rady Gminy Grębów z dnia 30 czerwca 2021 r.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z obszaru profilaktyki i rozwiązywania problemów alkoholowych i innych, których celem jest integracja osób i rodzin z grup szczególnego ryzyka, ze szczególnym uwzględnieniem programów pomocy społecznej obowiązywały: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Uchwa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 Nr XII/82/2024 Rady Gminy Grębów z dnia 30 grudnia 2024 r. w sprawie uchwalenia Gminnego Programu Profilaktyki i Rozwi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zywania Problemów Alkoholowych oraz Przeciwdzia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ania Narkomanii na 2025 rok,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Uchwała Nr LXXII.414.2024 Rady Gminy Grębów z dnia 29 lutego 2024 roku w sprawie przyjęcia „Programu Wspierania Rodziny na lata 2024 – 2026 w Gminie Grębów”,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Uchwała Nr LXXII.413.2024 Rady Gminy Grębów z dnia 29 lutego 2024 r. w sprawie przyjęcia Gminnego Programu Przeciwdziałania Przemocy Domowej oraz Ochrony Osób Doznających Przemocy Domowej dla Gminy Grębów na lata 2024 – 2028.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6" w:name="mip39984585"/>
      <w:bookmarkEnd w:id="6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1.2. Sporządzanie, zgodnie z </w:t>
      </w:r>
      <w:hyperlink r:id="rId9" w:history="1"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16</w:t>
        </w:r>
        <w:proofErr w:type="gramStart"/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</w:t>
        </w:r>
      </w:hyperlink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oceny w zakresie pomocy społecznej.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16 a ustawy o pomocy społecznej gmina przygotowuje ocenę zasobów </w:t>
      </w:r>
      <w:bookmarkStart w:id="7" w:name="highlightHit_110"/>
      <w:bookmarkEnd w:id="7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</w:t>
      </w:r>
      <w:bookmarkStart w:id="8" w:name="highlightHit_111"/>
      <w:bookmarkEnd w:id="8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w oparciu </w:t>
      </w:r>
      <w:bookmarkStart w:id="9" w:name="highlightHit_112"/>
      <w:bookmarkEnd w:id="9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analizę lokalnej sytuacji </w:t>
      </w:r>
      <w:bookmarkStart w:id="10" w:name="highlightHit_113"/>
      <w:bookmarkEnd w:id="10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i demograficznej. Organ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wykonawczy jednostki samorządu terytorialnego przedstawia ocenę, co roku do dnia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30 kwietnia odpowiednio radzie gminy, radzie powiatu, a do dnia 30 czerwca sejmikowi województwa właściwej jednostki samorządu terytorialnego ocenę</w:t>
      </w:r>
      <w:bookmarkStart w:id="11" w:name="highlightHit_120"/>
      <w:bookmarkEnd w:id="11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Kierownika OPS, ocena zasobów została opracowana w oparciu o analizę sytuacji społecznej i demograficznej gminy. Do jej sporządzania wykorzystano materiały i dane zawarte ze sprawozdawczości resortowej instytucji pomocy społecznej, z danych GUS oraz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działających na terenie gminy podmiotów tworzących zasób instytucjonalny pomocy społecznej. Opracowanie jest wynikiem współpracy poszczególnych instytucji/podmiotów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obszaru pomocy społecznej.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Data przedstawienia radzie gminy/miasta oceny zasobów – 25 kwietnia 2025 r.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Data przekazania oceny zasobów do sejmiku województwa – 35 kwietnia 2025 r., 29 maja 2025 r. (korekta).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zasobów pomocy społecznej została przekazana do Rady Gminy w Grębowie oraz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Sejmiku Województwa Podkarpackiego w ustawowych terminach.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1.3. Sprawozdanie z działalności ośrodka – art. 110 ust. 9.</w:t>
      </w:r>
    </w:p>
    <w:p w:rsidR="00E2552F" w:rsidRPr="00E2552F" w:rsidRDefault="00E2552F" w:rsidP="00E2552F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110 ust. 9 ustawy o pomocy społecznej kierownik ośrodka pomocy społecznej składa radzie gminy coroczne sprawozdanie z działalności ośrodka oraz przedstawia potrzeby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pomocy społecznej.</w:t>
      </w:r>
    </w:p>
    <w:p w:rsidR="00E2552F" w:rsidRPr="00E2552F" w:rsidRDefault="00E2552F" w:rsidP="00E2552F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informacji przedstawionej przez Kierownika Ośrodka stwierdzono, iż sprawozdanie za 2024 r. przekazane zostało Radzie Gminy Grębów w dniu 28.05.2025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2" w:name="mip39984586"/>
      <w:bookmarkEnd w:id="12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1.4. Udzielanie schronienia, zapewnienie posiłku oraz niezbędnego ubrania osobom tego pozbawionym.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48 ust. 1 ustawy o pomocy społecznej, osoba lub rodzina ma prawo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schronienia, posiłku i niezbędnego ubrania, jeżeli jest tego pozbawiona. Udzielenie schronienia następuje przez przyznanie tymczasowego schronienia w noclegowni, schronisku dla osób bezdomnych albo schronisku dla osób bezdomnych z usługami opiekuńczymi. Schronisko dla osób bezdomnych zapewnia osobom bezdomnym, które podpisały kontrakt socjalny, całodobowe, tymczasowe schronienie oraz usługi ukierunkowane na wzmacnianie aktywności społecznej, wyjście z bezdomności i uzyskanie samodzielności życiowej. Ponadto, tymczasowe schronienie może być udzielone również w formie </w:t>
      </w:r>
      <w:r w:rsidRPr="00E2552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ogrzewalni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umożliwia interwencyjny,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bezpieczny pobyt w ogrzewanych pomieszczeniach wyposażonych, co najmniej w miejsca siedzące.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1.4.1. Realizacja zadania w zakresie skierowania do schroniska.</w:t>
      </w:r>
    </w:p>
    <w:p w:rsidR="00E2552F" w:rsidRPr="00E2552F" w:rsidRDefault="00E2552F" w:rsidP="00E2552F">
      <w:pPr>
        <w:autoSpaceDN w:val="0"/>
        <w:adjustRightInd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val="en-US"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Na terenie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gminy Grębów nie ma placówek udzielających schronienia w formie tymczasowego miejsca w schronisku dla bezdomnych. Gmina nie prowadzi takich placówek samodzielnie. </w:t>
      </w:r>
    </w:p>
    <w:p w:rsidR="00E2552F" w:rsidRPr="00E2552F" w:rsidRDefault="00E2552F" w:rsidP="00E255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Gminny Ośrodek Pomocy Społecznej w Grębowie realizuje w/w zadanie na podstawie: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- Umowy zawartej w dniu 29.11.2024 </w:t>
      </w:r>
      <w:proofErr w:type="gramStart"/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. pomiędzy Gminą Grębów a Towarzystwem im. Św. Brata Alberta Koło Dębica.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osób objętych pomocą</w:t>
      </w: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–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kierujących do schroniska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4 800 zł,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zawartych kontraktów socjalnych z osobami kierowanymi do schroniska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realizowanych programów wychodzenia z bezdomności – 0.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Gminny 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rodek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Grębowie wspó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pracuje z schroniskiem w Dębicy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od roku 2024. W roku 2024 w Schronisku przebywała 1 osoba, w roku 2025 również jedna osoba. Czynności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kontrolno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- sprawdzające warunki w placówce, pracownik socjalny Gminnego 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rodka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Grębowie wykonywał przy okazji dowiezienia osoby wymagającej tego typu wsparcia do schroniska. Pracownicy socjalni potwierdzali, iż, placówka, odpowiada standardom okre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lonych w ustawie o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i rozporz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dzeniu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MRPiPS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 dnia 27.04.2018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</w:pP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Kontroli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poddano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akta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ww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osoby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korzystaj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cej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tej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formy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tj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.: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12.08.2025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Nr GOPS.5121.1.08.2025,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1a. Kontrakt socjalny zawarty w dniu 18.07.2025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aktach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znajduj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odpowiednie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dokumenty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takie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jak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: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wniosek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przyznanie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rodzinny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wywiad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rodowiskowy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dokumenty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potwierdzaj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ce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sytuacj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materialn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.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Wnioski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zosta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atwione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terminowo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Stwierdzono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ż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przypadku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skontrolowanej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dokumentacji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zosta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sporz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dzone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podpisane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kontrakty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socjalne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osobami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skierowanymi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schroniska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os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lastRenderedPageBreak/>
        <w:t>bezdomnych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zgodnie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z art.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48a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ust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2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ustawy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ecznej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Skontrolowane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wiadczenie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ocenia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val="en-US" w:eastAsia="pl-PL"/>
        </w:rPr>
        <w:t>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jako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zasadnie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przyznane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val="en-US" w:eastAsia="pl-PL"/>
        </w:rPr>
        <w:t>.</w:t>
      </w:r>
      <w:proofErr w:type="gramEnd"/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1.4.2.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udzielenia schronienia w noclegowni.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_Hlk204159930"/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Ustalono, iż na terenie Gminy Grębów nie ma placówek udzielających schronienia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formie noclegowni. Gmina nie prowadzi takich placówek samodzielnie.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OpenSymbol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to nie jest realizowane z powodu </w:t>
      </w:r>
      <w:r w:rsidRPr="00E2552F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</w:t>
      </w:r>
      <w:r w:rsidRPr="00E2552F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w formie skierowania do noclegowni. W wyjątkowych sytuacjach osoby kierowane są </w:t>
      </w:r>
      <w:r w:rsidRPr="00E2552F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>do schroniska. Niemniej, kontrolujący zwracają uwagę na zasadność realizacji zadania również w takiej formie, poprzez zawarcie stosownej umowy.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val="en-US" w:eastAsia="zh-CN"/>
        </w:rPr>
      </w:pPr>
    </w:p>
    <w:bookmarkEnd w:id="13"/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1.4.3.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udzielenia schronienia w ogrzewalni.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Ustalono, iż na terenie Gminy Grębów nie ma placówek udzielających schronienia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w formie ogrzewalni. Gmina nie prowadzi takich placówek samodzielnie.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OpenSymbol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to nie jest realizowane z powodu </w:t>
      </w:r>
      <w:r w:rsidRPr="00E2552F">
        <w:rPr>
          <w:rFonts w:ascii="Times New Roman" w:eastAsia="OpenSymbol" w:hAnsi="Times New Roman" w:cs="Times New Roman"/>
          <w:sz w:val="24"/>
          <w:szCs w:val="20"/>
          <w:lang w:eastAsia="pl-PL"/>
        </w:rPr>
        <w:t xml:space="preserve">braku zapotrzebowania na udzielenie wsparcia </w:t>
      </w:r>
      <w:r w:rsidRPr="00E2552F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w formie skierowania do ogrzewalni. W wyjątkowych sytuacjach osoby kierowane są </w:t>
      </w:r>
      <w:r w:rsidRPr="00E2552F">
        <w:rPr>
          <w:rFonts w:ascii="Times New Roman" w:eastAsia="OpenSymbol" w:hAnsi="Times New Roman" w:cs="Times New Roman"/>
          <w:sz w:val="24"/>
          <w:szCs w:val="20"/>
          <w:lang w:eastAsia="pl-PL"/>
        </w:rPr>
        <w:br/>
        <w:t xml:space="preserve">do schroniska.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1.4.4.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zapewnienia posiłku.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 Realizacja rządowego programu „Posiłek w szkole i w domu” – Moduł dla osób dorosłych.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realizował powyższe zadanie na podstawie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Uchwała nr LXIX/387/2023 Rady Gminy Grębów z dnia 30 listopada 2023 r. w sprawie podwyższenia kryterium dochodowego uprawniającego do korzystania z ze wsparcia w zakresie dożywiania osób objętych programem osłonowym „Posiłek w szkole i w domu” na lata 2024 – 2028.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24,</w:t>
      </w:r>
    </w:p>
    <w:p w:rsidR="00E2552F" w:rsidRPr="00E2552F" w:rsidRDefault="00E2552F" w:rsidP="00E2552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przy kryterium powyżej 200 % - 0,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29,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- w formie posiłku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- w formie świadczenia pieniężnego na zakup posiłku lub żywności – 29,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- w formie świadczenia rzeczowego w postaci produktów żywnościowych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- Wydatkowana kwota – 52 803,00 zł.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Gmina Grębów nie organizuje dowozu posiłków dla mieszkańców gminy z uwagi na zbyt małe zainteresowanie tą formą pomocy. Osoby z terenu gminy, które potrzebują wsparcia w życiu codziennym uczęszczają do ŚDS w Gorzycach, gdzie otrzymują ciepły posiłek.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Kontrolą objęto wybraną w sposób losowy dokumentację 4 osób i rodzin korzystających z tej formy pomocy, tj.: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15.01.2025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GOPS.5102-P.3.01.2025/P,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20.08.2025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GOPS.5102-P.1.2025/P,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24.01.2025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GOPS.5102-P.13.1.2025/P,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Decyzja z dnia 15.04.2025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GOPS.5102-P.22.04.2025/P.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aktach znajduj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odpowiednie dokumenty, takie jak: wnioski o przyznanie pomocy, rodzinne wywiady 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rodowiskowe lub ich aktualizacje, dokumenty potwierdzaj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ce sytuacj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materialn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decyzjach przyznaj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cych 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wiadczenie pieni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ęż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 na zakup posi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ku lub 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ywno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ci okre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lono czasookres 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wiadczenia oraz miesi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czn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wysoko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ść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zasi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ku. W decyzjach przyznaj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cych pomoc w formie posi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 okre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lono czasookres 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wiadczenia, typ posi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ku oraz miejsce wydawania. Wnioski zosta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 za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atwione terminowo. Skontrolowane 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wiadczenia ocenia si</w:t>
      </w:r>
      <w:r w:rsidRPr="00E2552F">
        <w:rPr>
          <w:rFonts w:ascii="Times New Roman" w:eastAsia="Times New Roman" w:hAnsi="Times New Roman" w:cs="Times New Roman" w:hint="eastAsia"/>
          <w:bCs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 Realizacja zadania w zakresie zapewnienia posiłku poza programem.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Kierownika OPS,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powy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sze zadanie nie by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o realizowane z uwagi na brak wniosk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 o tak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form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pomocy.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1.4.5.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Programu Fundusze Europejskie na Pomoc Żywnościową 2021-2027 współfinansowanego ze środków Europejskiego Funduszu Społecznego Plus.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Kierownika OPS, zarządzeniem Nr 132 Wójta Gminy Gr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bów z dnia 18 lipca 2024 r. Gminnemu 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rodkowi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ecznej w Gr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bowie została powierzona realizacja dzia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ramach Programu Fundusze Europejskie na Pomoc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ciow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2021-2027.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Gminny Ośrodek Pomocy Społecznej od kilku lat w zakresie dystrybucji żywności współpracuje z Bankiem Żywności w Tarnobrzegu w ramach Programu Fundusze Europejskie na Pomoc Żywnościową 2021-2027 współfinansowanego z Europejskiego Funduszu Społecznego Plus,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GOPS wspomaga mieszkańców Gminy Grębów produktami żywnościowymi. W roku obj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pomoc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ciowa by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 realizowana od kwietnia do pa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ź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dziernika. Artyku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ywcze by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 odbierane przez 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rodek we w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asnym zakresie raz na dwa miesi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ce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i transportowane do jego siedziby. Wydawanie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ywno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ci mieszka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com odbywa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o 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godzinach pracy GOPS-u, bezpo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rednio przez pracowników 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rodka.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Programem zostało objętych 199 mieszkańców gminy.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1.4.6.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w zakresie zapewnienia niezbędnego ubrania.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informacją Kierownika OPS, w okresie objętym kontrolą powyższe zadanie nie było realizowane z uwagi na brak wniosków o taką formę pomocy.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4" w:name="mip39984587"/>
      <w:bookmarkEnd w:id="14"/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1.5. Przyznawanie i wypłacanie zasiłków okresowych.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38 ust. 1 ustawy o pomocy społecznej, zasiłek okresowy przysługuje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szczególności ze względu na długotrwałą chorobę, niepełnosprawność, bezrobocie, możliwość utrzymania lub nabycia uprawnień do świadczeń z innych systemów zabezpieczenia społecznego.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44,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61,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Wydatkowana kwota – 111 758, 46 zł,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okresowego – bezrobocie,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okresowe realizowane w sklepie – 0.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zasiłków okresowych w oparciu o: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- art. 38 ust. 4 a ustawy o pomocy społecznej, tj. niezależnie od dochodu, w przypadku podjęcia zatrudnienia przez osobę objętą kontraktem socjalnym – 0,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- art. 41 pkt 2 ustawy, tj. pod warunkiem zwrotu części lub całości kwoty zasiłku oraz z tytułu możliwość utrzymania lub nabycia uprawnień do świadczeń z innych systemów zabezpieczenia społecznego – 0,</w:t>
      </w:r>
    </w:p>
    <w:p w:rsidR="00E2552F" w:rsidRPr="00E2552F" w:rsidRDefault="00E2552F" w:rsidP="00E2552F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art. 106 ust. 7-11 ustawy o pomocy społecznej, tj. na okres zawieszenia postępowania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ustalenia uprawnienia do zasiłku stałego, w związku z oczekiwaniem na wydanie orzeczenia o stopniu niepełnosprawności – 0.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Kontroli poddano losowo wybraną akta 5 osób (7 dokumentacji) korzystających z tej formy pomocy, tj.: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11.06.2025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GOPS.5101.3.06.2025,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1a. Decyzja z dnia 16.01.2025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GOPS.5101.3.01.2025,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15.01.2025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GOPS.5101.6.01.2025,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23.06.2025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GOPS.5101.17.07.2025,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4. Decyzja z dnia 05.06.2025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GOPS.5101.10.1.2025,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4a. Decyzja z dnia 16.01.2025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GOPS.5101.10.2025,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5. Decyzja z dnia 18.02.2025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GOPS.5101.32.02.2025.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Zasiłki okresowe przyznawano na podstawie wniosków stron, rodzinnych wywiadów środowiskowych lub ich aktualizacji oraz innych dokumentów potwierdzających sytuację osobistą, rodzinną i majątkową osoby lub rodziny określonych w art. 107 ust. 5b pkt 1-21 ustawy o pomocy społecznej. Świadczenia przyznano i wypłacono począwszy od miesiąca, w którym wpłynął wniosek wraz z wymaganą dokumentacją. Wysokość zasiłków okresowych została ustalona w minimalnych kwotach, wynikających z art. 38 ust. 3 ustawy o pomocy społecznej, tj. w wysokości 50 % różnicy między kryterium dochodowym rodziny a dochodem rodziny lub 50 % różnicy między kryterium ustawowym osoby samotnej, a jej dochodem. Kwota zasiłku okresowego do wypłaty została zaokrąglona do pełnych złotych w górę, kwotę zaokrąglenia sfinansowano ze środków własnych. Wszystkie rodziny spełniały kryterium dochodowe wynikające z ustawy o pomocy społecznej. Świadczenia przyznawano w szczególności </w:t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z powodu bezrobocia. Wnioski zostały załatwione terminowo. Skontrolowane świadczenia ocenia się,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5" w:name="mip39984588"/>
      <w:bookmarkEnd w:id="15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1.6. Przyznawanie i wypłacanie zasiłków celowych.</w:t>
      </w:r>
    </w:p>
    <w:p w:rsidR="00E2552F" w:rsidRPr="00E2552F" w:rsidRDefault="00E2552F" w:rsidP="00E2552F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39 ust. 1 ustawy o pomocy społecznej zasiłek celowy może być przyznany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celu zaspokojenia niezbędnej potrzeby bytowej, w szczególności na pokrycie części lub całości kosztów zakupu żywności, leków, środków spożywczych specjalnego przeznaczenia żywieniowego, wyrobów medycznych i leczenia, opału, odzieży, niezbędnych przedmiotów użytku domowego, drobnych remontów i napraw w mieszkaniu, a także kosztów pogrzebu.</w:t>
      </w:r>
    </w:p>
    <w:p w:rsidR="00E2552F" w:rsidRPr="00E2552F" w:rsidRDefault="00E2552F" w:rsidP="00E2552F">
      <w:pPr>
        <w:autoSpaceDN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58,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40,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Liczba decyzji odmownych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49 397,33 zł,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celowego – bezrobocie, niepełnosprawność, choroba,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Zasiłki celowe w formie rzeczowej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Zasiłki celowe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 w sklepie – 3.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zasiłków celowych w oparciu o:</w:t>
      </w:r>
    </w:p>
    <w:p w:rsidR="00E2552F" w:rsidRPr="00E2552F" w:rsidRDefault="00E2552F" w:rsidP="00E2552F">
      <w:pPr>
        <w:autoSpaceDN w:val="0"/>
        <w:spacing w:after="0" w:line="360" w:lineRule="auto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Calibri" w:hAnsi="Times New Roman" w:cs="Times New Roman"/>
          <w:sz w:val="24"/>
          <w:szCs w:val="24"/>
        </w:rPr>
        <w:t>- art. 41 pkt 2 ustawy, tj. pod warunkiem zwrotu części lub całości kwoty zasiłku – 0,</w:t>
      </w:r>
    </w:p>
    <w:p w:rsidR="00E2552F" w:rsidRPr="00E2552F" w:rsidRDefault="00E2552F" w:rsidP="00E2552F">
      <w:pPr>
        <w:autoSpaceDN w:val="0"/>
        <w:spacing w:after="0" w:line="360" w:lineRule="auto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Calibri" w:hAnsi="Times New Roman" w:cs="Times New Roman"/>
          <w:sz w:val="24"/>
          <w:szCs w:val="24"/>
        </w:rPr>
        <w:t>- art. 39 a ustawy, tj. niezależnie od dochodu – 0.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Skontrolowano wybrane w sposób losowy wybrane akta 4 osób korzystających z tej formy pomocy tj.: 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26.06.2025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GOPS.5102.5.06.2025,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20.08.2025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GOPS.5102.39.08.2025,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19.08.2025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GOPS.5102.38.08.2025,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4. Decyzja z dnia 19.08.2025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GOPS.5102.38.08.2025.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Zasiłki celowe przyznawano na podstawie wniosków stron, rodzinnych wywiadów środowiskowych lub ich aktualizacji oraz innych dokumentów potwierdzających sytuację osobistą, rodzinną i majątkową osoby lub rodziny określonych w art. 107 ust. 5b pkt 1-21 ustawy o pomocy społecznej. Świadczenia przyznano i wypłacono za miesiąc, w którym wpłynął wniosek wraz z wymaganą dokumentacją. Wszystkie rodziny spełniały kryterium dochodowe wynikające z ustawy o pomocy społecznej. Świadczenia przyznawano na zaspokojenie potrzeb bytowych. Wnioski zostały załatwione terminowo. Skontrolowane świadczenia ocenia się,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6" w:name="mip39984589"/>
      <w:bookmarkEnd w:id="16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1.7. Przyznawanie i wypłacanie zasiłków celowych na pokrycie wydatków powstałych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wyniku zdarzenia losowego.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40 ust. 1 ustawy o pomocy społecznej zasiłek celowy może być przyznany osobie albo rodzinie, które poniosły straty w wyniku zdarzenia losowego. Zasiłek mogą otrzymać,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wyjątkowych przypadkach osoby i rodziny, których dochód przekracza odpowiednio kryterium dla osoby samotnej lub rodziny, jeżeli poniosły straty w wyniku zdarzenia losowego.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2,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2,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9 466, 00 zł.</w:t>
      </w:r>
    </w:p>
    <w:p w:rsidR="00E2552F" w:rsidRPr="00E2552F" w:rsidRDefault="00E2552F" w:rsidP="00E2552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poddano losowo wybraną dokumentację 1 osoby korzystającej z tej formy pomocy,</w:t>
      </w:r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tj.: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04.02.2025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Nr GOPS.5105.1.2025.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Zasi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ek celowy na pokrycie wydatk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w powsta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ych w wyniku zdarzenia losowego przyznano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 xml:space="preserve">na podstawie wniosku strony, rodzinnego wywiadu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rodowiskowego oraz innych dokument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w potwierdzaj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cych sytuacj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osobist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, rodzinn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maj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tkow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rodziny, okre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lonych w art. 107 ust. 5b pkt 1-21 ustawy o pomocy spo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ecznej. Zasi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ki przyznane zosta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y niezale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nie od dochodu i nie podlega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y zwrotowi.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przyznano i wyp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acono pocz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wszy od miesi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ca, w kt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rym wp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yn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y wnioski wraz z wymagan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dokumentacj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Wnioski zosta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y za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atwione terminowo. Skontrolowane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wiadczenia ocenia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7" w:name="mip39984590"/>
      <w:bookmarkEnd w:id="17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1.8.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39 ust. 3 ustawy o pomocy społecznej zasiłek celowy może być przyznany osobom bezdomnym i innym osobom niemającym dochodu oraz możliwości uzyskania świadczeń na podstawie przepisów o świadczeniach opieki zdrowotnej finansowanych ze środków publicznych, na pokrycie części lub całości wydatków na świadczenia zdrowotne.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8" w:name="mip39984591"/>
      <w:bookmarkEnd w:id="18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1.9. Przyznawanie zasiłków celowych w formie biletu kredytowanego.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39 ust. 4 ustawy o pomocy społecznej zasiłek celowy może być przyznany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formie biletu kredytowanego.</w:t>
      </w:r>
    </w:p>
    <w:p w:rsidR="00E2552F" w:rsidRPr="00E2552F" w:rsidRDefault="00E2552F" w:rsidP="00E2552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9" w:name="mip39984592"/>
      <w:bookmarkEnd w:id="19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1.10. Opłacanie składek na ubezpieczenia emerytalne i rentowe za osobę, która zrezygnuje z zatrudnienia w związku z koniecznością sprawowania bezpośredniej, osobistej opieki nad długotrwale lub ciężko chorym członkiem rodziny oraz wspólnie niezamieszkującymi matką, ojcem lub rodzeństwem.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42 ust. 1 ustawy o pomocy społecznej, za osobę, która zrezygnuje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zatrudnienia w związku z koniecznością sprawowania bezpośredniej, osobistej opieki nad długotrwale lub ciężko chorym członkiem rodziny oraz wspólnie niezamieszkującymi matką, ojcem lub rodzeństwem, opłaca się składkę na ubezpieczenia emerytalne i rentowe od kwoty kryterium dochodowego na osobę w rodzinie, jeżeli dochód na osobę w rodzinie osoby opiekującej się nie przekracza 150% kwoty kryterium dochodowego na osobę w rodzinie i osoba opiekująca się nie podlega obowiązkowo ubezpieczeniom emerytalnemu i rentowym z innych tytułów lub nie otrzymuje emerytury albo renty. Dotyczy to również osób, które w związku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koniecznością sprawowania opieki pozostają na bezpłatnym urlopie.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 xml:space="preserve">powodem braku realizacji tego zadania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kontrolą, 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>jest brak wniosków osób ubiegających się o taką formę pomocy.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0" w:name="mip39984593"/>
      <w:bookmarkEnd w:id="20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1.11. Praca socjalna.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Zgodnie z art. 119 </w:t>
      </w:r>
      <w:bookmarkStart w:id="21" w:name="mip39985650"/>
      <w:bookmarkEnd w:id="21"/>
      <w:r w:rsidRPr="00E2552F">
        <w:rPr>
          <w:rFonts w:ascii="Times New Roman" w:eastAsia="Times New Roman" w:hAnsi="Times New Roman" w:cs="MS Sans Serif"/>
          <w:sz w:val="24"/>
          <w:szCs w:val="24"/>
          <w:lang w:eastAsia="zh-CN"/>
        </w:rPr>
        <w:t>ust. 1 pkt 1 ustawy o pomocy społecznej do zadań pracownika socjalnego należy w szczególności</w:t>
      </w:r>
      <w:bookmarkStart w:id="22" w:name="mip39985652"/>
      <w:bookmarkEnd w:id="22"/>
      <w:r w:rsidRPr="00E2552F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 praca socjalna. Praca socjalna świadczona jest na rzecz poprawy funkcjonowania osób i rodzin w ich środowisku </w:t>
      </w:r>
      <w:bookmarkStart w:id="23" w:name="highlightHit_386"/>
      <w:bookmarkEnd w:id="23"/>
      <w:r w:rsidRPr="00E2552F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społecznym. Prowadzona jest z osobami </w:t>
      </w:r>
      <w:r w:rsidRPr="00E2552F">
        <w:rPr>
          <w:rFonts w:ascii="Times New Roman" w:eastAsia="Times New Roman" w:hAnsi="Times New Roman" w:cs="MS Sans Serif"/>
          <w:sz w:val="24"/>
          <w:szCs w:val="24"/>
          <w:lang w:eastAsia="zh-CN"/>
        </w:rPr>
        <w:br/>
        <w:t xml:space="preserve">i rodzinami w celu rozwinięcia lub wzmocnienia ich aktywności i samodzielności życiowej oraz </w:t>
      </w:r>
      <w:bookmarkStart w:id="24" w:name="mip39984876"/>
      <w:bookmarkEnd w:id="24"/>
      <w:r w:rsidRPr="00E2552F">
        <w:rPr>
          <w:rFonts w:ascii="Times New Roman" w:eastAsia="Times New Roman" w:hAnsi="Times New Roman" w:cs="MS Sans Serif"/>
          <w:sz w:val="24"/>
          <w:szCs w:val="24"/>
          <w:lang w:eastAsia="zh-CN"/>
        </w:rPr>
        <w:t xml:space="preserve">ze społecznością lokalną w celu zapewnienia współpracy i koordynacji działań instytucji </w:t>
      </w:r>
      <w:r w:rsidRPr="00E2552F">
        <w:rPr>
          <w:rFonts w:ascii="Times New Roman" w:eastAsia="Times New Roman" w:hAnsi="Times New Roman" w:cs="MS Sans Serif"/>
          <w:sz w:val="24"/>
          <w:szCs w:val="24"/>
          <w:lang w:eastAsia="zh-CN"/>
        </w:rPr>
        <w:br/>
        <w:t>i organizacji istotnych dla zaspokajania potrzeb członków społeczności.</w:t>
      </w:r>
    </w:p>
    <w:p w:rsidR="00E2552F" w:rsidRPr="00E2552F" w:rsidRDefault="00E2552F" w:rsidP="00E2552F">
      <w:pPr>
        <w:suppressAutoHyphens/>
        <w:overflowPunct w:val="0"/>
        <w:autoSpaceDE w:val="0"/>
        <w:spacing w:after="0" w:line="360" w:lineRule="auto"/>
        <w:jc w:val="both"/>
        <w:rPr>
          <w:rFonts w:ascii="Times New Roman" w:eastAsia="Times New Roman" w:hAnsi="Times New Roman" w:cs="MS Sans Serif"/>
          <w:sz w:val="24"/>
          <w:szCs w:val="24"/>
          <w:lang w:eastAsia="zh-CN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i rodzin objętych pracą socjalną – 144 osób i 48 rodzin,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i rodzin objętych wyłącznie pracą socjalną (bez pomocy finansowej) – 30 osób i 8 rodzin,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Stosowane metody pracy socjalnej i sposób ich realizacji – praca z indywidualnym przypadkiem oraz praca z lokalnym środowiskiem,</w:t>
      </w:r>
      <w:r w:rsidRPr="00E2552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Stosowane techniki pracy socjalnej i sposób ich realizacji – wywiad środowiskowy, kontrakt socjalny, rozmowa, doradztwo i poradnictwo, mediacje, interwencja kryzysowa.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Sposób dokumentowania pracy socjalnej – adnotacje urzędowe w wywiadach, zapisy w SI POMOST.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socjalni również dokumentują wykonywaną pracę socjalną we własnych zeszytach pracy socjalnej.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uppressAutoHyphens/>
        <w:autoSpaceDN w:val="0"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1.11.1. Praca socjalna w oparciu o kontrakt socjalny lub projekt socjalny.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45 ust. 2 ustawy o pomocy społecznej praca socjalna może być prowadzona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oparciu o kontrakt socjalny, określający sposób współdziałania między osobą/rodziną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pracownikiem socjalnym w zakresie rozwiązywania trudnej sytuacji życiowej lub w celu wzmocnienia aktywności i samodzielności życiowej, zawodowej lub przeciwdziałania wykluczeniu społecznemu.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zawartych kontraktów socjalnych – 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kontraktów niezrealizowanych (powody)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realizowanych projektów socjalnych – 0.</w:t>
      </w:r>
    </w:p>
    <w:p w:rsidR="00E2552F" w:rsidRPr="00E2552F" w:rsidRDefault="00E2552F" w:rsidP="00E255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to wybran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sposób losowy 2 kontrakty socjalne wraz z dokumentacją osób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rodzin, korzystaj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cych z pomocy, tj.: 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Kontrakt socjalny zawarty w dniu 09.06.2025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., ocena 29.08.2025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Kontrakt socjalny zawarty w dniu 03.01.2025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., ocena 30.09.2025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dotycz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ce rozwi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zywania trudnej sytuacji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yciowej osoby/rodziny zosta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 opracowane na Cz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 IA formularza kontraktu socjalnego, zgodnie z wzorem ustalonym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§ 1 Rozporz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 Ministra Pracy i Polityki Spo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z dnia 8 listopada 2010 r. pracownik socjalny oceni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sytuacj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yciow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osoby/rodziny i jej niewykorzystany potencja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 ograniczenia. Na tej podstawie zosta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 sformu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owane 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jasne i konkretne cele (g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ówny i szczegó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owe), które osoba lub rodzina ma osi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gn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ąć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 by przezwyci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ć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 trudno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ci. Ponadto, okre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lono zakres wsparcia, uprawnienia i zobowi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zania stron, wskazano termin oceny realizacji dzia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1.11.2. Poradnictwo specjalistyczne.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Ośrodek zgłosił realizację zadania do </w:t>
      </w:r>
      <w:r w:rsidRPr="00E2552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Rejestru jednostek poradnictwa specjalistycznego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prowadzonego przez Wojewodę, proszę szczegółowo opisać sposób wykonania.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Gminny Ośrodek Pomocy Społecznej w Grębowie nie zgłosił realizacji zadania do </w:t>
      </w:r>
      <w:r w:rsidRPr="00E255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Rejestru jednostek poradnictwa specjalistycznego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5" w:name="mip39984594"/>
      <w:bookmarkEnd w:id="25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1.12. Organizowanie i świadczenie usług opiekuńczych, w tym specjalistycznych, w miejscu zamieszkania, z wyłączeniem specjalistycznych usług opiekuńczych dla osób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zaburzeniami psychicznymi oraz usług sąsiedzkich.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50 ustawy osobie samotnej, która z powodu wieku, choroby lub innych przyczyn wymaga </w:t>
      </w:r>
      <w:bookmarkStart w:id="26" w:name="highlightHit_408"/>
      <w:bookmarkEnd w:id="26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innych osób, a jest jej pozbawiona, przysługuje pomoc w formie usług opiekuńczych lub specjalistycznych usług opiekuńczych. 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1.12.1. Realizacja usług opiekuńczych.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obowiązywała Uchwała Rady Gminy Grębów Nr XIII/138/04 z dnia 9 czerwca 2004 r. 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w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sprawie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szczegółowych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warunków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przyznawania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odpłatności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za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usługi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opiekuńcze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oraz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szczegółowych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warunków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częściowego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lub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całkowitego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zwolnienia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od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opłat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jak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również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trybu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ich</w:t>
      </w:r>
      <w:proofErr w:type="spellEnd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bCs/>
          <w:sz w:val="24"/>
          <w:szCs w:val="24"/>
          <w:lang w:val="en-US" w:eastAsia="pl-PL"/>
        </w:rPr>
        <w:t>pobierania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 realizuje usługi opiekuńcze poprzez zatrudnienie 1 opiekunki na umowę zlecenie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 31.05.2025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Na dzień kontroli OPS nie realizował usług opiekuńczych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 uwagi na brak wniosków o taką formę pomocy.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w formie usług opiekuńczych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23 441,67 zł,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Stawka godzinowa – 33, 00 zł.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Realizacja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nadzoru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nad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jakością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świadczonych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usług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odbywał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systematycznie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poprzez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wizyty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środowiskowe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przeprowadzane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przez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pracowników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socjalnych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oraz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bezpośrednie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rozmowy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  <w:t xml:space="preserve">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wnioskodawcą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rodziną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Informacja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/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diagnoza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dotycząca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poziomu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zaspokojenia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potrzeb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zakresie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świadczenia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usług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opiekuńczych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–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E2552F" w:rsidRPr="00E2552F" w:rsidRDefault="00E2552F" w:rsidP="00E2552F">
      <w:pPr>
        <w:tabs>
          <w:tab w:val="left" w:pos="893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lastRenderedPageBreak/>
        <w:t>Pracownicy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socjalni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regularnie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analizuj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sytuacj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mieszka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ców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swoich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rejonach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aby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zidentyfikowa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ć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wymagaj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wsparcia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codziennym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funkcjonowaniu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Równocze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rodek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utrzymuje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kontakt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lokalnymi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partnerami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takimi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jak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radni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tysi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gospody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ń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wiejskich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którzy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przekazuj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informacje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pojawiaj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potrzebach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ród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mieszka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ców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gminie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Grębów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jest ok. 1900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kobiet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powyżej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60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życia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ok 1200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mężczyzn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65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życia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Aktualnie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starszych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samotnie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zamieszkujących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gminie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jest ok 200.Seniorzy,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którzy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mieszkają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samodzielnie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ogół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posiadają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rodziny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które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zapewniają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wymaganą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lub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jeszcze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dobrej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kondycji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wymagają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co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dzień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wsparcia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środowiska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codziennym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funkcjonowaniu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Jeżeli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zachodzi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potrzeba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osobom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starszych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mają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oni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możliwość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skorzystania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różnorodnych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form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wparcia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takich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jak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: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świadczenie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pielęgnacyjne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zasiłek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opiekuna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pobyt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domu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usługi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opiekuńcze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świadczenie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wspierające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Asystent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osobisty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niepełnosprawnością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wytchnieniowa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Świadczenie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pielęgnacyjne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związku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nad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dorosłym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członkiem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rodziny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wymagającym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stałej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pielęgnacji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pobiera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aktualnie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45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Zasiłek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opiekuna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pobiera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  <w:t xml:space="preserve">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sytuacjach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chorych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starszych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samotnych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wyczerpaniu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wszystkich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możliwych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form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miejscu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zamieszkania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ośrodek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kieruje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takie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Domów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Społecznej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Obecnie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DPS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przebywa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12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Zakładach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–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Pielęgnacyjno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–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Opiekuńczych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terenu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gminy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przebywa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5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Pracownicy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socjalni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bieżąco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informują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rodziny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niepełnosprawnych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chorych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możliwości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uzyskania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świadczenia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wspierającego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ZUS,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pomagają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wypełnieniu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dokumentacji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osobom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samotnym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pomocy</w:t>
      </w:r>
      <w:proofErr w:type="spellEnd"/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prowadzeniu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gospodarstwa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domowego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Dużym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zainteresowaniem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Gminie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cieszy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się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Program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Asystent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Osobisty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z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Niepe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nosprawno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val="en-US" w:eastAsia="pl-PL"/>
        </w:rPr>
        <w:t>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który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jest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aktualnie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realizowany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Ponadto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GOPS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prowadzi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nabór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Programu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Wytchnieniowa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Gminny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Ośrodek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Pomocy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Społecznej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Grębowie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świadczył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usługi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opiekuńcze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dla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osoby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starszej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maja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2025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roku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Na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dzień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przeprowadzonej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kontroli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wszelkie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potrzeby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osób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starszych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/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samotnych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zostają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zaspokojone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Kontroli poddano akta osoby (2 dokumentacje), która skorzystała z tej formy pomocy, tj.: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z dnia 27.01.2025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Nr GOPS.5122.1.01.2025,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1a. Decyzja z dnia 10.06.2025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Nr GOPS.5122.1.06.2024.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sprawy znajduj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 wnioski o przyznanie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ug, dokumentacja potwierdzaj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ca wysoko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ść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dochodu, za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lekarskie stwierdzaj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ce, 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wymaga pomocy innych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osób, rodzinne wywiady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rodowiskowe i ich aktualizacje. Skontrolowane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ocenia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zasadnie przyznane. Wnioski zosta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 za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atwione terminowo.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1.12.2. Realizacja specjalistycznych usług opiekuńczych.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Z informacji przedstawionej przez kierownika OPS wynika, 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rodek nie realizowa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specjalistycznych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ug opieku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czych, z powodu braku wniosk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w os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b ubiegaj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cych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tak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form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pomocy.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1.12.3. Program Opieka 75+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osoby upoważnionej, w okresie objętym kontrolą OPS nie realizował Programu Opieka 75+ z uwagi na brak takich potrzeb. 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gminie Gr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bów Program Opieka 75+ nie jest wdra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any ze wzgl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du na niewielkie zainteresowanie mieszka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ców pomoc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czych. W okresie kontrolowanym ośrodek realizował formę wsparcia w postaci usług opiekuńczych świadczonych w miejscu zamieszania dla jednej osoby przez okres 5 miesięcy.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ugi te by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 wykonywane przez opiekunk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zatrudnion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na podstawie umowy zlecenia. Mieszka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cy cz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ciej decyduj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korzystanie z prywatnych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czych ni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ug oferowanych przez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7" w:name="mip39984595"/>
      <w:bookmarkEnd w:id="27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1.13. Prowadzenie i zapewnienie miejsc w mieszkaniach treningowych lub wspomaganych.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12 ustawy o pomocy społecznej do zadań własnych gminy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 należy prowadzenie i zapewnienie miejsc w mieszkaniach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treningowych lub wspomaganych. Wsparcie w mieszkaniu treningowym lub wspomaganym zgodnie w art. 53 ust. 1 ustawy, może być przyznane osobie pełnoletniej, która ze względu na trudną sytuację życiową, wiek, niepełnosprawność lub chorobę potrzebuje wsparcia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codziennym funkcjonowaniu, ale nie wymaga usług w zakresie świadczonym przez jednostkę całodobowej opieki, w szczególności osobie z zaburzeniami psychicznymi, osobie bezdomnej, osobie opuszczającej pieczę zastępczą w rozumieniu przepisów o wspieraniu rodziny i systemie pieczy zastępczej, młodzieżowy ośrodek wychowawczy, zakład dla nieletnich, a także cudzoziemcowi, który uzyskał w Rzeczypospolitej Polskiej status uchodźcy, ochronę uzupełniającą lub zezwolenie na pobyt czasowy.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 informacji przedstawionej przez kierownika OPS wynika, 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przeprowadzeniu szczegó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owej analizy sytuacji mieszka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ców Gminy Gr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bów stwierdzono brak potrzeb w zakresie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tworzenia mieszka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treningowych i wspomaganych.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odnotowano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adnych wniosków o udzielenie tego typu wsparcia.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z zaburzeniami psychicznymi mog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ć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dziennego pobytu w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rodowiskowym Domu Pomocy Spo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w Gorzycach, natomiast osoby bezdomne – zgodnie z obowi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zuj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kierowane 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Schroniska dla Bezdomnych w D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bicy.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pieczy zast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pczej przebywa obecnie 8 dzieci, które w najbli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szym czasie pozostan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dotychczasowych miejscach pobytu. Wi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kszo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ść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nich przebywa w rodzinach spokrewnionych, g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wnie pod opiek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dziadków lub innych krewnych. Tylko 2 dzieci (rodzeństwo) przebywa u rodziny niespokrewnionej mają one jednak prawo do domu po rodzicach.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Aktualnie żadne dziecko z terenu Gminy Gr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bów nie przebywa w m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odzie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owych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rodkach wychowawczych ani w zak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adach dla nieletnich.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na obszarze Gminy Gr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bów nie przebywaj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cudzoziemcy, którzy uzyskali w Polsce status uchod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ź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cy, ochron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uzupe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niaj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ani zezwolenie na pobyt czasowy.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Do GOPS-u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Grębowie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pory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wpłynęły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zgłoszenia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dotyczące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udzielania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tego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rodzaju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wsparcia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Również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pracownicy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socjalni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w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trakcie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wykonywanej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swojej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pracy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nie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zauważyli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potrzeby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utworzenia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mieszkań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treningowych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lub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wspomaganych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  <w:proofErr w:type="gramEnd"/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8" w:name="mip39984596"/>
      <w:bookmarkStart w:id="29" w:name="mip39984597"/>
      <w:bookmarkEnd w:id="28"/>
      <w:bookmarkEnd w:id="29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1.14. Dożywianie dzieci.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1.14.1. Realizacja rządowego programu „Posiłek w szkole i w domu” Moduł dla dzieci </w:t>
      </w: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>i młodzieży.</w:t>
      </w:r>
    </w:p>
    <w:p w:rsidR="00E2552F" w:rsidRPr="00E2552F" w:rsidRDefault="00E2552F" w:rsidP="00E2552F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realizował powyższe zadanie na podstawie: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E2552F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Uchwała nr LXIX/386/2023 Rady Gminy Grębów z dnia 30 listopada 2023 roku w sprawie</w:t>
      </w:r>
      <w:r w:rsidRPr="00E2552F">
        <w:rPr>
          <w:rFonts w:ascii="Times New Roman" w:eastAsia="Times New Roman" w:hAnsi="Times New Roman" w:cs="Times New Roman"/>
          <w:color w:val="4472C4"/>
          <w:sz w:val="24"/>
          <w:szCs w:val="20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ustanowenia programu osłonowego „Posiłek w szkole i w domu” na lata 2024 – 2028.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Uchwała nr LXIX/387/2023 Rady Gminy Grębów z dnia 30 listopada 2023 roku w sprawie podwyższenia kryterium dochodowego uprawniającego do korzystania z ze wsparcia w zakresie dożywiania osób objętych programem osłonowym „Posiłek w szkole i w domu” na lata 2024 – 2028.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szkół podstawowych 7, innych szkół (na terenie gminy) - 1, przedszkoli - 6,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liczba szkół, w których prowadzone jest dożywianie - 8 w tym gorący posiłek - 8 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b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) liczba przedszkoli, w których prowadzone jest dożywianie - 6, w tym gorący posiłek -  6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liczba szkół, w których nie jest prowadzone dożywianie 0 podać przyczyny -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dzieci objętych programem – 55,</w:t>
      </w:r>
    </w:p>
    <w:p w:rsidR="00E2552F" w:rsidRPr="00E2552F" w:rsidRDefault="00E2552F" w:rsidP="00E255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tym: przy kryterium powyżej 200 % - 0,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27,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27,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dożywianych dzieci w formie posiłku w szkole – 42,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dożywianych dzieci w formie posiłku w przedszkolu – 13,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Liczba dzieci odjętych pomocą w formie świadczenia pieniężnego poza okresem nauki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szkole (soboty, niedziele/ferie/wakacje/święta) – 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25 943,20 zł.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Sposób i formy nadzoru kierownika OPS nad realizacją dożywiania w szkołach - 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Weryfikacja wykazu dzieci przekazywanych przez szkoły, sprawdzanie i rozliczanie faktur/not, opinia korzystających wnioskodawców podczas wywiadów środowiskowych. 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Skontrolowano wybrane w sposób losowy akta 5 osób korzystających z tej formy pomocy, tj.: </w:t>
      </w:r>
    </w:p>
    <w:p w:rsidR="00E2552F" w:rsidRPr="00E2552F" w:rsidRDefault="00E2552F" w:rsidP="00E2552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Decyzja z dnia 03.01.2025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Nr GOPS.5113.6.2025,</w:t>
      </w:r>
    </w:p>
    <w:p w:rsidR="00E2552F" w:rsidRPr="00E2552F" w:rsidRDefault="00E2552F" w:rsidP="00E2552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Decyzja z dnia 03.01.2025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Nr GOPS.5113.13.2025,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Decyzja z dnia 07.01.2025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Nr GOPS.5113.8.1.2025,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4.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Decyzja z dnia 07.01.2025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Nr GOPS.5113.7.1.2025,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 Decyzja z dnia 07.01.2025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Nr GOPS.5113.9.1.2025.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znajduj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odpowiednie dokumenty, takie jak: wnioski o przyznanie pomocy, rodzinne wywiady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rodowiskowe oraz dokumenty potwierdzaj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ce sytuacj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materialn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decyzjach przyznaj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cych do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ywianie okre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lono liczb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z danej rodziny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tych pomoc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 czasookres, rodzaj posi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ku, miejsce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pomocy oraz cen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ku. Wnioski zosta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 za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atwione terminowo. Skontrolowane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ocenia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zasadnie przyznane</w:t>
      </w:r>
    </w:p>
    <w:p w:rsidR="00E2552F" w:rsidRPr="00E2552F" w:rsidRDefault="00E2552F" w:rsidP="00E2552F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1.14.2. Dożywianie dzieci w ramach zadań własnych,</w:t>
      </w:r>
      <w:r w:rsidRPr="00E255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oprócz programu ww. rządowego.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14 ustawy o pomocy społecznej do zadań własnych gminy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 należy dożywianie dzieci.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informacji Kierownika OPS wynika, że w okresie objętym kontrolą Ośrodek zabezpieczył potrzeby dzieci w zakresie dożywiania, przyjmując program rządowy „Posiłek w szkole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 domu na lata 2024-2028”.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0" w:name="mip39984598"/>
      <w:bookmarkEnd w:id="30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1.15. Sprawienie pogrzebu, w tym osobom bezdomnym.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44 ustawy o pomocy społecznej sprawienie pogrzebu odbywa się w sposób ustalony przez gminę, zgodnie z wyznaniem zmarłego.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realizuje zadanie na podstawie Uchwały Rady Gminy Grębów nr XX/192/05 z dnia 14 kwietnia 2005 r. w sprawie sprawiania pogrzebu.</w:t>
      </w:r>
    </w:p>
    <w:p w:rsidR="00E2552F" w:rsidRPr="00E2552F" w:rsidRDefault="00E2552F" w:rsidP="00E2552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Kierownika OPS, w kontrolowanym okresie zadanie nie było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 ponieważ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wystąpiła potrzeba sprawienia pochówku mieszkańcom gminy</w:t>
      </w:r>
      <w:r w:rsidRPr="00E2552F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1" w:name="mip39984599"/>
      <w:bookmarkEnd w:id="31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1.16. Kierowanie do domu pomocy społecznej i ponoszenie odpłatności za pobyt mieszkańca gminy w tym domu.</w:t>
      </w:r>
    </w:p>
    <w:p w:rsidR="00E2552F" w:rsidRPr="00E2552F" w:rsidRDefault="00E2552F" w:rsidP="00E2552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Zgodnie z art. 54 ustawy o pomocy społecznej, osobie wymagającej całodobowej opieki </w:t>
      </w:r>
      <w:r w:rsidRPr="00E2552F">
        <w:rPr>
          <w:rFonts w:ascii="Times New Roman" w:eastAsia="Calibri" w:hAnsi="Times New Roman" w:cs="Times New Roman"/>
          <w:sz w:val="24"/>
          <w:szCs w:val="24"/>
        </w:rPr>
        <w:br/>
        <w:t xml:space="preserve">z powodu wieku, choroby lub niepełnosprawności, niemogącej samodzielnie funkcjonować </w:t>
      </w:r>
      <w:r w:rsidRPr="00E2552F">
        <w:rPr>
          <w:rFonts w:ascii="Times New Roman" w:eastAsia="Calibri" w:hAnsi="Times New Roman" w:cs="Times New Roman"/>
          <w:sz w:val="24"/>
          <w:szCs w:val="24"/>
        </w:rPr>
        <w:br/>
        <w:t>w codziennym życiu, której nie można zapewnić niezbędnej pomocy w formie usług opiekuńczych, przysługuje prawo do umieszczenia w domu pomocy społecznej.</w:t>
      </w:r>
    </w:p>
    <w:p w:rsidR="00E2552F" w:rsidRPr="00E2552F" w:rsidRDefault="00E2552F" w:rsidP="00E2552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Liczba osób skierowanych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ogółem - 13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skierowanych w 2024 r. – 5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 ilu przypadkach gmina ponosi odpłatność – 12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378 034,43 zł.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uppressAutoHyphens/>
        <w:spacing w:after="0" w:line="360" w:lineRule="auto"/>
        <w:jc w:val="both"/>
        <w:rPr>
          <w:rFonts w:ascii="MS Sans Serif" w:eastAsia="Times New Roman" w:hAnsi="MS Sans Serif" w:cs="MS Sans Serif"/>
          <w:sz w:val="20"/>
          <w:szCs w:val="20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zh-CN"/>
        </w:rPr>
        <w:t>Wykaz szczegółowy DPS-ów i liczba osób umieszczonych: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</w:t>
      </w:r>
    </w:p>
    <w:tbl>
      <w:tblPr>
        <w:tblW w:w="66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1840"/>
        <w:gridCol w:w="1935"/>
        <w:gridCol w:w="146"/>
      </w:tblGrid>
      <w:tr w:rsidR="00E2552F" w:rsidRPr="00E2552F" w:rsidTr="00A07A54">
        <w:trPr>
          <w:gridAfter w:val="1"/>
          <w:wAfter w:w="36" w:type="dxa"/>
          <w:trHeight w:val="300"/>
        </w:trPr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DOMU POMOCY SPOŁECZNEJ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OSÓB SKIEROWANYCH</w:t>
            </w:r>
          </w:p>
        </w:tc>
      </w:tr>
      <w:tr w:rsidR="00E2552F" w:rsidRPr="00E2552F" w:rsidTr="00A07A54">
        <w:trPr>
          <w:trHeight w:val="555"/>
        </w:trPr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2552F" w:rsidRPr="00E2552F" w:rsidTr="00A07A54">
        <w:trPr>
          <w:trHeight w:val="97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Dom Pomocy Społecznej Zakonu Bonifratrów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gramStart"/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</w:t>
            </w:r>
            <w:proofErr w:type="gramEnd"/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Floriańska 19, 38-440 Iwonicz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52F" w:rsidRPr="00E2552F" w:rsidTr="00A07A54">
        <w:trPr>
          <w:trHeight w:val="84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Dom Pomocy Społecznej w Sośnicy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Sośnica, 37-550 Radymno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" w:type="dxa"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52F" w:rsidRPr="00E2552F" w:rsidTr="00A07A54">
        <w:trPr>
          <w:trHeight w:val="126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Dom Pomocy Społecznej prowadzony przez Zgromadzenie Sióstr Opatrzności Bożej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Irena 72, 37-470 Zaklików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52F" w:rsidRPr="00E2552F" w:rsidTr="00A07A54">
        <w:trPr>
          <w:trHeight w:val="81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Dom Pomocy Społecznej w Piskorowicach-</w:t>
            </w:r>
            <w:proofErr w:type="spellStart"/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Mołyniach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Piskorowice 295, 37-300 Leżajsk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52F" w:rsidRPr="00E2552F" w:rsidTr="00A07A54">
        <w:trPr>
          <w:trHeight w:val="93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Dom Pomocy Społecznej w Tarnobrzegu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gramStart"/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</w:t>
            </w:r>
            <w:proofErr w:type="gramEnd"/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Kurasia 7, 39-400 Tarnobrzeg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" w:type="dxa"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52F" w:rsidRPr="00E2552F" w:rsidTr="00A07A54">
        <w:trPr>
          <w:trHeight w:val="945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Dom Pomocy Społecznej w Rudzie Różanieckiej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Ruda Różaniecka 53, 37-613 Ruda Różaniecka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" w:type="dxa"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552F" w:rsidRPr="00E2552F" w:rsidTr="00A07A54">
        <w:trPr>
          <w:trHeight w:val="660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E2552F" w:rsidRPr="00E2552F" w:rsidRDefault="00E2552F" w:rsidP="00E2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255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 osób</w:t>
            </w:r>
          </w:p>
        </w:tc>
        <w:tc>
          <w:tcPr>
            <w:tcW w:w="36" w:type="dxa"/>
            <w:vAlign w:val="center"/>
            <w:hideMark/>
          </w:tcPr>
          <w:p w:rsidR="00E2552F" w:rsidRPr="00E2552F" w:rsidRDefault="00E2552F" w:rsidP="00E25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Kontroli poddano losowo wybrane akta 2 osób (5 dokumentacji), w tym 3 decyzje w sprawie skierowania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 decyzje w sprawie odp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atno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ci, tj.: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Decyzja z dnia 03.10.2024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nr GOPS.5120.10.2024.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1a. Decyzja z dnia 14.04.2025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nr GOPS.5120.10.2025,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1b. Decyzja z dnia 02.06.2025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nr GOPS.5120.10.0.2025,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Decyzja z dnia 16.07.2024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nr GOPS.5120.9.2024,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2a. Decyzja z dnia 17.04.2025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. nr GOPS.5120.6.2025.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aktach sprawy znajduje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m.in. dokumentacja lekarska, tj. za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lekarskie o stanie zdrowia osoby ubiegaj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cej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skierowanie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tym, za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wiadczenie, w którym lekarz okre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typu domu, do jakiego powinna by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ć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skierowana. Ustalono, 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zgodnie ze wskazaniem lekarza, kierowane by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 przez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do odpowiedniego typu domu pomocy spo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ecznej. Ponadto, przed skierowaniem osób do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dps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ono zapewnienie niezb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dnej pomocy w formie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czych. W rodzinnych wywiadach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rodowiskowych, pracownicy socjalni w ocenie sytuacji poszczególnych osób zawarli stwierdzenie o braku mo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liwo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ci zapewnienia us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ug opieku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ń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czych w miejscu zamieszkania przez rodzin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gmin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Skontrolowane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ocenia si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2" w:name="mip39984600"/>
      <w:bookmarkEnd w:id="32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1.17. Pomoc osobom mającym trudności w przystosowaniu się do życia po zwolnieniu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zakładu karnego.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17 ust. 1 pkt 16a ustawy o pomocy społecznej do zadań własnych gminy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charakterze obowiązkowym, należy pomoc osobom mającym trudności w przystosowaniu się do życia po zwolnieniu z zakładu karnego.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Z informacji przedstawionej przez kierownika OPS wynika, i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rodek nie udzielał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osobom mającym trudności w przystosowaniu się do życia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 zwolnieniu z zakładu karnego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, z powodu braku wniosk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w o ww. osób.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3" w:name="mip39984602"/>
      <w:bookmarkEnd w:id="33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1.18. Utworzenie i utrzymywanie ośrodka pomocy społecznej, w tym zapewnienie środków na wynagrodzenia pracowników.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art. 17 ust. 1 pkt 18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pomocy społecznej,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zadań własnych gminy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 charakterze obowiązkowym, należy utworzenie i utrzymanie ośrodka pomocy społecznej,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w tym zapewnienie środków na wynagrodzenia pracowników.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informacji Kierownika OPS wynika,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 w kontrolowanym okresie na ww. cel wydatkowano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kwot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899 350,51 zł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(w tym środki z PUW 115 693,51 zł, środki własne Gminy 4783 657,00 zł).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4" w:name="mip39984603"/>
      <w:bookmarkEnd w:id="34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1.19. Przyznawanie i wypłacanie zasiłków stałych.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Zasiłki stałe zostały przyznane na podstawie art. 37 ustawy o pomocy społecznej, z tytułu całkowitej niezdolności do pracy, z powodu wieku lub niepełnosprawności orzeczonej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stopniu umiarkowanym bądź znacznym.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- 40 w tym: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samotnych – 38,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w rodzinie – 2,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z tytułu całkowitej niezdolności do pracy – 39,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z tytułu wieku – 1,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- 40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291 819,70 zł.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Zasiłki stałe realizowane w sklepie – 0.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Wyrywkowej kontroli poddano losowo wybrane akta 4 osób korzystających z tej formy pomocy, tj.: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20.01.2025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Nr GOPS.5100.25.01.2025/2,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12.03.2025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Nr GOPS.5100.3.2025,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10.02.2025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Nr GOPS.5100.35.02.2025,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4. Decyzja z dnia 22.01.2025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Nr GOPS.5100.14.01.2025.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Zasiłki stałe przyznawano na podstawie: wniosków o przyznanie pomocy, orzeczeń </w:t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niepełnosprawności, zaświadczeń potwierdzających uzyskiwane dochody, rodzinnych wywiadów środowiskowych (lub ich aktualizacji) oraz innych dokumentów potwierdzających sytuację osobistą, rodzinną i majątkową osoby lub rodziny określonych w art. 107 ust. 5b pkt 1-21 ustawy o pomocy społecznej. Stwierdzono, iż wywiady aktualizacyjne przeprowadzane były w terminach określonych w art. 107 ust. 4 ustawy o pomocy społecznej tj. nie rzadziej, niż co 6 miesięcy. Wnioski zostały załatwione terminowo. Skontrolowane świadczenia ocenia się,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5" w:name="mip39984604"/>
      <w:bookmarkEnd w:id="35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1.20. Opłacanie składek na ubezpieczenie zdrowotne określonych w przepisach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 świadczeniach opieki zdrowotnej finansowanych ze środków publicznych (dot. zasiłków stałych).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Calibri" w:hAnsi="Times New Roman" w:cs="Times New Roman"/>
          <w:sz w:val="24"/>
          <w:szCs w:val="24"/>
        </w:rPr>
        <w:t>Zgodnie z art. 66</w:t>
      </w:r>
      <w:bookmarkStart w:id="36" w:name="mip40275338"/>
      <w:bookmarkEnd w:id="36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ust. 1. ustawy z dnia 27 sierpnia 2004 r. o świadczeniach opieki zdrowotnej finansowanych ze środków publicznych (</w:t>
      </w:r>
      <w:proofErr w:type="spellStart"/>
      <w:r w:rsidRPr="00E2552F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. Dz.U.2017.1938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późn.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</w:rPr>
        <w:t>zm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</w:rPr>
        <w:t>.) obowiązkowi ubezpieczenia zdrowotnego podlegają, m.in. osoby pobierające zasiłek stały z pomocy społecznej, niepodlegające obowiązkowi ubezpieczenia zdrowotnego z innego tytułu. Składki te opłacane są na podstawie art. 36 pkt 2 lit c ustawy o pomocy społecznej.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39,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26 085,18 zł.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Calibri" w:hAnsi="Times New Roman" w:cs="Times New Roman"/>
          <w:b/>
          <w:sz w:val="24"/>
          <w:szCs w:val="24"/>
        </w:rPr>
        <w:t xml:space="preserve">1.20.1. Decyzje, o których mowa w art. 6 ust 2 ustawy o świadczeniach opieki zdrowotnej </w:t>
      </w:r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zgodnie, z którym do zadań zleconych gminy należy wydawanie decyzji, </w:t>
      </w:r>
      <w:bookmarkStart w:id="37" w:name="highlightHit_261"/>
      <w:bookmarkEnd w:id="37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o których mowa w </w:t>
      </w:r>
      <w:hyperlink r:id="rId10" w:history="1">
        <w:r w:rsidRPr="00E2552F">
          <w:rPr>
            <w:rFonts w:ascii="Times New Roman" w:eastAsia="Calibri" w:hAnsi="Times New Roman" w:cs="Times New Roman"/>
            <w:sz w:val="24"/>
            <w:szCs w:val="24"/>
          </w:rPr>
          <w:t>art. 54</w:t>
        </w:r>
      </w:hyperlink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</w:rPr>
        <w:t>ustawy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, w sprawach świadczeniobiorców innych niż ubezpieczeni spełniających kryterium </w:t>
      </w:r>
      <w:r w:rsidRPr="00E255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dochodowe, </w:t>
      </w:r>
      <w:bookmarkStart w:id="38" w:name="highlightHit_262"/>
      <w:bookmarkEnd w:id="38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o którym mowa w </w:t>
      </w:r>
      <w:hyperlink r:id="rId11" w:history="1">
        <w:r w:rsidRPr="00E2552F">
          <w:rPr>
            <w:rFonts w:ascii="Times New Roman" w:eastAsia="Calibri" w:hAnsi="Times New Roman" w:cs="Times New Roman"/>
            <w:sz w:val="24"/>
            <w:szCs w:val="24"/>
          </w:rPr>
          <w:t>art. 8</w:t>
        </w:r>
      </w:hyperlink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</w:rPr>
        <w:t>ustawy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z dnia 12 marca 2004 r. </w:t>
      </w:r>
      <w:bookmarkStart w:id="39" w:name="highlightHit_263"/>
      <w:bookmarkEnd w:id="39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o pomocy społecznej, </w:t>
      </w:r>
      <w:r w:rsidRPr="00E2552F">
        <w:rPr>
          <w:rFonts w:ascii="Times New Roman" w:eastAsia="Calibri" w:hAnsi="Times New Roman" w:cs="Times New Roman"/>
          <w:sz w:val="24"/>
          <w:szCs w:val="24"/>
        </w:rPr>
        <w:br/>
        <w:t xml:space="preserve">w przypadku, których nie zachodzi okoliczność, </w:t>
      </w:r>
      <w:bookmarkStart w:id="40" w:name="highlightHit_264"/>
      <w:bookmarkEnd w:id="40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o której mowa w </w:t>
      </w:r>
      <w:hyperlink r:id="rId12" w:history="1">
        <w:r w:rsidRPr="00E2552F">
          <w:rPr>
            <w:rFonts w:ascii="Times New Roman" w:eastAsia="Calibri" w:hAnsi="Times New Roman" w:cs="Times New Roman"/>
            <w:sz w:val="24"/>
            <w:szCs w:val="24"/>
          </w:rPr>
          <w:t>art. 12</w:t>
        </w:r>
      </w:hyperlink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</w:rPr>
        <w:t>tej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ustawy.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10,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12,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Skontrolowano losowo wybrane akta 2 osób korzystaj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cych z tej formy pomocy, tj.: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Decyzja z dnia 31.01.2025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 nr GOPS.541.2.01.2025,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Decyzja z dnia 18.08.2025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. nr GOPS.542.10.08.2025,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 aktach sprawy znajduj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wnioski osób oraz rodzinne wywiady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rodowiskowe, potwierdzaj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ce, 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osoby te nie podlegaj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ubezpieczeniu z innych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ź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róde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spe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niaj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kryterium dochodowe, o którym mowa w art. 8 ustawy o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ecznej. Skontrolowane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ocenia 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1" w:name="mip39984605"/>
      <w:bookmarkEnd w:id="41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Realizacja zadań własnych gminy – art. 17 ust. 2 ustawy o pomocy społecznej.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2" w:name="mip39984607"/>
      <w:bookmarkEnd w:id="42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2.1. Przyznawanie i wypłacanie zasiłków specjalnych celowych.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41 ustawy o pomocy społecznej zasiłek celowy specjalny, który nie podlega zwrotowi, może być przyznany w szczególnie uzasadnionych przypadkach osobie albo rodzinie </w:t>
      </w:r>
      <w:bookmarkStart w:id="43" w:name="highlightHit_368"/>
      <w:bookmarkEnd w:id="43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dochodach przekraczających kryterium dochodowe, </w:t>
      </w:r>
      <w:bookmarkStart w:id="44" w:name="mip39984843"/>
      <w:bookmarkEnd w:id="44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nieprzekraczającej odpowiednio kryterium dochodowego osoby samotnie gospodarującej lub rodziny. Warunkiem przyznania zasiłku celowego specjalnego</w:t>
      </w:r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 jest zaistnienie szczególnie uzasadnionego przypadku, który powoduje konieczność objęcia tą formą pomocy.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20,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30,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0,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17 188 zł,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Zasiłki realizowane w sklepie – 0.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Najczęstsze powody przyznawania zasiłku celowego – niepełnosprawność, długotrwała choroba.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Skontrolowano wybrane w spos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 losowy dokumentacje 3 os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 (4 dokumentacje) korzystaj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cych z tej formy pomocy, tj.: 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1. Decyzja z dnia 26.02.2025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GOPS.5102.19.02.2025,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Decyzja z dnia 05.06.2025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Nr GOPS.5102.1.5.2025,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2a. Decyzja z dnia 08.04.2025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GOPS.5102.1.04.2025,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3. Decyzja z dnia 07.03.2025 </w:t>
      </w:r>
      <w:proofErr w:type="gramStart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>. GOPS.5102.1.3.2025.</w:t>
      </w:r>
    </w:p>
    <w:p w:rsidR="00E2552F" w:rsidRPr="00E2552F" w:rsidRDefault="00E2552F" w:rsidP="00E2552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Zasi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ki celowe specjalne przyznawano na podstawie wniosk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 stron, rodzinnych wywiad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rodowiskowych lub ich aktualizacji oraz innych dokument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 potwierdzaj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cych sytuacj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osobist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, rodzinn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maj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tkow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osoby lub rodziny okre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lonych w art. 107 ust. 5b pkt 1-21 ustawy o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ecznej.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przyznano i wyp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acono od miesi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ca, w kt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rym wp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yn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wniosek wraz z wymagan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dokumentacj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przyznawano, w szczeg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lno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ci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na zaspokojenie potrzeb bytowych. Udzielane by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 w formie pieni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nej. Prawid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owo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podejmowanych decyzji by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 zgodna z zapisem art. 41 pkt 1 ustawy o pomocy spo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ecznej,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a wysoko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ść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nie przekracza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 odpowiednio kryterium dochodowego osoby samotnie gospodaruj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cej lub rodziny. Wnioski zosta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y za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atwione terminowo. Skontrolowane 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wiadczenia ocenia 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5" w:name="mip39984608"/>
      <w:bookmarkEnd w:id="45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2.2. Przyznawanie i wypłacanie pomocy na ekonomiczne usamodzielnienie w formie zasiłków, pożyczek oraz pomocy w naturze.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art.43 ust. 1 ustawy o pomocy społecznej osobie albo rodzinie gmina może przyznać pomoc w formie pieniężnej lub rzeczowej, w celu ekonomicznego usamodzielnienia.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Kierownika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OPS,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Ośrodek nie realizował tej formy pomocy z uwagi na brak wniosków o jego przyznanie.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2.3. Realizacja usług opiekuńczych w formie usług sąsiedzkich.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Zgodnie z informacją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Kierownika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OPS,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Ośrodek nie realizował tej formy pomocy z uwagi na brak wniosków o jego przyznanie.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6" w:name="mip39984609"/>
      <w:bookmarkEnd w:id="46"/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2.4. Prowadzenie i zapewnienie miejsc w domach pomocy społecznej i ośrodkach wsparcia o zasięgu gminnym oraz kierowanie do nich osób wymagających opieki.</w:t>
      </w:r>
    </w:p>
    <w:p w:rsidR="00E2552F" w:rsidRPr="00E2552F" w:rsidRDefault="00E2552F" w:rsidP="00E2552F">
      <w:pPr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 informacji Kierownika OPS wynika, iż na terenie gminy nie funkcjonują domy pomocy społecznej i ośrodki wsparcia o zasięgu gminnym.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wymagające wsparcia dziennego uczęszczają do ŚDS w Gorzycach. Osoby wymagające umieszczenia w DPS są kierowane do różnych placówek w zależności od występujących schorzeń. 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7" w:name="mip39984610"/>
      <w:bookmarkEnd w:id="47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2.5. Opracowanie i realizacja projektów socjalnych.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Zgodnie z informacją Kierownika OPS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kontrolowanym okresie nie były realizowane projekty socjalne, wsparcie oferowane przez Ośrodek w pełni zaspakaja potrzeby klientów.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2.6. Przyznawanie i realizacja usług wsparcia krótkoterminowego w domach pomocy społecznej.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wsparcia krótkoterminowego mogą być przyznane osobie, która ze względu na wiek, chorobę lub niepełnosprawność wymaga doraźnej pomocy w formie pobytu całodobowego lub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formie dziennej, ze względu na czasowe ograniczenie możliwości zapewnienia właściwego wsparcia w miejscu zamieszkania przez osoby, na co dzień sprawujące opiekę nad tą osobą.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8" w:name="_Hlk212999883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bookmarkEnd w:id="48"/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49" w:name="mip39984611"/>
      <w:bookmarkEnd w:id="49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2.7. Podejmowanie innych zadań z zakresu pomocy społecznej wynikających z rozeznanych potrzeb gminy, w tym tworzenie i realizacja programów osłonowych.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72C4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Uchwałą nr </w:t>
      </w:r>
      <w:r w:rsidRPr="00E2552F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 xml:space="preserve">LXIX/386/2023 Rady Gminy Grębów z dnia 30 listopada 2023 roku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realizowa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program osłonowy „Posiłek w szkole i w domu” na lata 2024 – 2028.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0" w:name="mip39984612"/>
      <w:bookmarkEnd w:id="50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2.8. Współpraca z powiatowym urzędem pracy w zakresie upowszechniania ofert pracy oraz informacji o wolnych miejscach pracy, upowszechniania informacji o usługach poradnictwa zawodowego i o szkoleniach oraz realizacji Programu Aktywizacja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i Integracja, o którym mowa w przepisach o promocji zatrudnienia i instytucjach rynku pracy.</w:t>
      </w:r>
    </w:p>
    <w:p w:rsidR="00E2552F" w:rsidRPr="00E2552F" w:rsidRDefault="00E2552F" w:rsidP="00E255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Kierownika OPS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Gminny Ośrodek Pomocy Społecznej w Grębowie współpracuje z Powiatowym Urzędem Pracy w Tarnobrzegu w zakresie upowszechniania ofert pracy oraz informacji o wolnych miejscach pracy, upowszechniania informacji o usługach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poradnictwa zawodowego i szkoleniach. Współpraca polega na informowaniu przez pracowników socjalnych klientów pomocy społecznej o wolnych miejscach pracy, podanych przez PUP na stronie internetowej.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ubiegłym roku GOPS był partnerem Projektu pilota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owego „Punkt w punkt”, który był realizowany ze 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rodków rezerwy Funduszu Pracy na podstawie umowy zawartej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Ministerstwem Rodziny i Polityki Spo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ecznej w ramach naboru „Czas na M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odych - punkty doradztwa dla m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odzie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y". Obecnie GOPS zatrudnia 1 osobę w ramach robót publicznych.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Realizacja zadań zleconych z zakresu administracji rządowej realizowanych przez gminę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 art. 18 ustawy o pomocy społecznej.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1" w:name="mip39984613"/>
      <w:bookmarkStart w:id="52" w:name="mip39984616"/>
      <w:bookmarkStart w:id="53" w:name="mip39984618"/>
      <w:bookmarkEnd w:id="51"/>
      <w:bookmarkEnd w:id="52"/>
      <w:bookmarkEnd w:id="53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3.1. Organizowanie i świadczenie specjalistycznych usług opiekuńczych w miejscu zamieszkania dla osób z zaburzeniami psychicznymi.</w:t>
      </w:r>
    </w:p>
    <w:p w:rsidR="00E2552F" w:rsidRPr="00E2552F" w:rsidRDefault="00E2552F" w:rsidP="00E2552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Specjalistyczne usługi opiekuńcze dla osób z zaburzeniami psychicznymi zostały przyznane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art. 50 ustawy o pomocy społecznej oraz rozporządzenia w sprawie specjalistycznych usług opiekuńczych.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OPS realizuje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specjalistyczne usługi opiekuńcze dla osób z zaburzeniami psychicznymi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poprzez zatrudnienie 2 osób, w tym 1 osoby na 0,20 etatu oraz 1 osoby na umowę zlecenie.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 objętych pomocą – 3 (od lipca 2025 2 osoby objęte pomocą)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wydanych decyzji – 3,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Liczba decyzji odmownych – 3,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36 442, 00 zł,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Stawka godzinowa – 48,00 zł.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52F">
        <w:rPr>
          <w:rFonts w:ascii="Times New Roman" w:eastAsia="Calibri" w:hAnsi="Times New Roman" w:cs="Times New Roman"/>
          <w:sz w:val="24"/>
          <w:szCs w:val="24"/>
        </w:rPr>
        <w:t xml:space="preserve">Skontrolowano wybrane w sposób losowy akta 1 osoby (2 dokumentacje) korzystającej z tej formy pomocy, tj.: </w:t>
      </w:r>
    </w:p>
    <w:p w:rsidR="00E2552F" w:rsidRPr="00E2552F" w:rsidRDefault="00E2552F" w:rsidP="00E2552F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Decyzja z dnia 10.01.2025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Nr GOPS.5122.2.01.2025,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1a.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Decyzja z dnia 04.07.2025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zh-CN"/>
        </w:rPr>
        <w:t>. Nr GOPS.5122.2.07.2025.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Pomoc przyznano na podstawie: wniosku strony, ustaleń zawartych w rodzinnym wywiadzie środowiskowym oraz innych dokumentów potwierdzających sytuację zdrowotną, osobistą, rodzinną i majątkową osoby lub rodziny określonych w art. 107 ust. 5b pkt 1-21 ustawy </w:t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o pomocy społecznej. W aktach sprawy znajdują się, m.in. zaświadczenie lekarza specjalisty kwalifikujące do pomocy w formie specjalistycznych usług opiekuńczych dla osób </w:t>
      </w:r>
      <w:r w:rsidRPr="00E2552F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z zaburzeniami psychicznymi, dokumentacja potwierdzająca wysokość dochodu, dokumentacja medyczna. W decyzji przyznającej specjalistyczne usługi opiekuńcze dla osób z zaburzeniami psychicznymi wskazano liczbę godzin usług przyznanych dziennie, zakres usług, procentową oraz kwotową odpłatność ponoszoną przez stronę. Wnioski zostały załatwione terminowo. Skontrolowane świadczenia ocenia się, jako zasadnie przyznane.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4" w:name="mip39984619"/>
      <w:bookmarkEnd w:id="54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3.2. Przyznawanie i wypłacanie zasiłków celowych na pokrycie wydatków związanych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klęską żywiołową lub ekologiczną.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40 ust. 2 ustawy o pomocy społecznej zasiłek celowy może być przyznany osobie albo rodzinie, które poniosły straty w wyniku klęski żywiołowej lub ekologicznej.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5" w:name="mip39984620"/>
      <w:bookmarkEnd w:id="55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3.3. Prowadzenie i rozwój infrastruktury ośrodków wsparcia dla osób z zaburzeniami psychicznymi.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pkt 5 ustawy o pomocy społecznej do zadań zleconych z zakresu administracji rządowej realizowanych przez gminę należy prowadzenie i rozwój infrastruktury ośrodków wsparcia dla osób z zaburzeniami psychicznymi.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kierownika Ośrodka wynika, iż Gmina Grębów nie prowadzi ośrodków wsparcia dla osób z zaburzeniami psychicznymi. </w:t>
      </w:r>
    </w:p>
    <w:p w:rsidR="00E2552F" w:rsidRPr="00E2552F" w:rsidRDefault="00E2552F" w:rsidP="00E255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Na terenie powiatu funkcjonuje Środowiskowy Dom Samopomocy w Gorzycach i Baranowie Sandomierskim. Do ŚDS w Gorzycach uczęszcza 16 mieszkańców gminy Grębów.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6" w:name="mip39984621"/>
      <w:bookmarkEnd w:id="56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3.4. Realizacja zadań wynikających z rządowych programów pomocy społecznej, mających na celu ochronę poziomu życia osób, rodzin i grup społecznych oraz rozwój specjalistycznego wsparcia.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18 ust. 1 pkt 6 ustawy o pomocy społecznej do zadań zleconych z zakresu administracji rządowej realizowanych przez gminę należy realizacja zadań wynikających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rządowych programów pomocy społecznej, mających na celu ochronę poziomu życia osób, rodzin i grup społecznych oraz rozwój specjalistycznego wsparcia.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informacji przedstawionej przez kierownika Ośrodka wynika, iż w okresie objętym kontrolą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GOPS realizowany jest program wieloletni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,,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Posiłek w szkole i w domu” poprzez dożywianie dzieci w szkołach podstawowych i wypłatę zasiłków celowych.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7" w:name="mip39984622"/>
      <w:bookmarkEnd w:id="57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3.5. Przyznawanie i wypłacanie zasiłków celowych, a także udzielanie schronienia, posiłku oraz niezbędnego ubrania cudzoziemcom, o których mowa w </w:t>
      </w:r>
      <w:hyperlink r:id="rId13" w:history="1"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art. 5</w:t>
        </w:r>
        <w:proofErr w:type="gramStart"/>
        <w:r w:rsidRPr="00E2552F">
          <w:rPr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a</w:t>
        </w:r>
      </w:hyperlink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5a ustawy o pomocy społecznej, cudzoziemcom przebywającym na terytorium Rzeczypospolitej Polskiej na podstawie zaświadczenia, o którym mowa w art. 170 ustawy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12 grudnia 2013 r. o cudzoziemcach, lub na podstawie zezwolenia, o którym mowa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art. 176 ustawy z dnia 12 grudnia 2013 r. o cudzoziemcach, przysługuje prawo do świadczeń w formie interwencji kryzysowej, schronienia, posiłku, niezbędnego ubrania oraz zasiłku celowego.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8" w:name="mip39984623"/>
      <w:bookmarkEnd w:id="58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3.6. Przyznawanie i wypłacanie zasiłków celowych, a także udzielanie schronienia oraz zapewnianie posiłku i niezbędnego ubrania cudzoziemcom, którym udzielono zgody na pobyt ze względów humanitarnych lub zgody na pobyt tolerowany na terytorium Rzeczypospolitej Polskiej.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5 pkt 2b ustawy o pomocy społecznej, cudzoziemcom mającym miejsce zamieszkania i przebywającym na terytorium Rzeczypospolitej Polskiej w związku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uzyskaniem w Rzeczypospolitej Polskiej zgody na pobyt ze względów humanitarnych lub zgody na pobyt tolerowany - jeżeli umowy międzynarodowe nie stanowią inaczej – przysługuje prawo do świadczeń w formie schronienia, posiłku, niezbędnego ubrania oraz zasiłku celowego.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9" w:name="mip39984624"/>
      <w:bookmarkEnd w:id="59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3.7. Wypłacanie wynagrodzenia za sprawowanie opieki (dotyczy opiekunów prawnych osób całkowicie ubezwłasnowolnionych).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53 a ust. 1 ustawy o pomocy społecznej wypłaca się wynagrodzenie za sprawowanie opieki w wysokości ustalonej przez sąd. Wynagrodzenie to obliczone w stosunku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miesięcznym nie może przekraczać 1/10 przeciętnego miesięcznego wynagrodzenia w sektorze przedsiębiorstw, bez wypłat nagród z zysku, ogłoszonego przez Prezesa Głównego Urzędu Statystycznego za okres poprzedzający dzień przyznania wynagrodzenia.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realizacja tej formy pomocy przedstawiała się następująco: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Liczba osób, którym wypłacane jest wynagrodzenie - 10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- Wydatkowana kwota – 271 473,71 zł.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Kontroli poddano wyrywkowo wylosowane akta 5 os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 (7 dokumentacji), korzystaj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cych z tej formy pomocy.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Postanowienie Sądu Rejonowego w Tarnobrzegu III Wydział Rodzinny i Nieletnich z dnia 14.02.2025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sygn. akt III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RNs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70/25,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2. Postanowienie Sądu Rejonowego w Tarnobrzegu III Wydział Rodzinny i Nieletnich z dnia 11.06.2025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sygn. akt III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RNs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221/25,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3. Postanowienie Sądu Rejonowego w Tarnobrzegu III Wydział Rodzinny i Nieletnich z dnia 24.07.2025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sygn. akt III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RNs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238/25,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3a. Postanowienie Sądu Rejonowego w Tarnobrzegu III Wydział Rodzinny i Nieletnich z dnia 24.07.2025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sygn. akt III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RNs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237/25,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4. Postanowienie Sądu Rejonowego w Tarnobrzegu III Wydział Rodzinny i Nieletnich z dnia 30.01.2025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sygn. akt III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RNs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605/25,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5. Postanowienie Sądu Rejonowego w Tarnobrzegu III Wydział Rodzinny i Nieletnich z dnia 08.04.2025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sygn. akt III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RNs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175/25,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5a. Postanowienie Sądu Rejonowego w Tarnobrzegu III Wydział Rodzinny i Nieletnich z dnia 08.04.2025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sygn. akt III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RNs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176/25.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W aktach sprawy znajduje 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postanowienie s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du przyznaj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ce wynagrodzenie dla opiekuna osoby ca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kowicie ubezw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asnowolnionej, wniosek strony, w kt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rym zwraca si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pro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o przekazanie przelewem nale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ż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nego wynagrodzenia na wskazane przez siebie konto oraz pismo informuj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ce o przyznaniu wynagrodzenia i wyp</w:t>
      </w:r>
      <w:r w:rsidRPr="00E2552F">
        <w:rPr>
          <w:rFonts w:ascii="Times New Roman" w:eastAsia="Times New Roman" w:hAnsi="Times New Roman" w:cs="Times New Roman" w:hint="eastAsia"/>
          <w:sz w:val="24"/>
          <w:szCs w:val="20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acie na konto.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3.8. Zapewnienie utrzymania oraz rozwoju systemu teleinformatycznego, a także sporządzanie sprawozdawczości i przekazywanie jej właściwemu wojewodzie, w formie dokumentu elektronicznego, z zastosowaniem systemu teleinformatycznego.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podstawie art. 18 ust. 1 pkt 10 ustawy o pomocy społecznej, ośrodek pomocy społecznej zobowiązany jest do zapewnienie utrzymania oraz rozwoju systemu teleinformatycznego, a także sporządzania sprawozdawczości oraz przekazywanie jej właściwemu wojewodzie, w formie dokumentu elektronicznego, z zastosowaniem systemu teleinformatycznego.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</w:t>
      </w:r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Gminny Ośrodek Pomocy Społecznej w Grębowie pracuje na oprogramowaniu POMOST, sprawozdania są przesyłane Wojewodzie Podkarpackiemu w formie dokumentu elektronicznego przy pomocy modułu Centralnej Aplikacji Statystycznej, </w:t>
      </w:r>
      <w:proofErr w:type="spellStart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>ePUAP</w:t>
      </w:r>
      <w:proofErr w:type="spellEnd"/>
      <w:r w:rsidRPr="00E255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e-doręczenia.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III. Realizacja zadań z zakresu pomocy społecznej wynikających z art. 13 i art. 31 ustawy </w:t>
      </w:r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dnia 12 marca 2022 r. o pomocy obywatelom Ukrainy w związku z konfliktem zbrojnym na terytorium tego państwa. (</w:t>
      </w:r>
      <w:proofErr w:type="spellStart"/>
      <w:proofErr w:type="gram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.j</w:t>
      </w:r>
      <w:proofErr w:type="spell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Dz.U. </w:t>
      </w:r>
      <w:proofErr w:type="gramStart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 w:rsidRPr="00E255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r. poz. 167).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  29 ust. 1 ustawy z dnia 12 marca 2022 r. o pomocy obywatelom Ukrainy w związku z konfliktem zbrojnym na terytorium tego państwa, obywatelowi Ukrainy przebywającemu na terytorium Rzeczypospolitej Polskiej, którego pobyt na terytorium Rzeczypospolitej Polskiej jest uznawany za legalny na podstawie art. 2 ust. 1 i który został wpisany do rejestru PESEL, mogą być przyznawane świadczenia pieniężne i niepieniężne,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zasadach i w trybie </w:t>
      </w:r>
      <w:hyperlink r:id="rId14" w:anchor="/document/17087802?cm=DOCUMENT" w:history="1">
        <w:r w:rsidRPr="00E2552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ustawy</w:t>
        </w:r>
      </w:hyperlink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12 marca 2004 r. o pomocy społecznej.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informacj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Kierownika OPS, w okresie obj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ę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tym kontrol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ą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ś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rodek nie realizowa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ł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formy pomocy z uwagi na brak wniosk</w:t>
      </w:r>
      <w:r w:rsidRPr="00E2552F">
        <w:rPr>
          <w:rFonts w:ascii="Times New Roman" w:eastAsia="Times New Roman" w:hAnsi="Times New Roman" w:cs="Times New Roman" w:hint="eastAsia"/>
          <w:sz w:val="24"/>
          <w:szCs w:val="24"/>
          <w:lang w:eastAsia="pl-PL"/>
        </w:rPr>
        <w:t>ó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w o jego przyznanie.</w:t>
      </w:r>
    </w:p>
    <w:p w:rsidR="00E2552F" w:rsidRPr="00E2552F" w:rsidRDefault="00E2552F" w:rsidP="00E255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2552F" w:rsidRPr="00E2552F" w:rsidRDefault="00E2552F" w:rsidP="00E255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255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Podsumowanie.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działalności jednostki w zakresie organizacji pracy, analizie poddano 4 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zagadnienia.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 w ww. zakresie.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Analiza stanu zatrudnienia wskazuje, iż GOPS w Grębowie spełnia warunek określony w art. 110 ust. 11 i 12 ustawy o pomocy społecznej. 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 odniesieniu do realizacji zadań własnych gminy o charakterze obowiązkowym analizie poddano 37 zagadnień. Nie stwierdzono nieprawidłowości w ww. zakresie.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4. Analizie kontrolnej poddano 51 dokumentacji świadczeniobiorców, nie stwierdzono błędów 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zakresie prowadzonych postępowań. Nie stwierdzono nieprawidłowości finansowych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55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skutkujących zwrotem do budżetu państwa oraz nieprawidłowości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finansowych polegających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błędnym ustaleniu wysokości świadczenia.</w:t>
      </w:r>
    </w:p>
    <w:p w:rsidR="00E2552F" w:rsidRPr="00E2552F" w:rsidRDefault="00E2552F" w:rsidP="00E255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tym czynności kontroli zakończono.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z kontroli sporządzono w dwóch jednobrzmiących egzemplarzach, z których jeden otrzymuje jednostka kontrolowana.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Kierownik jednostki podlegającej kontroli może odmówić podpisania protokołu kontroli, składając w terminie 7 dni od dnia otrzymania, wyjaśnienie przyczyn tej odmowy.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</w:t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 sporządzenia zaleceń pokontrolnych.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Kierownikowi jednostki podlegającej kontroli przysługuje prawo zgłoszenia, przed podpisaniem protokołu kontroli, umotywowanych zastrzeżeń dotyczących ustaleń zawartych w protokole.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Zastrzeżenia zgłasza się pisemnie do dyrektora właściwego do spraw pomocy społecznej wydziału urzędu wojewódzkiego w terminie 7 dni od dnia otrzymania protokołu kontroli.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/§ 17 ust. 1–5 rozporządzenia Ministra Polityki Społecznej z dnia 9 grudnia 2020 r. 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nadzoru i kontroli w pomocy społecznej/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Rzeszów, dnia 09.12.2025 </w:t>
      </w:r>
      <w:proofErr w:type="gramStart"/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proofErr w:type="gramEnd"/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5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kontrolujących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..Marta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Witalec</w:t>
      </w:r>
      <w:proofErr w:type="spellEnd"/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..Agnieszka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Gernand</w:t>
      </w:r>
      <w:proofErr w:type="spellEnd"/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.Grębów</w:t>
      </w: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</w:t>
      </w:r>
      <w:proofErr w:type="gramStart"/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.16.12.2025 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/miejscowość/</w:t>
      </w:r>
    </w:p>
    <w:p w:rsid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Kierownika Gminnego Ośrodka Pomocy Społecznej w Grębowie</w:t>
      </w:r>
    </w:p>
    <w:p w:rsidR="00E2552F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Magdalena Janeczko</w:t>
      </w:r>
      <w:bookmarkStart w:id="60" w:name="_GoBack"/>
      <w:bookmarkEnd w:id="60"/>
    </w:p>
    <w:p w:rsidR="007E4636" w:rsidRPr="00E2552F" w:rsidRDefault="00E2552F" w:rsidP="00E2552F">
      <w:pPr>
        <w:overflowPunct w:val="0"/>
        <w:autoSpaceDE w:val="0"/>
        <w:autoSpaceDN w:val="0"/>
        <w:adjustRightInd w:val="0"/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52F">
        <w:rPr>
          <w:rFonts w:ascii="Times New Roman" w:eastAsia="Times New Roman" w:hAnsi="Times New Roman" w:cs="Times New Roman"/>
          <w:sz w:val="24"/>
          <w:szCs w:val="24"/>
          <w:lang w:eastAsia="pl-PL"/>
        </w:rPr>
        <w:t>/ pieczątka i podpis kierownika jednostki kontrolowanej /</w:t>
      </w:r>
    </w:p>
    <w:sectPr w:rsidR="007E4636" w:rsidRPr="00E2552F" w:rsidSect="00FC114D">
      <w:footerReference w:type="default" r:id="rId15"/>
      <w:pgSz w:w="11907" w:h="16839" w:code="9"/>
      <w:pgMar w:top="1417" w:right="1133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14D" w:rsidRDefault="00E2552F">
    <w:pPr>
      <w:pStyle w:val="Stopka"/>
      <w:jc w:val="right"/>
    </w:pPr>
    <w:r w:rsidRPr="00FC114D">
      <w:rPr>
        <w:rFonts w:ascii="Times New Roman" w:hAnsi="Times New Roman"/>
        <w:bCs/>
        <w:lang w:val="pl-PL"/>
      </w:rPr>
      <w:t>Stro</w:t>
    </w:r>
    <w:r w:rsidRPr="00FC114D">
      <w:rPr>
        <w:rFonts w:ascii="Times New Roman" w:hAnsi="Times New Roman"/>
        <w:bCs/>
        <w:lang w:val="pl-PL"/>
      </w:rPr>
      <w:t xml:space="preserve">na </w:t>
    </w:r>
    <w:r w:rsidRPr="00FC114D">
      <w:rPr>
        <w:rFonts w:ascii="Times New Roman" w:hAnsi="Times New Roman"/>
        <w:bCs/>
        <w:lang w:val="pl-PL"/>
      </w:rPr>
      <w:fldChar w:fldCharType="begin"/>
    </w:r>
    <w:r w:rsidRPr="00FC114D">
      <w:rPr>
        <w:rFonts w:ascii="Times New Roman" w:hAnsi="Times New Roman"/>
        <w:bCs/>
        <w:lang w:val="pl-PL"/>
      </w:rPr>
      <w:instrText>PAGE</w:instrText>
    </w:r>
    <w:r w:rsidRPr="00FC114D">
      <w:rPr>
        <w:rFonts w:ascii="Times New Roman" w:hAnsi="Times New Roman"/>
        <w:bCs/>
        <w:lang w:val="pl-PL"/>
      </w:rPr>
      <w:fldChar w:fldCharType="separate"/>
    </w:r>
    <w:r>
      <w:rPr>
        <w:rFonts w:ascii="Times New Roman" w:hAnsi="Times New Roman"/>
        <w:bCs/>
        <w:noProof/>
        <w:lang w:val="pl-PL"/>
      </w:rPr>
      <w:t>39</w:t>
    </w:r>
    <w:r w:rsidRPr="00FC114D">
      <w:rPr>
        <w:rFonts w:ascii="Times New Roman" w:hAnsi="Times New Roman"/>
        <w:bCs/>
        <w:lang w:val="pl-PL"/>
      </w:rPr>
      <w:fldChar w:fldCharType="end"/>
    </w:r>
    <w:r w:rsidRPr="00FC114D">
      <w:rPr>
        <w:rFonts w:ascii="Times New Roman" w:hAnsi="Times New Roman"/>
        <w:bCs/>
        <w:lang w:val="pl-PL"/>
      </w:rPr>
      <w:t xml:space="preserve"> z </w:t>
    </w:r>
    <w:r w:rsidRPr="00FC114D">
      <w:rPr>
        <w:rFonts w:ascii="Times New Roman" w:hAnsi="Times New Roman"/>
        <w:bCs/>
        <w:lang w:val="pl-PL"/>
      </w:rPr>
      <w:fldChar w:fldCharType="begin"/>
    </w:r>
    <w:r w:rsidRPr="00FC114D">
      <w:rPr>
        <w:rFonts w:ascii="Times New Roman" w:hAnsi="Times New Roman"/>
        <w:bCs/>
        <w:lang w:val="pl-PL"/>
      </w:rPr>
      <w:instrText>NUMPAGES</w:instrText>
    </w:r>
    <w:r w:rsidRPr="00FC114D">
      <w:rPr>
        <w:rFonts w:ascii="Times New Roman" w:hAnsi="Times New Roman"/>
        <w:bCs/>
        <w:lang w:val="pl-PL"/>
      </w:rPr>
      <w:fldChar w:fldCharType="separate"/>
    </w:r>
    <w:r>
      <w:rPr>
        <w:rFonts w:ascii="Times New Roman" w:hAnsi="Times New Roman"/>
        <w:bCs/>
        <w:noProof/>
        <w:lang w:val="pl-PL"/>
      </w:rPr>
      <w:t>39</w:t>
    </w:r>
    <w:r w:rsidRPr="00FC114D">
      <w:rPr>
        <w:rFonts w:ascii="Times New Roman" w:hAnsi="Times New Roman"/>
        <w:bCs/>
        <w:lang w:val="pl-PL"/>
      </w:rPr>
      <w:fldChar w:fldCharType="end"/>
    </w:r>
  </w:p>
  <w:p w:rsidR="00FC114D" w:rsidRPr="00FC114D" w:rsidRDefault="00E2552F">
    <w:pPr>
      <w:pStyle w:val="Stopka"/>
    </w:pPr>
    <w:r w:rsidRPr="00FC114D">
      <w:rPr>
        <w:rFonts w:ascii="Times New Roman" w:hAnsi="Times New Roman"/>
        <w:bCs/>
        <w:lang w:val="pl-PL"/>
      </w:rPr>
      <w:t>S-I.431.1.23.2025.MW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4A98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6C649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51816D8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79D3326"/>
    <w:multiLevelType w:val="hybridMultilevel"/>
    <w:tmpl w:val="37A2CB2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</w:lvl>
  </w:abstractNum>
  <w:abstractNum w:abstractNumId="6">
    <w:nsid w:val="0A4E721D"/>
    <w:multiLevelType w:val="hybridMultilevel"/>
    <w:tmpl w:val="58CAD034"/>
    <w:lvl w:ilvl="0" w:tplc="16E23442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FE6F75"/>
    <w:multiLevelType w:val="hybridMultilevel"/>
    <w:tmpl w:val="563E01C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20D715AE"/>
    <w:multiLevelType w:val="hybridMultilevel"/>
    <w:tmpl w:val="26E0B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175C7"/>
    <w:multiLevelType w:val="hybridMultilevel"/>
    <w:tmpl w:val="266EC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F01FB"/>
    <w:multiLevelType w:val="hybridMultilevel"/>
    <w:tmpl w:val="493CF788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F1313A"/>
    <w:multiLevelType w:val="hybridMultilevel"/>
    <w:tmpl w:val="158AB48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DD57A8"/>
    <w:multiLevelType w:val="hybridMultilevel"/>
    <w:tmpl w:val="1940059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F9035D"/>
    <w:multiLevelType w:val="hybridMultilevel"/>
    <w:tmpl w:val="5588A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A47D5"/>
    <w:multiLevelType w:val="hybridMultilevel"/>
    <w:tmpl w:val="EF40FF76"/>
    <w:lvl w:ilvl="0" w:tplc="7EB4305E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41257"/>
    <w:multiLevelType w:val="hybridMultilevel"/>
    <w:tmpl w:val="0DE4586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2B7533"/>
    <w:multiLevelType w:val="hybridMultilevel"/>
    <w:tmpl w:val="E8B868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D05DA7"/>
    <w:multiLevelType w:val="hybridMultilevel"/>
    <w:tmpl w:val="F3F0FDE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B51D16"/>
    <w:multiLevelType w:val="hybridMultilevel"/>
    <w:tmpl w:val="084CAB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F12AC7"/>
    <w:multiLevelType w:val="hybridMultilevel"/>
    <w:tmpl w:val="92EA9D4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20">
    <w:nsid w:val="69C74AFA"/>
    <w:multiLevelType w:val="hybridMultilevel"/>
    <w:tmpl w:val="5040F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29543A"/>
    <w:multiLevelType w:val="hybridMultilevel"/>
    <w:tmpl w:val="D7543FBA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794AF5"/>
    <w:multiLevelType w:val="hybridMultilevel"/>
    <w:tmpl w:val="C9DC84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623907"/>
    <w:multiLevelType w:val="hybridMultilevel"/>
    <w:tmpl w:val="041CF8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D90DA4"/>
    <w:multiLevelType w:val="singleLevel"/>
    <w:tmpl w:val="64709A94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num w:numId="1">
    <w:abstractNumId w:val="24"/>
    <w:lvlOverride w:ilvl="0">
      <w:startOverride w:val="5"/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6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7"/>
  </w:num>
  <w:num w:numId="9">
    <w:abstractNumId w:val="2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9"/>
  </w:num>
  <w:num w:numId="16">
    <w:abstractNumId w:val="5"/>
  </w:num>
  <w:num w:numId="17">
    <w:abstractNumId w:val="7"/>
  </w:num>
  <w:num w:numId="18">
    <w:abstractNumId w:val="8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6"/>
  </w:num>
  <w:num w:numId="25">
    <w:abstractNumId w:val="9"/>
  </w:num>
  <w:num w:numId="26">
    <w:abstractNumId w:val="23"/>
  </w:num>
  <w:num w:numId="27">
    <w:abstractNumId w:val="1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2F"/>
    <w:rsid w:val="007E4636"/>
    <w:rsid w:val="00E2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2552F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552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2552F"/>
  </w:style>
  <w:style w:type="paragraph" w:styleId="Akapitzlist">
    <w:name w:val="List Paragraph"/>
    <w:basedOn w:val="Normalny"/>
    <w:uiPriority w:val="34"/>
    <w:qFormat/>
    <w:rsid w:val="00E2552F"/>
    <w:pPr>
      <w:overflowPunct w:val="0"/>
      <w:autoSpaceDE w:val="0"/>
      <w:autoSpaceDN w:val="0"/>
      <w:adjustRightInd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52F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52F"/>
    <w:rPr>
      <w:rFonts w:ascii="Tahoma" w:eastAsia="Times New Roman" w:hAnsi="Tahoma" w:cs="Tahoma"/>
      <w:sz w:val="16"/>
      <w:szCs w:val="16"/>
      <w:lang w:val="en-US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52F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52F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Odwoanieprzypisukocowego">
    <w:name w:val="endnote reference"/>
    <w:uiPriority w:val="99"/>
    <w:semiHidden/>
    <w:unhideWhenUsed/>
    <w:rsid w:val="00E2552F"/>
    <w:rPr>
      <w:vertAlign w:val="superscript"/>
    </w:rPr>
  </w:style>
  <w:style w:type="character" w:styleId="Uwydatnienie">
    <w:name w:val="Emphasis"/>
    <w:uiPriority w:val="20"/>
    <w:qFormat/>
    <w:rsid w:val="00E2552F"/>
    <w:rPr>
      <w:i/>
      <w:iCs/>
    </w:rPr>
  </w:style>
  <w:style w:type="character" w:styleId="Odwoanieprzypisudolnego">
    <w:name w:val="footnote reference"/>
    <w:semiHidden/>
    <w:unhideWhenUsed/>
    <w:rsid w:val="00E2552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552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2552F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E2552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552F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semiHidden/>
    <w:unhideWhenUsed/>
    <w:rsid w:val="00E2552F"/>
    <w:rPr>
      <w:color w:val="0000FF"/>
      <w:u w:val="single"/>
    </w:rPr>
  </w:style>
  <w:style w:type="character" w:customStyle="1" w:styleId="fn-ref">
    <w:name w:val="fn-ref"/>
    <w:rsid w:val="00E2552F"/>
  </w:style>
  <w:style w:type="character" w:customStyle="1" w:styleId="header-title">
    <w:name w:val="header-title"/>
    <w:basedOn w:val="Domylnaczcionkaakapitu"/>
    <w:rsid w:val="00E2552F"/>
  </w:style>
  <w:style w:type="character" w:styleId="Pogrubienie">
    <w:name w:val="Strong"/>
    <w:uiPriority w:val="22"/>
    <w:qFormat/>
    <w:rsid w:val="00E2552F"/>
    <w:rPr>
      <w:b/>
      <w:bCs/>
    </w:rPr>
  </w:style>
  <w:style w:type="paragraph" w:styleId="NormalnyWeb">
    <w:name w:val="Normal (Web)"/>
    <w:basedOn w:val="Normalny"/>
    <w:uiPriority w:val="99"/>
    <w:unhideWhenUsed/>
    <w:rsid w:val="00E2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255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2552F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552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Bezlisty1">
    <w:name w:val="Bez listy1"/>
    <w:next w:val="Bezlisty"/>
    <w:semiHidden/>
    <w:rsid w:val="00E2552F"/>
  </w:style>
  <w:style w:type="paragraph" w:styleId="Akapitzlist">
    <w:name w:val="List Paragraph"/>
    <w:basedOn w:val="Normalny"/>
    <w:uiPriority w:val="34"/>
    <w:qFormat/>
    <w:rsid w:val="00E2552F"/>
    <w:pPr>
      <w:overflowPunct w:val="0"/>
      <w:autoSpaceDE w:val="0"/>
      <w:autoSpaceDN w:val="0"/>
      <w:adjustRightInd w:val="0"/>
      <w:spacing w:after="0" w:line="240" w:lineRule="auto"/>
      <w:ind w:left="708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52F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52F"/>
    <w:rPr>
      <w:rFonts w:ascii="Tahoma" w:eastAsia="Times New Roman" w:hAnsi="Tahoma" w:cs="Tahoma"/>
      <w:sz w:val="16"/>
      <w:szCs w:val="16"/>
      <w:lang w:val="en-US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52F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52F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Odwoanieprzypisukocowego">
    <w:name w:val="endnote reference"/>
    <w:uiPriority w:val="99"/>
    <w:semiHidden/>
    <w:unhideWhenUsed/>
    <w:rsid w:val="00E2552F"/>
    <w:rPr>
      <w:vertAlign w:val="superscript"/>
    </w:rPr>
  </w:style>
  <w:style w:type="character" w:styleId="Uwydatnienie">
    <w:name w:val="Emphasis"/>
    <w:uiPriority w:val="20"/>
    <w:qFormat/>
    <w:rsid w:val="00E2552F"/>
    <w:rPr>
      <w:i/>
      <w:iCs/>
    </w:rPr>
  </w:style>
  <w:style w:type="character" w:styleId="Odwoanieprzypisudolnego">
    <w:name w:val="footnote reference"/>
    <w:semiHidden/>
    <w:unhideWhenUsed/>
    <w:rsid w:val="00E2552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2552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2552F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E2552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552F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semiHidden/>
    <w:unhideWhenUsed/>
    <w:rsid w:val="00E2552F"/>
    <w:rPr>
      <w:color w:val="0000FF"/>
      <w:u w:val="single"/>
    </w:rPr>
  </w:style>
  <w:style w:type="character" w:customStyle="1" w:styleId="fn-ref">
    <w:name w:val="fn-ref"/>
    <w:rsid w:val="00E2552F"/>
  </w:style>
  <w:style w:type="character" w:customStyle="1" w:styleId="header-title">
    <w:name w:val="header-title"/>
    <w:basedOn w:val="Domylnaczcionkaakapitu"/>
    <w:rsid w:val="00E2552F"/>
  </w:style>
  <w:style w:type="character" w:styleId="Pogrubienie">
    <w:name w:val="Strong"/>
    <w:uiPriority w:val="22"/>
    <w:qFormat/>
    <w:rsid w:val="00E2552F"/>
    <w:rPr>
      <w:b/>
      <w:bCs/>
    </w:rPr>
  </w:style>
  <w:style w:type="paragraph" w:styleId="NormalnyWeb">
    <w:name w:val="Normal (Web)"/>
    <w:basedOn w:val="Normalny"/>
    <w:uiPriority w:val="99"/>
    <w:unhideWhenUsed/>
    <w:rsid w:val="00E2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255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tg4ytcnbwha2deltqmfyc4mzzhe4dinbtg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galis.pl/document-view.seam?documentId=mfrxilrtg4ytcnbwha2deltqmfyc4mzzhe4dinjvg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galis.pl/document-view.seam?documentId=mfrxilrtg4ytcnbwha2deltqmfyc4mzzhe4dinbxh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4ytcnjvgqzdqltqmfyc4nbqgi3tkmjx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cnbwha2deltqmfyc4mzzhe4dinjwhe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11253</Words>
  <Characters>67522</Characters>
  <Application>Microsoft Office Word</Application>
  <DocSecurity>0</DocSecurity>
  <Lines>562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Witalec</dc:creator>
  <cp:lastModifiedBy>Marta Witalec</cp:lastModifiedBy>
  <cp:revision>1</cp:revision>
  <dcterms:created xsi:type="dcterms:W3CDTF">2026-02-24T11:43:00Z</dcterms:created>
  <dcterms:modified xsi:type="dcterms:W3CDTF">2026-02-24T11:47:00Z</dcterms:modified>
</cp:coreProperties>
</file>