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24F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290EAB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C88F1B5" w14:textId="0773360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D6595">
        <w:rPr>
          <w:rFonts w:cs="Arial"/>
          <w:szCs w:val="24"/>
        </w:rPr>
        <w:t>25 czerwca 2026 r.</w:t>
      </w:r>
    </w:p>
    <w:p w14:paraId="7CAD58F6" w14:textId="77777777" w:rsidR="00000000" w:rsidRPr="00724494" w:rsidRDefault="00000000" w:rsidP="00F37D0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sprzedaż w drodze bezprzetargowej nieruchomości z zasobu nieruchomości Skarbu </w:t>
      </w:r>
      <w:r>
        <w:t>Państwa</w:t>
      </w:r>
    </w:p>
    <w:p w14:paraId="213ACCA5" w14:textId="77777777" w:rsidR="00000000" w:rsidRPr="005C3CC4" w:rsidRDefault="00000000" w:rsidP="00F37D08">
      <w:pPr>
        <w:spacing w:after="360"/>
        <w:rPr>
          <w:rFonts w:cs="Arial"/>
        </w:rPr>
      </w:pPr>
      <w:r>
        <w:t xml:space="preserve">Na podstawie </w:t>
      </w:r>
      <w:r w:rsidRPr="00EE28F9">
        <w:rPr>
          <w:rFonts w:cs="Arial"/>
        </w:rPr>
        <w:t xml:space="preserve">art. </w:t>
      </w:r>
      <w:r w:rsidRPr="005C3CC4">
        <w:rPr>
          <w:rFonts w:cs="Arial"/>
        </w:rPr>
        <w:t>art. 11 ust. 2, art. 23 ust. 1 pkt 7 oraz art. 37 ust. 2 pkt 6</w:t>
      </w:r>
      <w:r>
        <w:rPr>
          <w:rFonts w:cs="Arial"/>
        </w:rPr>
        <w:t xml:space="preserve"> </w:t>
      </w:r>
      <w:r w:rsidRPr="00EE28F9">
        <w:rPr>
          <w:rFonts w:cs="Arial"/>
        </w:rPr>
        <w:t>ustawy z dnia 21 sierpnia 1997 r. o gospodarce nieruchomościami (</w:t>
      </w:r>
      <w:r w:rsidRPr="00F37D08">
        <w:rPr>
          <w:rFonts w:cs="Arial"/>
        </w:rPr>
        <w:t>Dz.U. z 2026 r. poz. 399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67C9A73D" w14:textId="77777777" w:rsidR="00000000" w:rsidRPr="00AC4D6D" w:rsidRDefault="00000000" w:rsidP="00F37D08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CD72FB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CD72FB">
        <w:rPr>
          <w:rFonts w:cs="Arial"/>
        </w:rPr>
        <w:t xml:space="preserve"> z zakresu administracji rządowej</w:t>
      </w:r>
      <w:r w:rsidRPr="00AC4D6D">
        <w:rPr>
          <w:rFonts w:cs="Arial"/>
        </w:rPr>
        <w:t xml:space="preserve">, na </w:t>
      </w:r>
      <w:r>
        <w:rPr>
          <w:rFonts w:cs="Arial"/>
        </w:rPr>
        <w:t>sprzedaż, w drodze bezprzetargowej,</w:t>
      </w:r>
      <w:r w:rsidRPr="00AC4D6D">
        <w:rPr>
          <w:rFonts w:cs="Arial"/>
        </w:rPr>
        <w:t xml:space="preserve"> nieruchomości 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 xml:space="preserve">Skarbu Państwa, oznaczonej ewidencyjnie jako działka nr </w:t>
      </w:r>
      <w:r>
        <w:rPr>
          <w:rFonts w:cs="Arial"/>
        </w:rPr>
        <w:t xml:space="preserve">188/3 </w:t>
      </w:r>
      <w:r w:rsidRPr="00AC4D6D">
        <w:rPr>
          <w:rFonts w:cs="Arial"/>
        </w:rPr>
        <w:t>o powierzchni 0,</w:t>
      </w:r>
      <w:r>
        <w:rPr>
          <w:rFonts w:cs="Arial"/>
        </w:rPr>
        <w:t xml:space="preserve">0169 </w:t>
      </w:r>
      <w:r w:rsidRPr="00AC4D6D">
        <w:rPr>
          <w:rFonts w:cs="Arial"/>
        </w:rPr>
        <w:t>ha, położon</w:t>
      </w:r>
      <w:r>
        <w:rPr>
          <w:rFonts w:cs="Arial"/>
        </w:rPr>
        <w:t>a</w:t>
      </w:r>
      <w:r w:rsidRPr="00AC4D6D">
        <w:rPr>
          <w:rFonts w:cs="Arial"/>
        </w:rPr>
        <w:t xml:space="preserve"> w </w:t>
      </w:r>
      <w:r>
        <w:rPr>
          <w:rFonts w:cs="Arial"/>
        </w:rPr>
        <w:t>Gdańsku</w:t>
      </w:r>
      <w:r w:rsidRPr="00AC4D6D">
        <w:rPr>
          <w:rFonts w:cs="Arial"/>
        </w:rPr>
        <w:t xml:space="preserve">, obręb </w:t>
      </w:r>
      <w:r>
        <w:rPr>
          <w:rFonts w:cs="Arial"/>
        </w:rPr>
        <w:t>0058 (058)</w:t>
      </w:r>
      <w:r w:rsidRPr="00AC4D6D">
        <w:rPr>
          <w:rFonts w:cs="Arial"/>
        </w:rPr>
        <w:t xml:space="preserve">, na rzecz </w:t>
      </w:r>
      <w:r>
        <w:rPr>
          <w:rFonts w:cs="Arial"/>
        </w:rPr>
        <w:t xml:space="preserve">współwłaścicieli nieruchomości przyległej, oznaczonej jako działka nr </w:t>
      </w:r>
      <w:bookmarkStart w:id="0" w:name="_Hlk219715078"/>
      <w:r>
        <w:rPr>
          <w:rFonts w:cs="Arial"/>
        </w:rPr>
        <w:t>171/</w:t>
      </w:r>
      <w:r>
        <w:rPr>
          <w:rFonts w:cs="Arial"/>
        </w:rPr>
        <w:t>2, w celu poprawy warunków jej zagospodarowania</w:t>
      </w:r>
      <w:r w:rsidRPr="00AC4D6D">
        <w:rPr>
          <w:rFonts w:cs="Arial"/>
        </w:rPr>
        <w:t>.</w:t>
      </w:r>
      <w:bookmarkEnd w:id="0"/>
    </w:p>
    <w:p w14:paraId="3E21AC12" w14:textId="77777777" w:rsidR="00000000" w:rsidRPr="00255CD4" w:rsidRDefault="00000000" w:rsidP="00F37D08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2</w:t>
      </w:r>
      <w:r w:rsidRPr="00296218">
        <w:rPr>
          <w:rFonts w:cs="Arial"/>
        </w:rPr>
        <w:t>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</w:p>
    <w:p w14:paraId="2CD3115F" w14:textId="77777777" w:rsidR="00000000" w:rsidRDefault="00000000" w:rsidP="00F37D08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</w:t>
      </w:r>
      <w:r w:rsidRPr="00AC4D6D">
        <w:rPr>
          <w:rFonts w:cs="Arial"/>
        </w:rPr>
        <w:t>. Zarządzenie wchodzi w życie z dniem podpisania.</w:t>
      </w:r>
      <w:r>
        <w:rPr>
          <w:rFonts w:cs="Arial"/>
        </w:rPr>
        <w:t xml:space="preserve"> </w:t>
      </w:r>
    </w:p>
    <w:p w14:paraId="30D00165" w14:textId="77777777" w:rsidR="008D6595" w:rsidRDefault="008D6595" w:rsidP="008D659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6D241C7" w14:textId="77777777" w:rsidR="008D6595" w:rsidRDefault="008D6595" w:rsidP="008D6595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B325113" w14:textId="77777777" w:rsidR="008D6595" w:rsidRDefault="008D6595" w:rsidP="008D659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384E3364" w14:textId="08A4AEBB" w:rsidR="00000000" w:rsidRDefault="00000000" w:rsidP="00F37D08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C6"/>
    <w:rsid w:val="001967C7"/>
    <w:rsid w:val="008D6595"/>
    <w:rsid w:val="00A74464"/>
    <w:rsid w:val="00B6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F7BC"/>
  <w15:docId w15:val="{9007CA3A-98DE-46D2-9707-5E9E0026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2026-06-26T07:45:00Z</dcterms:created>
  <dcterms:modified xsi:type="dcterms:W3CDTF">2026-06-26T07:46:00Z</dcterms:modified>
</cp:coreProperties>
</file>