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18BE41A3" w:rsidR="00F91576" w:rsidRPr="00F91576" w:rsidRDefault="006B5430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110C488F" w:rsidR="00F91576" w:rsidRPr="00F91576" w:rsidRDefault="00693B3A" w:rsidP="006B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6B5430" w:rsidRPr="006B5430">
              <w:rPr>
                <w:rFonts w:ascii="Times New Roman" w:hAnsi="Times New Roman" w:cs="Times New Roman"/>
                <w:sz w:val="24"/>
                <w:szCs w:val="24"/>
              </w:rPr>
              <w:t>Zbieranie i przetwarzanie</w:t>
            </w:r>
            <w:r w:rsidR="006B5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430" w:rsidRPr="006B5430">
              <w:rPr>
                <w:rFonts w:ascii="Times New Roman" w:hAnsi="Times New Roman" w:cs="Times New Roman"/>
                <w:sz w:val="24"/>
                <w:szCs w:val="24"/>
              </w:rPr>
              <w:t>odpadów innych niż niebezpieczne, stanowiących odpady budowlane, zlokalizowane na działce o numerze ewidencyjnym 109/4 w miejscowości Stare Gierałty w gminie Szepietowo</w:t>
            </w:r>
            <w:r w:rsidR="00A7066F" w:rsidRPr="00A7066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17E0E587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430">
              <w:rPr>
                <w:rFonts w:ascii="Times New Roman" w:hAnsi="Times New Roman" w:cs="Times New Roman"/>
                <w:sz w:val="24"/>
                <w:szCs w:val="24"/>
              </w:rPr>
              <w:t>Szepietowo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7F56D8C3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6B54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B5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236B959A" w:rsidR="00F91576" w:rsidRPr="00F91576" w:rsidRDefault="006B5430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456B97BD" w:rsidR="00F91576" w:rsidRPr="00F91576" w:rsidRDefault="006B5430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4DD66EBD" w:rsidR="00F91576" w:rsidRPr="00F91576" w:rsidRDefault="006B5430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042A" w14:textId="77777777" w:rsidR="007616F9" w:rsidRDefault="007616F9" w:rsidP="00F91576">
      <w:pPr>
        <w:spacing w:after="0" w:line="240" w:lineRule="auto"/>
      </w:pPr>
      <w:r>
        <w:separator/>
      </w:r>
    </w:p>
  </w:endnote>
  <w:endnote w:type="continuationSeparator" w:id="0">
    <w:p w14:paraId="60FED1C8" w14:textId="77777777" w:rsidR="007616F9" w:rsidRDefault="007616F9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D7BA" w14:textId="77777777" w:rsidR="007616F9" w:rsidRDefault="007616F9" w:rsidP="00F91576">
      <w:pPr>
        <w:spacing w:after="0" w:line="240" w:lineRule="auto"/>
      </w:pPr>
      <w:r>
        <w:separator/>
      </w:r>
    </w:p>
  </w:footnote>
  <w:footnote w:type="continuationSeparator" w:id="0">
    <w:p w14:paraId="6B5FFABE" w14:textId="77777777" w:rsidR="007616F9" w:rsidRDefault="007616F9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5706D"/>
    <w:rsid w:val="000702B0"/>
    <w:rsid w:val="000A1C66"/>
    <w:rsid w:val="0013173A"/>
    <w:rsid w:val="001C720D"/>
    <w:rsid w:val="002B7DF3"/>
    <w:rsid w:val="005245C7"/>
    <w:rsid w:val="00580F85"/>
    <w:rsid w:val="00610633"/>
    <w:rsid w:val="0062750A"/>
    <w:rsid w:val="0063545E"/>
    <w:rsid w:val="00653376"/>
    <w:rsid w:val="00653DA9"/>
    <w:rsid w:val="00666E3E"/>
    <w:rsid w:val="00693B3A"/>
    <w:rsid w:val="006B5430"/>
    <w:rsid w:val="006D6398"/>
    <w:rsid w:val="006F0D1A"/>
    <w:rsid w:val="007472D2"/>
    <w:rsid w:val="007616F9"/>
    <w:rsid w:val="007F269A"/>
    <w:rsid w:val="00863E84"/>
    <w:rsid w:val="009A46BD"/>
    <w:rsid w:val="009F175E"/>
    <w:rsid w:val="00A7066F"/>
    <w:rsid w:val="00C04E87"/>
    <w:rsid w:val="00C12FBB"/>
    <w:rsid w:val="00C41591"/>
    <w:rsid w:val="00D37F10"/>
    <w:rsid w:val="00DB7D44"/>
    <w:rsid w:val="00E14860"/>
    <w:rsid w:val="00E662D3"/>
    <w:rsid w:val="00EC31FE"/>
    <w:rsid w:val="00F14C36"/>
    <w:rsid w:val="00F1762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2025-07-02T09:13:00Z</dcterms:created>
  <dcterms:modified xsi:type="dcterms:W3CDTF">2025-07-02T09:39:00Z</dcterms:modified>
</cp:coreProperties>
</file>