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01F" w:rsidRDefault="00FF501F" w:rsidP="00FF501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Załącznik nr 10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do SWZ</w:t>
      </w:r>
    </w:p>
    <w:p w:rsidR="00FF501F" w:rsidRDefault="00FF501F" w:rsidP="00FF501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FF501F" w:rsidRPr="003114F3" w:rsidRDefault="00FF501F" w:rsidP="00FF501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FF501F" w:rsidRPr="003114F3" w:rsidRDefault="00FF501F" w:rsidP="00FF501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FF501F" w:rsidRPr="003114F3" w:rsidRDefault="00FF501F" w:rsidP="00FF501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 xml:space="preserve">........                   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……….</w:t>
      </w:r>
      <w:r w:rsidRPr="003114F3">
        <w:rPr>
          <w:rFonts w:eastAsia="Times New Roman" w:cstheme="minorHAnsi"/>
          <w:sz w:val="24"/>
          <w:szCs w:val="24"/>
          <w:lang w:eastAsia="pl-PL"/>
        </w:rPr>
        <w:t>.......................dnia..........................</w:t>
      </w:r>
    </w:p>
    <w:p w:rsidR="00FF501F" w:rsidRPr="005030F4" w:rsidRDefault="00FF501F" w:rsidP="00FF501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030F4">
        <w:rPr>
          <w:rFonts w:eastAsia="Times New Roman" w:cstheme="minorHAnsi"/>
          <w:sz w:val="20"/>
          <w:szCs w:val="20"/>
          <w:lang w:eastAsia="pl-PL"/>
        </w:rPr>
        <w:t>/pieczęć firmowa Wykonawcy/</w:t>
      </w:r>
    </w:p>
    <w:p w:rsidR="00FF501F" w:rsidRPr="003114F3" w:rsidRDefault="00FF501F" w:rsidP="00FF501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F501F" w:rsidRPr="003114F3" w:rsidRDefault="00FF501F" w:rsidP="00FF501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FF501F" w:rsidRPr="005030F4" w:rsidRDefault="00FF501F" w:rsidP="00FF501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D58FF">
        <w:rPr>
          <w:rFonts w:eastAsia="Times New Roman" w:cstheme="minorHAnsi"/>
          <w:b/>
          <w:sz w:val="24"/>
          <w:szCs w:val="24"/>
          <w:lang w:eastAsia="pl-PL"/>
        </w:rPr>
        <w:t>KLAUZULA INFORMACYJNA Z ART. 13 RODO</w:t>
      </w:r>
    </w:p>
    <w:p w:rsidR="00FF501F" w:rsidRPr="006D58FF" w:rsidRDefault="00FF501F" w:rsidP="00FF501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D58FF">
        <w:rPr>
          <w:rFonts w:eastAsia="Times New Roman" w:cstheme="minorHAnsi"/>
          <w:sz w:val="24"/>
          <w:szCs w:val="24"/>
          <w:lang w:eastAsia="pl-PL"/>
        </w:rPr>
        <w:t>z 04.05.2016, str. 1), dalej, jako: „RODO”, informuję, że:</w:t>
      </w:r>
    </w:p>
    <w:p w:rsidR="00FF501F" w:rsidRPr="00B37506" w:rsidRDefault="00FF501F" w:rsidP="00FF501F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B37506">
        <w:rPr>
          <w:rFonts w:eastAsia="Times New Roman" w:cstheme="minorHAnsi"/>
          <w:sz w:val="24"/>
          <w:szCs w:val="24"/>
          <w:lang w:eastAsia="pl-PL"/>
        </w:rPr>
        <w:t xml:space="preserve">Administratorem Pani/Pana danych osobowych jest Państwowe Liceum Sztuk </w:t>
      </w:r>
      <w:r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Pr="00B37506">
        <w:rPr>
          <w:rFonts w:eastAsia="Times New Roman" w:cstheme="minorHAnsi"/>
          <w:sz w:val="24"/>
          <w:szCs w:val="24"/>
          <w:lang w:eastAsia="pl-PL"/>
        </w:rPr>
        <w:t>Plastycznych im. Józefa Chełmońskiego w Nałęczowie, ul. Lipowa 30, 24-140 Nałęczów;</w:t>
      </w:r>
    </w:p>
    <w:p w:rsidR="00FF501F" w:rsidRPr="00FF501F" w:rsidRDefault="00FF501F" w:rsidP="00FF501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F501F">
        <w:rPr>
          <w:rFonts w:eastAsia="Times New Roman" w:cstheme="minorHAnsi"/>
          <w:sz w:val="24"/>
          <w:szCs w:val="24"/>
          <w:lang w:eastAsia="pl-PL"/>
        </w:rPr>
        <w:t>Inspektorem Ochrony Danych Osobowych w Państwowym Liceum Sztuk Plastycznych im. Józefa Chełmońskiego w Nałęczowie jest Pani Ewa Kowalska, kontakt: tel.: (81) 565-77-01, e-mail: iodo@lpnaleczow.com;</w:t>
      </w:r>
    </w:p>
    <w:p w:rsidR="00FF501F" w:rsidRPr="00FF501F" w:rsidRDefault="00FF501F" w:rsidP="00FF501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F501F">
        <w:rPr>
          <w:rFonts w:eastAsia="Times New Roman" w:cstheme="minorHAnsi"/>
          <w:sz w:val="24"/>
          <w:szCs w:val="24"/>
          <w:lang w:eastAsia="pl-PL"/>
        </w:rPr>
        <w:t xml:space="preserve">Pani/Pana dane osobowe przetwarzane będą na podstawie art. 6 ust. 1 </w:t>
      </w:r>
      <w:proofErr w:type="spellStart"/>
      <w:r w:rsidRPr="00FF501F">
        <w:rPr>
          <w:rFonts w:eastAsia="Times New Roman" w:cstheme="minorHAnsi"/>
          <w:sz w:val="24"/>
          <w:szCs w:val="24"/>
          <w:lang w:eastAsia="pl-PL"/>
        </w:rPr>
        <w:t>lit.c</w:t>
      </w:r>
      <w:proofErr w:type="spellEnd"/>
      <w:r w:rsidRPr="00FF501F">
        <w:rPr>
          <w:rFonts w:eastAsia="Times New Roman" w:cstheme="minorHAnsi"/>
          <w:sz w:val="24"/>
          <w:szCs w:val="24"/>
          <w:lang w:eastAsia="pl-PL"/>
        </w:rPr>
        <w:t xml:space="preserve"> RODO w celu związanym z postępowaniem o udzielenie niniejszego zamówienia publicznego prowadzonym w trybie przetargu nieograniczonego;</w:t>
      </w:r>
    </w:p>
    <w:p w:rsidR="00FF501F" w:rsidRPr="006D58FF" w:rsidRDefault="00FF501F" w:rsidP="00FF501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t>Odbiorcami Pani/Pana danych osobowych będą osoby lub podmioty, którym udostępniona zostanie dokumentacja postępowania w oparciu o art. 18 oraz art. 74 ustawy z dnia 11 września 2</w:t>
      </w:r>
      <w:r>
        <w:rPr>
          <w:rFonts w:eastAsia="Times New Roman" w:cstheme="minorHAnsi"/>
          <w:sz w:val="24"/>
          <w:szCs w:val="24"/>
          <w:lang w:eastAsia="pl-PL"/>
        </w:rPr>
        <w:t xml:space="preserve">019 r. </w:t>
      </w:r>
      <w:r w:rsidRPr="006D58FF">
        <w:rPr>
          <w:rFonts w:eastAsia="Times New Roman" w:cstheme="minorHAnsi"/>
          <w:sz w:val="24"/>
          <w:szCs w:val="24"/>
          <w:lang w:eastAsia="pl-PL"/>
        </w:rPr>
        <w:t xml:space="preserve">z </w:t>
      </w:r>
      <w:proofErr w:type="spellStart"/>
      <w:r w:rsidRPr="006D58FF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6D58FF">
        <w:rPr>
          <w:rFonts w:eastAsia="Times New Roman" w:cstheme="minorHAnsi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  <w:lang w:eastAsia="pl-PL"/>
        </w:rPr>
        <w:t xml:space="preserve">zm.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;</w:t>
      </w:r>
    </w:p>
    <w:p w:rsidR="00FF501F" w:rsidRPr="006D58FF" w:rsidRDefault="00FF501F" w:rsidP="00FF501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t xml:space="preserve">Pani/Pana dane osobowe będą przechowywane, zgodnie z art. 78 ust. 1 ustawy </w:t>
      </w:r>
      <w:proofErr w:type="spellStart"/>
      <w:r w:rsidRPr="006D58F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6D58FF">
        <w:rPr>
          <w:rFonts w:eastAsia="Times New Roman" w:cstheme="minorHAnsi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umowy, o czym stanowi art. 78 ust. 4 powołanej ustawy;</w:t>
      </w:r>
    </w:p>
    <w:p w:rsidR="00FF501F" w:rsidRPr="006D58FF" w:rsidRDefault="00FF501F" w:rsidP="00FF501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D58F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6D58FF">
        <w:rPr>
          <w:rFonts w:eastAsia="Times New Roman" w:cstheme="minorHAnsi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D58F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6D58FF">
        <w:rPr>
          <w:rFonts w:eastAsia="Times New Roman" w:cstheme="minorHAnsi"/>
          <w:sz w:val="24"/>
          <w:szCs w:val="24"/>
          <w:lang w:eastAsia="pl-PL"/>
        </w:rPr>
        <w:t>;</w:t>
      </w:r>
    </w:p>
    <w:p w:rsidR="00FF501F" w:rsidRPr="006D58FF" w:rsidRDefault="00FF501F" w:rsidP="00FF501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t>W odniesieniu do Pani/Pana danych osobowych decyzje nie będą podejmowane w sposób zautomatyzowany, stosowanie do art. 22 RODO;</w:t>
      </w:r>
    </w:p>
    <w:p w:rsidR="00FF501F" w:rsidRPr="006D58FF" w:rsidRDefault="00FF501F" w:rsidP="00FF501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t>Posiada Pani/Pan:</w:t>
      </w:r>
    </w:p>
    <w:p w:rsidR="00FF501F" w:rsidRPr="006D58FF" w:rsidRDefault="00FF501F" w:rsidP="00FF501F">
      <w:pPr>
        <w:pStyle w:val="Akapitzlist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t xml:space="preserve">- na podstawie art. 15 RODO prawo dostępu do danych osobowych Pani/Pana dotyczących, przy czym zamawiający może żądać od Pani/Pana wskazania dodatkowych informacji, mających na celu sprecyzowanie nazwy lub daty zakończonego postępowania o udzielenie zamówienia na podstawie art. 75 </w:t>
      </w:r>
      <w:proofErr w:type="spellStart"/>
      <w:r w:rsidRPr="006D58F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6D58FF">
        <w:rPr>
          <w:rFonts w:eastAsia="Times New Roman" w:cstheme="minorHAnsi"/>
          <w:sz w:val="24"/>
          <w:szCs w:val="24"/>
          <w:lang w:eastAsia="pl-PL"/>
        </w:rPr>
        <w:t>;</w:t>
      </w:r>
    </w:p>
    <w:p w:rsidR="00FF501F" w:rsidRPr="006D58FF" w:rsidRDefault="00FF501F" w:rsidP="00FF501F">
      <w:pPr>
        <w:pStyle w:val="Akapitzlist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t xml:space="preserve">- na podstawie art. 16 RODO prawo do sprostowania Pani/Pana danych osobowych, przy czym na podstawie art. 76 </w:t>
      </w:r>
      <w:proofErr w:type="spellStart"/>
      <w:r w:rsidRPr="006D58F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6D58FF">
        <w:rPr>
          <w:rFonts w:eastAsia="Times New Roman" w:cstheme="minorHAnsi"/>
          <w:sz w:val="24"/>
          <w:szCs w:val="24"/>
          <w:lang w:eastAsia="pl-PL"/>
        </w:rPr>
        <w:t xml:space="preserve"> skorzystanie przez Panią/Pana z uprawnienia do sprostowania lub uzupełnienia danych osobowych nie może naruszać integralności protokołu postępowania oraz jego załączników;</w:t>
      </w:r>
    </w:p>
    <w:p w:rsidR="00FF501F" w:rsidRPr="006D58FF" w:rsidRDefault="00FF501F" w:rsidP="00FF501F">
      <w:pPr>
        <w:pStyle w:val="Akapitzlist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t>- na podstawie art. 18 RODO prawo żądania</w:t>
      </w:r>
      <w:bookmarkStart w:id="0" w:name="_GoBack"/>
      <w:bookmarkEnd w:id="0"/>
      <w:r w:rsidRPr="006D58FF">
        <w:rPr>
          <w:rFonts w:eastAsia="Times New Roman" w:cstheme="minorHAnsi"/>
          <w:sz w:val="24"/>
          <w:szCs w:val="24"/>
          <w:lang w:eastAsia="pl-PL"/>
        </w:rPr>
        <w:t xml:space="preserve"> od administratora ograniczenia przetwarzania danych osobowych z zastrzeżeniem przypadków określonych w art. 18 ust. 2 RODO oraz w art. 19 ust. 3 </w:t>
      </w:r>
      <w:proofErr w:type="spellStart"/>
      <w:r w:rsidRPr="006D58F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6D58FF">
        <w:rPr>
          <w:rFonts w:eastAsia="Times New Roman" w:cstheme="minorHAnsi"/>
          <w:sz w:val="24"/>
          <w:szCs w:val="24"/>
          <w:lang w:eastAsia="pl-PL"/>
        </w:rPr>
        <w:t>;</w:t>
      </w:r>
    </w:p>
    <w:p w:rsidR="00FF501F" w:rsidRPr="006D58FF" w:rsidRDefault="00FF501F" w:rsidP="00FF501F">
      <w:pPr>
        <w:pStyle w:val="Akapitzlist"/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lastRenderedPageBreak/>
        <w:t>- prawo do wniesienia skargi do organu nadzorczego w rozumieniu RODO, tj. Prezesa Urzędu Ochrony Danych Osobowych, adres: ul. Stawki 2, 00-193 Warszawa, gdy uzna Pani/Pan, że przetwarzanie Pani/Pana danych narusza przepisy RODO;</w:t>
      </w:r>
    </w:p>
    <w:p w:rsidR="00FF501F" w:rsidRPr="006D58FF" w:rsidRDefault="00FF501F" w:rsidP="00FF501F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t>Nie przysługuje Pani/Panu:</w:t>
      </w:r>
    </w:p>
    <w:p w:rsidR="00FF501F" w:rsidRPr="006D58FF" w:rsidRDefault="00FF501F" w:rsidP="00FF501F">
      <w:pPr>
        <w:pStyle w:val="Akapitzlist"/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t>− w związku z art. 17 ust. 3 lit. b, d lub e RODO prawo do usunięcia danych osobowych;</w:t>
      </w:r>
    </w:p>
    <w:p w:rsidR="00FF501F" w:rsidRPr="006D58FF" w:rsidRDefault="00FF501F" w:rsidP="00FF501F">
      <w:pPr>
        <w:pStyle w:val="Akapitzlist"/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t>− prawo do przenoszenia danych osobowych, o którym mowa w art. 20 RODO;</w:t>
      </w:r>
    </w:p>
    <w:p w:rsidR="00FF501F" w:rsidRPr="006D58FF" w:rsidRDefault="00FF501F" w:rsidP="00FF501F">
      <w:pPr>
        <w:pStyle w:val="Akapitzlist"/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t>− na podstawie art. 21 RODO prawo sprzeciwu, wobec przetwarzania danych osobowych, gdyż podstawą prawną przetwarzania Pani/Pana danych osobowych jest art. 6 ust. 1 lit. c RODO;</w:t>
      </w:r>
    </w:p>
    <w:p w:rsidR="00FF501F" w:rsidRPr="003114F3" w:rsidRDefault="00FF501F" w:rsidP="00FF501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D58FF">
        <w:rPr>
          <w:rFonts w:eastAsia="Times New Roman" w:cstheme="minorHAnsi"/>
          <w:sz w:val="24"/>
          <w:szCs w:val="24"/>
          <w:lang w:eastAsia="pl-PL"/>
        </w:rPr>
        <w:t>Informujemy również, że Administrator dokłada wszelkich starań, aby zapewnić niezbędne środki fizycznej, technicznej i organizacyjnej ochrony danych osobowych przed ich przypadkowym, lub umyślnym zniszczeniem, przypadkową utratą, zmianą, nieuprawnionym ujawnieniem, wykorzystaniem czy dostępem, zgodnie ze wszystkimi obowiązującymi przepisami prawa</w:t>
      </w:r>
    </w:p>
    <w:p w:rsidR="00FF501F" w:rsidRDefault="00FF501F" w:rsidP="00FF501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F501F" w:rsidRPr="003114F3" w:rsidRDefault="00FF501F" w:rsidP="00FF501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</w:t>
      </w:r>
    </w:p>
    <w:p w:rsidR="00FF501F" w:rsidRPr="00260130" w:rsidRDefault="00FF501F" w:rsidP="00FF501F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60130">
        <w:rPr>
          <w:rFonts w:eastAsia="Times New Roman" w:cstheme="minorHAnsi"/>
          <w:i/>
          <w:sz w:val="18"/>
          <w:szCs w:val="18"/>
          <w:lang w:eastAsia="pl-PL"/>
        </w:rPr>
        <w:t xml:space="preserve">/podpis Wykonawcy </w:t>
      </w:r>
    </w:p>
    <w:p w:rsidR="00FF501F" w:rsidRPr="00260130" w:rsidRDefault="00FF501F" w:rsidP="00FF501F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60130">
        <w:rPr>
          <w:rFonts w:eastAsia="Times New Roman" w:cstheme="minorHAnsi"/>
          <w:i/>
          <w:sz w:val="18"/>
          <w:szCs w:val="18"/>
          <w:lang w:eastAsia="pl-PL"/>
        </w:rPr>
        <w:t xml:space="preserve">lub upoważnionego </w:t>
      </w:r>
    </w:p>
    <w:p w:rsidR="00FF501F" w:rsidRPr="00260130" w:rsidRDefault="00FF501F" w:rsidP="00FF501F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60130">
        <w:rPr>
          <w:rFonts w:eastAsia="Times New Roman" w:cstheme="minorHAnsi"/>
          <w:i/>
          <w:sz w:val="18"/>
          <w:szCs w:val="18"/>
          <w:lang w:eastAsia="pl-PL"/>
        </w:rPr>
        <w:t>przedstawiciela/</w:t>
      </w:r>
    </w:p>
    <w:p w:rsidR="00FF501F" w:rsidRPr="003114F3" w:rsidRDefault="00FF501F" w:rsidP="00FF501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FF501F" w:rsidRDefault="00FF501F" w:rsidP="00FF501F">
      <w:pPr>
        <w:rPr>
          <w:rFonts w:asciiTheme="majorHAnsi" w:hAnsiTheme="majorHAnsi" w:cstheme="majorHAnsi"/>
          <w:b/>
          <w:bCs/>
          <w:color w:val="FF0000"/>
          <w:lang w:eastAsia="ar-SA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</w:t>
      </w:r>
    </w:p>
    <w:p w:rsidR="00FF501F" w:rsidRDefault="00FF501F" w:rsidP="00FF501F">
      <w:pPr>
        <w:rPr>
          <w:rFonts w:asciiTheme="majorHAnsi" w:hAnsiTheme="majorHAnsi" w:cstheme="majorHAnsi"/>
          <w:b/>
          <w:bCs/>
          <w:color w:val="FF0000"/>
          <w:lang w:eastAsia="ar-SA"/>
        </w:rPr>
      </w:pPr>
    </w:p>
    <w:p w:rsidR="00FF501F" w:rsidRDefault="00FF501F" w:rsidP="00FF501F">
      <w:pPr>
        <w:rPr>
          <w:rFonts w:asciiTheme="majorHAnsi" w:hAnsiTheme="majorHAnsi" w:cstheme="majorHAnsi"/>
          <w:b/>
          <w:bCs/>
          <w:color w:val="FF0000"/>
          <w:lang w:eastAsia="ar-SA"/>
        </w:rPr>
      </w:pPr>
    </w:p>
    <w:p w:rsidR="00F0106E" w:rsidRDefault="00F0106E"/>
    <w:sectPr w:rsidR="00F0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218D"/>
    <w:multiLevelType w:val="hybridMultilevel"/>
    <w:tmpl w:val="8ED40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257B8"/>
    <w:multiLevelType w:val="hybridMultilevel"/>
    <w:tmpl w:val="DEFAAC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1F"/>
    <w:rsid w:val="002A53BE"/>
    <w:rsid w:val="002F0310"/>
    <w:rsid w:val="00F0106E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BDC4"/>
  <w15:chartTrackingRefBased/>
  <w15:docId w15:val="{46BF8D43-E1FC-4F7C-966E-BD10C830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0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CW_Lista,Colorful List Accent 1,Akapit z listą4,Średnia siatka 1 — akcent 21,sw tekst"/>
    <w:basedOn w:val="Normalny"/>
    <w:link w:val="AkapitzlistZnak"/>
    <w:uiPriority w:val="34"/>
    <w:qFormat/>
    <w:rsid w:val="00FF501F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CW_Lista Znak,Colorful List Accent 1 Znak"/>
    <w:link w:val="Akapitzlist"/>
    <w:uiPriority w:val="34"/>
    <w:qFormat/>
    <w:locked/>
    <w:rsid w:val="00FF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1</cp:revision>
  <dcterms:created xsi:type="dcterms:W3CDTF">2024-11-27T07:11:00Z</dcterms:created>
  <dcterms:modified xsi:type="dcterms:W3CDTF">2024-11-27T07:12:00Z</dcterms:modified>
</cp:coreProperties>
</file>