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6BA7DF8F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6A02EB" w:rsidRPr="001341D3">
        <w:rPr>
          <w:b/>
          <w:bCs/>
          <w:sz w:val="20"/>
          <w:szCs w:val="20"/>
        </w:rPr>
        <w:t xml:space="preserve">8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(pełna nazwa/firma, adres, w zależności od podmiotu: NIP/PESEL, KRS/CEiDG)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217C9A2E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</w:t>
      </w:r>
      <w:r w:rsidR="00462473">
        <w:rPr>
          <w:b/>
          <w:bCs/>
          <w:sz w:val="22"/>
          <w:szCs w:val="22"/>
        </w:rPr>
        <w:t>5</w:t>
      </w:r>
      <w:r w:rsidR="00EF6F94">
        <w:rPr>
          <w:b/>
          <w:bCs/>
          <w:sz w:val="22"/>
          <w:szCs w:val="22"/>
        </w:rPr>
        <w:t xml:space="preserve"> r. poz. 5</w:t>
      </w:r>
      <w:r w:rsidR="00462473">
        <w:rPr>
          <w:b/>
          <w:bCs/>
          <w:sz w:val="22"/>
          <w:szCs w:val="22"/>
        </w:rPr>
        <w:t>14</w:t>
      </w:r>
      <w:r w:rsidR="00EF6F94">
        <w:rPr>
          <w:b/>
          <w:bCs/>
          <w:sz w:val="22"/>
          <w:szCs w:val="22"/>
        </w:rPr>
        <w:t xml:space="preserve">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6F4D6995" w14:textId="418D1ECF" w:rsidR="00BB6021" w:rsidRPr="0073789D" w:rsidRDefault="00974F41" w:rsidP="00EF6F94">
      <w:pPr>
        <w:widowControl w:val="0"/>
        <w:suppressAutoHyphens/>
        <w:autoSpaceDE w:val="0"/>
        <w:spacing w:after="0" w:line="360" w:lineRule="auto"/>
        <w:jc w:val="left"/>
        <w:rPr>
          <w:rFonts w:eastAsia="Times New Roman" w:cs="Arial"/>
          <w:b/>
          <w:bCs/>
        </w:rPr>
      </w:pPr>
      <w:r w:rsidRPr="0073789D">
        <w:rPr>
          <w:rFonts w:eastAsia="Times New Roman" w:cs="Arial"/>
          <w:b/>
          <w:bCs/>
        </w:rPr>
        <w:t>„</w:t>
      </w:r>
      <w:r w:rsidR="001E6D7A" w:rsidRPr="001E6D7A">
        <w:rPr>
          <w:rFonts w:eastAsia="Times New Roman" w:cs="Arial"/>
          <w:b/>
          <w:bCs/>
        </w:rPr>
        <w:t>Wykonanie ekspertyz i/lub przygotowanie aktualizacji planów zadań ochronnych dla obszarów Natura 2000 realizowane przez RDOŚ w Rzeszowi</w:t>
      </w:r>
      <w:r w:rsidR="00C97E89">
        <w:rPr>
          <w:rFonts w:eastAsia="Times New Roman" w:cs="Arial"/>
          <w:b/>
          <w:bCs/>
        </w:rPr>
        <w:t>e-</w:t>
      </w:r>
      <w:r w:rsidR="00C97E89" w:rsidRPr="00C97E89">
        <w:rPr>
          <w:rFonts w:eastAsia="Arial" w:cs="Arial"/>
        </w:rPr>
        <w:t xml:space="preserve"> </w:t>
      </w:r>
      <w:r w:rsidR="00C97E89" w:rsidRPr="00546610">
        <w:rPr>
          <w:rFonts w:eastAsia="Arial" w:cs="Arial"/>
        </w:rPr>
        <w:t>Aktualizacja planu zadań ochronnych dla specjalnego obszaru ochrony siedlisk</w:t>
      </w:r>
      <w:r w:rsidR="00C97E89" w:rsidRPr="00546610">
        <w:rPr>
          <w:rFonts w:cs="Arial"/>
        </w:rPr>
        <w:t xml:space="preserve"> </w:t>
      </w:r>
      <w:r w:rsidR="00C97E89" w:rsidRPr="00546610">
        <w:rPr>
          <w:rFonts w:cs="Arial"/>
          <w:b/>
          <w:bCs/>
          <w:u w:val="single"/>
        </w:rPr>
        <w:t>Ostoja Jaśliska PLH180014</w:t>
      </w:r>
      <w:r w:rsidR="00C97E89" w:rsidRPr="00546610">
        <w:rPr>
          <w:rFonts w:cs="Arial"/>
        </w:rPr>
        <w:t>.</w:t>
      </w:r>
      <w:r w:rsidRPr="0073789D">
        <w:rPr>
          <w:rFonts w:eastAsia="Times New Roman" w:cs="Arial"/>
          <w:b/>
          <w:bCs/>
        </w:rPr>
        <w:t>”</w:t>
      </w:r>
    </w:p>
    <w:p w14:paraId="351621EB" w14:textId="1090BE85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C97E89">
        <w:rPr>
          <w:sz w:val="22"/>
          <w:szCs w:val="22"/>
        </w:rPr>
        <w:t>2</w:t>
      </w:r>
      <w:r w:rsidR="001E6D7A">
        <w:rPr>
          <w:sz w:val="22"/>
          <w:szCs w:val="22"/>
        </w:rPr>
        <w:t>.</w:t>
      </w:r>
      <w:r w:rsidR="00C97E89">
        <w:rPr>
          <w:sz w:val="22"/>
          <w:szCs w:val="22"/>
        </w:rPr>
        <w:t>3</w:t>
      </w:r>
      <w:r w:rsidR="001E6D7A">
        <w:rPr>
          <w:sz w:val="22"/>
          <w:szCs w:val="22"/>
        </w:rPr>
        <w:t>.202</w:t>
      </w:r>
      <w:r w:rsidR="00C97E89">
        <w:rPr>
          <w:sz w:val="22"/>
          <w:szCs w:val="22"/>
        </w:rPr>
        <w:t>6</w:t>
      </w:r>
      <w:r w:rsidR="001E6D7A">
        <w:rPr>
          <w:sz w:val="22"/>
          <w:szCs w:val="22"/>
        </w:rPr>
        <w:t>.A</w:t>
      </w:r>
      <w:r w:rsidR="00C97E89">
        <w:rPr>
          <w:sz w:val="22"/>
          <w:szCs w:val="22"/>
        </w:rPr>
        <w:t>LA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lastRenderedPageBreak/>
        <w:t>art. 108 ust. 1 pkt 6 ustawy P</w:t>
      </w:r>
      <w:r w:rsidR="00EF6F94">
        <w:rPr>
          <w:sz w:val="22"/>
          <w:szCs w:val="22"/>
        </w:rPr>
        <w:t>ZP,</w:t>
      </w:r>
    </w:p>
    <w:p w14:paraId="3A7F2436" w14:textId="6421934E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art. 7 ustawy z dnia 13 kwietnia 2022 r. o szczególnych rozwiązaniach w zakresie przeciwdziałania wspieraniu agresji na Ukrainę oraz służących ochronie bezpieczeństwa narodowego (D</w:t>
      </w:r>
      <w:r w:rsidR="00FD3D57">
        <w:rPr>
          <w:sz w:val="22"/>
          <w:szCs w:val="22"/>
        </w:rPr>
        <w:t>z</w:t>
      </w:r>
      <w:r>
        <w:rPr>
          <w:sz w:val="22"/>
          <w:szCs w:val="22"/>
        </w:rPr>
        <w:t>. U. z 202</w:t>
      </w:r>
      <w:r w:rsidR="00FE7AEF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FE7AEF">
        <w:rPr>
          <w:sz w:val="22"/>
          <w:szCs w:val="22"/>
        </w:rPr>
        <w:t>514</w:t>
      </w:r>
      <w:r>
        <w:rPr>
          <w:sz w:val="22"/>
          <w:szCs w:val="22"/>
        </w:rPr>
        <w:t xml:space="preserve">) </w:t>
      </w:r>
      <w:bookmarkEnd w:id="0"/>
      <w:r w:rsidR="00EF6F94">
        <w:rPr>
          <w:sz w:val="22"/>
          <w:szCs w:val="22"/>
        </w:rPr>
        <w:t>określonych w rozdziale VIII ust. 5 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 w:rsidSect="001E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4703" w14:textId="77777777" w:rsidR="00D30955" w:rsidRDefault="00D30955" w:rsidP="0073789D">
      <w:pPr>
        <w:spacing w:after="0" w:line="240" w:lineRule="auto"/>
      </w:pPr>
      <w:r>
        <w:separator/>
      </w:r>
    </w:p>
  </w:endnote>
  <w:endnote w:type="continuationSeparator" w:id="0">
    <w:p w14:paraId="6EDE6FA2" w14:textId="77777777" w:rsidR="00D30955" w:rsidRDefault="00D30955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E509" w14:textId="77777777" w:rsidR="001E0BA2" w:rsidRDefault="001E0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90CC" w14:textId="3734E6DF" w:rsidR="0073789D" w:rsidRDefault="00737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72C" w14:textId="0389C238" w:rsidR="001E0BA2" w:rsidRDefault="001E0BA2">
    <w:pPr>
      <w:pStyle w:val="Stopka"/>
    </w:pPr>
    <w:r w:rsidRPr="00821F91">
      <w:rPr>
        <w:noProof/>
      </w:rPr>
      <w:drawing>
        <wp:inline distT="0" distB="0" distL="0" distR="0" wp14:anchorId="56ECA394" wp14:editId="4F4C384F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85AD" w14:textId="77777777" w:rsidR="00D30955" w:rsidRDefault="00D30955" w:rsidP="0073789D">
      <w:pPr>
        <w:spacing w:after="0" w:line="240" w:lineRule="auto"/>
      </w:pPr>
      <w:r>
        <w:separator/>
      </w:r>
    </w:p>
  </w:footnote>
  <w:footnote w:type="continuationSeparator" w:id="0">
    <w:p w14:paraId="5265FC76" w14:textId="77777777" w:rsidR="00D30955" w:rsidRDefault="00D30955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5D3D" w14:textId="77777777" w:rsidR="001E0BA2" w:rsidRDefault="001E0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72F" w14:textId="77777777" w:rsidR="001E0BA2" w:rsidRDefault="001E0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30" w14:textId="77777777" w:rsidR="001E0BA2" w:rsidRDefault="001E0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87980"/>
    <w:rsid w:val="000D5CB7"/>
    <w:rsid w:val="001341D3"/>
    <w:rsid w:val="00193563"/>
    <w:rsid w:val="00195B75"/>
    <w:rsid w:val="0019727E"/>
    <w:rsid w:val="001E0BA2"/>
    <w:rsid w:val="001E6D7A"/>
    <w:rsid w:val="00200B1F"/>
    <w:rsid w:val="00277B3E"/>
    <w:rsid w:val="0028041E"/>
    <w:rsid w:val="002F1E52"/>
    <w:rsid w:val="00302296"/>
    <w:rsid w:val="00360D12"/>
    <w:rsid w:val="00400055"/>
    <w:rsid w:val="004024EF"/>
    <w:rsid w:val="00420B60"/>
    <w:rsid w:val="00451CBD"/>
    <w:rsid w:val="00451E38"/>
    <w:rsid w:val="00462473"/>
    <w:rsid w:val="004A1913"/>
    <w:rsid w:val="004E5FAF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215CD"/>
    <w:rsid w:val="008F0724"/>
    <w:rsid w:val="00974F41"/>
    <w:rsid w:val="009A11E9"/>
    <w:rsid w:val="009B08B4"/>
    <w:rsid w:val="009F006C"/>
    <w:rsid w:val="00A1122D"/>
    <w:rsid w:val="00A61E70"/>
    <w:rsid w:val="00A832BD"/>
    <w:rsid w:val="00AE207A"/>
    <w:rsid w:val="00AF2207"/>
    <w:rsid w:val="00AF2470"/>
    <w:rsid w:val="00B97F64"/>
    <w:rsid w:val="00BB6021"/>
    <w:rsid w:val="00C47D60"/>
    <w:rsid w:val="00C97E89"/>
    <w:rsid w:val="00CC20E5"/>
    <w:rsid w:val="00D06C43"/>
    <w:rsid w:val="00D22D5E"/>
    <w:rsid w:val="00D30955"/>
    <w:rsid w:val="00DC11A0"/>
    <w:rsid w:val="00DD03C9"/>
    <w:rsid w:val="00ED0409"/>
    <w:rsid w:val="00EF6F94"/>
    <w:rsid w:val="00F141E9"/>
    <w:rsid w:val="00F3655A"/>
    <w:rsid w:val="00FA2E20"/>
    <w:rsid w:val="00FD3D57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Joanna Orłowska-Pączek</cp:lastModifiedBy>
  <cp:revision>3</cp:revision>
  <cp:lastPrinted>2025-11-13T12:23:00Z</cp:lastPrinted>
  <dcterms:created xsi:type="dcterms:W3CDTF">2026-04-28T08:45:00Z</dcterms:created>
  <dcterms:modified xsi:type="dcterms:W3CDTF">2026-04-29T09:46:00Z</dcterms:modified>
</cp:coreProperties>
</file>