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3C" w:rsidRPr="000D60F3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Uchwała nr </w:t>
      </w:r>
      <w:r w:rsidR="00A72CE9">
        <w:rPr>
          <w:rFonts w:asciiTheme="minorHAnsi" w:eastAsia="MS Mincho" w:hAnsiTheme="minorHAnsi"/>
          <w:b/>
          <w:szCs w:val="22"/>
          <w:lang w:eastAsia="de-DE"/>
        </w:rPr>
        <w:t>39</w:t>
      </w:r>
    </w:p>
    <w:p w:rsidR="001E613C" w:rsidRPr="000D60F3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>Rady Działalności Pożytku Publicznego</w:t>
      </w:r>
    </w:p>
    <w:p w:rsidR="001E613C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>z dnia</w:t>
      </w:r>
      <w:r w:rsidR="00A72CE9">
        <w:rPr>
          <w:rFonts w:asciiTheme="minorHAnsi" w:eastAsia="MS Mincho" w:hAnsiTheme="minorHAnsi"/>
          <w:b/>
          <w:szCs w:val="22"/>
          <w:lang w:eastAsia="de-DE"/>
        </w:rPr>
        <w:t xml:space="preserve"> 23</w:t>
      </w: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 </w:t>
      </w:r>
      <w:r>
        <w:rPr>
          <w:rFonts w:asciiTheme="minorHAnsi" w:eastAsia="MS Mincho" w:hAnsiTheme="minorHAnsi"/>
          <w:b/>
          <w:szCs w:val="22"/>
          <w:lang w:eastAsia="de-DE"/>
        </w:rPr>
        <w:t>czerwca</w:t>
      </w: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 2016</w:t>
      </w:r>
      <w:r w:rsidR="00A72CE9">
        <w:rPr>
          <w:rFonts w:asciiTheme="minorHAnsi" w:eastAsia="MS Mincho" w:hAnsiTheme="minorHAnsi"/>
          <w:b/>
          <w:szCs w:val="22"/>
          <w:lang w:eastAsia="de-DE"/>
        </w:rPr>
        <w:t xml:space="preserve"> </w:t>
      </w:r>
      <w:r w:rsidRPr="000D60F3">
        <w:rPr>
          <w:rFonts w:asciiTheme="minorHAnsi" w:eastAsia="MS Mincho" w:hAnsiTheme="minorHAnsi"/>
          <w:b/>
          <w:szCs w:val="22"/>
          <w:lang w:eastAsia="de-DE"/>
        </w:rPr>
        <w:t>r.</w:t>
      </w:r>
    </w:p>
    <w:p w:rsidR="00AB1879" w:rsidRPr="00A72CE9" w:rsidRDefault="00A72CE9" w:rsidP="00A72CE9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b/>
          <w:lang w:eastAsia="en-US"/>
        </w:rPr>
      </w:pPr>
      <w:r w:rsidRPr="00A72CE9">
        <w:rPr>
          <w:rFonts w:asciiTheme="minorHAnsi" w:eastAsia="MS Mincho" w:hAnsiTheme="minorHAnsi"/>
          <w:b/>
          <w:szCs w:val="22"/>
          <w:lang w:eastAsia="de-DE"/>
        </w:rPr>
        <w:t>w</w:t>
      </w:r>
      <w:r w:rsidR="001E613C" w:rsidRPr="00A72CE9">
        <w:rPr>
          <w:rFonts w:asciiTheme="minorHAnsi" w:eastAsia="MS Mincho" w:hAnsiTheme="minorHAnsi"/>
          <w:b/>
          <w:szCs w:val="22"/>
          <w:lang w:eastAsia="de-DE"/>
        </w:rPr>
        <w:t xml:space="preserve"> sprawie </w:t>
      </w:r>
      <w:r w:rsidR="00AB1879" w:rsidRPr="00A72CE9">
        <w:rPr>
          <w:rFonts w:asciiTheme="minorHAnsi" w:hAnsiTheme="minorHAnsi" w:cs="Arial"/>
          <w:b/>
          <w:color w:val="222222"/>
          <w:shd w:val="clear" w:color="auto" w:fill="FFFFFF"/>
        </w:rPr>
        <w:t>projektu rozporządzenia</w:t>
      </w:r>
      <w:r w:rsidR="00AB1879" w:rsidRPr="00A72CE9">
        <w:rPr>
          <w:rStyle w:val="apple-converted-space"/>
          <w:rFonts w:asciiTheme="minorHAnsi" w:hAnsiTheme="minorHAnsi"/>
          <w:b/>
          <w:color w:val="222222"/>
          <w:shd w:val="clear" w:color="auto" w:fill="FFFFFF"/>
        </w:rPr>
        <w:t> </w:t>
      </w:r>
      <w:r w:rsidR="00AB1879" w:rsidRPr="00A72CE9">
        <w:rPr>
          <w:rFonts w:asciiTheme="minorHAnsi" w:hAnsiTheme="minorHAnsi" w:cs="Arial"/>
          <w:b/>
          <w:color w:val="222222"/>
          <w:shd w:val="clear" w:color="auto" w:fill="FFFFFF"/>
        </w:rPr>
        <w:t>Ministra Rodziny, Pracy i Polityki Społecznej w sprawie szczegółowego przeznaczenia, wypłat i trybu udzielania przez Agencję Rynku Rolnego wypłat w ramach Programu Operacyjnego</w:t>
      </w:r>
      <w:r>
        <w:rPr>
          <w:rFonts w:asciiTheme="minorHAnsi" w:hAnsiTheme="minorHAnsi" w:cs="Arial"/>
          <w:b/>
          <w:color w:val="222222"/>
          <w:shd w:val="clear" w:color="auto" w:fill="FFFFFF"/>
        </w:rPr>
        <w:t xml:space="preserve"> Pomoc Żywnościowa 2014-2020</w:t>
      </w:r>
    </w:p>
    <w:p w:rsidR="001E613C" w:rsidRPr="000D60F3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</w:p>
    <w:p w:rsidR="00AB1879" w:rsidRDefault="00AB1879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lang w:eastAsia="en-US"/>
        </w:rPr>
      </w:pPr>
    </w:p>
    <w:p w:rsidR="001E613C" w:rsidRPr="00AB1879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lang w:eastAsia="en-US"/>
        </w:rPr>
      </w:pPr>
      <w:r w:rsidRPr="00AB1879">
        <w:rPr>
          <w:rFonts w:asciiTheme="minorHAnsi" w:eastAsia="Calibri" w:hAnsiTheme="minorHAnsi"/>
          <w:lang w:eastAsia="en-US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AB1879">
        <w:rPr>
          <w:rFonts w:asciiTheme="minorHAnsi" w:eastAsia="Calibri" w:hAnsiTheme="minorHAnsi"/>
          <w:lang w:eastAsia="en-US"/>
        </w:rPr>
        <w:t>późn</w:t>
      </w:r>
      <w:proofErr w:type="spellEnd"/>
      <w:r w:rsidRPr="00AB1879">
        <w:rPr>
          <w:rFonts w:asciiTheme="minorHAnsi" w:eastAsia="Calibri" w:hAnsiTheme="minorHAnsi"/>
          <w:lang w:eastAsia="en-US"/>
        </w:rPr>
        <w:t xml:space="preserve">. zm.), oraz art. 35 ust. 2 pkt 2 ustawy z dnia 24 kwietnia 2003 r. o działalności pożytku publicznego i o wolontariacie (Dz. U. 2010 nr 234, poz. 1536), uchwala się stanowisko Rady Działalności Pożytku Publicznego w sprawie 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>projektu rozporządzenia</w:t>
      </w:r>
      <w:r w:rsidR="00AB1879" w:rsidRPr="00AB1879">
        <w:rPr>
          <w:rStyle w:val="apple-converted-space"/>
          <w:rFonts w:asciiTheme="minorHAnsi" w:hAnsiTheme="minorHAnsi"/>
          <w:color w:val="222222"/>
          <w:shd w:val="clear" w:color="auto" w:fill="FFFFFF"/>
        </w:rPr>
        <w:t> 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 xml:space="preserve">Ministra </w:t>
      </w:r>
      <w:r w:rsidR="00AB1879">
        <w:rPr>
          <w:rFonts w:asciiTheme="minorHAnsi" w:hAnsiTheme="minorHAnsi" w:cs="Arial"/>
          <w:color w:val="222222"/>
          <w:shd w:val="clear" w:color="auto" w:fill="FFFFFF"/>
        </w:rPr>
        <w:t>Rodziny, Prac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>y i Polityki Społecznej w sprawie szczegółowego przeznaczenia, wypłat i trybu udzielania przez Agencję Rynku Rolnego wypłat w ramach Program</w:t>
      </w:r>
      <w:r w:rsidR="00AB1879">
        <w:rPr>
          <w:rFonts w:asciiTheme="minorHAnsi" w:hAnsiTheme="minorHAnsi" w:cs="Arial"/>
          <w:color w:val="222222"/>
          <w:shd w:val="clear" w:color="auto" w:fill="FFFFFF"/>
        </w:rPr>
        <w:t>u Operacyjnego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 xml:space="preserve"> Pomoc Żywnościowa 2014-2020.</w:t>
      </w:r>
      <w:r w:rsidR="00AB1879" w:rsidRPr="00AB1879">
        <w:rPr>
          <w:rStyle w:val="apple-converted-space"/>
          <w:rFonts w:asciiTheme="minorHAnsi" w:hAnsiTheme="minorHAnsi" w:cs="Arial"/>
          <w:color w:val="222222"/>
          <w:shd w:val="clear" w:color="auto" w:fill="FFFFFF"/>
        </w:rPr>
        <w:t> </w:t>
      </w:r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1E613C" w:rsidRPr="000D60F3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>§ 1</w:t>
      </w:r>
    </w:p>
    <w:p w:rsidR="00AB1879" w:rsidRDefault="001E613C" w:rsidP="00AB1879">
      <w:pPr>
        <w:pStyle w:val="Akapitzlist"/>
        <w:spacing w:after="200" w:line="276" w:lineRule="auto"/>
        <w:ind w:left="0"/>
        <w:jc w:val="both"/>
        <w:rPr>
          <w:rStyle w:val="apple-converted-space"/>
          <w:rFonts w:asciiTheme="minorHAnsi" w:hAnsiTheme="minorHAnsi" w:cs="Arial"/>
          <w:color w:val="222222"/>
          <w:shd w:val="clear" w:color="auto" w:fill="FFFFFF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Rada Działalności Pożytku Publicznego </w:t>
      </w:r>
      <w:r w:rsidR="00AB1879">
        <w:rPr>
          <w:rFonts w:asciiTheme="minorHAnsi" w:eastAsia="Calibri" w:hAnsiTheme="minorHAnsi"/>
          <w:szCs w:val="22"/>
          <w:lang w:eastAsia="en-US"/>
        </w:rPr>
        <w:t xml:space="preserve">pozytywnie opiniuje projekt 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>rozporządzenia</w:t>
      </w:r>
      <w:r w:rsidR="00AB1879" w:rsidRPr="00AB1879">
        <w:rPr>
          <w:rStyle w:val="apple-converted-space"/>
          <w:rFonts w:asciiTheme="minorHAnsi" w:hAnsiTheme="minorHAnsi"/>
          <w:color w:val="222222"/>
          <w:shd w:val="clear" w:color="auto" w:fill="FFFFFF"/>
        </w:rPr>
        <w:t> 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 xml:space="preserve">Ministra </w:t>
      </w:r>
      <w:r w:rsidR="00AB1879">
        <w:rPr>
          <w:rFonts w:asciiTheme="minorHAnsi" w:hAnsiTheme="minorHAnsi" w:cs="Arial"/>
          <w:color w:val="222222"/>
          <w:shd w:val="clear" w:color="auto" w:fill="FFFFFF"/>
        </w:rPr>
        <w:t>Rodziny, Prac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>y i Polityki Społecznej w sprawie szczegółowego przeznaczenia, wypłat i trybu udzielania przez Agencję Rynku Rolnego wypłat w ramach Program</w:t>
      </w:r>
      <w:r w:rsidR="00AB1879">
        <w:rPr>
          <w:rFonts w:asciiTheme="minorHAnsi" w:hAnsiTheme="minorHAnsi" w:cs="Arial"/>
          <w:color w:val="222222"/>
          <w:shd w:val="clear" w:color="auto" w:fill="FFFFFF"/>
        </w:rPr>
        <w:t>u Operacyjnego</w:t>
      </w:r>
      <w:r w:rsidR="00AB1879" w:rsidRPr="00AB1879">
        <w:rPr>
          <w:rFonts w:asciiTheme="minorHAnsi" w:hAnsiTheme="minorHAnsi" w:cs="Arial"/>
          <w:color w:val="222222"/>
          <w:shd w:val="clear" w:color="auto" w:fill="FFFFFF"/>
        </w:rPr>
        <w:t xml:space="preserve"> Pomoc Żywnościowa 2014-2020.</w:t>
      </w:r>
      <w:r w:rsidR="00AB1879" w:rsidRPr="00AB1879">
        <w:rPr>
          <w:rStyle w:val="apple-converted-space"/>
          <w:rFonts w:asciiTheme="minorHAnsi" w:hAnsiTheme="minorHAnsi" w:cs="Arial"/>
          <w:color w:val="222222"/>
          <w:shd w:val="clear" w:color="auto" w:fill="FFFFFF"/>
        </w:rPr>
        <w:t> </w:t>
      </w:r>
    </w:p>
    <w:p w:rsidR="00AB1879" w:rsidRPr="00AB1879" w:rsidRDefault="00AB1879" w:rsidP="00AB1879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lang w:eastAsia="en-US"/>
        </w:rPr>
      </w:pPr>
      <w:r>
        <w:rPr>
          <w:rStyle w:val="apple-converted-space"/>
          <w:rFonts w:asciiTheme="minorHAnsi" w:hAnsiTheme="minorHAnsi" w:cs="Arial"/>
          <w:color w:val="222222"/>
          <w:shd w:val="clear" w:color="auto" w:fill="FFFFFF"/>
        </w:rPr>
        <w:t>Rada zgłasza do wspomnianego rozporządzenia uwagi, zarekomendowane przez Polską Federację Banków Żywności, stanowiące załącznik do uchwały.</w:t>
      </w:r>
    </w:p>
    <w:p w:rsidR="001606E4" w:rsidRDefault="001606E4" w:rsidP="00AB1879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bookmarkStart w:id="0" w:name="_GoBack"/>
      <w:bookmarkEnd w:id="0"/>
    </w:p>
    <w:p w:rsidR="001E613C" w:rsidRPr="000D60F3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§ </w:t>
      </w:r>
      <w:r w:rsidR="001606E4">
        <w:rPr>
          <w:rFonts w:asciiTheme="minorHAnsi" w:eastAsia="Calibri" w:hAnsiTheme="minorHAnsi"/>
          <w:szCs w:val="22"/>
          <w:lang w:eastAsia="en-US"/>
        </w:rPr>
        <w:t>2</w:t>
      </w:r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Uchwała wchodzi w życie z dniem podjęcia. </w:t>
      </w:r>
    </w:p>
    <w:p w:rsidR="001E613C" w:rsidRPr="00303646" w:rsidRDefault="001E613C" w:rsidP="001E613C">
      <w:pPr>
        <w:spacing w:after="160" w:line="360" w:lineRule="auto"/>
        <w:jc w:val="both"/>
        <w:rPr>
          <w:rFonts w:ascii="Garamond" w:hAnsi="Garamond"/>
          <w:iCs/>
          <w:sz w:val="22"/>
          <w:szCs w:val="22"/>
        </w:rPr>
      </w:pPr>
    </w:p>
    <w:p w:rsidR="00B2525D" w:rsidRDefault="00B2525D"/>
    <w:sectPr w:rsidR="00B25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3C"/>
    <w:rsid w:val="001606E4"/>
    <w:rsid w:val="001E613C"/>
    <w:rsid w:val="00A72CE9"/>
    <w:rsid w:val="00AB1879"/>
    <w:rsid w:val="00B2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AB1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AB1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Kamil Bobek</cp:lastModifiedBy>
  <cp:revision>3</cp:revision>
  <dcterms:created xsi:type="dcterms:W3CDTF">2016-06-23T06:53:00Z</dcterms:created>
  <dcterms:modified xsi:type="dcterms:W3CDTF">2016-06-24T08:13:00Z</dcterms:modified>
</cp:coreProperties>
</file>