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067" w:type="dxa"/>
        <w:shd w:val="clear" w:color="auto" w:fill="FFFFFF" w:themeFill="background1"/>
        <w:tblLook w:val="04A0" w:firstRow="1" w:lastRow="0" w:firstColumn="1" w:lastColumn="0" w:noHBand="0" w:noVBand="1"/>
      </w:tblPr>
      <w:tblGrid>
        <w:gridCol w:w="2830"/>
        <w:gridCol w:w="6237"/>
      </w:tblGrid>
      <w:tr w:rsidR="009743FA" w:rsidRPr="000E588C" w14:paraId="04C6751A" w14:textId="77777777" w:rsidTr="000E588C">
        <w:tc>
          <w:tcPr>
            <w:tcW w:w="9067" w:type="dxa"/>
            <w:gridSpan w:val="2"/>
            <w:shd w:val="clear" w:color="auto" w:fill="C5E0B3" w:themeFill="accent6" w:themeFillTint="66"/>
          </w:tcPr>
          <w:p w14:paraId="78D454CF" w14:textId="7D37C93E" w:rsidR="009743FA" w:rsidRPr="000E588C" w:rsidRDefault="009743FA" w:rsidP="000E588C">
            <w:pPr>
              <w:spacing w:before="120" w:after="120" w:line="276" w:lineRule="auto"/>
              <w:rPr>
                <w:rFonts w:cstheme="minorHAnsi"/>
                <w:b/>
                <w:sz w:val="24"/>
                <w:szCs w:val="24"/>
              </w:rPr>
            </w:pPr>
            <w:bookmarkStart w:id="0" w:name="_Hlk30061532"/>
            <w:r w:rsidRPr="000E588C">
              <w:rPr>
                <w:rFonts w:cstheme="minorHAnsi"/>
                <w:b/>
                <w:sz w:val="24"/>
                <w:szCs w:val="24"/>
              </w:rPr>
              <w:t>OGÓLNE INFORMACJE DOTYCZĄCE PROJEKTU</w:t>
            </w:r>
          </w:p>
        </w:tc>
      </w:tr>
      <w:tr w:rsidR="009743FA" w:rsidRPr="000E588C" w14:paraId="1F827BAA" w14:textId="77777777" w:rsidTr="000E588C">
        <w:tc>
          <w:tcPr>
            <w:tcW w:w="2830" w:type="dxa"/>
            <w:shd w:val="clear" w:color="auto" w:fill="9CC2E5" w:themeFill="accent5" w:themeFillTint="99"/>
          </w:tcPr>
          <w:p w14:paraId="4C870923" w14:textId="59F84414" w:rsidR="009743FA" w:rsidRPr="000E588C" w:rsidRDefault="001614EB" w:rsidP="000E588C">
            <w:pPr>
              <w:spacing w:line="276" w:lineRule="auto"/>
              <w:rPr>
                <w:rFonts w:cstheme="minorHAnsi"/>
                <w:sz w:val="24"/>
                <w:szCs w:val="24"/>
              </w:rPr>
            </w:pPr>
            <w:r w:rsidRPr="000E588C">
              <w:rPr>
                <w:rFonts w:cstheme="minorHAnsi"/>
                <w:sz w:val="24"/>
                <w:szCs w:val="24"/>
              </w:rPr>
              <w:t>Tytuł</w:t>
            </w:r>
            <w:r w:rsidR="009743FA" w:rsidRPr="000E588C">
              <w:rPr>
                <w:rFonts w:cstheme="minorHAnsi"/>
                <w:sz w:val="24"/>
                <w:szCs w:val="24"/>
              </w:rPr>
              <w:t xml:space="preserve"> projektu:</w:t>
            </w:r>
          </w:p>
        </w:tc>
        <w:tc>
          <w:tcPr>
            <w:tcW w:w="6237" w:type="dxa"/>
            <w:shd w:val="clear" w:color="auto" w:fill="FFFFFF" w:themeFill="background1"/>
          </w:tcPr>
          <w:p w14:paraId="7376615F" w14:textId="2707A2F9" w:rsidR="009743FA" w:rsidRPr="000E588C" w:rsidRDefault="00416FCD" w:rsidP="000E588C">
            <w:pPr>
              <w:spacing w:line="276" w:lineRule="auto"/>
              <w:rPr>
                <w:rFonts w:cstheme="minorHAnsi"/>
                <w:sz w:val="24"/>
                <w:szCs w:val="24"/>
              </w:rPr>
            </w:pPr>
            <w:r w:rsidRPr="000E588C">
              <w:rPr>
                <w:rFonts w:cstheme="minorHAnsi"/>
                <w:sz w:val="24"/>
                <w:szCs w:val="24"/>
              </w:rPr>
              <w:t>Kompleksowy projekt adaptacji lasów i leśnictwa do zmian klimatu - mała retencja oraz przeciwdziałanie erozji wodnej na terenach nizinnych</w:t>
            </w:r>
          </w:p>
        </w:tc>
      </w:tr>
      <w:tr w:rsidR="009743FA" w:rsidRPr="000E588C" w14:paraId="0CAC2357" w14:textId="77777777" w:rsidTr="000E588C">
        <w:tc>
          <w:tcPr>
            <w:tcW w:w="2830" w:type="dxa"/>
            <w:shd w:val="clear" w:color="auto" w:fill="9CC2E5" w:themeFill="accent5" w:themeFillTint="99"/>
          </w:tcPr>
          <w:p w14:paraId="6BCEEFDD" w14:textId="77777777" w:rsidR="009743FA" w:rsidRPr="000E588C" w:rsidRDefault="009743FA" w:rsidP="000E588C">
            <w:pPr>
              <w:spacing w:line="276" w:lineRule="auto"/>
              <w:rPr>
                <w:rFonts w:cstheme="minorHAnsi"/>
                <w:sz w:val="24"/>
                <w:szCs w:val="24"/>
              </w:rPr>
            </w:pPr>
            <w:r w:rsidRPr="000E588C">
              <w:rPr>
                <w:rFonts w:cstheme="minorHAnsi"/>
                <w:sz w:val="24"/>
                <w:szCs w:val="24"/>
              </w:rPr>
              <w:t>Beneficjent:</w:t>
            </w:r>
          </w:p>
        </w:tc>
        <w:tc>
          <w:tcPr>
            <w:tcW w:w="6237" w:type="dxa"/>
            <w:shd w:val="clear" w:color="auto" w:fill="FFFFFF" w:themeFill="background1"/>
          </w:tcPr>
          <w:p w14:paraId="7CD4D995" w14:textId="302039ED" w:rsidR="009743FA" w:rsidRPr="000E588C" w:rsidRDefault="001C5070" w:rsidP="000E588C">
            <w:pPr>
              <w:spacing w:line="276" w:lineRule="auto"/>
              <w:rPr>
                <w:rFonts w:cstheme="minorHAnsi"/>
                <w:sz w:val="24"/>
                <w:szCs w:val="24"/>
              </w:rPr>
            </w:pPr>
            <w:r w:rsidRPr="000E588C">
              <w:rPr>
                <w:rFonts w:cstheme="minorHAnsi"/>
                <w:sz w:val="24"/>
                <w:szCs w:val="24"/>
              </w:rPr>
              <w:t>PGL LP</w:t>
            </w:r>
          </w:p>
        </w:tc>
      </w:tr>
      <w:tr w:rsidR="009743FA" w:rsidRPr="000E588C" w14:paraId="0950CBEF" w14:textId="77777777" w:rsidTr="000E588C">
        <w:tc>
          <w:tcPr>
            <w:tcW w:w="2830" w:type="dxa"/>
            <w:shd w:val="clear" w:color="auto" w:fill="9CC2E5" w:themeFill="accent5" w:themeFillTint="99"/>
          </w:tcPr>
          <w:p w14:paraId="42D47DF9" w14:textId="77777777" w:rsidR="009743FA" w:rsidRPr="000E588C" w:rsidRDefault="009743FA" w:rsidP="000E588C">
            <w:pPr>
              <w:spacing w:line="276" w:lineRule="auto"/>
              <w:rPr>
                <w:rFonts w:cstheme="minorHAnsi"/>
                <w:sz w:val="24"/>
                <w:szCs w:val="24"/>
              </w:rPr>
            </w:pPr>
            <w:r w:rsidRPr="000E588C">
              <w:rPr>
                <w:rFonts w:cstheme="minorHAnsi"/>
                <w:sz w:val="24"/>
                <w:szCs w:val="24"/>
              </w:rPr>
              <w:t>Wartość projektu ogółem:</w:t>
            </w:r>
          </w:p>
        </w:tc>
        <w:tc>
          <w:tcPr>
            <w:tcW w:w="6237" w:type="dxa"/>
            <w:shd w:val="clear" w:color="auto" w:fill="FFFFFF" w:themeFill="background1"/>
          </w:tcPr>
          <w:p w14:paraId="6CF18A3A" w14:textId="5533AC80" w:rsidR="009743FA" w:rsidRPr="000E588C" w:rsidRDefault="00031141" w:rsidP="000E588C">
            <w:pPr>
              <w:spacing w:line="276" w:lineRule="auto"/>
              <w:rPr>
                <w:rFonts w:cstheme="minorHAnsi"/>
                <w:sz w:val="24"/>
                <w:szCs w:val="24"/>
              </w:rPr>
            </w:pPr>
            <w:r w:rsidRPr="000E588C">
              <w:rPr>
                <w:rFonts w:cstheme="minorHAnsi"/>
                <w:sz w:val="24"/>
                <w:szCs w:val="24"/>
              </w:rPr>
              <w:t>234 670 000 zł</w:t>
            </w:r>
          </w:p>
        </w:tc>
      </w:tr>
      <w:tr w:rsidR="009743FA" w:rsidRPr="000E588C" w14:paraId="3F91C1FD" w14:textId="77777777" w:rsidTr="000E588C">
        <w:tc>
          <w:tcPr>
            <w:tcW w:w="2830" w:type="dxa"/>
            <w:shd w:val="clear" w:color="auto" w:fill="9CC2E5" w:themeFill="accent5" w:themeFillTint="99"/>
          </w:tcPr>
          <w:p w14:paraId="7BAC42D9" w14:textId="77777777" w:rsidR="009743FA" w:rsidRPr="000E588C" w:rsidRDefault="009743FA" w:rsidP="000E588C">
            <w:pPr>
              <w:spacing w:line="276" w:lineRule="auto"/>
              <w:rPr>
                <w:rFonts w:cstheme="minorHAnsi"/>
                <w:sz w:val="24"/>
                <w:szCs w:val="24"/>
              </w:rPr>
            </w:pPr>
            <w:r w:rsidRPr="000E588C">
              <w:rPr>
                <w:rFonts w:cstheme="minorHAnsi"/>
                <w:sz w:val="24"/>
                <w:szCs w:val="24"/>
              </w:rPr>
              <w:t>Dofinansowanie UE:</w:t>
            </w:r>
          </w:p>
        </w:tc>
        <w:tc>
          <w:tcPr>
            <w:tcW w:w="6237" w:type="dxa"/>
            <w:shd w:val="clear" w:color="auto" w:fill="FFFFFF" w:themeFill="background1"/>
          </w:tcPr>
          <w:p w14:paraId="1A8D736C" w14:textId="0D27AE98" w:rsidR="009743FA" w:rsidRPr="000E588C" w:rsidRDefault="00031141" w:rsidP="000E588C">
            <w:pPr>
              <w:spacing w:line="276" w:lineRule="auto"/>
              <w:rPr>
                <w:rFonts w:cstheme="minorHAnsi"/>
                <w:sz w:val="24"/>
                <w:szCs w:val="24"/>
              </w:rPr>
            </w:pPr>
            <w:r w:rsidRPr="000E588C">
              <w:rPr>
                <w:rFonts w:cstheme="minorHAnsi"/>
                <w:sz w:val="24"/>
                <w:szCs w:val="24"/>
              </w:rPr>
              <w:t>199 469 500 zł</w:t>
            </w:r>
          </w:p>
        </w:tc>
      </w:tr>
      <w:tr w:rsidR="009743FA" w:rsidRPr="000E588C" w14:paraId="76333DD9" w14:textId="77777777" w:rsidTr="000E588C">
        <w:tc>
          <w:tcPr>
            <w:tcW w:w="2830" w:type="dxa"/>
            <w:shd w:val="clear" w:color="auto" w:fill="9CC2E5" w:themeFill="accent5" w:themeFillTint="99"/>
          </w:tcPr>
          <w:p w14:paraId="55CBD2E3" w14:textId="77777777" w:rsidR="009743FA" w:rsidRPr="000E588C" w:rsidRDefault="009743FA" w:rsidP="000E588C">
            <w:pPr>
              <w:spacing w:line="276" w:lineRule="auto"/>
              <w:rPr>
                <w:rFonts w:cstheme="minorHAnsi"/>
                <w:sz w:val="24"/>
                <w:szCs w:val="24"/>
              </w:rPr>
            </w:pPr>
            <w:r w:rsidRPr="000E588C">
              <w:rPr>
                <w:rFonts w:cstheme="minorHAnsi"/>
                <w:sz w:val="24"/>
                <w:szCs w:val="24"/>
              </w:rPr>
              <w:t>Okres realizacji:</w:t>
            </w:r>
          </w:p>
        </w:tc>
        <w:tc>
          <w:tcPr>
            <w:tcW w:w="6237" w:type="dxa"/>
            <w:shd w:val="clear" w:color="auto" w:fill="FFFFFF" w:themeFill="background1"/>
          </w:tcPr>
          <w:p w14:paraId="07662F5A" w14:textId="0B4E5547" w:rsidR="009743FA" w:rsidRPr="000E588C" w:rsidRDefault="002C6FF9" w:rsidP="000E588C">
            <w:pPr>
              <w:spacing w:line="276" w:lineRule="auto"/>
              <w:rPr>
                <w:rFonts w:cstheme="minorHAnsi"/>
                <w:sz w:val="24"/>
                <w:szCs w:val="24"/>
              </w:rPr>
            </w:pPr>
            <w:r>
              <w:rPr>
                <w:rFonts w:cstheme="minorHAnsi"/>
                <w:sz w:val="24"/>
                <w:szCs w:val="24"/>
              </w:rPr>
              <w:t xml:space="preserve">27 maja </w:t>
            </w:r>
            <w:r w:rsidR="00031141" w:rsidRPr="000E588C">
              <w:rPr>
                <w:rFonts w:cstheme="minorHAnsi"/>
                <w:sz w:val="24"/>
                <w:szCs w:val="24"/>
              </w:rPr>
              <w:t>2016</w:t>
            </w:r>
            <w:r>
              <w:rPr>
                <w:rFonts w:cstheme="minorHAnsi"/>
                <w:sz w:val="24"/>
                <w:szCs w:val="24"/>
              </w:rPr>
              <w:t xml:space="preserve"> – 31 grudnia</w:t>
            </w:r>
            <w:r w:rsidR="00031141" w:rsidRPr="000E588C">
              <w:rPr>
                <w:rFonts w:cstheme="minorHAnsi"/>
                <w:sz w:val="24"/>
                <w:szCs w:val="24"/>
              </w:rPr>
              <w:t xml:space="preserve"> 2022</w:t>
            </w:r>
          </w:p>
        </w:tc>
      </w:tr>
      <w:tr w:rsidR="009743FA" w:rsidRPr="0002388E" w14:paraId="60F86842" w14:textId="77777777" w:rsidTr="000E588C">
        <w:tc>
          <w:tcPr>
            <w:tcW w:w="9067" w:type="dxa"/>
            <w:gridSpan w:val="2"/>
            <w:shd w:val="clear" w:color="auto" w:fill="9CC2E5" w:themeFill="accent5" w:themeFillTint="99"/>
          </w:tcPr>
          <w:p w14:paraId="26D8A9D7" w14:textId="603051BF" w:rsidR="009743FA" w:rsidRPr="0002388E" w:rsidRDefault="009743FA" w:rsidP="009C248C">
            <w:pPr>
              <w:spacing w:line="276" w:lineRule="auto"/>
              <w:rPr>
                <w:rFonts w:cstheme="minorHAnsi"/>
                <w:sz w:val="24"/>
                <w:szCs w:val="24"/>
              </w:rPr>
            </w:pPr>
            <w:r w:rsidRPr="0002388E">
              <w:rPr>
                <w:rFonts w:cstheme="minorHAnsi"/>
                <w:sz w:val="24"/>
                <w:szCs w:val="24"/>
              </w:rPr>
              <w:t xml:space="preserve">SKRÓCONY OPIS </w:t>
            </w:r>
            <w:r w:rsidR="00322B4E" w:rsidRPr="0002388E">
              <w:rPr>
                <w:rFonts w:cstheme="minorHAnsi"/>
                <w:sz w:val="24"/>
                <w:szCs w:val="24"/>
              </w:rPr>
              <w:t>ORAZ KLUCZOWE EFEKTY PROJEKTU</w:t>
            </w:r>
          </w:p>
        </w:tc>
      </w:tr>
      <w:tr w:rsidR="00866787" w:rsidRPr="000E588C" w14:paraId="29ABD8E2" w14:textId="77777777" w:rsidTr="00F25CCC">
        <w:tc>
          <w:tcPr>
            <w:tcW w:w="9067" w:type="dxa"/>
            <w:gridSpan w:val="2"/>
            <w:shd w:val="clear" w:color="auto" w:fill="FFFFFF" w:themeFill="background1"/>
          </w:tcPr>
          <w:p w14:paraId="398E785A" w14:textId="53AF2FF4" w:rsidR="00866787" w:rsidRPr="000E588C" w:rsidRDefault="009B6EFF" w:rsidP="000E588C">
            <w:pPr>
              <w:spacing w:before="120" w:after="120" w:line="276" w:lineRule="auto"/>
              <w:jc w:val="both"/>
              <w:rPr>
                <w:rFonts w:cstheme="minorHAnsi"/>
                <w:sz w:val="24"/>
                <w:szCs w:val="24"/>
              </w:rPr>
            </w:pPr>
            <w:r w:rsidRPr="000E588C">
              <w:rPr>
                <w:rFonts w:cstheme="minorHAnsi"/>
                <w:sz w:val="24"/>
                <w:szCs w:val="24"/>
              </w:rPr>
              <w:t xml:space="preserve">Głównym celem </w:t>
            </w:r>
            <w:r w:rsidR="004F5F89">
              <w:rPr>
                <w:rFonts w:cstheme="minorHAnsi"/>
                <w:sz w:val="24"/>
                <w:szCs w:val="24"/>
              </w:rPr>
              <w:t>p</w:t>
            </w:r>
            <w:r w:rsidRPr="000E588C">
              <w:rPr>
                <w:rFonts w:cstheme="minorHAnsi"/>
                <w:sz w:val="24"/>
                <w:szCs w:val="24"/>
              </w:rPr>
              <w:t>rojektu jest wzmocnienie odporności na zagrożenia związane ze zmianami klimatu w nizinnych ekosystemach leśnych. Uczestniczyć w nim będzie 110 nadleśnictw z obszaru 17 RDLP. Projekt jest kontynuacją działań współfinansowanych ze środków z POIiŚ 2007-13. Uwzględnia tereny do tej pory nieobjęte takimi działaniami, nastąpi również rozszerzenie dotychczasowych efektów (realizacja dalszych potrzeb w nowych lokalizacjach na terenie nadleśnictw z projektu MRN 2007-13). Obejmuje realizację działań z zakresu zapobiegania powstawaniu lub minimalizacji negatywnych skutków zjawisk naturalnych w postaci: suszy i pożarów, niszczącego działania wód wezbraniowych, powodzi i podtopień poprzez rozwój systemów małej retencji, zarówno retencji zbiornikowej jak również retencji na obszarach mokradłowych, a także realizację zadań z zakresu przeciwdziałania nadmiernej erozji. Projekt przyczyni się również do odbudowy cennych ekosystemów naturalnych, tym samym będzie miały pozytywny wpływ na ochronę różnorodności biologicznej. Projekt wykorzystuje kompleksowe zabiegi łączące przyjazne środowisku metody przyrodnicze i techniczne. Planowane są w większości małe obiekty/budowle o prostej konstrukcji.</w:t>
            </w:r>
          </w:p>
        </w:tc>
      </w:tr>
      <w:tr w:rsidR="00866787" w:rsidRPr="000E588C" w14:paraId="24A7710A" w14:textId="77777777" w:rsidTr="000E588C">
        <w:tc>
          <w:tcPr>
            <w:tcW w:w="9067" w:type="dxa"/>
            <w:gridSpan w:val="2"/>
            <w:shd w:val="clear" w:color="auto" w:fill="9CC2E5" w:themeFill="accent5" w:themeFillTint="99"/>
          </w:tcPr>
          <w:p w14:paraId="40AC14D1" w14:textId="42059723" w:rsidR="00F03786" w:rsidRPr="000E588C" w:rsidRDefault="00866787" w:rsidP="000E588C">
            <w:pPr>
              <w:spacing w:before="120" w:after="120" w:line="276" w:lineRule="auto"/>
              <w:rPr>
                <w:rFonts w:cstheme="minorHAnsi"/>
                <w:b/>
                <w:bCs/>
                <w:sz w:val="24"/>
                <w:szCs w:val="24"/>
              </w:rPr>
            </w:pPr>
            <w:r w:rsidRPr="000E588C">
              <w:rPr>
                <w:rFonts w:cstheme="minorHAnsi"/>
                <w:b/>
                <w:bCs/>
                <w:sz w:val="24"/>
                <w:szCs w:val="24"/>
              </w:rPr>
              <w:t xml:space="preserve">1. OCENA </w:t>
            </w:r>
            <w:r w:rsidR="00F03786" w:rsidRPr="000E588C">
              <w:rPr>
                <w:rFonts w:cstheme="minorHAnsi"/>
                <w:b/>
                <w:bCs/>
                <w:sz w:val="24"/>
                <w:szCs w:val="24"/>
              </w:rPr>
              <w:t xml:space="preserve">BEZPOŚREDNICH </w:t>
            </w:r>
            <w:r w:rsidR="008610C9" w:rsidRPr="000E588C">
              <w:rPr>
                <w:rFonts w:cstheme="minorHAnsi"/>
                <w:b/>
                <w:bCs/>
                <w:sz w:val="24"/>
                <w:szCs w:val="24"/>
              </w:rPr>
              <w:t>EFEKTÓW</w:t>
            </w:r>
            <w:r w:rsidR="00B22FB1" w:rsidRPr="000E588C">
              <w:rPr>
                <w:rFonts w:cstheme="minorHAnsi"/>
                <w:b/>
                <w:bCs/>
                <w:sz w:val="24"/>
                <w:szCs w:val="24"/>
              </w:rPr>
              <w:t xml:space="preserve"> </w:t>
            </w:r>
            <w:r w:rsidR="00D301E5" w:rsidRPr="000E588C">
              <w:rPr>
                <w:rFonts w:cstheme="minorHAnsi"/>
                <w:b/>
                <w:bCs/>
                <w:sz w:val="24"/>
                <w:szCs w:val="24"/>
              </w:rPr>
              <w:t>PROJEKTU</w:t>
            </w:r>
          </w:p>
        </w:tc>
      </w:tr>
      <w:tr w:rsidR="00866787" w:rsidRPr="000E588C" w14:paraId="162CB6FD" w14:textId="77777777" w:rsidTr="000E588C">
        <w:tc>
          <w:tcPr>
            <w:tcW w:w="9067" w:type="dxa"/>
            <w:gridSpan w:val="2"/>
            <w:shd w:val="clear" w:color="auto" w:fill="9CC2E5" w:themeFill="accent5" w:themeFillTint="99"/>
          </w:tcPr>
          <w:p w14:paraId="6360DDE0" w14:textId="3F78B094" w:rsidR="00E75DD1" w:rsidRPr="000E588C" w:rsidRDefault="00EA7A15" w:rsidP="000E588C">
            <w:pPr>
              <w:suppressAutoHyphens/>
              <w:spacing w:before="120" w:after="120" w:line="276" w:lineRule="auto"/>
              <w:rPr>
                <w:rFonts w:cstheme="minorHAnsi"/>
                <w:b/>
                <w:bCs/>
                <w:sz w:val="24"/>
                <w:szCs w:val="24"/>
                <w:lang w:eastAsia="pl-PL"/>
              </w:rPr>
            </w:pPr>
            <w:r w:rsidRPr="000E588C">
              <w:rPr>
                <w:rFonts w:cstheme="minorHAnsi"/>
                <w:b/>
                <w:bCs/>
                <w:sz w:val="24"/>
                <w:szCs w:val="24"/>
                <w:lang w:eastAsia="pl-PL"/>
              </w:rPr>
              <w:t xml:space="preserve">1.1. </w:t>
            </w:r>
            <w:r w:rsidR="008610C9" w:rsidRPr="000E588C">
              <w:rPr>
                <w:rFonts w:cstheme="minorHAnsi"/>
                <w:b/>
                <w:bCs/>
                <w:sz w:val="24"/>
                <w:szCs w:val="24"/>
                <w:lang w:eastAsia="pl-PL"/>
              </w:rPr>
              <w:t xml:space="preserve">OCENA WKŁADU PROJEKTU W </w:t>
            </w:r>
            <w:r w:rsidR="00BC17A3" w:rsidRPr="000E588C">
              <w:rPr>
                <w:rFonts w:cstheme="minorHAnsi"/>
                <w:b/>
                <w:bCs/>
                <w:sz w:val="24"/>
                <w:szCs w:val="24"/>
                <w:lang w:eastAsia="pl-PL"/>
              </w:rPr>
              <w:t>ZASPOKOJENIE</w:t>
            </w:r>
            <w:r w:rsidR="008610C9" w:rsidRPr="000E588C">
              <w:rPr>
                <w:rFonts w:cstheme="minorHAnsi"/>
                <w:b/>
                <w:bCs/>
                <w:sz w:val="24"/>
                <w:szCs w:val="24"/>
                <w:lang w:eastAsia="pl-PL"/>
              </w:rPr>
              <w:t xml:space="preserve"> POTRZEB</w:t>
            </w:r>
          </w:p>
        </w:tc>
      </w:tr>
      <w:tr w:rsidR="00866787" w:rsidRPr="000E588C" w14:paraId="3830F503" w14:textId="77777777" w:rsidTr="00F25CCC">
        <w:tc>
          <w:tcPr>
            <w:tcW w:w="9067" w:type="dxa"/>
            <w:gridSpan w:val="2"/>
            <w:shd w:val="clear" w:color="auto" w:fill="FFFFFF" w:themeFill="background1"/>
          </w:tcPr>
          <w:p w14:paraId="15A1BDD9" w14:textId="38BD00E7" w:rsidR="00866787" w:rsidRPr="000E588C" w:rsidRDefault="00866787" w:rsidP="000E588C">
            <w:pPr>
              <w:pStyle w:val="Akapitzlist"/>
              <w:numPr>
                <w:ilvl w:val="0"/>
                <w:numId w:val="20"/>
              </w:numPr>
              <w:suppressAutoHyphens/>
              <w:spacing w:before="120" w:after="120" w:line="276" w:lineRule="auto"/>
              <w:ind w:left="357" w:hanging="357"/>
              <w:contextualSpacing w:val="0"/>
              <w:jc w:val="both"/>
              <w:rPr>
                <w:rFonts w:cstheme="minorHAnsi"/>
                <w:b/>
                <w:bCs/>
                <w:color w:val="4472C4" w:themeColor="accent1"/>
              </w:rPr>
            </w:pPr>
            <w:r w:rsidRPr="000E588C">
              <w:rPr>
                <w:rFonts w:cstheme="minorHAnsi"/>
                <w:b/>
                <w:bCs/>
                <w:color w:val="4472C4" w:themeColor="accent1"/>
              </w:rPr>
              <w:t>SKALA ODDZIAŁYWANIA PROJEKTU</w:t>
            </w:r>
          </w:p>
          <w:p w14:paraId="2FD0A53F" w14:textId="2DD269F0" w:rsidR="00FE334C" w:rsidRPr="000E588C" w:rsidRDefault="00FE334C" w:rsidP="000E588C">
            <w:pPr>
              <w:spacing w:before="120" w:after="120" w:line="276" w:lineRule="auto"/>
              <w:jc w:val="both"/>
              <w:rPr>
                <w:rFonts w:cstheme="minorHAnsi"/>
                <w:sz w:val="24"/>
                <w:szCs w:val="24"/>
              </w:rPr>
            </w:pPr>
            <w:r w:rsidRPr="000E588C">
              <w:rPr>
                <w:rFonts w:cstheme="minorHAnsi"/>
                <w:sz w:val="24"/>
                <w:szCs w:val="24"/>
              </w:rPr>
              <w:t xml:space="preserve">Projekt obejmuje leśne ekosystemy nizinne, rozrzucone na terenie całej Polski tj. 16-tu województw. </w:t>
            </w:r>
            <w:r w:rsidR="0082757A">
              <w:rPr>
                <w:rFonts w:cstheme="minorHAnsi"/>
                <w:sz w:val="24"/>
                <w:szCs w:val="24"/>
              </w:rPr>
              <w:t>Same</w:t>
            </w:r>
            <w:r w:rsidR="0082757A" w:rsidRPr="000E588C">
              <w:rPr>
                <w:rFonts w:cstheme="minorHAnsi"/>
                <w:sz w:val="24"/>
                <w:szCs w:val="24"/>
              </w:rPr>
              <w:t xml:space="preserve"> </w:t>
            </w:r>
            <w:r w:rsidRPr="000E588C">
              <w:rPr>
                <w:rFonts w:cstheme="minorHAnsi"/>
                <w:sz w:val="24"/>
                <w:szCs w:val="24"/>
              </w:rPr>
              <w:t xml:space="preserve">inwestycje retencyjne mają </w:t>
            </w:r>
            <w:r w:rsidR="0082757A">
              <w:rPr>
                <w:rFonts w:cstheme="minorHAnsi"/>
                <w:sz w:val="24"/>
                <w:szCs w:val="24"/>
              </w:rPr>
              <w:t xml:space="preserve">natomiast </w:t>
            </w:r>
            <w:r w:rsidRPr="000E588C">
              <w:rPr>
                <w:rFonts w:cstheme="minorHAnsi"/>
                <w:sz w:val="24"/>
                <w:szCs w:val="24"/>
              </w:rPr>
              <w:t xml:space="preserve">charakter punktowy. W projekcie uczestniczy 110 nadleśnictw z obszaru 17 RDLP. </w:t>
            </w:r>
            <w:r w:rsidRPr="000E588C">
              <w:rPr>
                <w:rFonts w:cstheme="minorHAnsi"/>
                <w:b/>
                <w:sz w:val="24"/>
                <w:szCs w:val="24"/>
              </w:rPr>
              <w:t xml:space="preserve">Powierzchnię oddziaływania </w:t>
            </w:r>
            <w:r w:rsidR="004F5F89">
              <w:rPr>
                <w:rFonts w:cstheme="minorHAnsi"/>
                <w:b/>
                <w:sz w:val="24"/>
                <w:szCs w:val="24"/>
              </w:rPr>
              <w:t>p</w:t>
            </w:r>
            <w:r w:rsidRPr="000E588C">
              <w:rPr>
                <w:rFonts w:cstheme="minorHAnsi"/>
                <w:b/>
                <w:sz w:val="24"/>
                <w:szCs w:val="24"/>
              </w:rPr>
              <w:t xml:space="preserve">rojektu </w:t>
            </w:r>
            <w:r w:rsidR="004F5F89">
              <w:rPr>
                <w:rFonts w:cstheme="minorHAnsi"/>
                <w:b/>
                <w:sz w:val="24"/>
                <w:szCs w:val="24"/>
              </w:rPr>
              <w:t>b</w:t>
            </w:r>
            <w:r w:rsidRPr="000E588C">
              <w:rPr>
                <w:rFonts w:cstheme="minorHAnsi"/>
                <w:b/>
                <w:sz w:val="24"/>
                <w:szCs w:val="24"/>
              </w:rPr>
              <w:t>eneficjent szacuje na 119799,39 ha</w:t>
            </w:r>
            <w:r w:rsidR="0082757A">
              <w:rPr>
                <w:rFonts w:cstheme="minorHAnsi"/>
                <w:b/>
                <w:sz w:val="24"/>
                <w:szCs w:val="24"/>
              </w:rPr>
              <w:t xml:space="preserve">, </w:t>
            </w:r>
            <w:r w:rsidR="0082757A">
              <w:rPr>
                <w:rFonts w:cstheme="minorHAnsi"/>
                <w:sz w:val="24"/>
                <w:szCs w:val="24"/>
              </w:rPr>
              <w:t>j</w:t>
            </w:r>
            <w:r w:rsidRPr="000E588C">
              <w:rPr>
                <w:rFonts w:cstheme="minorHAnsi"/>
                <w:sz w:val="24"/>
                <w:szCs w:val="24"/>
              </w:rPr>
              <w:t>ednak powierzchni</w:t>
            </w:r>
            <w:r w:rsidR="006502AB" w:rsidRPr="000E588C">
              <w:rPr>
                <w:rFonts w:cstheme="minorHAnsi"/>
                <w:sz w:val="24"/>
                <w:szCs w:val="24"/>
              </w:rPr>
              <w:t>a</w:t>
            </w:r>
            <w:r w:rsidRPr="000E588C">
              <w:rPr>
                <w:rFonts w:cstheme="minorHAnsi"/>
                <w:sz w:val="24"/>
                <w:szCs w:val="24"/>
              </w:rPr>
              <w:t xml:space="preserve"> ta jest zdecydowanie zawyżona</w:t>
            </w:r>
            <w:r w:rsidR="00DE1A19" w:rsidRPr="000E588C">
              <w:rPr>
                <w:rFonts w:cstheme="minorHAnsi"/>
                <w:sz w:val="24"/>
                <w:szCs w:val="24"/>
              </w:rPr>
              <w:t xml:space="preserve">, gdyż jest ona sumą </w:t>
            </w:r>
            <w:r w:rsidRPr="000E588C">
              <w:rPr>
                <w:rFonts w:cstheme="minorHAnsi"/>
                <w:sz w:val="24"/>
                <w:szCs w:val="24"/>
              </w:rPr>
              <w:t xml:space="preserve">obszarów </w:t>
            </w:r>
            <w:r w:rsidR="00DE1A19" w:rsidRPr="000E588C">
              <w:rPr>
                <w:rFonts w:cstheme="minorHAnsi"/>
                <w:sz w:val="24"/>
                <w:szCs w:val="24"/>
              </w:rPr>
              <w:t xml:space="preserve">nadleśnictw biorących udział w projekcie.  </w:t>
            </w:r>
            <w:r w:rsidR="00DE1A19" w:rsidRPr="000E588C">
              <w:rPr>
                <w:rFonts w:cstheme="minorHAnsi"/>
                <w:b/>
                <w:sz w:val="24"/>
                <w:szCs w:val="24"/>
              </w:rPr>
              <w:t>Przyjęcie takiego obszaru odziaływania nie ma faktycznego odniesienia do rodzaju i skali odziaływania prowadzonych inwestycji</w:t>
            </w:r>
            <w:r w:rsidR="00DE1A19" w:rsidRPr="000E588C">
              <w:rPr>
                <w:rFonts w:cstheme="minorHAnsi"/>
                <w:sz w:val="24"/>
                <w:szCs w:val="24"/>
              </w:rPr>
              <w:t>. Inwestycje retencyjne są bardzo małe i oddziaływ</w:t>
            </w:r>
            <w:r w:rsidR="004F5F89">
              <w:rPr>
                <w:rFonts w:cstheme="minorHAnsi"/>
                <w:sz w:val="24"/>
                <w:szCs w:val="24"/>
              </w:rPr>
              <w:t>u</w:t>
            </w:r>
            <w:r w:rsidR="00DE1A19" w:rsidRPr="000E588C">
              <w:rPr>
                <w:rFonts w:cstheme="minorHAnsi"/>
                <w:sz w:val="24"/>
                <w:szCs w:val="24"/>
              </w:rPr>
              <w:t xml:space="preserve">ją tylko lokalnie. Z drugiej strony faktyczna skala odziaływania jest trudna do określenia. </w:t>
            </w:r>
          </w:p>
          <w:p w14:paraId="18BE20FA" w14:textId="1AB9C326" w:rsidR="00866787" w:rsidRPr="000E588C" w:rsidRDefault="00866787" w:rsidP="000E588C">
            <w:pPr>
              <w:pStyle w:val="Akapitzlist"/>
              <w:numPr>
                <w:ilvl w:val="0"/>
                <w:numId w:val="20"/>
              </w:numPr>
              <w:suppressAutoHyphens/>
              <w:spacing w:before="120" w:after="120" w:line="276" w:lineRule="auto"/>
              <w:ind w:left="357" w:hanging="357"/>
              <w:contextualSpacing w:val="0"/>
              <w:jc w:val="both"/>
              <w:rPr>
                <w:rFonts w:cstheme="minorHAnsi"/>
                <w:b/>
                <w:bCs/>
                <w:color w:val="4472C4" w:themeColor="accent1"/>
              </w:rPr>
            </w:pPr>
            <w:r w:rsidRPr="000E588C">
              <w:rPr>
                <w:rFonts w:cstheme="minorHAnsi"/>
                <w:b/>
                <w:bCs/>
                <w:color w:val="4472C4" w:themeColor="accent1"/>
              </w:rPr>
              <w:t>CH</w:t>
            </w:r>
            <w:r w:rsidR="0002388E">
              <w:rPr>
                <w:rFonts w:cstheme="minorHAnsi"/>
                <w:b/>
                <w:bCs/>
                <w:color w:val="4472C4" w:themeColor="accent1"/>
              </w:rPr>
              <w:t>A</w:t>
            </w:r>
            <w:r w:rsidRPr="000E588C">
              <w:rPr>
                <w:rFonts w:cstheme="minorHAnsi"/>
                <w:b/>
                <w:bCs/>
                <w:color w:val="4472C4" w:themeColor="accent1"/>
              </w:rPr>
              <w:t>RAKTERYSTYKA POTRZEB</w:t>
            </w:r>
          </w:p>
          <w:p w14:paraId="213687E6" w14:textId="6D589D33" w:rsidR="006502AB" w:rsidRPr="000E588C" w:rsidRDefault="00134FAF" w:rsidP="000E588C">
            <w:pPr>
              <w:pStyle w:val="Default"/>
              <w:spacing w:before="120" w:after="120" w:line="276" w:lineRule="auto"/>
              <w:contextualSpacing/>
              <w:jc w:val="both"/>
              <w:rPr>
                <w:rFonts w:asciiTheme="minorHAnsi" w:hAnsiTheme="minorHAnsi" w:cstheme="minorHAnsi"/>
                <w:color w:val="auto"/>
              </w:rPr>
            </w:pPr>
            <w:r w:rsidRPr="000E588C">
              <w:rPr>
                <w:rFonts w:asciiTheme="minorHAnsi" w:hAnsiTheme="minorHAnsi" w:cstheme="minorHAnsi"/>
                <w:b/>
                <w:color w:val="auto"/>
              </w:rPr>
              <w:t>Beneficjent nie dysponuje danymi określającymi ilościowo potrzeby</w:t>
            </w:r>
            <w:r w:rsidR="0082757A">
              <w:rPr>
                <w:rFonts w:asciiTheme="minorHAnsi" w:hAnsiTheme="minorHAnsi" w:cstheme="minorHAnsi"/>
                <w:b/>
                <w:color w:val="auto"/>
              </w:rPr>
              <w:t xml:space="preserve"> w zakresie rozwoju malej retencji</w:t>
            </w:r>
            <w:r w:rsidRPr="000E588C">
              <w:rPr>
                <w:rFonts w:asciiTheme="minorHAnsi" w:hAnsiTheme="minorHAnsi" w:cstheme="minorHAnsi"/>
                <w:color w:val="auto"/>
              </w:rPr>
              <w:t>. Jest to zrozumiałe, bo w</w:t>
            </w:r>
            <w:r w:rsidR="006502AB" w:rsidRPr="000E588C">
              <w:rPr>
                <w:rFonts w:asciiTheme="minorHAnsi" w:hAnsiTheme="minorHAnsi" w:cstheme="minorHAnsi"/>
                <w:color w:val="auto"/>
              </w:rPr>
              <w:t xml:space="preserve"> kontekście adaptacji lasów do zmian klimatu oraz </w:t>
            </w:r>
            <w:r w:rsidR="006502AB" w:rsidRPr="000E588C">
              <w:rPr>
                <w:rFonts w:asciiTheme="minorHAnsi" w:hAnsiTheme="minorHAnsi" w:cstheme="minorHAnsi"/>
                <w:color w:val="auto"/>
              </w:rPr>
              <w:lastRenderedPageBreak/>
              <w:t xml:space="preserve">zagrożeń naturalnych, które z nich wynikają, niezwykle trudno jest mówić o stanie pożądanym. O ile dość intuicyjnie można opisać ogólnie taki stan jako sytuację, w której wszelkie występujące zagrożenia naturalne, takie jak okresy suszy, gwałtowne opady deszczu, nierównomierne rozłożenie opadów w czasie itp. nie powodowałyby żadnych niepożądanych </w:t>
            </w:r>
            <w:r w:rsidR="00031141" w:rsidRPr="000E588C">
              <w:rPr>
                <w:rFonts w:asciiTheme="minorHAnsi" w:hAnsiTheme="minorHAnsi" w:cstheme="minorHAnsi"/>
                <w:color w:val="auto"/>
              </w:rPr>
              <w:t>skutków, o tyle określenie liczby</w:t>
            </w:r>
            <w:r w:rsidR="006502AB" w:rsidRPr="000E588C">
              <w:rPr>
                <w:rFonts w:asciiTheme="minorHAnsi" w:hAnsiTheme="minorHAnsi" w:cstheme="minorHAnsi"/>
                <w:color w:val="auto"/>
              </w:rPr>
              <w:t xml:space="preserve"> i rodzaju działań, jakie musiałyby być podjęte do osiągnięcia takiego stanu</w:t>
            </w:r>
            <w:r w:rsidR="0082757A">
              <w:rPr>
                <w:rFonts w:asciiTheme="minorHAnsi" w:hAnsiTheme="minorHAnsi" w:cstheme="minorHAnsi"/>
                <w:color w:val="auto"/>
              </w:rPr>
              <w:t>,</w:t>
            </w:r>
            <w:r w:rsidR="006502AB" w:rsidRPr="000E588C">
              <w:rPr>
                <w:rFonts w:asciiTheme="minorHAnsi" w:hAnsiTheme="minorHAnsi" w:cstheme="minorHAnsi"/>
                <w:color w:val="auto"/>
              </w:rPr>
              <w:t xml:space="preserve"> jest praktycznie niemożliwe. </w:t>
            </w:r>
            <w:r w:rsidR="006502AB" w:rsidRPr="000E588C">
              <w:rPr>
                <w:rFonts w:asciiTheme="minorHAnsi" w:hAnsiTheme="minorHAnsi" w:cstheme="minorHAnsi"/>
                <w:b/>
                <w:color w:val="auto"/>
              </w:rPr>
              <w:t>Wpływ działań związanych z szeroko rozumianą małą retencją i przeciwdziałaniem nadmiernemu odpływowi wód ze zlewni nie jest jeszcze dostatecznie rozpoznany (brakuje szczegółowych danych), co uniemożliwia zastosowanie modelowania jako narzędzia do określenia potencjalnego stanu pożądanego.</w:t>
            </w:r>
            <w:r w:rsidR="006502AB" w:rsidRPr="000E588C">
              <w:rPr>
                <w:rFonts w:asciiTheme="minorHAnsi" w:hAnsiTheme="minorHAnsi" w:cstheme="minorHAnsi"/>
                <w:color w:val="auto"/>
              </w:rPr>
              <w:t xml:space="preserve"> Z tego właśnie względu opisano niedobory jako problemy i potrzeby, występujące na nizinnych terenach leśnych na skutek obserwowanych zmian klimatu. Do podstawowych i najważniejszych </w:t>
            </w:r>
            <w:r w:rsidR="00031141" w:rsidRPr="000E588C">
              <w:rPr>
                <w:rFonts w:asciiTheme="minorHAnsi" w:hAnsiTheme="minorHAnsi" w:cstheme="minorHAnsi"/>
                <w:color w:val="auto"/>
              </w:rPr>
              <w:t>zalicza się wymienione poniżej:</w:t>
            </w:r>
          </w:p>
          <w:p w14:paraId="44083402" w14:textId="6064606D" w:rsidR="006502AB" w:rsidRPr="000E588C" w:rsidRDefault="0082757A" w:rsidP="004F5F89">
            <w:pPr>
              <w:pStyle w:val="Default"/>
              <w:numPr>
                <w:ilvl w:val="1"/>
                <w:numId w:val="22"/>
              </w:numPr>
              <w:spacing w:before="120" w:after="120" w:line="276" w:lineRule="auto"/>
              <w:ind w:left="567" w:hanging="283"/>
              <w:contextualSpacing/>
              <w:jc w:val="both"/>
              <w:rPr>
                <w:rFonts w:asciiTheme="minorHAnsi" w:hAnsiTheme="minorHAnsi" w:cstheme="minorHAnsi"/>
                <w:color w:val="auto"/>
              </w:rPr>
            </w:pPr>
            <w:r>
              <w:rPr>
                <w:rFonts w:asciiTheme="minorHAnsi" w:hAnsiTheme="minorHAnsi" w:cstheme="minorHAnsi"/>
                <w:color w:val="auto"/>
              </w:rPr>
              <w:t>n</w:t>
            </w:r>
            <w:r w:rsidRPr="000E588C">
              <w:rPr>
                <w:rFonts w:asciiTheme="minorHAnsi" w:hAnsiTheme="minorHAnsi" w:cstheme="minorHAnsi"/>
                <w:color w:val="auto"/>
              </w:rPr>
              <w:t xml:space="preserve">admierny </w:t>
            </w:r>
            <w:r w:rsidR="006502AB" w:rsidRPr="000E588C">
              <w:rPr>
                <w:rFonts w:asciiTheme="minorHAnsi" w:hAnsiTheme="minorHAnsi" w:cstheme="minorHAnsi"/>
                <w:color w:val="auto"/>
              </w:rPr>
              <w:t>odpływ wód ze zlewni i deficyt zasobów wodnych</w:t>
            </w:r>
            <w:r>
              <w:rPr>
                <w:rFonts w:asciiTheme="minorHAnsi" w:hAnsiTheme="minorHAnsi" w:cstheme="minorHAnsi"/>
                <w:color w:val="auto"/>
              </w:rPr>
              <w:t>,</w:t>
            </w:r>
          </w:p>
          <w:p w14:paraId="53CD02BB" w14:textId="33C888B4" w:rsidR="006502AB" w:rsidRPr="000E588C" w:rsidRDefault="0082757A" w:rsidP="004F5F89">
            <w:pPr>
              <w:pStyle w:val="Default"/>
              <w:numPr>
                <w:ilvl w:val="1"/>
                <w:numId w:val="22"/>
              </w:numPr>
              <w:spacing w:before="120" w:after="120" w:line="276" w:lineRule="auto"/>
              <w:ind w:left="567" w:hanging="283"/>
              <w:contextualSpacing/>
              <w:jc w:val="both"/>
              <w:rPr>
                <w:rFonts w:asciiTheme="minorHAnsi" w:hAnsiTheme="minorHAnsi" w:cstheme="minorHAnsi"/>
                <w:color w:val="auto"/>
              </w:rPr>
            </w:pPr>
            <w:r>
              <w:rPr>
                <w:rFonts w:asciiTheme="minorHAnsi" w:hAnsiTheme="minorHAnsi" w:cstheme="minorHAnsi"/>
                <w:color w:val="auto"/>
              </w:rPr>
              <w:t>p</w:t>
            </w:r>
            <w:r w:rsidRPr="000E588C">
              <w:rPr>
                <w:rFonts w:asciiTheme="minorHAnsi" w:hAnsiTheme="minorHAnsi" w:cstheme="minorHAnsi"/>
                <w:color w:val="auto"/>
              </w:rPr>
              <w:t xml:space="preserve">rzyśpieszanie </w:t>
            </w:r>
            <w:r w:rsidR="006502AB" w:rsidRPr="000E588C">
              <w:rPr>
                <w:rFonts w:asciiTheme="minorHAnsi" w:hAnsiTheme="minorHAnsi" w:cstheme="minorHAnsi"/>
                <w:color w:val="auto"/>
              </w:rPr>
              <w:t>odpływu wód poprzez zabudowę liniową potoków</w:t>
            </w:r>
            <w:r>
              <w:rPr>
                <w:rFonts w:asciiTheme="minorHAnsi" w:hAnsiTheme="minorHAnsi" w:cstheme="minorHAnsi"/>
                <w:color w:val="auto"/>
              </w:rPr>
              <w:t>,</w:t>
            </w:r>
            <w:r w:rsidRPr="000E588C">
              <w:rPr>
                <w:rFonts w:asciiTheme="minorHAnsi" w:hAnsiTheme="minorHAnsi" w:cstheme="minorHAnsi"/>
                <w:color w:val="auto"/>
              </w:rPr>
              <w:t xml:space="preserve"> </w:t>
            </w:r>
          </w:p>
          <w:p w14:paraId="7AEE9965" w14:textId="0F6C5017" w:rsidR="006502AB" w:rsidRPr="000E588C" w:rsidRDefault="0082757A" w:rsidP="004F5F89">
            <w:pPr>
              <w:pStyle w:val="Default"/>
              <w:numPr>
                <w:ilvl w:val="1"/>
                <w:numId w:val="22"/>
              </w:numPr>
              <w:spacing w:before="120" w:after="120" w:line="276" w:lineRule="auto"/>
              <w:ind w:left="567" w:hanging="283"/>
              <w:contextualSpacing/>
              <w:jc w:val="both"/>
              <w:rPr>
                <w:rFonts w:asciiTheme="minorHAnsi" w:hAnsiTheme="minorHAnsi" w:cstheme="minorHAnsi"/>
                <w:color w:val="auto"/>
              </w:rPr>
            </w:pPr>
            <w:r>
              <w:rPr>
                <w:rFonts w:asciiTheme="minorHAnsi" w:hAnsiTheme="minorHAnsi" w:cstheme="minorHAnsi"/>
                <w:color w:val="auto"/>
              </w:rPr>
              <w:t>o</w:t>
            </w:r>
            <w:r w:rsidRPr="000E588C">
              <w:rPr>
                <w:rFonts w:asciiTheme="minorHAnsi" w:hAnsiTheme="minorHAnsi" w:cstheme="minorHAnsi"/>
                <w:color w:val="auto"/>
              </w:rPr>
              <w:t xml:space="preserve">suszanie </w:t>
            </w:r>
            <w:r w:rsidR="006502AB" w:rsidRPr="000E588C">
              <w:rPr>
                <w:rFonts w:asciiTheme="minorHAnsi" w:hAnsiTheme="minorHAnsi" w:cstheme="minorHAnsi"/>
                <w:color w:val="auto"/>
              </w:rPr>
              <w:t>terenów mokradłowych</w:t>
            </w:r>
            <w:r>
              <w:rPr>
                <w:rFonts w:asciiTheme="minorHAnsi" w:hAnsiTheme="minorHAnsi" w:cstheme="minorHAnsi"/>
                <w:color w:val="auto"/>
              </w:rPr>
              <w:t>,</w:t>
            </w:r>
            <w:r w:rsidRPr="000E588C">
              <w:rPr>
                <w:rFonts w:asciiTheme="minorHAnsi" w:hAnsiTheme="minorHAnsi" w:cstheme="minorHAnsi"/>
                <w:color w:val="auto"/>
              </w:rPr>
              <w:t xml:space="preserve"> </w:t>
            </w:r>
          </w:p>
          <w:p w14:paraId="2E7FB340" w14:textId="1A85E854" w:rsidR="006502AB" w:rsidRPr="000E588C" w:rsidRDefault="0082757A" w:rsidP="004F5F89">
            <w:pPr>
              <w:pStyle w:val="Default"/>
              <w:numPr>
                <w:ilvl w:val="1"/>
                <w:numId w:val="22"/>
              </w:numPr>
              <w:spacing w:before="120" w:after="120" w:line="276" w:lineRule="auto"/>
              <w:ind w:left="567" w:hanging="283"/>
              <w:contextualSpacing/>
              <w:jc w:val="both"/>
              <w:rPr>
                <w:rFonts w:asciiTheme="minorHAnsi" w:hAnsiTheme="minorHAnsi" w:cstheme="minorHAnsi"/>
                <w:color w:val="auto"/>
              </w:rPr>
            </w:pPr>
            <w:r>
              <w:rPr>
                <w:rFonts w:asciiTheme="minorHAnsi" w:hAnsiTheme="minorHAnsi" w:cstheme="minorHAnsi"/>
                <w:color w:val="auto"/>
              </w:rPr>
              <w:t>n</w:t>
            </w:r>
            <w:r w:rsidRPr="000E588C">
              <w:rPr>
                <w:rFonts w:asciiTheme="minorHAnsi" w:hAnsiTheme="minorHAnsi" w:cstheme="minorHAnsi"/>
                <w:color w:val="auto"/>
              </w:rPr>
              <w:t xml:space="preserve">iedostosowanie </w:t>
            </w:r>
            <w:r w:rsidR="006502AB" w:rsidRPr="000E588C">
              <w:rPr>
                <w:rFonts w:asciiTheme="minorHAnsi" w:hAnsiTheme="minorHAnsi" w:cstheme="minorHAnsi"/>
                <w:color w:val="auto"/>
              </w:rPr>
              <w:t xml:space="preserve">budowli i urządzeń hydrotechnicznych do lokalnych warunków terenowych i wód wezbraniowych, w tym: </w:t>
            </w:r>
          </w:p>
          <w:p w14:paraId="7C7BBA3E" w14:textId="3A83C6F9" w:rsidR="00031141" w:rsidRPr="000E588C" w:rsidRDefault="00031141" w:rsidP="0082757A">
            <w:pPr>
              <w:pStyle w:val="Default"/>
              <w:spacing w:before="120" w:after="120" w:line="276" w:lineRule="auto"/>
              <w:ind w:left="993" w:hanging="142"/>
              <w:contextualSpacing/>
              <w:rPr>
                <w:rFonts w:asciiTheme="minorHAnsi" w:hAnsiTheme="minorHAnsi" w:cstheme="minorHAnsi"/>
                <w:color w:val="auto"/>
              </w:rPr>
            </w:pPr>
            <w:r w:rsidRPr="000E588C">
              <w:rPr>
                <w:rFonts w:asciiTheme="minorHAnsi" w:hAnsiTheme="minorHAnsi" w:cstheme="minorHAnsi"/>
                <w:color w:val="auto"/>
              </w:rPr>
              <w:t xml:space="preserve">- </w:t>
            </w:r>
            <w:r w:rsidR="006502AB" w:rsidRPr="000E588C">
              <w:rPr>
                <w:rFonts w:asciiTheme="minorHAnsi" w:hAnsiTheme="minorHAnsi" w:cstheme="minorHAnsi"/>
                <w:color w:val="auto"/>
              </w:rPr>
              <w:t xml:space="preserve">przerwanie ciągłości biologicznej cieków wodnych, </w:t>
            </w:r>
          </w:p>
          <w:p w14:paraId="1AB03B54" w14:textId="7C1A6812" w:rsidR="006502AB" w:rsidRPr="000E588C" w:rsidRDefault="00031141" w:rsidP="0082757A">
            <w:pPr>
              <w:pStyle w:val="Default"/>
              <w:spacing w:before="120" w:after="120" w:line="276" w:lineRule="auto"/>
              <w:ind w:left="993" w:hanging="142"/>
              <w:contextualSpacing/>
              <w:rPr>
                <w:rFonts w:asciiTheme="minorHAnsi" w:hAnsiTheme="minorHAnsi" w:cstheme="minorHAnsi"/>
                <w:color w:val="auto"/>
              </w:rPr>
            </w:pPr>
            <w:r w:rsidRPr="000E588C">
              <w:rPr>
                <w:rFonts w:asciiTheme="minorHAnsi" w:hAnsiTheme="minorHAnsi" w:cstheme="minorHAnsi"/>
                <w:color w:val="auto"/>
              </w:rPr>
              <w:t>-</w:t>
            </w:r>
            <w:r w:rsidR="004F5F89">
              <w:rPr>
                <w:rFonts w:asciiTheme="minorHAnsi" w:hAnsiTheme="minorHAnsi" w:cstheme="minorHAnsi"/>
                <w:color w:val="auto"/>
              </w:rPr>
              <w:t xml:space="preserve"> </w:t>
            </w:r>
            <w:r w:rsidR="006502AB" w:rsidRPr="000E588C">
              <w:rPr>
                <w:rFonts w:asciiTheme="minorHAnsi" w:hAnsiTheme="minorHAnsi" w:cstheme="minorHAnsi"/>
                <w:color w:val="auto"/>
              </w:rPr>
              <w:t xml:space="preserve">ograniczenie transportu rumoszu i zaburzenie procesów naturalnego kształtowania koryta potoków. </w:t>
            </w:r>
          </w:p>
          <w:p w14:paraId="490EBAFB" w14:textId="1AB0F1DE" w:rsidR="006502AB" w:rsidRPr="000E588C" w:rsidRDefault="006502AB" w:rsidP="000E588C">
            <w:pPr>
              <w:pStyle w:val="Default"/>
              <w:spacing w:before="120" w:after="120" w:line="276" w:lineRule="auto"/>
              <w:jc w:val="both"/>
              <w:rPr>
                <w:rFonts w:asciiTheme="minorHAnsi" w:hAnsiTheme="minorHAnsi" w:cstheme="minorHAnsi"/>
                <w:color w:val="auto"/>
              </w:rPr>
            </w:pPr>
            <w:r w:rsidRPr="000E588C">
              <w:rPr>
                <w:rFonts w:asciiTheme="minorHAnsi" w:hAnsiTheme="minorHAnsi" w:cstheme="minorHAnsi"/>
                <w:b/>
                <w:color w:val="auto"/>
              </w:rPr>
              <w:t>Zbiorniki małej retencji</w:t>
            </w:r>
            <w:r w:rsidR="0082757A">
              <w:rPr>
                <w:rFonts w:asciiTheme="minorHAnsi" w:hAnsiTheme="minorHAnsi" w:cstheme="minorHAnsi"/>
                <w:b/>
                <w:color w:val="auto"/>
              </w:rPr>
              <w:t>,</w:t>
            </w:r>
            <w:r w:rsidRPr="000E588C">
              <w:rPr>
                <w:rFonts w:asciiTheme="minorHAnsi" w:hAnsiTheme="minorHAnsi" w:cstheme="minorHAnsi"/>
                <w:color w:val="auto"/>
              </w:rPr>
              <w:t xml:space="preserve"> zaplanowane do realizacji w ramach projektu</w:t>
            </w:r>
            <w:r w:rsidR="0082757A">
              <w:rPr>
                <w:rFonts w:asciiTheme="minorHAnsi" w:hAnsiTheme="minorHAnsi" w:cstheme="minorHAnsi"/>
                <w:color w:val="auto"/>
              </w:rPr>
              <w:t>,</w:t>
            </w:r>
            <w:r w:rsidRPr="000E588C">
              <w:rPr>
                <w:rFonts w:asciiTheme="minorHAnsi" w:hAnsiTheme="minorHAnsi" w:cstheme="minorHAnsi"/>
                <w:color w:val="auto"/>
              </w:rPr>
              <w:t xml:space="preserve"> </w:t>
            </w:r>
            <w:r w:rsidRPr="000E588C">
              <w:rPr>
                <w:rFonts w:asciiTheme="minorHAnsi" w:hAnsiTheme="minorHAnsi" w:cstheme="minorHAnsi"/>
                <w:b/>
                <w:color w:val="auto"/>
              </w:rPr>
              <w:t>są odpowiedzią na potrzebę zwiększania retencji zbiornikowej</w:t>
            </w:r>
            <w:r w:rsidRPr="000E588C">
              <w:rPr>
                <w:rFonts w:asciiTheme="minorHAnsi" w:hAnsiTheme="minorHAnsi" w:cstheme="minorHAnsi"/>
                <w:color w:val="auto"/>
              </w:rPr>
              <w:t xml:space="preserve">, zaś kompleksowe </w:t>
            </w:r>
            <w:r w:rsidRPr="000E588C">
              <w:rPr>
                <w:rFonts w:asciiTheme="minorHAnsi" w:hAnsiTheme="minorHAnsi" w:cstheme="minorHAnsi"/>
                <w:b/>
                <w:color w:val="auto"/>
              </w:rPr>
              <w:t xml:space="preserve">zadania z zakresu przywracania funkcji obszarom mokradłowym – na potrzebę renaturyzacji tego typu obszarów. </w:t>
            </w:r>
            <w:r w:rsidR="00134FAF" w:rsidRPr="000E588C">
              <w:rPr>
                <w:rFonts w:asciiTheme="minorHAnsi" w:hAnsiTheme="minorHAnsi" w:cstheme="minorHAnsi"/>
                <w:color w:val="auto"/>
              </w:rPr>
              <w:t>Z kwestią renatury</w:t>
            </w:r>
            <w:r w:rsidRPr="000E588C">
              <w:rPr>
                <w:rFonts w:asciiTheme="minorHAnsi" w:hAnsiTheme="minorHAnsi" w:cstheme="minorHAnsi"/>
                <w:color w:val="auto"/>
              </w:rPr>
              <w:t>zacji powiązane jest także przywracani</w:t>
            </w:r>
            <w:r w:rsidR="00134FAF" w:rsidRPr="000E588C">
              <w:rPr>
                <w:rFonts w:asciiTheme="minorHAnsi" w:hAnsiTheme="minorHAnsi" w:cstheme="minorHAnsi"/>
                <w:color w:val="auto"/>
              </w:rPr>
              <w:t xml:space="preserve">e ciągłości biologicznej cieków. </w:t>
            </w:r>
            <w:r w:rsidRPr="000E588C">
              <w:rPr>
                <w:rFonts w:asciiTheme="minorHAnsi" w:hAnsiTheme="minorHAnsi" w:cstheme="minorHAnsi"/>
                <w:color w:val="auto"/>
              </w:rPr>
              <w:t xml:space="preserve"> </w:t>
            </w:r>
          </w:p>
          <w:p w14:paraId="05703224" w14:textId="4D61EA76" w:rsidR="00134FAF" w:rsidRPr="000E588C" w:rsidRDefault="00134FAF" w:rsidP="000E588C">
            <w:pPr>
              <w:pStyle w:val="Default"/>
              <w:spacing w:before="120" w:after="120" w:line="276" w:lineRule="auto"/>
              <w:jc w:val="both"/>
              <w:rPr>
                <w:rFonts w:asciiTheme="minorHAnsi" w:hAnsiTheme="minorHAnsi" w:cstheme="minorHAnsi"/>
                <w:color w:val="auto"/>
              </w:rPr>
            </w:pPr>
            <w:r w:rsidRPr="000E588C">
              <w:rPr>
                <w:rFonts w:asciiTheme="minorHAnsi" w:hAnsiTheme="minorHAnsi" w:cstheme="minorHAnsi"/>
                <w:color w:val="auto"/>
              </w:rPr>
              <w:t xml:space="preserve">Niemniej jednak, </w:t>
            </w:r>
            <w:r w:rsidRPr="000E588C">
              <w:rPr>
                <w:rFonts w:asciiTheme="minorHAnsi" w:hAnsiTheme="minorHAnsi" w:cstheme="minorHAnsi"/>
                <w:b/>
                <w:color w:val="auto"/>
              </w:rPr>
              <w:t xml:space="preserve">skala potrzeb jest wielokrotnie większa niż możliwości ich zaspokojenia w ramach niniejszego </w:t>
            </w:r>
            <w:r w:rsidR="004F5F89">
              <w:rPr>
                <w:rFonts w:asciiTheme="minorHAnsi" w:hAnsiTheme="minorHAnsi" w:cstheme="minorHAnsi"/>
                <w:b/>
                <w:color w:val="auto"/>
              </w:rPr>
              <w:t>p</w:t>
            </w:r>
            <w:r w:rsidRPr="000E588C">
              <w:rPr>
                <w:rFonts w:asciiTheme="minorHAnsi" w:hAnsiTheme="minorHAnsi" w:cstheme="minorHAnsi"/>
                <w:b/>
                <w:color w:val="auto"/>
              </w:rPr>
              <w:t>rojektu i już teraz jest wiadomym, że tego typu działania będą musiały być kontynuowane i rozwijane.</w:t>
            </w:r>
          </w:p>
          <w:p w14:paraId="51F4A3D0" w14:textId="45D862B4" w:rsidR="00F77A2E" w:rsidRPr="000E588C" w:rsidRDefault="00F77A2E" w:rsidP="000E588C">
            <w:pPr>
              <w:pStyle w:val="Akapitzlist"/>
              <w:numPr>
                <w:ilvl w:val="0"/>
                <w:numId w:val="20"/>
              </w:numPr>
              <w:suppressAutoHyphens/>
              <w:spacing w:before="120" w:after="120" w:line="276" w:lineRule="auto"/>
              <w:ind w:left="357" w:hanging="357"/>
              <w:contextualSpacing w:val="0"/>
              <w:jc w:val="both"/>
              <w:rPr>
                <w:rFonts w:cstheme="minorHAnsi"/>
                <w:b/>
                <w:bCs/>
                <w:color w:val="4472C4" w:themeColor="accent1"/>
              </w:rPr>
            </w:pPr>
            <w:r w:rsidRPr="000E588C">
              <w:rPr>
                <w:rFonts w:cstheme="minorHAnsi"/>
                <w:b/>
                <w:bCs/>
                <w:color w:val="4472C4" w:themeColor="accent1"/>
              </w:rPr>
              <w:t xml:space="preserve">POTENCJALNY WPŁYW BENEFICJENTA </w:t>
            </w:r>
            <w:r w:rsidR="00295BA0" w:rsidRPr="000E588C">
              <w:rPr>
                <w:rFonts w:cstheme="minorHAnsi"/>
                <w:b/>
                <w:bCs/>
                <w:color w:val="4472C4" w:themeColor="accent1"/>
              </w:rPr>
              <w:t>N</w:t>
            </w:r>
            <w:r w:rsidRPr="000E588C">
              <w:rPr>
                <w:rFonts w:cstheme="minorHAnsi"/>
                <w:b/>
                <w:bCs/>
                <w:color w:val="4472C4" w:themeColor="accent1"/>
              </w:rPr>
              <w:t>A REALIZACJĘ POTRZEB</w:t>
            </w:r>
          </w:p>
          <w:p w14:paraId="047ABB47" w14:textId="77777777" w:rsidR="00C71101" w:rsidRPr="00017E2F" w:rsidRDefault="00940FDB" w:rsidP="00017E2F">
            <w:pPr>
              <w:suppressAutoHyphens/>
              <w:spacing w:before="120" w:after="120" w:line="276" w:lineRule="auto"/>
              <w:jc w:val="both"/>
              <w:rPr>
                <w:rFonts w:cstheme="minorHAnsi"/>
                <w:b/>
                <w:bCs/>
                <w:color w:val="4472C4" w:themeColor="accent1"/>
              </w:rPr>
            </w:pPr>
            <w:r w:rsidRPr="00017E2F">
              <w:rPr>
                <w:rFonts w:cstheme="minorHAnsi"/>
                <w:color w:val="000000" w:themeColor="text1"/>
                <w:sz w:val="24"/>
                <w:szCs w:val="24"/>
              </w:rPr>
              <w:t xml:space="preserve">Teoretycznie </w:t>
            </w:r>
            <w:r w:rsidR="004F5F89" w:rsidRPr="00017E2F">
              <w:rPr>
                <w:rFonts w:cstheme="minorHAnsi"/>
                <w:b/>
                <w:color w:val="000000" w:themeColor="text1"/>
                <w:sz w:val="24"/>
                <w:szCs w:val="24"/>
              </w:rPr>
              <w:t>b</w:t>
            </w:r>
            <w:r w:rsidRPr="00017E2F">
              <w:rPr>
                <w:rFonts w:cstheme="minorHAnsi"/>
                <w:b/>
                <w:color w:val="000000" w:themeColor="text1"/>
                <w:sz w:val="24"/>
                <w:szCs w:val="24"/>
              </w:rPr>
              <w:t>eneficjent jest najsilniejszym i chyba jedynym podmiotem w kraju mogącym dzięki swojej rozbudowanej strukturze administracyjnej realizować kompleksowy projekt retencyjny w ekosystemach leśnych w takiej skali, rozrzucie geograficznym, liczbie inwestycji</w:t>
            </w:r>
            <w:r w:rsidRPr="00017E2F">
              <w:rPr>
                <w:rFonts w:cstheme="minorHAnsi"/>
                <w:color w:val="000000" w:themeColor="text1"/>
                <w:sz w:val="24"/>
                <w:szCs w:val="24"/>
              </w:rPr>
              <w:t xml:space="preserve"> itp. </w:t>
            </w:r>
            <w:r w:rsidR="00134FAF" w:rsidRPr="00017E2F">
              <w:rPr>
                <w:rFonts w:cstheme="minorHAnsi"/>
                <w:color w:val="000000" w:themeColor="text1"/>
                <w:sz w:val="24"/>
                <w:szCs w:val="24"/>
              </w:rPr>
              <w:t xml:space="preserve">Potencjalny wpływ </w:t>
            </w:r>
            <w:r w:rsidR="004F5F89" w:rsidRPr="00017E2F">
              <w:rPr>
                <w:rFonts w:cstheme="minorHAnsi"/>
                <w:color w:val="000000" w:themeColor="text1"/>
                <w:sz w:val="24"/>
                <w:szCs w:val="24"/>
              </w:rPr>
              <w:t>b</w:t>
            </w:r>
            <w:r w:rsidR="006502AB" w:rsidRPr="00017E2F">
              <w:rPr>
                <w:rFonts w:cstheme="minorHAnsi"/>
                <w:color w:val="000000" w:themeColor="text1"/>
                <w:sz w:val="24"/>
                <w:szCs w:val="24"/>
              </w:rPr>
              <w:t xml:space="preserve">eneficjenta na realizację potrzeb </w:t>
            </w:r>
            <w:r w:rsidRPr="00017E2F">
              <w:rPr>
                <w:rFonts w:cstheme="minorHAnsi"/>
                <w:color w:val="000000" w:themeColor="text1"/>
                <w:sz w:val="24"/>
                <w:szCs w:val="24"/>
              </w:rPr>
              <w:t>jest zatem dominujący</w:t>
            </w:r>
            <w:r w:rsidR="00EA4C50" w:rsidRPr="00017E2F">
              <w:rPr>
                <w:rFonts w:cstheme="minorHAnsi"/>
                <w:color w:val="000000" w:themeColor="text1"/>
                <w:sz w:val="24"/>
                <w:szCs w:val="24"/>
              </w:rPr>
              <w:t xml:space="preserve"> i uprzywilejowany</w:t>
            </w:r>
            <w:r w:rsidR="0082757A" w:rsidRPr="00017E2F">
              <w:rPr>
                <w:rFonts w:cstheme="minorHAnsi"/>
                <w:color w:val="000000" w:themeColor="text1"/>
                <w:sz w:val="24"/>
                <w:szCs w:val="24"/>
              </w:rPr>
              <w:t xml:space="preserve">, </w:t>
            </w:r>
            <w:r w:rsidR="0082757A" w:rsidRPr="00017E2F">
              <w:rPr>
                <w:rFonts w:cstheme="minorHAnsi"/>
                <w:bCs/>
                <w:color w:val="000000" w:themeColor="text1"/>
                <w:sz w:val="24"/>
                <w:szCs w:val="24"/>
              </w:rPr>
              <w:t xml:space="preserve">przy czym z przeprowadzanych obserwacji wynika, że mógłby  </w:t>
            </w:r>
            <w:r w:rsidR="006502AB" w:rsidRPr="00017E2F">
              <w:rPr>
                <w:rFonts w:cstheme="minorHAnsi"/>
                <w:bCs/>
                <w:color w:val="000000" w:themeColor="text1"/>
                <w:sz w:val="24"/>
                <w:szCs w:val="24"/>
              </w:rPr>
              <w:t xml:space="preserve">być </w:t>
            </w:r>
            <w:r w:rsidR="00D8723E" w:rsidRPr="00017E2F">
              <w:rPr>
                <w:rFonts w:cstheme="minorHAnsi"/>
                <w:bCs/>
                <w:color w:val="000000" w:themeColor="text1"/>
                <w:sz w:val="24"/>
                <w:szCs w:val="24"/>
              </w:rPr>
              <w:t xml:space="preserve">on </w:t>
            </w:r>
            <w:r w:rsidR="006502AB" w:rsidRPr="00017E2F">
              <w:rPr>
                <w:rFonts w:cstheme="minorHAnsi"/>
                <w:bCs/>
                <w:color w:val="000000" w:themeColor="text1"/>
                <w:sz w:val="24"/>
                <w:szCs w:val="24"/>
              </w:rPr>
              <w:t>większy niż jes</w:t>
            </w:r>
            <w:r w:rsidRPr="00017E2F">
              <w:rPr>
                <w:rFonts w:cstheme="minorHAnsi"/>
                <w:bCs/>
                <w:color w:val="000000" w:themeColor="text1"/>
                <w:sz w:val="24"/>
                <w:szCs w:val="24"/>
              </w:rPr>
              <w:t>t obecnie.</w:t>
            </w:r>
            <w:r w:rsidRPr="00017E2F">
              <w:rPr>
                <w:rFonts w:cstheme="minorHAnsi"/>
                <w:b/>
                <w:color w:val="000000" w:themeColor="text1"/>
                <w:sz w:val="24"/>
                <w:szCs w:val="24"/>
              </w:rPr>
              <w:t xml:space="preserve"> </w:t>
            </w:r>
            <w:r w:rsidR="0082757A" w:rsidRPr="00017E2F">
              <w:rPr>
                <w:rFonts w:cstheme="minorHAnsi"/>
                <w:b/>
                <w:color w:val="000000" w:themeColor="text1"/>
                <w:sz w:val="24"/>
                <w:szCs w:val="24"/>
              </w:rPr>
              <w:t xml:space="preserve"> </w:t>
            </w:r>
          </w:p>
          <w:p w14:paraId="653571F5" w14:textId="1C5BAFFA" w:rsidR="00866787" w:rsidRPr="000E588C" w:rsidRDefault="00866787" w:rsidP="000E588C">
            <w:pPr>
              <w:pStyle w:val="Akapitzlist"/>
              <w:numPr>
                <w:ilvl w:val="0"/>
                <w:numId w:val="20"/>
              </w:numPr>
              <w:suppressAutoHyphens/>
              <w:spacing w:before="120" w:after="120" w:line="276" w:lineRule="auto"/>
              <w:ind w:left="357" w:hanging="357"/>
              <w:contextualSpacing w:val="0"/>
              <w:jc w:val="both"/>
              <w:rPr>
                <w:rFonts w:cstheme="minorHAnsi"/>
                <w:b/>
                <w:bCs/>
                <w:color w:val="4472C4" w:themeColor="accent1"/>
              </w:rPr>
            </w:pPr>
            <w:r w:rsidRPr="000E588C">
              <w:rPr>
                <w:rFonts w:cstheme="minorHAnsi"/>
                <w:b/>
                <w:bCs/>
                <w:color w:val="4472C4" w:themeColor="accent1"/>
              </w:rPr>
              <w:t>WKŁAD PROJEKTU W REALIZACJĘ POTRZEB</w:t>
            </w:r>
          </w:p>
          <w:p w14:paraId="6E95BFA1" w14:textId="0B7A7FC1" w:rsidR="00F76CEA" w:rsidRPr="000E588C" w:rsidRDefault="006502AB" w:rsidP="000E588C">
            <w:pPr>
              <w:suppressAutoHyphens/>
              <w:spacing w:before="120" w:after="120" w:line="276" w:lineRule="auto"/>
              <w:jc w:val="both"/>
              <w:rPr>
                <w:rFonts w:cstheme="minorHAnsi"/>
                <w:sz w:val="24"/>
                <w:szCs w:val="24"/>
              </w:rPr>
            </w:pPr>
            <w:r w:rsidRPr="000E588C">
              <w:rPr>
                <w:rFonts w:cstheme="minorHAnsi"/>
                <w:b/>
                <w:sz w:val="24"/>
                <w:szCs w:val="24"/>
              </w:rPr>
              <w:t>Z punktu widzenia ilościowego (relacja liczby inwestycji oraz liczby lokalizacji inwestycji, do skali obszaru na jakim realizowany jest projekt)</w:t>
            </w:r>
            <w:r w:rsidRPr="000E588C">
              <w:rPr>
                <w:rFonts w:cstheme="minorHAnsi"/>
                <w:sz w:val="24"/>
                <w:szCs w:val="24"/>
              </w:rPr>
              <w:t xml:space="preserve"> można stwierdzić, że </w:t>
            </w:r>
            <w:r w:rsidRPr="000E588C">
              <w:rPr>
                <w:rFonts w:cstheme="minorHAnsi"/>
                <w:b/>
                <w:sz w:val="24"/>
                <w:szCs w:val="24"/>
              </w:rPr>
              <w:t xml:space="preserve">wkład projektu w </w:t>
            </w:r>
            <w:r w:rsidRPr="000E588C">
              <w:rPr>
                <w:rFonts w:cstheme="minorHAnsi"/>
                <w:b/>
                <w:sz w:val="24"/>
                <w:szCs w:val="24"/>
              </w:rPr>
              <w:lastRenderedPageBreak/>
              <w:t xml:space="preserve">zaspokojenie ogólnych potrzeb rozumianych jako retencjonowanie wody w ekosystemach, przeciwdziałanie suszy, renaturyzacja, </w:t>
            </w:r>
            <w:r w:rsidR="00250075" w:rsidRPr="000E588C">
              <w:rPr>
                <w:rFonts w:cstheme="minorHAnsi"/>
                <w:b/>
                <w:sz w:val="24"/>
                <w:szCs w:val="24"/>
              </w:rPr>
              <w:t>udr</w:t>
            </w:r>
            <w:r w:rsidR="00250075">
              <w:rPr>
                <w:rFonts w:cstheme="minorHAnsi"/>
                <w:b/>
                <w:sz w:val="24"/>
                <w:szCs w:val="24"/>
              </w:rPr>
              <w:t>a</w:t>
            </w:r>
            <w:r w:rsidR="00250075" w:rsidRPr="000E588C">
              <w:rPr>
                <w:rFonts w:cstheme="minorHAnsi"/>
                <w:b/>
                <w:sz w:val="24"/>
                <w:szCs w:val="24"/>
              </w:rPr>
              <w:t xml:space="preserve">żnianie </w:t>
            </w:r>
            <w:r w:rsidRPr="000E588C">
              <w:rPr>
                <w:rFonts w:cstheme="minorHAnsi"/>
                <w:b/>
                <w:sz w:val="24"/>
                <w:szCs w:val="24"/>
              </w:rPr>
              <w:t>cieków itp. jest relatywnie niewielki.</w:t>
            </w:r>
            <w:r w:rsidRPr="000E588C">
              <w:rPr>
                <w:rFonts w:cstheme="minorHAnsi"/>
                <w:sz w:val="24"/>
                <w:szCs w:val="24"/>
              </w:rPr>
              <w:t xml:space="preserve"> </w:t>
            </w:r>
            <w:r w:rsidR="003F5FAF" w:rsidRPr="000E588C">
              <w:rPr>
                <w:rFonts w:cstheme="minorHAnsi"/>
                <w:sz w:val="24"/>
                <w:szCs w:val="24"/>
              </w:rPr>
              <w:t>W odniesieni</w:t>
            </w:r>
            <w:r w:rsidR="00F76CEA" w:rsidRPr="000E588C">
              <w:rPr>
                <w:rFonts w:cstheme="minorHAnsi"/>
                <w:sz w:val="24"/>
                <w:szCs w:val="24"/>
              </w:rPr>
              <w:t>u do</w:t>
            </w:r>
            <w:r w:rsidR="003F5FAF" w:rsidRPr="000E588C">
              <w:rPr>
                <w:rFonts w:cstheme="minorHAnsi"/>
                <w:sz w:val="24"/>
                <w:szCs w:val="24"/>
              </w:rPr>
              <w:t xml:space="preserve"> obszaru jakim zarządza w imieniu Skarbu Państwa PGL LP</w:t>
            </w:r>
            <w:r w:rsidR="00F76CEA" w:rsidRPr="000E588C">
              <w:rPr>
                <w:rFonts w:cstheme="minorHAnsi"/>
                <w:sz w:val="24"/>
                <w:szCs w:val="24"/>
              </w:rPr>
              <w:t>,</w:t>
            </w:r>
            <w:r w:rsidR="003F5FAF" w:rsidRPr="000E588C">
              <w:rPr>
                <w:rFonts w:cstheme="minorHAnsi"/>
                <w:sz w:val="24"/>
                <w:szCs w:val="24"/>
              </w:rPr>
              <w:t xml:space="preserve"> p</w:t>
            </w:r>
            <w:r w:rsidRPr="000E588C">
              <w:rPr>
                <w:rFonts w:cstheme="minorHAnsi"/>
                <w:sz w:val="24"/>
                <w:szCs w:val="24"/>
              </w:rPr>
              <w:t xml:space="preserve">odejmowane inwestycje są </w:t>
            </w:r>
            <w:r w:rsidR="003F5FAF" w:rsidRPr="000E588C">
              <w:rPr>
                <w:rFonts w:cstheme="minorHAnsi"/>
                <w:sz w:val="24"/>
                <w:szCs w:val="24"/>
              </w:rPr>
              <w:t>relatywnie niezbyt liczne</w:t>
            </w:r>
            <w:r w:rsidR="00250075">
              <w:rPr>
                <w:rFonts w:cstheme="minorHAnsi"/>
                <w:sz w:val="24"/>
                <w:szCs w:val="24"/>
              </w:rPr>
              <w:t xml:space="preserve"> i mają charakter punktowy. </w:t>
            </w:r>
          </w:p>
          <w:p w14:paraId="229392BA" w14:textId="7C96A39D" w:rsidR="00F4047E" w:rsidRPr="000E588C" w:rsidRDefault="00DB00EC" w:rsidP="000E588C">
            <w:pPr>
              <w:suppressAutoHyphens/>
              <w:spacing w:before="120" w:after="120" w:line="276" w:lineRule="auto"/>
              <w:jc w:val="both"/>
              <w:rPr>
                <w:rFonts w:cstheme="minorHAnsi"/>
                <w:sz w:val="24"/>
                <w:szCs w:val="24"/>
              </w:rPr>
            </w:pPr>
            <w:r w:rsidRPr="000E588C">
              <w:rPr>
                <w:rFonts w:cstheme="minorHAnsi"/>
                <w:sz w:val="24"/>
                <w:szCs w:val="24"/>
              </w:rPr>
              <w:t>Należ</w:t>
            </w:r>
            <w:r w:rsidR="008B09EE" w:rsidRPr="000E588C">
              <w:rPr>
                <w:rFonts w:cstheme="minorHAnsi"/>
                <w:sz w:val="24"/>
                <w:szCs w:val="24"/>
              </w:rPr>
              <w:t xml:space="preserve"> też dodać, że w około 60% przypadków inwestycje w zbiorniki to obiekty odtwarzane lub przebudowywane, </w:t>
            </w:r>
            <w:r w:rsidR="00250075" w:rsidRPr="000E588C">
              <w:rPr>
                <w:rFonts w:cstheme="minorHAnsi"/>
                <w:sz w:val="24"/>
                <w:szCs w:val="24"/>
              </w:rPr>
              <w:t>wi</w:t>
            </w:r>
            <w:r w:rsidR="00250075">
              <w:rPr>
                <w:rFonts w:cstheme="minorHAnsi"/>
                <w:sz w:val="24"/>
                <w:szCs w:val="24"/>
              </w:rPr>
              <w:t>ę</w:t>
            </w:r>
            <w:r w:rsidR="00250075" w:rsidRPr="000E588C">
              <w:rPr>
                <w:rFonts w:cstheme="minorHAnsi"/>
                <w:sz w:val="24"/>
                <w:szCs w:val="24"/>
              </w:rPr>
              <w:t xml:space="preserve">c </w:t>
            </w:r>
            <w:r w:rsidR="008B09EE" w:rsidRPr="000E588C">
              <w:rPr>
                <w:rFonts w:cstheme="minorHAnsi"/>
                <w:sz w:val="24"/>
                <w:szCs w:val="24"/>
              </w:rPr>
              <w:t>w dużej ich części znajduje się już woda. Jest to o tyl</w:t>
            </w:r>
            <w:r w:rsidRPr="000E588C">
              <w:rPr>
                <w:rFonts w:cstheme="minorHAnsi"/>
                <w:sz w:val="24"/>
                <w:szCs w:val="24"/>
              </w:rPr>
              <w:t>e</w:t>
            </w:r>
            <w:r w:rsidR="008B09EE" w:rsidRPr="000E588C">
              <w:rPr>
                <w:rFonts w:cstheme="minorHAnsi"/>
                <w:sz w:val="24"/>
                <w:szCs w:val="24"/>
              </w:rPr>
              <w:t xml:space="preserve"> isto</w:t>
            </w:r>
            <w:r w:rsidRPr="000E588C">
              <w:rPr>
                <w:rFonts w:cstheme="minorHAnsi"/>
                <w:sz w:val="24"/>
                <w:szCs w:val="24"/>
              </w:rPr>
              <w:t>tne, że znacznie</w:t>
            </w:r>
            <w:r w:rsidR="008B09EE" w:rsidRPr="000E588C">
              <w:rPr>
                <w:rFonts w:cstheme="minorHAnsi"/>
                <w:sz w:val="24"/>
                <w:szCs w:val="24"/>
              </w:rPr>
              <w:t xml:space="preserve"> większą war</w:t>
            </w:r>
            <w:r w:rsidRPr="000E588C">
              <w:rPr>
                <w:rFonts w:cstheme="minorHAnsi"/>
                <w:sz w:val="24"/>
                <w:szCs w:val="24"/>
              </w:rPr>
              <w:t>tość dodaną</w:t>
            </w:r>
            <w:r w:rsidR="008B09EE" w:rsidRPr="000E588C">
              <w:rPr>
                <w:rFonts w:cstheme="minorHAnsi"/>
                <w:sz w:val="24"/>
                <w:szCs w:val="24"/>
              </w:rPr>
              <w:t xml:space="preserve"> niż naprawa obiektów istniejących</w:t>
            </w:r>
            <w:r w:rsidRPr="000E588C">
              <w:rPr>
                <w:rFonts w:cstheme="minorHAnsi"/>
                <w:sz w:val="24"/>
                <w:szCs w:val="24"/>
              </w:rPr>
              <w:t>,</w:t>
            </w:r>
            <w:r w:rsidR="008B09EE" w:rsidRPr="000E588C">
              <w:rPr>
                <w:rFonts w:cstheme="minorHAnsi"/>
                <w:sz w:val="24"/>
                <w:szCs w:val="24"/>
              </w:rPr>
              <w:t xml:space="preserve"> wnosi budowa obiek</w:t>
            </w:r>
            <w:r w:rsidRPr="000E588C">
              <w:rPr>
                <w:rFonts w:cstheme="minorHAnsi"/>
                <w:sz w:val="24"/>
                <w:szCs w:val="24"/>
              </w:rPr>
              <w:t>t</w:t>
            </w:r>
            <w:r w:rsidR="008B09EE" w:rsidRPr="000E588C">
              <w:rPr>
                <w:rFonts w:cstheme="minorHAnsi"/>
                <w:sz w:val="24"/>
                <w:szCs w:val="24"/>
              </w:rPr>
              <w:t>ów zupełnie nowych, czyli identyfikacj</w:t>
            </w:r>
            <w:r w:rsidRPr="000E588C">
              <w:rPr>
                <w:rFonts w:cstheme="minorHAnsi"/>
                <w:sz w:val="24"/>
                <w:szCs w:val="24"/>
              </w:rPr>
              <w:t>a i tworzenie nowych miejsc celowego gro</w:t>
            </w:r>
            <w:r w:rsidR="008B09EE" w:rsidRPr="000E588C">
              <w:rPr>
                <w:rFonts w:cstheme="minorHAnsi"/>
                <w:sz w:val="24"/>
                <w:szCs w:val="24"/>
              </w:rPr>
              <w:t>m</w:t>
            </w:r>
            <w:r w:rsidRPr="000E588C">
              <w:rPr>
                <w:rFonts w:cstheme="minorHAnsi"/>
                <w:sz w:val="24"/>
                <w:szCs w:val="24"/>
              </w:rPr>
              <w:t>a</w:t>
            </w:r>
            <w:r w:rsidR="008B09EE" w:rsidRPr="000E588C">
              <w:rPr>
                <w:rFonts w:cstheme="minorHAnsi"/>
                <w:sz w:val="24"/>
                <w:szCs w:val="24"/>
              </w:rPr>
              <w:t>dzenia wody.</w:t>
            </w:r>
            <w:r w:rsidR="00C71101">
              <w:rPr>
                <w:rFonts w:cstheme="minorHAnsi"/>
                <w:sz w:val="24"/>
                <w:szCs w:val="24"/>
              </w:rPr>
              <w:t xml:space="preserve"> </w:t>
            </w:r>
            <w:r w:rsidR="00250075">
              <w:rPr>
                <w:rFonts w:cstheme="minorHAnsi"/>
                <w:b/>
                <w:sz w:val="24"/>
                <w:szCs w:val="24"/>
              </w:rPr>
              <w:t>Jako aspekt pozytywny należy wskazać</w:t>
            </w:r>
            <w:r w:rsidR="00C71101">
              <w:rPr>
                <w:rFonts w:cstheme="minorHAnsi"/>
                <w:b/>
                <w:sz w:val="24"/>
                <w:szCs w:val="24"/>
              </w:rPr>
              <w:t xml:space="preserve"> </w:t>
            </w:r>
            <w:r w:rsidRPr="000E588C">
              <w:rPr>
                <w:rFonts w:cstheme="minorHAnsi"/>
                <w:b/>
                <w:sz w:val="24"/>
                <w:szCs w:val="24"/>
              </w:rPr>
              <w:t>duż</w:t>
            </w:r>
            <w:r w:rsidR="00F4047E" w:rsidRPr="000E588C">
              <w:rPr>
                <w:rFonts w:cstheme="minorHAnsi"/>
                <w:b/>
                <w:sz w:val="24"/>
                <w:szCs w:val="24"/>
              </w:rPr>
              <w:t>y</w:t>
            </w:r>
            <w:r w:rsidR="009B6EFF" w:rsidRPr="000E588C">
              <w:rPr>
                <w:rFonts w:cstheme="minorHAnsi"/>
                <w:b/>
                <w:sz w:val="24"/>
                <w:szCs w:val="24"/>
              </w:rPr>
              <w:t xml:space="preserve"> ilościowy</w:t>
            </w:r>
            <w:r w:rsidR="00F4047E" w:rsidRPr="000E588C">
              <w:rPr>
                <w:rFonts w:cstheme="minorHAnsi"/>
                <w:b/>
                <w:sz w:val="24"/>
                <w:szCs w:val="24"/>
              </w:rPr>
              <w:t xml:space="preserve"> udział zadań z zakresu renaturyzacji obszarów mokradł</w:t>
            </w:r>
            <w:r w:rsidR="009B6EFF" w:rsidRPr="000E588C">
              <w:rPr>
                <w:rFonts w:cstheme="minorHAnsi"/>
                <w:b/>
                <w:sz w:val="24"/>
                <w:szCs w:val="24"/>
              </w:rPr>
              <w:t>o</w:t>
            </w:r>
            <w:r w:rsidR="00F4047E" w:rsidRPr="000E588C">
              <w:rPr>
                <w:rFonts w:cstheme="minorHAnsi"/>
                <w:b/>
                <w:sz w:val="24"/>
                <w:szCs w:val="24"/>
              </w:rPr>
              <w:t>wych</w:t>
            </w:r>
            <w:r w:rsidR="00F4047E" w:rsidRPr="000E588C">
              <w:rPr>
                <w:rFonts w:cstheme="minorHAnsi"/>
                <w:sz w:val="24"/>
                <w:szCs w:val="24"/>
              </w:rPr>
              <w:t>, które w</w:t>
            </w:r>
            <w:r w:rsidR="009B6EFF" w:rsidRPr="000E588C">
              <w:rPr>
                <w:rFonts w:cstheme="minorHAnsi"/>
                <w:sz w:val="24"/>
                <w:szCs w:val="24"/>
              </w:rPr>
              <w:t xml:space="preserve"> najwię</w:t>
            </w:r>
            <w:r w:rsidR="00F4047E" w:rsidRPr="000E588C">
              <w:rPr>
                <w:rFonts w:cstheme="minorHAnsi"/>
                <w:sz w:val="24"/>
                <w:szCs w:val="24"/>
              </w:rPr>
              <w:t>kszym stopniu wpisują się w działania nakierowane na adaptację do zmian klimatu.</w:t>
            </w:r>
          </w:p>
          <w:p w14:paraId="7D088FC3" w14:textId="57BF7918" w:rsidR="006502AB" w:rsidRPr="000E588C" w:rsidRDefault="00250075" w:rsidP="000E588C">
            <w:pPr>
              <w:suppressAutoHyphens/>
              <w:spacing w:before="120" w:after="120" w:line="276" w:lineRule="auto"/>
              <w:jc w:val="both"/>
              <w:rPr>
                <w:rFonts w:cstheme="minorHAnsi"/>
                <w:b/>
                <w:sz w:val="24"/>
                <w:szCs w:val="24"/>
              </w:rPr>
            </w:pPr>
            <w:r>
              <w:rPr>
                <w:rFonts w:cstheme="minorHAnsi"/>
                <w:b/>
                <w:sz w:val="24"/>
                <w:szCs w:val="24"/>
              </w:rPr>
              <w:t>J</w:t>
            </w:r>
            <w:r w:rsidR="006502AB" w:rsidRPr="000E588C">
              <w:rPr>
                <w:rFonts w:cstheme="minorHAnsi"/>
                <w:b/>
                <w:sz w:val="24"/>
                <w:szCs w:val="24"/>
              </w:rPr>
              <w:t>akościowa ocena, czy to potencjalnego, czy rzeczywistego wkładu projektu w polepszenie sytuacji retencyjnej, wynikającej z przeprowadzonych inwestycji napotyka na istotne metodologiczne trudności.</w:t>
            </w:r>
            <w:r w:rsidR="006502AB" w:rsidRPr="000E588C">
              <w:rPr>
                <w:rFonts w:cstheme="minorHAnsi"/>
                <w:sz w:val="24"/>
                <w:szCs w:val="24"/>
              </w:rPr>
              <w:t xml:space="preserve">  Ażeby ten wpływ uchwycić (retencyjny efekt netto – niezależny od warunków pogodowych) </w:t>
            </w:r>
            <w:r>
              <w:rPr>
                <w:rFonts w:cstheme="minorHAnsi"/>
                <w:sz w:val="24"/>
                <w:szCs w:val="24"/>
              </w:rPr>
              <w:t>należałoby</w:t>
            </w:r>
            <w:r w:rsidR="006502AB" w:rsidRPr="000E588C">
              <w:rPr>
                <w:rFonts w:cstheme="minorHAnsi"/>
                <w:sz w:val="24"/>
                <w:szCs w:val="24"/>
              </w:rPr>
              <w:t xml:space="preserve"> prowadzić specjalistyczne naukowe badania monitoringowe, oparte na obserwacjach wieloletnich na długich ciągach czasowych, prowadzonych na powierzchniach badawczych wyznaczonych i przebadanych co najmniej na kilka lat przed i po przeprowadzonej inwestycji retencyjnej danego rodzaju. Beneficjent prowadził tego rodzaju przygotowania, lecz dopiero po złożeniu wniosku o dofina</w:t>
            </w:r>
            <w:r>
              <w:rPr>
                <w:rFonts w:cstheme="minorHAnsi"/>
                <w:sz w:val="24"/>
                <w:szCs w:val="24"/>
              </w:rPr>
              <w:t>n</w:t>
            </w:r>
            <w:r w:rsidR="006502AB" w:rsidRPr="000E588C">
              <w:rPr>
                <w:rFonts w:cstheme="minorHAnsi"/>
                <w:sz w:val="24"/>
                <w:szCs w:val="24"/>
              </w:rPr>
              <w:t xml:space="preserve">sowanie. </w:t>
            </w:r>
            <w:r w:rsidR="006502AB" w:rsidRPr="000E588C">
              <w:rPr>
                <w:rFonts w:cstheme="minorHAnsi"/>
                <w:b/>
                <w:sz w:val="24"/>
                <w:szCs w:val="24"/>
              </w:rPr>
              <w:t>Uruchomienie tego rodzaju monitoringu okazało się jednak być zbyt złożone i merytorycznie i organizacyjnie</w:t>
            </w:r>
            <w:r w:rsidR="006502AB" w:rsidRPr="000E588C">
              <w:rPr>
                <w:rFonts w:cstheme="minorHAnsi"/>
                <w:sz w:val="24"/>
                <w:szCs w:val="24"/>
              </w:rPr>
              <w:t xml:space="preserve">, wobec czego dalszych prac (poza kilkoma małymi monitoringami wpływy przyrodniczego) </w:t>
            </w:r>
            <w:r w:rsidR="0027437D">
              <w:rPr>
                <w:rFonts w:cstheme="minorHAnsi"/>
                <w:sz w:val="24"/>
                <w:szCs w:val="24"/>
              </w:rPr>
              <w:t>za</w:t>
            </w:r>
            <w:r w:rsidR="006502AB" w:rsidRPr="000E588C">
              <w:rPr>
                <w:rFonts w:cstheme="minorHAnsi"/>
                <w:sz w:val="24"/>
                <w:szCs w:val="24"/>
              </w:rPr>
              <w:t xml:space="preserve">niechano. </w:t>
            </w:r>
            <w:r>
              <w:rPr>
                <w:rFonts w:cstheme="minorHAnsi"/>
                <w:b/>
                <w:sz w:val="24"/>
                <w:szCs w:val="24"/>
              </w:rPr>
              <w:t>Również</w:t>
            </w:r>
            <w:r w:rsidR="006502AB" w:rsidRPr="000E588C">
              <w:rPr>
                <w:rFonts w:cstheme="minorHAnsi"/>
                <w:b/>
                <w:sz w:val="24"/>
                <w:szCs w:val="24"/>
              </w:rPr>
              <w:t xml:space="preserve"> bez badań szczegółowych, na podstawie wiedzy ogólnej</w:t>
            </w:r>
            <w:r>
              <w:rPr>
                <w:rFonts w:cstheme="minorHAnsi"/>
                <w:b/>
                <w:sz w:val="24"/>
                <w:szCs w:val="24"/>
              </w:rPr>
              <w:t xml:space="preserve"> można stwierdzić, </w:t>
            </w:r>
            <w:r w:rsidR="006502AB" w:rsidRPr="000E588C">
              <w:rPr>
                <w:rFonts w:cstheme="minorHAnsi"/>
                <w:b/>
                <w:sz w:val="24"/>
                <w:szCs w:val="24"/>
              </w:rPr>
              <w:t xml:space="preserve">że inwestycje te mają pozytywny wpływ na retencję i przeciwdziałanie suszy i w razie niekorzystnych zjawisk pogodowych dają większą szansę na przetrwanie danego ekosystemu, niż bez nich. </w:t>
            </w:r>
          </w:p>
          <w:p w14:paraId="04FCA43D" w14:textId="56F80E0E" w:rsidR="00866787" w:rsidRPr="000E588C" w:rsidRDefault="00866787" w:rsidP="000E588C">
            <w:pPr>
              <w:pStyle w:val="Akapitzlist"/>
              <w:numPr>
                <w:ilvl w:val="0"/>
                <w:numId w:val="20"/>
              </w:numPr>
              <w:suppressAutoHyphens/>
              <w:spacing w:before="120" w:after="120" w:line="276" w:lineRule="auto"/>
              <w:ind w:left="357" w:hanging="357"/>
              <w:contextualSpacing w:val="0"/>
              <w:jc w:val="both"/>
              <w:rPr>
                <w:rFonts w:cstheme="minorHAnsi"/>
                <w:b/>
                <w:bCs/>
                <w:color w:val="4472C4" w:themeColor="accent1"/>
              </w:rPr>
            </w:pPr>
            <w:r w:rsidRPr="000E588C">
              <w:rPr>
                <w:rFonts w:cstheme="minorHAnsi"/>
                <w:b/>
                <w:bCs/>
                <w:color w:val="4472C4" w:themeColor="accent1"/>
              </w:rPr>
              <w:t>WKŁAD INNYCH PROJEKTÓW W REALIZACJĘ POTRZEB</w:t>
            </w:r>
          </w:p>
          <w:p w14:paraId="5338A1D6" w14:textId="1FD5E327" w:rsidR="006502AB" w:rsidRPr="000E588C" w:rsidRDefault="006502AB" w:rsidP="000E588C">
            <w:pPr>
              <w:suppressAutoHyphens/>
              <w:spacing w:before="120" w:after="120" w:line="276" w:lineRule="auto"/>
              <w:jc w:val="both"/>
              <w:rPr>
                <w:rFonts w:cstheme="minorHAnsi"/>
                <w:b/>
                <w:sz w:val="24"/>
                <w:szCs w:val="24"/>
              </w:rPr>
            </w:pPr>
            <w:r w:rsidRPr="000E588C">
              <w:rPr>
                <w:rFonts w:cstheme="minorHAnsi"/>
                <w:sz w:val="24"/>
                <w:szCs w:val="24"/>
              </w:rPr>
              <w:t xml:space="preserve">Projekt (w pewnym uproszczeniu) jest </w:t>
            </w:r>
            <w:r w:rsidR="00250075">
              <w:rPr>
                <w:rFonts w:cstheme="minorHAnsi"/>
                <w:sz w:val="24"/>
                <w:szCs w:val="24"/>
              </w:rPr>
              <w:t>kontynuacją</w:t>
            </w:r>
            <w:r w:rsidRPr="000E588C">
              <w:rPr>
                <w:rFonts w:cstheme="minorHAnsi"/>
                <w:sz w:val="24"/>
                <w:szCs w:val="24"/>
              </w:rPr>
              <w:t xml:space="preserve"> projektu </w:t>
            </w:r>
            <w:r w:rsidR="00250075">
              <w:rPr>
                <w:rFonts w:cstheme="minorHAnsi"/>
                <w:sz w:val="24"/>
                <w:szCs w:val="24"/>
              </w:rPr>
              <w:t>zrealizowanego w</w:t>
            </w:r>
            <w:r w:rsidRPr="000E588C">
              <w:rPr>
                <w:rFonts w:cstheme="minorHAnsi"/>
                <w:sz w:val="24"/>
                <w:szCs w:val="24"/>
              </w:rPr>
              <w:t xml:space="preserve"> poprzedniej perspektywie finansowej </w:t>
            </w:r>
            <w:r w:rsidR="00250075">
              <w:rPr>
                <w:rFonts w:cstheme="minorHAnsi"/>
                <w:sz w:val="24"/>
                <w:szCs w:val="24"/>
              </w:rPr>
              <w:t xml:space="preserve"> pt.</w:t>
            </w:r>
            <w:r w:rsidRPr="000E588C">
              <w:rPr>
                <w:rFonts w:cstheme="minorHAnsi"/>
                <w:sz w:val="24"/>
                <w:szCs w:val="24"/>
              </w:rPr>
              <w:t xml:space="preserve"> „</w:t>
            </w:r>
            <w:r w:rsidR="001C5070" w:rsidRPr="000E588C">
              <w:rPr>
                <w:rFonts w:cstheme="minorHAnsi"/>
                <w:sz w:val="24"/>
                <w:szCs w:val="24"/>
              </w:rPr>
              <w:t>Zwiększanie możliwości retencyjnych oraz przeciwdziałanie powodzi i suszy w ekosystemach leśnych na terenach nizinnych”</w:t>
            </w:r>
            <w:r w:rsidR="00250075">
              <w:rPr>
                <w:rFonts w:cstheme="minorHAnsi"/>
                <w:sz w:val="24"/>
                <w:szCs w:val="24"/>
              </w:rPr>
              <w:t>,</w:t>
            </w:r>
            <w:r w:rsidR="001C5070" w:rsidRPr="000E588C">
              <w:rPr>
                <w:rFonts w:cstheme="minorHAnsi"/>
                <w:sz w:val="24"/>
                <w:szCs w:val="24"/>
              </w:rPr>
              <w:t xml:space="preserve"> </w:t>
            </w:r>
            <w:r w:rsidR="00B55E25" w:rsidRPr="000E588C">
              <w:rPr>
                <w:rFonts w:cstheme="minorHAnsi"/>
                <w:sz w:val="24"/>
                <w:szCs w:val="24"/>
              </w:rPr>
              <w:t>w którym uczestniczyło</w:t>
            </w:r>
            <w:r w:rsidRPr="000E588C">
              <w:rPr>
                <w:rFonts w:cstheme="minorHAnsi"/>
                <w:sz w:val="24"/>
                <w:szCs w:val="24"/>
              </w:rPr>
              <w:t xml:space="preserve"> </w:t>
            </w:r>
            <w:r w:rsidR="00B55E25" w:rsidRPr="000E588C">
              <w:rPr>
                <w:rFonts w:cstheme="minorHAnsi"/>
                <w:sz w:val="24"/>
                <w:szCs w:val="24"/>
              </w:rPr>
              <w:t>177 nadleśnictw</w:t>
            </w:r>
            <w:r w:rsidRPr="000E588C">
              <w:rPr>
                <w:rFonts w:cstheme="minorHAnsi"/>
                <w:sz w:val="24"/>
                <w:szCs w:val="24"/>
              </w:rPr>
              <w:t xml:space="preserve">. Ponieważ były to w znaczącej większości inne nadleśnictwa niż </w:t>
            </w:r>
            <w:r w:rsidR="00250075">
              <w:rPr>
                <w:rFonts w:cstheme="minorHAnsi"/>
                <w:sz w:val="24"/>
                <w:szCs w:val="24"/>
              </w:rPr>
              <w:t xml:space="preserve">biorące udział w </w:t>
            </w:r>
            <w:r w:rsidR="00250075" w:rsidRPr="000E588C">
              <w:rPr>
                <w:rFonts w:cstheme="minorHAnsi"/>
                <w:sz w:val="24"/>
                <w:szCs w:val="24"/>
              </w:rPr>
              <w:t>obecn</w:t>
            </w:r>
            <w:r w:rsidR="00250075">
              <w:rPr>
                <w:rFonts w:cstheme="minorHAnsi"/>
                <w:sz w:val="24"/>
                <w:szCs w:val="24"/>
              </w:rPr>
              <w:t>ym projekcie</w:t>
            </w:r>
            <w:r w:rsidRPr="000E588C">
              <w:rPr>
                <w:rFonts w:cstheme="minorHAnsi"/>
                <w:sz w:val="24"/>
                <w:szCs w:val="24"/>
              </w:rPr>
              <w:t xml:space="preserve">, </w:t>
            </w:r>
            <w:r w:rsidR="003F1FDC">
              <w:rPr>
                <w:rFonts w:cstheme="minorHAnsi"/>
                <w:sz w:val="24"/>
                <w:szCs w:val="24"/>
              </w:rPr>
              <w:t xml:space="preserve">można stwierdzić , ze oba projekty </w:t>
            </w:r>
            <w:r w:rsidRPr="000E588C">
              <w:rPr>
                <w:rFonts w:cstheme="minorHAnsi"/>
                <w:sz w:val="24"/>
                <w:szCs w:val="24"/>
              </w:rPr>
              <w:t>odpowiadają na podobny charakter potrzeb, ale na innych terenach. Tereny nizinne są bardzo rozległe - około 360 (z 430 ogółem) nadleśnictw leży na takich terenach. W projekcie uczestniczy obecnie 110 nadleśnictw.</w:t>
            </w:r>
            <w:r w:rsidR="00B55E25" w:rsidRPr="000E588C">
              <w:rPr>
                <w:rFonts w:cstheme="minorHAnsi"/>
                <w:sz w:val="24"/>
                <w:szCs w:val="24"/>
              </w:rPr>
              <w:t xml:space="preserve"> Zatem jeśli przyjąć, że </w:t>
            </w:r>
            <w:r w:rsidR="00B55E25" w:rsidRPr="000E588C">
              <w:rPr>
                <w:rFonts w:cstheme="minorHAnsi"/>
                <w:b/>
                <w:sz w:val="24"/>
                <w:szCs w:val="24"/>
              </w:rPr>
              <w:t>około 25</w:t>
            </w:r>
            <w:r w:rsidRPr="000E588C">
              <w:rPr>
                <w:rFonts w:cstheme="minorHAnsi"/>
                <w:b/>
                <w:sz w:val="24"/>
                <w:szCs w:val="24"/>
              </w:rPr>
              <w:t>% nadleśnictw położonych na terenach nizinnych jeszcze w ogóle nie uczestniczyło w projektach małej retencji, a nawet w tych</w:t>
            </w:r>
            <w:r w:rsidR="003F1FDC">
              <w:rPr>
                <w:rFonts w:cstheme="minorHAnsi"/>
                <w:b/>
                <w:sz w:val="24"/>
                <w:szCs w:val="24"/>
              </w:rPr>
              <w:t>,</w:t>
            </w:r>
            <w:r w:rsidRPr="000E588C">
              <w:rPr>
                <w:rFonts w:cstheme="minorHAnsi"/>
                <w:b/>
                <w:sz w:val="24"/>
                <w:szCs w:val="24"/>
              </w:rPr>
              <w:t xml:space="preserve"> które uczestniczyły, jest </w:t>
            </w:r>
            <w:r w:rsidR="003F1FDC">
              <w:rPr>
                <w:rFonts w:cstheme="minorHAnsi"/>
                <w:b/>
                <w:sz w:val="24"/>
                <w:szCs w:val="24"/>
              </w:rPr>
              <w:t xml:space="preserve">nadal </w:t>
            </w:r>
            <w:r w:rsidRPr="000E588C">
              <w:rPr>
                <w:rFonts w:cstheme="minorHAnsi"/>
                <w:b/>
                <w:sz w:val="24"/>
                <w:szCs w:val="24"/>
              </w:rPr>
              <w:t>miejsce na większą liczbę przedsięwzięć retencyjnych, renaturyzacyjnych itp</w:t>
            </w:r>
            <w:r w:rsidRPr="000E588C">
              <w:rPr>
                <w:rFonts w:cstheme="minorHAnsi"/>
                <w:sz w:val="24"/>
                <w:szCs w:val="24"/>
              </w:rPr>
              <w:t>. Zakładając także,</w:t>
            </w:r>
            <w:r w:rsidR="003F1FDC">
              <w:rPr>
                <w:rFonts w:cstheme="minorHAnsi"/>
                <w:sz w:val="24"/>
                <w:szCs w:val="24"/>
              </w:rPr>
              <w:t xml:space="preserve"> że</w:t>
            </w:r>
            <w:r w:rsidRPr="000E588C">
              <w:rPr>
                <w:rFonts w:cstheme="minorHAnsi"/>
                <w:sz w:val="24"/>
                <w:szCs w:val="24"/>
              </w:rPr>
              <w:t xml:space="preserve"> nie ma takiego nadleśnictwa w Polsce</w:t>
            </w:r>
            <w:r w:rsidR="0027437D">
              <w:rPr>
                <w:rFonts w:cstheme="minorHAnsi"/>
                <w:sz w:val="24"/>
                <w:szCs w:val="24"/>
              </w:rPr>
              <w:t>,</w:t>
            </w:r>
            <w:r w:rsidRPr="000E588C">
              <w:rPr>
                <w:rFonts w:cstheme="minorHAnsi"/>
                <w:sz w:val="24"/>
                <w:szCs w:val="24"/>
              </w:rPr>
              <w:t xml:space="preserve"> na terenie którego nie byłoby potrzeby realizowania któregokolwiek z przedsięwzięć </w:t>
            </w:r>
            <w:r w:rsidRPr="000E588C">
              <w:rPr>
                <w:rFonts w:cstheme="minorHAnsi"/>
                <w:sz w:val="24"/>
                <w:szCs w:val="24"/>
              </w:rPr>
              <w:lastRenderedPageBreak/>
              <w:t>adaptacyjnych, staje się jasne, że z punktu widzeni</w:t>
            </w:r>
            <w:r w:rsidR="0027437D">
              <w:rPr>
                <w:rFonts w:cstheme="minorHAnsi"/>
                <w:sz w:val="24"/>
                <w:szCs w:val="24"/>
              </w:rPr>
              <w:t>a</w:t>
            </w:r>
            <w:r w:rsidRPr="000E588C">
              <w:rPr>
                <w:rFonts w:cstheme="minorHAnsi"/>
                <w:sz w:val="24"/>
                <w:szCs w:val="24"/>
              </w:rPr>
              <w:t xml:space="preserve"> zaspokojeni</w:t>
            </w:r>
            <w:r w:rsidR="0027437D">
              <w:rPr>
                <w:rFonts w:cstheme="minorHAnsi"/>
                <w:sz w:val="24"/>
                <w:szCs w:val="24"/>
              </w:rPr>
              <w:t xml:space="preserve">a </w:t>
            </w:r>
            <w:r w:rsidRPr="000E588C">
              <w:rPr>
                <w:rFonts w:cstheme="minorHAnsi"/>
                <w:sz w:val="24"/>
                <w:szCs w:val="24"/>
              </w:rPr>
              <w:t xml:space="preserve">potrzeb na terenach nizinnych, byłoby </w:t>
            </w:r>
            <w:r w:rsidRPr="000E588C">
              <w:rPr>
                <w:rFonts w:cstheme="minorHAnsi"/>
                <w:b/>
                <w:sz w:val="24"/>
                <w:szCs w:val="24"/>
              </w:rPr>
              <w:t>zasadnym zrealizowanie jeszcze kilku podobnych projektów.</w:t>
            </w:r>
          </w:p>
          <w:p w14:paraId="6FA5C669" w14:textId="6795750B" w:rsidR="006502AB" w:rsidRPr="000E588C" w:rsidRDefault="006502AB" w:rsidP="000E588C">
            <w:pPr>
              <w:suppressAutoHyphens/>
              <w:spacing w:before="120" w:after="120" w:line="276" w:lineRule="auto"/>
              <w:jc w:val="both"/>
              <w:rPr>
                <w:rFonts w:cstheme="minorHAnsi"/>
                <w:b/>
                <w:sz w:val="24"/>
                <w:szCs w:val="24"/>
              </w:rPr>
            </w:pPr>
            <w:r w:rsidRPr="000E588C">
              <w:rPr>
                <w:rFonts w:cstheme="minorHAnsi"/>
                <w:sz w:val="24"/>
                <w:szCs w:val="24"/>
              </w:rPr>
              <w:t xml:space="preserve">Komplementarne obszarowo i przedmiotowo </w:t>
            </w:r>
            <w:r w:rsidR="000E2E38" w:rsidRPr="000E588C">
              <w:rPr>
                <w:rFonts w:cstheme="minorHAnsi"/>
                <w:sz w:val="24"/>
                <w:szCs w:val="24"/>
              </w:rPr>
              <w:t>dw</w:t>
            </w:r>
            <w:r w:rsidR="000E2E38">
              <w:rPr>
                <w:rFonts w:cstheme="minorHAnsi"/>
                <w:sz w:val="24"/>
                <w:szCs w:val="24"/>
              </w:rPr>
              <w:t>a</w:t>
            </w:r>
            <w:r w:rsidR="000E2E38" w:rsidRPr="000E588C">
              <w:rPr>
                <w:rFonts w:cstheme="minorHAnsi"/>
                <w:sz w:val="24"/>
                <w:szCs w:val="24"/>
              </w:rPr>
              <w:t xml:space="preserve"> </w:t>
            </w:r>
            <w:r w:rsidRPr="000E588C">
              <w:rPr>
                <w:rFonts w:cstheme="minorHAnsi"/>
                <w:sz w:val="24"/>
                <w:szCs w:val="24"/>
              </w:rPr>
              <w:t xml:space="preserve">kolejne, analogiczne do projektów nizinnych </w:t>
            </w:r>
            <w:r w:rsidR="000E2E38">
              <w:rPr>
                <w:rFonts w:cstheme="minorHAnsi"/>
                <w:sz w:val="24"/>
                <w:szCs w:val="24"/>
              </w:rPr>
              <w:t>projekty dotyczące</w:t>
            </w:r>
            <w:r w:rsidRPr="000E588C">
              <w:rPr>
                <w:rFonts w:cstheme="minorHAnsi"/>
                <w:sz w:val="24"/>
                <w:szCs w:val="24"/>
              </w:rPr>
              <w:t xml:space="preserve"> „</w:t>
            </w:r>
            <w:r w:rsidR="000E2E38" w:rsidRPr="000E588C">
              <w:rPr>
                <w:rFonts w:cstheme="minorHAnsi"/>
                <w:sz w:val="24"/>
                <w:szCs w:val="24"/>
              </w:rPr>
              <w:t>retenc</w:t>
            </w:r>
            <w:r w:rsidR="000E2E38">
              <w:rPr>
                <w:rFonts w:cstheme="minorHAnsi"/>
                <w:sz w:val="24"/>
                <w:szCs w:val="24"/>
              </w:rPr>
              <w:t>ji</w:t>
            </w:r>
            <w:r w:rsidR="000E2E38" w:rsidRPr="000E588C">
              <w:rPr>
                <w:rFonts w:cstheme="minorHAnsi"/>
                <w:sz w:val="24"/>
                <w:szCs w:val="24"/>
              </w:rPr>
              <w:t xml:space="preserve"> górsk</w:t>
            </w:r>
            <w:r w:rsidR="000E2E38">
              <w:rPr>
                <w:rFonts w:cstheme="minorHAnsi"/>
                <w:sz w:val="24"/>
                <w:szCs w:val="24"/>
              </w:rPr>
              <w:t>iej</w:t>
            </w:r>
            <w:r w:rsidRPr="000E588C">
              <w:rPr>
                <w:rFonts w:cstheme="minorHAnsi"/>
                <w:sz w:val="24"/>
                <w:szCs w:val="24"/>
              </w:rPr>
              <w:t xml:space="preserve">” mają podobną, lecz nie do końca analogiczną sytuację. </w:t>
            </w:r>
            <w:r w:rsidR="003C5692" w:rsidRPr="000E588C">
              <w:rPr>
                <w:rFonts w:cstheme="minorHAnsi"/>
                <w:sz w:val="24"/>
                <w:szCs w:val="24"/>
              </w:rPr>
              <w:t xml:space="preserve">Obecnie realizowany jest </w:t>
            </w:r>
            <w:r w:rsidR="000E2E38">
              <w:rPr>
                <w:rFonts w:cstheme="minorHAnsi"/>
                <w:sz w:val="24"/>
                <w:szCs w:val="24"/>
              </w:rPr>
              <w:t>przy wsparciu ze</w:t>
            </w:r>
            <w:r w:rsidR="000E2E38" w:rsidRPr="000E588C">
              <w:rPr>
                <w:rFonts w:cstheme="minorHAnsi"/>
                <w:sz w:val="24"/>
                <w:szCs w:val="24"/>
              </w:rPr>
              <w:t xml:space="preserve"> </w:t>
            </w:r>
            <w:r w:rsidR="003C5692" w:rsidRPr="000E588C">
              <w:rPr>
                <w:rFonts w:cstheme="minorHAnsi"/>
                <w:sz w:val="24"/>
                <w:szCs w:val="24"/>
              </w:rPr>
              <w:t xml:space="preserve">środków POIiŚ </w:t>
            </w:r>
            <w:r w:rsidR="000E2E38">
              <w:rPr>
                <w:rFonts w:cstheme="minorHAnsi"/>
                <w:sz w:val="24"/>
                <w:szCs w:val="24"/>
              </w:rPr>
              <w:t xml:space="preserve">2014-2020 </w:t>
            </w:r>
            <w:r w:rsidR="003C5692" w:rsidRPr="000E588C">
              <w:rPr>
                <w:rFonts w:cstheme="minorHAnsi"/>
                <w:sz w:val="24"/>
                <w:szCs w:val="24"/>
              </w:rPr>
              <w:t xml:space="preserve">„Kompleksowy projekt adaptacji lasów i leśnictwa do zmian klimatu – mała retencja oraz przeciwdziałanie erozji wodnej na terenach górskich” </w:t>
            </w:r>
            <w:r w:rsidR="000E2E38">
              <w:rPr>
                <w:rFonts w:cstheme="minorHAnsi"/>
                <w:sz w:val="24"/>
                <w:szCs w:val="24"/>
              </w:rPr>
              <w:t xml:space="preserve">(wartość projektu </w:t>
            </w:r>
            <w:r w:rsidR="003C5692" w:rsidRPr="000E588C">
              <w:rPr>
                <w:rFonts w:cstheme="minorHAnsi"/>
                <w:sz w:val="24"/>
                <w:szCs w:val="24"/>
              </w:rPr>
              <w:t xml:space="preserve">ogółem </w:t>
            </w:r>
            <w:r w:rsidR="000E2E38">
              <w:rPr>
                <w:rFonts w:cstheme="minorHAnsi"/>
                <w:sz w:val="24"/>
                <w:szCs w:val="24"/>
              </w:rPr>
              <w:t>-  </w:t>
            </w:r>
            <w:r w:rsidR="000E2E38" w:rsidRPr="000E588C">
              <w:rPr>
                <w:rFonts w:cstheme="minorHAnsi"/>
                <w:sz w:val="24"/>
                <w:szCs w:val="24"/>
              </w:rPr>
              <w:t>26</w:t>
            </w:r>
            <w:r w:rsidR="000E2E38">
              <w:rPr>
                <w:rFonts w:cstheme="minorHAnsi"/>
                <w:sz w:val="24"/>
                <w:szCs w:val="24"/>
              </w:rPr>
              <w:t xml:space="preserve">6 mln </w:t>
            </w:r>
            <w:r w:rsidR="003C5692" w:rsidRPr="000E588C">
              <w:rPr>
                <w:rFonts w:cstheme="minorHAnsi"/>
                <w:sz w:val="24"/>
                <w:szCs w:val="24"/>
              </w:rPr>
              <w:t xml:space="preserve"> zł, kwota dofinansowania </w:t>
            </w:r>
            <w:r w:rsidR="000E2E38">
              <w:rPr>
                <w:rFonts w:cstheme="minorHAnsi"/>
                <w:sz w:val="24"/>
                <w:szCs w:val="24"/>
              </w:rPr>
              <w:t xml:space="preserve">UE – </w:t>
            </w:r>
            <w:r w:rsidR="003C5692" w:rsidRPr="000E588C">
              <w:rPr>
                <w:rFonts w:cstheme="minorHAnsi"/>
                <w:sz w:val="24"/>
                <w:szCs w:val="24"/>
              </w:rPr>
              <w:t>168</w:t>
            </w:r>
            <w:r w:rsidR="000E2E38">
              <w:rPr>
                <w:rFonts w:cstheme="minorHAnsi"/>
                <w:sz w:val="24"/>
                <w:szCs w:val="24"/>
              </w:rPr>
              <w:t>,5 mln zł</w:t>
            </w:r>
            <w:r w:rsidR="00C71101">
              <w:rPr>
                <w:rFonts w:cstheme="minorHAnsi"/>
                <w:sz w:val="24"/>
                <w:szCs w:val="24"/>
              </w:rPr>
              <w:t>)</w:t>
            </w:r>
            <w:r w:rsidR="003C5692" w:rsidRPr="000E588C">
              <w:rPr>
                <w:rFonts w:cstheme="minorHAnsi"/>
                <w:sz w:val="24"/>
                <w:szCs w:val="24"/>
              </w:rPr>
              <w:t xml:space="preserve">. </w:t>
            </w:r>
            <w:r w:rsidRPr="000E588C">
              <w:rPr>
                <w:rFonts w:cstheme="minorHAnsi"/>
                <w:sz w:val="24"/>
                <w:szCs w:val="24"/>
              </w:rPr>
              <w:t xml:space="preserve">W </w:t>
            </w:r>
            <w:r w:rsidR="000E2E38" w:rsidRPr="000E588C">
              <w:rPr>
                <w:rFonts w:cstheme="minorHAnsi"/>
                <w:sz w:val="24"/>
                <w:szCs w:val="24"/>
              </w:rPr>
              <w:t>projekt</w:t>
            </w:r>
            <w:r w:rsidR="000E2E38">
              <w:rPr>
                <w:rFonts w:cstheme="minorHAnsi"/>
                <w:sz w:val="24"/>
                <w:szCs w:val="24"/>
              </w:rPr>
              <w:t>ach</w:t>
            </w:r>
            <w:r w:rsidR="000E2E38" w:rsidRPr="000E588C">
              <w:rPr>
                <w:rFonts w:cstheme="minorHAnsi"/>
                <w:sz w:val="24"/>
                <w:szCs w:val="24"/>
              </w:rPr>
              <w:t xml:space="preserve"> realizowan</w:t>
            </w:r>
            <w:r w:rsidR="000E2E38">
              <w:rPr>
                <w:rFonts w:cstheme="minorHAnsi"/>
                <w:sz w:val="24"/>
                <w:szCs w:val="24"/>
              </w:rPr>
              <w:t>ych</w:t>
            </w:r>
            <w:r w:rsidR="000E2E38" w:rsidRPr="000E588C">
              <w:rPr>
                <w:rFonts w:cstheme="minorHAnsi"/>
                <w:sz w:val="24"/>
                <w:szCs w:val="24"/>
              </w:rPr>
              <w:t xml:space="preserve"> </w:t>
            </w:r>
            <w:r w:rsidRPr="000E588C">
              <w:rPr>
                <w:rFonts w:cstheme="minorHAnsi"/>
                <w:b/>
                <w:sz w:val="24"/>
                <w:szCs w:val="24"/>
              </w:rPr>
              <w:t>na terenach górskich w</w:t>
            </w:r>
            <w:r w:rsidR="000E2E38">
              <w:rPr>
                <w:rFonts w:cstheme="minorHAnsi"/>
                <w:b/>
                <w:sz w:val="24"/>
                <w:szCs w:val="24"/>
              </w:rPr>
              <w:t xml:space="preserve"> kolejnych perspektywach finansowych w</w:t>
            </w:r>
            <w:r w:rsidRPr="000E588C">
              <w:rPr>
                <w:rFonts w:cstheme="minorHAnsi"/>
                <w:b/>
                <w:sz w:val="24"/>
                <w:szCs w:val="24"/>
              </w:rPr>
              <w:t xml:space="preserve"> ponad 90% powtórzyły się te same nadleśnictwa.</w:t>
            </w:r>
            <w:r w:rsidRPr="000E588C">
              <w:rPr>
                <w:rFonts w:cstheme="minorHAnsi"/>
                <w:sz w:val="24"/>
                <w:szCs w:val="24"/>
              </w:rPr>
              <w:t xml:space="preserve"> Tym samym efekt nasycenia w liczbach nominalnych na ich ter</w:t>
            </w:r>
            <w:r w:rsidR="0027437D">
              <w:rPr>
                <w:rFonts w:cstheme="minorHAnsi"/>
                <w:sz w:val="24"/>
                <w:szCs w:val="24"/>
              </w:rPr>
              <w:t>e</w:t>
            </w:r>
            <w:r w:rsidRPr="000E588C">
              <w:rPr>
                <w:rFonts w:cstheme="minorHAnsi"/>
                <w:sz w:val="24"/>
                <w:szCs w:val="24"/>
              </w:rPr>
              <w:t xml:space="preserve">nie wydawać się może większy, jednakże większa determinacja nadleśnictw górskich do udziału </w:t>
            </w:r>
            <w:r w:rsidR="000E2E38">
              <w:rPr>
                <w:rFonts w:cstheme="minorHAnsi"/>
                <w:sz w:val="24"/>
                <w:szCs w:val="24"/>
              </w:rPr>
              <w:t>w kontynuacji</w:t>
            </w:r>
            <w:r w:rsidR="003C5692" w:rsidRPr="000E588C">
              <w:rPr>
                <w:rFonts w:cstheme="minorHAnsi"/>
                <w:sz w:val="24"/>
                <w:szCs w:val="24"/>
              </w:rPr>
              <w:t xml:space="preserve"> projektu wynika z kilku przyczyn</w:t>
            </w:r>
            <w:r w:rsidR="000E2E38">
              <w:rPr>
                <w:rFonts w:cstheme="minorHAnsi"/>
                <w:sz w:val="24"/>
                <w:szCs w:val="24"/>
              </w:rPr>
              <w:t>,</w:t>
            </w:r>
            <w:r w:rsidR="0027437D">
              <w:rPr>
                <w:rFonts w:cstheme="minorHAnsi"/>
                <w:sz w:val="24"/>
                <w:szCs w:val="24"/>
              </w:rPr>
              <w:t xml:space="preserve"> </w:t>
            </w:r>
            <w:r w:rsidRPr="000E588C">
              <w:rPr>
                <w:rFonts w:cstheme="minorHAnsi"/>
                <w:sz w:val="24"/>
                <w:szCs w:val="24"/>
              </w:rPr>
              <w:t xml:space="preserve">m. in. z innego podejścia organizacyjnego niż w </w:t>
            </w:r>
            <w:r w:rsidR="003C5692" w:rsidRPr="000E588C">
              <w:rPr>
                <w:rFonts w:cstheme="minorHAnsi"/>
                <w:sz w:val="24"/>
                <w:szCs w:val="24"/>
              </w:rPr>
              <w:t>projekcie</w:t>
            </w:r>
            <w:r w:rsidRPr="000E588C">
              <w:rPr>
                <w:rFonts w:cstheme="minorHAnsi"/>
                <w:sz w:val="24"/>
                <w:szCs w:val="24"/>
              </w:rPr>
              <w:t xml:space="preserve"> nizinnym, ale </w:t>
            </w:r>
            <w:r w:rsidRPr="000E588C">
              <w:rPr>
                <w:rFonts w:cstheme="minorHAnsi"/>
                <w:b/>
                <w:sz w:val="24"/>
                <w:szCs w:val="24"/>
              </w:rPr>
              <w:t xml:space="preserve">przede </w:t>
            </w:r>
            <w:r w:rsidR="004676B4" w:rsidRPr="000E588C">
              <w:rPr>
                <w:rFonts w:cstheme="minorHAnsi"/>
                <w:b/>
                <w:sz w:val="24"/>
                <w:szCs w:val="24"/>
              </w:rPr>
              <w:t>wszystkim</w:t>
            </w:r>
            <w:r w:rsidRPr="000E588C">
              <w:rPr>
                <w:rFonts w:cstheme="minorHAnsi"/>
                <w:b/>
                <w:sz w:val="24"/>
                <w:szCs w:val="24"/>
              </w:rPr>
              <w:t xml:space="preserve"> z bardziej zróżnicowanych i rozległych przedmiotowo potrzeb retencyjnych i </w:t>
            </w:r>
            <w:r w:rsidR="000E2E38">
              <w:rPr>
                <w:rFonts w:cstheme="minorHAnsi"/>
                <w:b/>
                <w:sz w:val="24"/>
                <w:szCs w:val="24"/>
              </w:rPr>
              <w:t xml:space="preserve">problemów </w:t>
            </w:r>
            <w:r w:rsidRPr="000E588C">
              <w:rPr>
                <w:rFonts w:cstheme="minorHAnsi"/>
                <w:b/>
                <w:sz w:val="24"/>
                <w:szCs w:val="24"/>
              </w:rPr>
              <w:t>erozyjnych</w:t>
            </w:r>
            <w:r w:rsidRPr="000E588C">
              <w:rPr>
                <w:rFonts w:cstheme="minorHAnsi"/>
                <w:sz w:val="24"/>
                <w:szCs w:val="24"/>
              </w:rPr>
              <w:t xml:space="preserve">. Na terenach górskich </w:t>
            </w:r>
            <w:r w:rsidR="004676B4" w:rsidRPr="000E588C">
              <w:rPr>
                <w:rFonts w:cstheme="minorHAnsi"/>
                <w:b/>
                <w:sz w:val="24"/>
                <w:szCs w:val="24"/>
              </w:rPr>
              <w:t>skala</w:t>
            </w:r>
            <w:r w:rsidRPr="000E588C">
              <w:rPr>
                <w:rFonts w:cstheme="minorHAnsi"/>
                <w:b/>
                <w:sz w:val="24"/>
                <w:szCs w:val="24"/>
              </w:rPr>
              <w:t xml:space="preserve"> zjawis</w:t>
            </w:r>
            <w:r w:rsidR="004676B4" w:rsidRPr="000E588C">
              <w:rPr>
                <w:rFonts w:cstheme="minorHAnsi"/>
                <w:b/>
                <w:sz w:val="24"/>
                <w:szCs w:val="24"/>
              </w:rPr>
              <w:t>k</w:t>
            </w:r>
            <w:r w:rsidRPr="000E588C">
              <w:rPr>
                <w:rFonts w:cstheme="minorHAnsi"/>
                <w:b/>
                <w:sz w:val="24"/>
                <w:szCs w:val="24"/>
              </w:rPr>
              <w:t xml:space="preserve"> opadowych jest </w:t>
            </w:r>
            <w:r w:rsidR="004676B4" w:rsidRPr="000E588C">
              <w:rPr>
                <w:rFonts w:cstheme="minorHAnsi"/>
                <w:b/>
                <w:sz w:val="24"/>
                <w:szCs w:val="24"/>
              </w:rPr>
              <w:t>większa i ich skutki znacznie</w:t>
            </w:r>
            <w:r w:rsidRPr="000E588C">
              <w:rPr>
                <w:rFonts w:cstheme="minorHAnsi"/>
                <w:b/>
                <w:sz w:val="24"/>
                <w:szCs w:val="24"/>
              </w:rPr>
              <w:t xml:space="preserve"> bardziej dotkliwe. </w:t>
            </w:r>
            <w:r w:rsidR="009B6EFF" w:rsidRPr="000E588C">
              <w:rPr>
                <w:rFonts w:cstheme="minorHAnsi"/>
                <w:sz w:val="24"/>
                <w:szCs w:val="24"/>
              </w:rPr>
              <w:t>Podsumowują</w:t>
            </w:r>
            <w:r w:rsidRPr="000E588C">
              <w:rPr>
                <w:rFonts w:cstheme="minorHAnsi"/>
                <w:sz w:val="24"/>
                <w:szCs w:val="24"/>
              </w:rPr>
              <w:t>c</w:t>
            </w:r>
            <w:r w:rsidR="009B6EFF" w:rsidRPr="000E588C">
              <w:rPr>
                <w:rFonts w:cstheme="minorHAnsi"/>
                <w:sz w:val="24"/>
                <w:szCs w:val="24"/>
              </w:rPr>
              <w:t xml:space="preserve">, </w:t>
            </w:r>
            <w:r w:rsidRPr="000E588C">
              <w:rPr>
                <w:rFonts w:cstheme="minorHAnsi"/>
                <w:sz w:val="24"/>
                <w:szCs w:val="24"/>
              </w:rPr>
              <w:t xml:space="preserve">także </w:t>
            </w:r>
            <w:r w:rsidRPr="000E588C">
              <w:rPr>
                <w:rFonts w:cstheme="minorHAnsi"/>
                <w:b/>
                <w:sz w:val="24"/>
                <w:szCs w:val="24"/>
              </w:rPr>
              <w:t xml:space="preserve">na tych terenach istnieje potrzeba </w:t>
            </w:r>
            <w:r w:rsidR="000E2E38">
              <w:rPr>
                <w:rFonts w:cstheme="minorHAnsi"/>
                <w:b/>
                <w:sz w:val="24"/>
                <w:szCs w:val="24"/>
              </w:rPr>
              <w:t>kontynuacji działań służących zwiększaniu retencji.</w:t>
            </w:r>
            <w:r w:rsidRPr="000E588C">
              <w:rPr>
                <w:rFonts w:cstheme="minorHAnsi"/>
                <w:b/>
                <w:sz w:val="24"/>
                <w:szCs w:val="24"/>
              </w:rPr>
              <w:t xml:space="preserve">  </w:t>
            </w:r>
          </w:p>
          <w:p w14:paraId="7A5EC50A" w14:textId="79845FB0" w:rsidR="006502AB" w:rsidRPr="000E588C" w:rsidRDefault="006502AB" w:rsidP="000E588C">
            <w:pPr>
              <w:suppressAutoHyphens/>
              <w:spacing w:before="120" w:after="120" w:line="276" w:lineRule="auto"/>
              <w:jc w:val="both"/>
              <w:rPr>
                <w:rFonts w:cstheme="minorHAnsi"/>
                <w:sz w:val="24"/>
                <w:szCs w:val="24"/>
              </w:rPr>
            </w:pPr>
            <w:r w:rsidRPr="000E588C">
              <w:rPr>
                <w:rFonts w:cstheme="minorHAnsi"/>
                <w:sz w:val="24"/>
                <w:szCs w:val="24"/>
              </w:rPr>
              <w:t>Na terenie kraju realizowane są także inne projekty dotyczące retencji i działań ograniczających skutki powodzi. Projekty retencyjne prowadzą m.in.: samorządy, organizacje pozarządowe i inne podmioty. Są to jednak przedsięwzięcia o małej skali</w:t>
            </w:r>
            <w:r w:rsidR="000E2E38">
              <w:rPr>
                <w:rFonts w:cstheme="minorHAnsi"/>
                <w:sz w:val="24"/>
                <w:szCs w:val="24"/>
              </w:rPr>
              <w:t xml:space="preserve"> i</w:t>
            </w:r>
            <w:r w:rsidRPr="000E588C">
              <w:rPr>
                <w:rFonts w:cstheme="minorHAnsi"/>
                <w:sz w:val="24"/>
                <w:szCs w:val="24"/>
              </w:rPr>
              <w:t xml:space="preserve"> o znaczeniu lokalnym. Pomimo, że sam charakter inwestycji</w:t>
            </w:r>
            <w:r w:rsidR="000E2E38">
              <w:rPr>
                <w:rFonts w:cstheme="minorHAnsi"/>
                <w:sz w:val="24"/>
                <w:szCs w:val="24"/>
              </w:rPr>
              <w:t>,</w:t>
            </w:r>
            <w:r w:rsidRPr="000E588C">
              <w:rPr>
                <w:rFonts w:cstheme="minorHAnsi"/>
                <w:sz w:val="24"/>
                <w:szCs w:val="24"/>
              </w:rPr>
              <w:t xml:space="preserve"> szczególnie na terenach nizinnych</w:t>
            </w:r>
            <w:r w:rsidR="000E2E38">
              <w:rPr>
                <w:rFonts w:cstheme="minorHAnsi"/>
                <w:sz w:val="24"/>
                <w:szCs w:val="24"/>
              </w:rPr>
              <w:t>,</w:t>
            </w:r>
            <w:r w:rsidRPr="000E588C">
              <w:rPr>
                <w:rFonts w:cstheme="minorHAnsi"/>
                <w:sz w:val="24"/>
                <w:szCs w:val="24"/>
              </w:rPr>
              <w:t xml:space="preserve"> jest podobny do tych realizowanych przez </w:t>
            </w:r>
            <w:r w:rsidR="0027437D">
              <w:rPr>
                <w:rFonts w:cstheme="minorHAnsi"/>
                <w:sz w:val="24"/>
                <w:szCs w:val="24"/>
              </w:rPr>
              <w:t>b</w:t>
            </w:r>
            <w:r w:rsidRPr="000E588C">
              <w:rPr>
                <w:rFonts w:cstheme="minorHAnsi"/>
                <w:sz w:val="24"/>
                <w:szCs w:val="24"/>
              </w:rPr>
              <w:t xml:space="preserve">eneficjenta, to skala </w:t>
            </w:r>
            <w:r w:rsidR="000E2E38">
              <w:rPr>
                <w:rFonts w:cstheme="minorHAnsi"/>
                <w:sz w:val="24"/>
                <w:szCs w:val="24"/>
              </w:rPr>
              <w:t xml:space="preserve">działań </w:t>
            </w:r>
            <w:r w:rsidRPr="000E588C">
              <w:rPr>
                <w:rFonts w:cstheme="minorHAnsi"/>
                <w:sz w:val="24"/>
                <w:szCs w:val="24"/>
              </w:rPr>
              <w:t xml:space="preserve">podjętych przez </w:t>
            </w:r>
            <w:r w:rsidR="0027437D">
              <w:rPr>
                <w:rFonts w:cstheme="minorHAnsi"/>
                <w:sz w:val="24"/>
                <w:szCs w:val="24"/>
              </w:rPr>
              <w:t>b</w:t>
            </w:r>
            <w:r w:rsidRPr="000E588C">
              <w:rPr>
                <w:rFonts w:cstheme="minorHAnsi"/>
                <w:sz w:val="24"/>
                <w:szCs w:val="24"/>
              </w:rPr>
              <w:t>eneficjent</w:t>
            </w:r>
            <w:r w:rsidR="000E2E38">
              <w:rPr>
                <w:rFonts w:cstheme="minorHAnsi"/>
                <w:sz w:val="24"/>
                <w:szCs w:val="24"/>
              </w:rPr>
              <w:t>a w projekcie</w:t>
            </w:r>
            <w:r w:rsidRPr="000E588C">
              <w:rPr>
                <w:rFonts w:cstheme="minorHAnsi"/>
                <w:sz w:val="24"/>
                <w:szCs w:val="24"/>
              </w:rPr>
              <w:t xml:space="preserve"> </w:t>
            </w:r>
            <w:r w:rsidR="000E2E38">
              <w:rPr>
                <w:rFonts w:cstheme="minorHAnsi"/>
                <w:sz w:val="24"/>
                <w:szCs w:val="24"/>
              </w:rPr>
              <w:t>jest znacznie większa</w:t>
            </w:r>
            <w:r w:rsidRPr="000E588C">
              <w:rPr>
                <w:rFonts w:cstheme="minorHAnsi"/>
                <w:sz w:val="24"/>
                <w:szCs w:val="24"/>
              </w:rPr>
              <w:t xml:space="preserve">. </w:t>
            </w:r>
          </w:p>
          <w:p w14:paraId="6D19B1BC" w14:textId="4F19ECF3" w:rsidR="006502AB" w:rsidRPr="000E588C" w:rsidRDefault="006502AB" w:rsidP="000E588C">
            <w:pPr>
              <w:suppressAutoHyphens/>
              <w:spacing w:before="120" w:after="120" w:line="276" w:lineRule="auto"/>
              <w:jc w:val="both"/>
              <w:rPr>
                <w:rFonts w:cstheme="minorHAnsi"/>
                <w:sz w:val="24"/>
                <w:szCs w:val="24"/>
              </w:rPr>
            </w:pPr>
            <w:r w:rsidRPr="000E588C">
              <w:rPr>
                <w:rFonts w:cstheme="minorHAnsi"/>
                <w:sz w:val="24"/>
                <w:szCs w:val="24"/>
              </w:rPr>
              <w:t xml:space="preserve">Jedynym projektem, który </w:t>
            </w:r>
            <w:r w:rsidR="000E2E38">
              <w:rPr>
                <w:rFonts w:cstheme="minorHAnsi"/>
                <w:sz w:val="24"/>
                <w:szCs w:val="24"/>
              </w:rPr>
              <w:t>o</w:t>
            </w:r>
            <w:r w:rsidRPr="000E588C">
              <w:rPr>
                <w:rFonts w:cstheme="minorHAnsi"/>
                <w:sz w:val="24"/>
                <w:szCs w:val="24"/>
              </w:rPr>
              <w:t xml:space="preserve"> </w:t>
            </w:r>
            <w:r w:rsidR="000E2E38" w:rsidRPr="000E588C">
              <w:rPr>
                <w:rFonts w:cstheme="minorHAnsi"/>
                <w:sz w:val="24"/>
                <w:szCs w:val="24"/>
              </w:rPr>
              <w:t>podobn</w:t>
            </w:r>
            <w:r w:rsidR="000E2E38">
              <w:rPr>
                <w:rFonts w:cstheme="minorHAnsi"/>
                <w:sz w:val="24"/>
                <w:szCs w:val="24"/>
              </w:rPr>
              <w:t>ej skali</w:t>
            </w:r>
            <w:r w:rsidRPr="000E588C">
              <w:rPr>
                <w:rFonts w:cstheme="minorHAnsi"/>
                <w:sz w:val="24"/>
                <w:szCs w:val="24"/>
              </w:rPr>
              <w:t xml:space="preserve"> może być projekt dot. retencji rolniczej</w:t>
            </w:r>
            <w:r w:rsidR="000E2E38">
              <w:rPr>
                <w:rFonts w:cstheme="minorHAnsi"/>
                <w:sz w:val="24"/>
                <w:szCs w:val="24"/>
              </w:rPr>
              <w:t>,</w:t>
            </w:r>
            <w:r w:rsidRPr="000E588C">
              <w:rPr>
                <w:rFonts w:cstheme="minorHAnsi"/>
                <w:sz w:val="24"/>
                <w:szCs w:val="24"/>
              </w:rPr>
              <w:t xml:space="preserve"> przygotowywany obecnie przez Wody Polskie. </w:t>
            </w:r>
          </w:p>
          <w:p w14:paraId="6B069DA1" w14:textId="142AFE34" w:rsidR="00866787" w:rsidRPr="000E588C" w:rsidRDefault="00866787" w:rsidP="000E588C">
            <w:pPr>
              <w:pStyle w:val="Akapitzlist"/>
              <w:numPr>
                <w:ilvl w:val="0"/>
                <w:numId w:val="20"/>
              </w:numPr>
              <w:suppressAutoHyphens/>
              <w:spacing w:before="120" w:after="120" w:line="276" w:lineRule="auto"/>
              <w:ind w:left="357" w:hanging="357"/>
              <w:contextualSpacing w:val="0"/>
              <w:jc w:val="both"/>
              <w:rPr>
                <w:rFonts w:cstheme="minorHAnsi"/>
                <w:b/>
                <w:bCs/>
                <w:color w:val="4472C4" w:themeColor="accent1"/>
              </w:rPr>
            </w:pPr>
            <w:r w:rsidRPr="000E588C">
              <w:rPr>
                <w:rFonts w:cstheme="minorHAnsi"/>
                <w:b/>
                <w:bCs/>
                <w:color w:val="4472C4" w:themeColor="accent1"/>
              </w:rPr>
              <w:t>SPODZIEWANY STOPIEŃ ZASPOKOJENIA POTRZEB</w:t>
            </w:r>
            <w:r w:rsidR="00B80F56" w:rsidRPr="000E588C">
              <w:rPr>
                <w:rFonts w:cstheme="minorHAnsi"/>
                <w:b/>
                <w:bCs/>
                <w:color w:val="4472C4" w:themeColor="accent1"/>
              </w:rPr>
              <w:t xml:space="preserve"> PO ZAKOŃCZENIU PROJEKTÓW</w:t>
            </w:r>
          </w:p>
          <w:p w14:paraId="4C74CEDE" w14:textId="28F22AE3" w:rsidR="00091BF8" w:rsidRPr="000E588C" w:rsidRDefault="000E2E38" w:rsidP="000E588C">
            <w:pPr>
              <w:spacing w:before="120" w:after="120" w:line="276" w:lineRule="auto"/>
              <w:jc w:val="both"/>
              <w:rPr>
                <w:rFonts w:cstheme="minorHAnsi"/>
                <w:color w:val="808080" w:themeColor="background1" w:themeShade="80"/>
                <w:sz w:val="24"/>
                <w:szCs w:val="24"/>
              </w:rPr>
            </w:pPr>
            <w:r>
              <w:rPr>
                <w:rFonts w:cstheme="minorHAnsi"/>
                <w:sz w:val="24"/>
                <w:szCs w:val="24"/>
              </w:rPr>
              <w:t xml:space="preserve">Mając na uwadze przedstawione powyżej argumenty można ocenić, że stopień zaspokojenia potrzeb po zakończeniu realizowanych projektów będzie częściowy. </w:t>
            </w:r>
            <w:r w:rsidR="006502AB" w:rsidRPr="000E588C">
              <w:rPr>
                <w:rFonts w:cstheme="minorHAnsi"/>
                <w:sz w:val="24"/>
                <w:szCs w:val="24"/>
              </w:rPr>
              <w:t xml:space="preserve">Ewidentna jest potrzeba kontynuowania tego typu działań. </w:t>
            </w:r>
          </w:p>
        </w:tc>
      </w:tr>
      <w:tr w:rsidR="00866787" w:rsidRPr="000E588C" w14:paraId="76F4B140" w14:textId="77777777" w:rsidTr="000E588C">
        <w:tc>
          <w:tcPr>
            <w:tcW w:w="9067" w:type="dxa"/>
            <w:gridSpan w:val="2"/>
            <w:shd w:val="clear" w:color="auto" w:fill="9CC2E5" w:themeFill="accent5" w:themeFillTint="99"/>
          </w:tcPr>
          <w:p w14:paraId="4934502D" w14:textId="51EA880A" w:rsidR="00866787" w:rsidRPr="000E588C" w:rsidRDefault="00EA7A15" w:rsidP="000E588C">
            <w:pPr>
              <w:spacing w:before="120" w:after="120" w:line="276" w:lineRule="auto"/>
              <w:rPr>
                <w:rFonts w:cstheme="minorHAnsi"/>
                <w:b/>
                <w:bCs/>
                <w:sz w:val="24"/>
                <w:szCs w:val="24"/>
              </w:rPr>
            </w:pPr>
            <w:r w:rsidRPr="000E588C">
              <w:rPr>
                <w:rFonts w:cstheme="minorHAnsi"/>
                <w:b/>
                <w:bCs/>
                <w:sz w:val="24"/>
                <w:szCs w:val="24"/>
              </w:rPr>
              <w:lastRenderedPageBreak/>
              <w:t>1.2. CZYNNIKI WPŁYWAJĄCE NA REALIZACJĘ PROJEKTU I ZASPOKOJENI</w:t>
            </w:r>
            <w:r w:rsidR="006502AB" w:rsidRPr="000E588C">
              <w:rPr>
                <w:rFonts w:cstheme="minorHAnsi"/>
                <w:b/>
                <w:bCs/>
                <w:sz w:val="24"/>
                <w:szCs w:val="24"/>
              </w:rPr>
              <w:t>E POTRZEB</w:t>
            </w:r>
          </w:p>
        </w:tc>
      </w:tr>
      <w:tr w:rsidR="00866787" w:rsidRPr="000E588C" w14:paraId="67301768" w14:textId="77777777" w:rsidTr="00F25CCC">
        <w:tc>
          <w:tcPr>
            <w:tcW w:w="9067" w:type="dxa"/>
            <w:gridSpan w:val="2"/>
            <w:shd w:val="clear" w:color="auto" w:fill="FFFFFF" w:themeFill="background1"/>
          </w:tcPr>
          <w:p w14:paraId="505B1D5A" w14:textId="7F191969" w:rsidR="00EA7A15" w:rsidRPr="000E588C" w:rsidRDefault="00EA7A15" w:rsidP="000E588C">
            <w:pPr>
              <w:spacing w:before="120" w:after="120" w:line="276" w:lineRule="auto"/>
              <w:rPr>
                <w:rFonts w:cstheme="minorHAnsi"/>
                <w:b/>
                <w:bCs/>
                <w:color w:val="4472C4" w:themeColor="accent1"/>
              </w:rPr>
            </w:pPr>
            <w:r w:rsidRPr="000E588C">
              <w:rPr>
                <w:rFonts w:cstheme="minorHAnsi"/>
                <w:b/>
                <w:bCs/>
                <w:color w:val="4472C4" w:themeColor="accent1"/>
              </w:rPr>
              <w:t xml:space="preserve">A. </w:t>
            </w:r>
            <w:r w:rsidR="003D53E6" w:rsidRPr="000E588C">
              <w:rPr>
                <w:rFonts w:cstheme="minorHAnsi"/>
                <w:b/>
                <w:bCs/>
                <w:color w:val="4472C4" w:themeColor="accent1"/>
              </w:rPr>
              <w:t>WPŁYW CZYNNIKÓW PROGRAMOWYCH</w:t>
            </w:r>
          </w:p>
          <w:p w14:paraId="54E3B2EE" w14:textId="52801983" w:rsidR="001C5070" w:rsidRPr="000E588C" w:rsidRDefault="00045D5D" w:rsidP="000E588C">
            <w:pPr>
              <w:spacing w:before="120" w:after="120" w:line="276" w:lineRule="auto"/>
              <w:jc w:val="both"/>
              <w:rPr>
                <w:rFonts w:cstheme="minorHAnsi"/>
                <w:sz w:val="24"/>
                <w:szCs w:val="24"/>
              </w:rPr>
            </w:pPr>
            <w:bookmarkStart w:id="1" w:name="_Hlk30683667"/>
            <w:r w:rsidRPr="000E588C">
              <w:rPr>
                <w:rFonts w:cstheme="minorHAnsi"/>
                <w:b/>
                <w:sz w:val="24"/>
                <w:szCs w:val="24"/>
              </w:rPr>
              <w:t xml:space="preserve">Program dopuszcza </w:t>
            </w:r>
            <w:r w:rsidR="000E2E38" w:rsidRPr="000E588C">
              <w:rPr>
                <w:rFonts w:cstheme="minorHAnsi"/>
                <w:b/>
                <w:sz w:val="24"/>
                <w:szCs w:val="24"/>
              </w:rPr>
              <w:t>realizacj</w:t>
            </w:r>
            <w:r w:rsidR="000E2E38">
              <w:rPr>
                <w:rFonts w:cstheme="minorHAnsi"/>
                <w:b/>
                <w:sz w:val="24"/>
                <w:szCs w:val="24"/>
              </w:rPr>
              <w:t>ę</w:t>
            </w:r>
            <w:r w:rsidR="000E2E38" w:rsidRPr="000E588C">
              <w:rPr>
                <w:rFonts w:cstheme="minorHAnsi"/>
                <w:sz w:val="24"/>
                <w:szCs w:val="24"/>
              </w:rPr>
              <w:t xml:space="preserve"> </w:t>
            </w:r>
            <w:r w:rsidRPr="000E588C">
              <w:rPr>
                <w:rFonts w:cstheme="minorHAnsi"/>
                <w:sz w:val="24"/>
                <w:szCs w:val="24"/>
              </w:rPr>
              <w:t>przedsięwzięć będących na uboczu działań środowiskowych i retencyjnych</w:t>
            </w:r>
            <w:r w:rsidR="000E2E38">
              <w:rPr>
                <w:rFonts w:cstheme="minorHAnsi"/>
                <w:sz w:val="24"/>
                <w:szCs w:val="24"/>
              </w:rPr>
              <w:t>, a mianowicie</w:t>
            </w:r>
            <w:r w:rsidRPr="000E588C">
              <w:rPr>
                <w:rFonts w:cstheme="minorHAnsi"/>
                <w:sz w:val="24"/>
                <w:szCs w:val="24"/>
              </w:rPr>
              <w:t xml:space="preserve"> </w:t>
            </w:r>
            <w:r w:rsidR="000E2E38" w:rsidRPr="000E588C">
              <w:rPr>
                <w:rFonts w:cstheme="minorHAnsi"/>
                <w:b/>
                <w:sz w:val="24"/>
                <w:szCs w:val="24"/>
              </w:rPr>
              <w:t>działa</w:t>
            </w:r>
            <w:r w:rsidR="000E2E38">
              <w:rPr>
                <w:rFonts w:cstheme="minorHAnsi"/>
                <w:b/>
                <w:sz w:val="24"/>
                <w:szCs w:val="24"/>
              </w:rPr>
              <w:t xml:space="preserve">ń </w:t>
            </w:r>
            <w:r w:rsidRPr="000E588C">
              <w:rPr>
                <w:rFonts w:cstheme="minorHAnsi"/>
                <w:b/>
                <w:sz w:val="24"/>
                <w:szCs w:val="24"/>
              </w:rPr>
              <w:t>przeciwerozyjnych</w:t>
            </w:r>
            <w:r w:rsidR="000E2E38">
              <w:rPr>
                <w:rFonts w:cstheme="minorHAnsi"/>
                <w:b/>
                <w:sz w:val="24"/>
                <w:szCs w:val="24"/>
              </w:rPr>
              <w:t>,</w:t>
            </w:r>
            <w:r w:rsidRPr="000E588C">
              <w:rPr>
                <w:rFonts w:cstheme="minorHAnsi"/>
                <w:b/>
                <w:sz w:val="24"/>
                <w:szCs w:val="24"/>
              </w:rPr>
              <w:t xml:space="preserve"> sprowadzających się przede wszystkim, w końcowym ich efekcie</w:t>
            </w:r>
            <w:r w:rsidR="000E2E38">
              <w:rPr>
                <w:rFonts w:cstheme="minorHAnsi"/>
                <w:b/>
                <w:sz w:val="24"/>
                <w:szCs w:val="24"/>
              </w:rPr>
              <w:t>,</w:t>
            </w:r>
            <w:r w:rsidRPr="000E588C">
              <w:rPr>
                <w:rFonts w:cstheme="minorHAnsi"/>
                <w:b/>
                <w:sz w:val="24"/>
                <w:szCs w:val="24"/>
              </w:rPr>
              <w:t xml:space="preserve"> do ochrony dróg wywozowych</w:t>
            </w:r>
            <w:r w:rsidR="00C816DA" w:rsidRPr="000E588C">
              <w:rPr>
                <w:rFonts w:cstheme="minorHAnsi"/>
                <w:b/>
                <w:sz w:val="24"/>
                <w:szCs w:val="24"/>
              </w:rPr>
              <w:t xml:space="preserve"> </w:t>
            </w:r>
            <w:r w:rsidR="00C816DA" w:rsidRPr="000E588C">
              <w:rPr>
                <w:rFonts w:cstheme="minorHAnsi"/>
                <w:sz w:val="24"/>
                <w:szCs w:val="24"/>
              </w:rPr>
              <w:t>(problem szczególnie widoczny na terenach górskich)</w:t>
            </w:r>
            <w:r w:rsidRPr="000E588C">
              <w:rPr>
                <w:rFonts w:cstheme="minorHAnsi"/>
                <w:sz w:val="24"/>
                <w:szCs w:val="24"/>
              </w:rPr>
              <w:t>. Wprawdzie część inwestycji tego typu dotyczy obiektów znajdujących się na styku drogi z ciekiem (np. mosty, brody, przepusty)</w:t>
            </w:r>
            <w:r w:rsidR="00601DD1">
              <w:rPr>
                <w:rFonts w:cstheme="minorHAnsi"/>
                <w:sz w:val="24"/>
                <w:szCs w:val="24"/>
              </w:rPr>
              <w:t>,</w:t>
            </w:r>
            <w:r w:rsidRPr="000E588C">
              <w:rPr>
                <w:rFonts w:cstheme="minorHAnsi"/>
                <w:sz w:val="24"/>
                <w:szCs w:val="24"/>
              </w:rPr>
              <w:t xml:space="preserve"> jednakże celem skoncentrowania środków stricte na działaniach retencyjnych należał</w:t>
            </w:r>
            <w:r w:rsidR="00601DD1">
              <w:rPr>
                <w:rFonts w:cstheme="minorHAnsi"/>
                <w:sz w:val="24"/>
                <w:szCs w:val="24"/>
              </w:rPr>
              <w:t>o</w:t>
            </w:r>
            <w:r w:rsidRPr="000E588C">
              <w:rPr>
                <w:rFonts w:cstheme="minorHAnsi"/>
                <w:sz w:val="24"/>
                <w:szCs w:val="24"/>
              </w:rPr>
              <w:t xml:space="preserve">by ograniczyć w </w:t>
            </w:r>
            <w:r w:rsidRPr="000E588C">
              <w:rPr>
                <w:rFonts w:cstheme="minorHAnsi"/>
                <w:sz w:val="24"/>
                <w:szCs w:val="24"/>
              </w:rPr>
              <w:lastRenderedPageBreak/>
              <w:t xml:space="preserve">zapisach programu </w:t>
            </w:r>
            <w:r w:rsidR="00601DD1" w:rsidRPr="000E588C">
              <w:rPr>
                <w:rFonts w:cstheme="minorHAnsi"/>
                <w:sz w:val="24"/>
                <w:szCs w:val="24"/>
              </w:rPr>
              <w:t>realizacj</w:t>
            </w:r>
            <w:r w:rsidR="00601DD1">
              <w:rPr>
                <w:rFonts w:cstheme="minorHAnsi"/>
                <w:sz w:val="24"/>
                <w:szCs w:val="24"/>
              </w:rPr>
              <w:t>ę</w:t>
            </w:r>
            <w:r w:rsidR="00601DD1" w:rsidRPr="000E588C">
              <w:rPr>
                <w:rFonts w:cstheme="minorHAnsi"/>
                <w:sz w:val="24"/>
                <w:szCs w:val="24"/>
              </w:rPr>
              <w:t xml:space="preserve"> </w:t>
            </w:r>
            <w:r w:rsidRPr="000E588C">
              <w:rPr>
                <w:rFonts w:cstheme="minorHAnsi"/>
                <w:sz w:val="24"/>
                <w:szCs w:val="24"/>
              </w:rPr>
              <w:t>obiektów niemających znaczenia piętrzącego</w:t>
            </w:r>
            <w:r w:rsidR="00C816DA" w:rsidRPr="000E588C">
              <w:rPr>
                <w:rFonts w:cstheme="minorHAnsi"/>
                <w:sz w:val="24"/>
                <w:szCs w:val="24"/>
              </w:rPr>
              <w:t xml:space="preserve"> (np. przepusty i brody </w:t>
            </w:r>
            <w:r w:rsidR="00601DD1">
              <w:rPr>
                <w:rFonts w:cstheme="minorHAnsi"/>
                <w:sz w:val="24"/>
                <w:szCs w:val="24"/>
              </w:rPr>
              <w:t>tylko</w:t>
            </w:r>
            <w:r w:rsidR="00C816DA" w:rsidRPr="000E588C">
              <w:rPr>
                <w:rFonts w:cstheme="minorHAnsi"/>
                <w:sz w:val="24"/>
                <w:szCs w:val="24"/>
              </w:rPr>
              <w:t xml:space="preserve"> pod warunkiem, że będą miały funkcje piętrzące)</w:t>
            </w:r>
            <w:r w:rsidRPr="000E588C">
              <w:rPr>
                <w:rFonts w:cstheme="minorHAnsi"/>
                <w:sz w:val="24"/>
                <w:szCs w:val="24"/>
              </w:rPr>
              <w:t xml:space="preserve">. </w:t>
            </w:r>
          </w:p>
          <w:bookmarkEnd w:id="1"/>
          <w:p w14:paraId="35358367" w14:textId="00F0BB66" w:rsidR="00EA7A15" w:rsidRPr="000E588C" w:rsidRDefault="00366F7F" w:rsidP="000E588C">
            <w:pPr>
              <w:spacing w:before="120" w:after="120" w:line="276" w:lineRule="auto"/>
              <w:rPr>
                <w:rFonts w:cstheme="minorHAnsi"/>
                <w:b/>
                <w:bCs/>
                <w:color w:val="4472C4" w:themeColor="accent1"/>
              </w:rPr>
            </w:pPr>
            <w:r w:rsidRPr="000E588C">
              <w:rPr>
                <w:rFonts w:cstheme="minorHAnsi"/>
                <w:b/>
                <w:bCs/>
                <w:color w:val="4472C4" w:themeColor="accent1"/>
              </w:rPr>
              <w:t>B</w:t>
            </w:r>
            <w:r w:rsidR="00EA7A15" w:rsidRPr="000E588C">
              <w:rPr>
                <w:rFonts w:cstheme="minorHAnsi"/>
                <w:b/>
                <w:bCs/>
                <w:color w:val="4472C4" w:themeColor="accent1"/>
              </w:rPr>
              <w:t>. WPŁYW CZYNNIKÓW POZAPROGRAMOWYCH</w:t>
            </w:r>
          </w:p>
          <w:p w14:paraId="35E1C7DF" w14:textId="31BD8164" w:rsidR="00B55E25" w:rsidRPr="000E588C" w:rsidRDefault="00B55E25" w:rsidP="000E588C">
            <w:pPr>
              <w:spacing w:before="120" w:after="120" w:line="276" w:lineRule="auto"/>
              <w:rPr>
                <w:rFonts w:cstheme="minorHAnsi"/>
                <w:sz w:val="24"/>
                <w:szCs w:val="24"/>
              </w:rPr>
            </w:pPr>
            <w:r w:rsidRPr="000E588C">
              <w:rPr>
                <w:rFonts w:cstheme="minorHAnsi"/>
                <w:sz w:val="24"/>
                <w:szCs w:val="24"/>
              </w:rPr>
              <w:t>Beneficjent wskazał na:</w:t>
            </w:r>
          </w:p>
          <w:p w14:paraId="1156140B" w14:textId="49CFAB24" w:rsidR="004676B4" w:rsidRPr="0027437D" w:rsidRDefault="00601DD1" w:rsidP="0027437D">
            <w:pPr>
              <w:pStyle w:val="Akapitzlist"/>
              <w:numPr>
                <w:ilvl w:val="0"/>
                <w:numId w:val="24"/>
              </w:numPr>
              <w:spacing w:before="120" w:after="120" w:line="276" w:lineRule="auto"/>
              <w:jc w:val="both"/>
              <w:rPr>
                <w:rFonts w:cstheme="minorHAnsi"/>
                <w:sz w:val="24"/>
                <w:szCs w:val="24"/>
              </w:rPr>
            </w:pPr>
            <w:r>
              <w:rPr>
                <w:rFonts w:cstheme="minorHAnsi"/>
                <w:sz w:val="24"/>
                <w:szCs w:val="24"/>
              </w:rPr>
              <w:t>wysokie</w:t>
            </w:r>
            <w:r w:rsidRPr="0027437D">
              <w:rPr>
                <w:rFonts w:cstheme="minorHAnsi"/>
                <w:sz w:val="24"/>
                <w:szCs w:val="24"/>
              </w:rPr>
              <w:t xml:space="preserve"> </w:t>
            </w:r>
            <w:r w:rsidR="004676B4" w:rsidRPr="0027437D">
              <w:rPr>
                <w:rFonts w:cstheme="minorHAnsi"/>
                <w:sz w:val="24"/>
                <w:szCs w:val="24"/>
              </w:rPr>
              <w:t>koszty budowy obiektów i urządzeń retencyjnych,</w:t>
            </w:r>
          </w:p>
          <w:p w14:paraId="2E4B9947" w14:textId="108029B3" w:rsidR="004676B4" w:rsidRPr="0027437D" w:rsidRDefault="004676B4" w:rsidP="0027437D">
            <w:pPr>
              <w:pStyle w:val="Akapitzlist"/>
              <w:numPr>
                <w:ilvl w:val="0"/>
                <w:numId w:val="24"/>
              </w:numPr>
              <w:spacing w:before="120" w:after="120" w:line="276" w:lineRule="auto"/>
              <w:jc w:val="both"/>
              <w:rPr>
                <w:rFonts w:cstheme="minorHAnsi"/>
                <w:sz w:val="24"/>
                <w:szCs w:val="24"/>
              </w:rPr>
            </w:pPr>
            <w:r w:rsidRPr="0027437D">
              <w:rPr>
                <w:rFonts w:cstheme="minorHAnsi"/>
                <w:sz w:val="24"/>
                <w:szCs w:val="24"/>
              </w:rPr>
              <w:t>czasochłonne i kosztowne działania związane z ustaleniem linii brzegowej cieków naturalnych i charakteru wód</w:t>
            </w:r>
            <w:r w:rsidR="00601DD1">
              <w:rPr>
                <w:rFonts w:cstheme="minorHAnsi"/>
                <w:sz w:val="24"/>
                <w:szCs w:val="24"/>
              </w:rPr>
              <w:t>, które</w:t>
            </w:r>
            <w:r w:rsidRPr="0027437D">
              <w:rPr>
                <w:rFonts w:cstheme="minorHAnsi"/>
                <w:sz w:val="24"/>
                <w:szCs w:val="24"/>
              </w:rPr>
              <w:t xml:space="preserve"> uniemożliwiły realizację części zadań retencyjnych, </w:t>
            </w:r>
          </w:p>
          <w:p w14:paraId="254403E0" w14:textId="5728E8BA" w:rsidR="004676B4" w:rsidRPr="0027437D" w:rsidRDefault="004676B4" w:rsidP="0027437D">
            <w:pPr>
              <w:pStyle w:val="Akapitzlist"/>
              <w:numPr>
                <w:ilvl w:val="0"/>
                <w:numId w:val="24"/>
              </w:numPr>
              <w:spacing w:before="120" w:after="120" w:line="276" w:lineRule="auto"/>
              <w:jc w:val="both"/>
              <w:rPr>
                <w:rFonts w:cstheme="minorHAnsi"/>
                <w:sz w:val="24"/>
                <w:szCs w:val="24"/>
              </w:rPr>
            </w:pPr>
            <w:r w:rsidRPr="0027437D">
              <w:rPr>
                <w:rFonts w:cstheme="minorHAnsi"/>
                <w:sz w:val="24"/>
                <w:szCs w:val="24"/>
              </w:rPr>
              <w:t xml:space="preserve">naliczanie przez PGW WP opłat zmiennych za usługi wodne związane z budową obiektów przyczyniających się do minimalizacji i </w:t>
            </w:r>
            <w:r w:rsidR="00601DD1" w:rsidRPr="0027437D">
              <w:rPr>
                <w:rFonts w:cstheme="minorHAnsi"/>
                <w:sz w:val="24"/>
                <w:szCs w:val="24"/>
              </w:rPr>
              <w:t>przeciwdziałani</w:t>
            </w:r>
            <w:r w:rsidR="00601DD1">
              <w:rPr>
                <w:rFonts w:cstheme="minorHAnsi"/>
                <w:sz w:val="24"/>
                <w:szCs w:val="24"/>
              </w:rPr>
              <w:t>a</w:t>
            </w:r>
            <w:r w:rsidR="00601DD1" w:rsidRPr="0027437D">
              <w:rPr>
                <w:rFonts w:cstheme="minorHAnsi"/>
                <w:sz w:val="24"/>
                <w:szCs w:val="24"/>
              </w:rPr>
              <w:t xml:space="preserve"> </w:t>
            </w:r>
            <w:r w:rsidRPr="0027437D">
              <w:rPr>
                <w:rFonts w:cstheme="minorHAnsi"/>
                <w:sz w:val="24"/>
                <w:szCs w:val="24"/>
              </w:rPr>
              <w:t>negatywnym skutkom niszczącego działania wód wezbraniowych, powodzi i podtopień, suszy</w:t>
            </w:r>
            <w:r w:rsidR="00601DD1">
              <w:rPr>
                <w:rFonts w:cstheme="minorHAnsi"/>
                <w:sz w:val="24"/>
                <w:szCs w:val="24"/>
              </w:rPr>
              <w:t>,</w:t>
            </w:r>
            <w:r w:rsidRPr="0027437D">
              <w:rPr>
                <w:rFonts w:cstheme="minorHAnsi"/>
                <w:sz w:val="24"/>
                <w:szCs w:val="24"/>
              </w:rPr>
              <w:t xml:space="preserve"> </w:t>
            </w:r>
          </w:p>
          <w:p w14:paraId="3D555C00" w14:textId="5C02D0FD" w:rsidR="004676B4" w:rsidRPr="0027437D" w:rsidRDefault="004676B4" w:rsidP="0027437D">
            <w:pPr>
              <w:pStyle w:val="Akapitzlist"/>
              <w:numPr>
                <w:ilvl w:val="0"/>
                <w:numId w:val="24"/>
              </w:numPr>
              <w:spacing w:before="120" w:after="120" w:line="276" w:lineRule="auto"/>
              <w:jc w:val="both"/>
              <w:rPr>
                <w:rFonts w:cstheme="minorHAnsi"/>
                <w:sz w:val="24"/>
                <w:szCs w:val="24"/>
              </w:rPr>
            </w:pPr>
            <w:r w:rsidRPr="0027437D">
              <w:rPr>
                <w:rFonts w:cstheme="minorHAnsi"/>
                <w:sz w:val="24"/>
                <w:szCs w:val="24"/>
              </w:rPr>
              <w:t xml:space="preserve">obawy dot. </w:t>
            </w:r>
            <w:r w:rsidR="00601DD1" w:rsidRPr="0027437D">
              <w:rPr>
                <w:rFonts w:cstheme="minorHAnsi"/>
                <w:sz w:val="24"/>
                <w:szCs w:val="24"/>
              </w:rPr>
              <w:t>Rozporządzeni</w:t>
            </w:r>
            <w:r w:rsidR="00601DD1">
              <w:rPr>
                <w:rFonts w:cstheme="minorHAnsi"/>
                <w:sz w:val="24"/>
                <w:szCs w:val="24"/>
              </w:rPr>
              <w:t>a</w:t>
            </w:r>
            <w:r w:rsidR="00601DD1" w:rsidRPr="0027437D">
              <w:rPr>
                <w:rFonts w:cstheme="minorHAnsi"/>
                <w:sz w:val="24"/>
                <w:szCs w:val="24"/>
              </w:rPr>
              <w:t xml:space="preserve"> </w:t>
            </w:r>
            <w:r w:rsidRPr="0027437D">
              <w:rPr>
                <w:rFonts w:cstheme="minorHAnsi"/>
                <w:sz w:val="24"/>
                <w:szCs w:val="24"/>
              </w:rPr>
              <w:t>Ministra Gospodarki Morskiej i Żeglugi Śródlądowej w sprawie rodzajów inwestycji i działań, które wymagają uzyskania oceny wodnoprawnej - dotyczy oceny przez Wody Polskie realizacji inwestycji i wpływu tych inwestycji na jednolite części wód. Rozporządzenie wskazuje rodzaje inwestycji, które mogą wymagać uzyskania oceny wodnoprawnej tj. nowej decyzji administracyjnej z Wód Polskich</w:t>
            </w:r>
            <w:r w:rsidR="005F3EA3">
              <w:rPr>
                <w:rFonts w:cstheme="minorHAnsi"/>
                <w:sz w:val="24"/>
                <w:szCs w:val="24"/>
              </w:rPr>
              <w:t>, w tym</w:t>
            </w:r>
            <w:r w:rsidRPr="0027437D">
              <w:rPr>
                <w:rFonts w:cstheme="minorHAnsi"/>
                <w:sz w:val="24"/>
                <w:szCs w:val="24"/>
              </w:rPr>
              <w:t xml:space="preserve"> np. budowle piętrzące o wysokości piętrzenia większej niż 0,3 m, na ciekach naturalnych, w obszarach form ochrony przyrody, regulacja wód, zabudowa potoków, kształtowanie nowych koryt cieków, zmiany ukształtowania terenu na gruntach przyległych do wód itp.  </w:t>
            </w:r>
          </w:p>
          <w:p w14:paraId="2440DB77" w14:textId="0234549F" w:rsidR="00091BF8" w:rsidRPr="0027437D" w:rsidRDefault="004676B4" w:rsidP="0027437D">
            <w:pPr>
              <w:pStyle w:val="Akapitzlist"/>
              <w:numPr>
                <w:ilvl w:val="0"/>
                <w:numId w:val="24"/>
              </w:numPr>
              <w:spacing w:before="120" w:after="120" w:line="276" w:lineRule="auto"/>
              <w:jc w:val="both"/>
              <w:rPr>
                <w:rFonts w:cstheme="minorHAnsi"/>
                <w:color w:val="808080" w:themeColor="background1" w:themeShade="80"/>
                <w:sz w:val="24"/>
                <w:szCs w:val="24"/>
              </w:rPr>
            </w:pPr>
            <w:r w:rsidRPr="0027437D">
              <w:rPr>
                <w:rFonts w:cstheme="minorHAnsi"/>
                <w:sz w:val="24"/>
                <w:szCs w:val="24"/>
              </w:rPr>
              <w:t>brak kadry projektowej i wykonawczej w branży wodno-melioracyjnej.</w:t>
            </w:r>
          </w:p>
        </w:tc>
      </w:tr>
      <w:tr w:rsidR="00E42784" w:rsidRPr="000E588C" w14:paraId="0A0E64F5" w14:textId="77777777" w:rsidTr="000E588C">
        <w:tc>
          <w:tcPr>
            <w:tcW w:w="9067" w:type="dxa"/>
            <w:gridSpan w:val="2"/>
            <w:shd w:val="clear" w:color="auto" w:fill="9CC2E5" w:themeFill="accent5" w:themeFillTint="99"/>
          </w:tcPr>
          <w:p w14:paraId="0A2A0BAB" w14:textId="7318614F" w:rsidR="00E42784" w:rsidRPr="000E588C" w:rsidRDefault="00E42784" w:rsidP="000E588C">
            <w:pPr>
              <w:suppressAutoHyphens/>
              <w:spacing w:before="120" w:after="120" w:line="276" w:lineRule="auto"/>
              <w:jc w:val="both"/>
              <w:rPr>
                <w:rFonts w:cstheme="minorHAnsi"/>
                <w:b/>
                <w:bCs/>
                <w:sz w:val="24"/>
                <w:szCs w:val="24"/>
                <w:lang w:eastAsia="pl-PL"/>
              </w:rPr>
            </w:pPr>
            <w:r w:rsidRPr="000E588C">
              <w:rPr>
                <w:rFonts w:cstheme="minorHAnsi"/>
                <w:b/>
                <w:bCs/>
                <w:sz w:val="24"/>
                <w:szCs w:val="24"/>
                <w:lang w:eastAsia="pl-PL"/>
              </w:rPr>
              <w:lastRenderedPageBreak/>
              <w:t>1.3. ZGODNOŚ</w:t>
            </w:r>
            <w:r w:rsidR="005F3EA3">
              <w:rPr>
                <w:rFonts w:cstheme="minorHAnsi"/>
                <w:b/>
                <w:bCs/>
                <w:sz w:val="24"/>
                <w:szCs w:val="24"/>
                <w:lang w:eastAsia="pl-PL"/>
              </w:rPr>
              <w:t>Ć</w:t>
            </w:r>
            <w:r w:rsidRPr="000E588C">
              <w:rPr>
                <w:rFonts w:cstheme="minorHAnsi"/>
                <w:b/>
                <w:bCs/>
                <w:sz w:val="24"/>
                <w:szCs w:val="24"/>
                <w:lang w:eastAsia="pl-PL"/>
              </w:rPr>
              <w:t xml:space="preserve"> PROJEKTU ZE SZCZEGÓŁOWYMI ZAŁOŻENIAMI POIIŚ</w:t>
            </w:r>
          </w:p>
        </w:tc>
      </w:tr>
      <w:tr w:rsidR="00E42784" w:rsidRPr="000E588C" w14:paraId="6C323D49" w14:textId="77777777" w:rsidTr="00F25CCC">
        <w:tc>
          <w:tcPr>
            <w:tcW w:w="9067" w:type="dxa"/>
            <w:gridSpan w:val="2"/>
            <w:shd w:val="clear" w:color="auto" w:fill="FFFFFF" w:themeFill="background1"/>
          </w:tcPr>
          <w:p w14:paraId="2C30EE49" w14:textId="342F82A0" w:rsidR="005C600F" w:rsidRPr="00C71101" w:rsidRDefault="006502AB" w:rsidP="000E588C">
            <w:pPr>
              <w:suppressAutoHyphens/>
              <w:spacing w:before="120" w:after="120" w:line="276" w:lineRule="auto"/>
              <w:jc w:val="both"/>
              <w:rPr>
                <w:rFonts w:cstheme="minorHAnsi"/>
                <w:sz w:val="24"/>
                <w:szCs w:val="24"/>
                <w:lang w:eastAsia="pl-PL"/>
              </w:rPr>
            </w:pPr>
            <w:r w:rsidRPr="00C71101">
              <w:rPr>
                <w:rFonts w:cstheme="minorHAnsi"/>
                <w:sz w:val="24"/>
                <w:szCs w:val="24"/>
              </w:rPr>
              <w:t xml:space="preserve">Projekt jest zgodny z założeniami </w:t>
            </w:r>
            <w:r w:rsidR="00013A30" w:rsidRPr="00C71101">
              <w:rPr>
                <w:rFonts w:cstheme="minorHAnsi"/>
                <w:sz w:val="24"/>
                <w:szCs w:val="24"/>
              </w:rPr>
              <w:t xml:space="preserve">POIiŚ </w:t>
            </w:r>
            <w:r w:rsidR="00AA1AAB" w:rsidRPr="00C71101">
              <w:rPr>
                <w:rFonts w:cstheme="minorHAnsi"/>
                <w:sz w:val="24"/>
                <w:szCs w:val="24"/>
              </w:rPr>
              <w:t>2014-2020</w:t>
            </w:r>
            <w:r w:rsidR="00682EE4" w:rsidRPr="00C71101">
              <w:rPr>
                <w:rFonts w:cstheme="minorHAnsi"/>
                <w:sz w:val="24"/>
                <w:szCs w:val="24"/>
              </w:rPr>
              <w:t xml:space="preserve">. </w:t>
            </w:r>
            <w:r w:rsidR="00682EE4" w:rsidRPr="00C71101">
              <w:rPr>
                <w:rFonts w:cstheme="minorHAnsi"/>
                <w:b/>
                <w:bCs/>
                <w:sz w:val="24"/>
                <w:szCs w:val="24"/>
              </w:rPr>
              <w:t xml:space="preserve">Nie wszystkie działania możliwe do realizacji w programie są </w:t>
            </w:r>
            <w:r w:rsidR="00AA1AAB" w:rsidRPr="00C71101">
              <w:rPr>
                <w:rFonts w:cstheme="minorHAnsi"/>
                <w:b/>
                <w:bCs/>
                <w:sz w:val="24"/>
                <w:szCs w:val="24"/>
              </w:rPr>
              <w:t xml:space="preserve">jednak w projekcie </w:t>
            </w:r>
            <w:r w:rsidR="00682EE4" w:rsidRPr="00C71101">
              <w:rPr>
                <w:rFonts w:cstheme="minorHAnsi"/>
                <w:b/>
                <w:bCs/>
                <w:sz w:val="24"/>
                <w:szCs w:val="24"/>
              </w:rPr>
              <w:t>podejmowane w podobnej liczbie</w:t>
            </w:r>
            <w:r w:rsidR="00682EE4" w:rsidRPr="00C71101">
              <w:rPr>
                <w:rFonts w:cstheme="minorHAnsi"/>
                <w:sz w:val="24"/>
                <w:szCs w:val="24"/>
              </w:rPr>
              <w:t xml:space="preserve">. </w:t>
            </w:r>
            <w:r w:rsidR="00682EE4" w:rsidRPr="00C71101">
              <w:rPr>
                <w:rFonts w:cstheme="minorHAnsi"/>
                <w:bCs/>
                <w:sz w:val="24"/>
                <w:szCs w:val="24"/>
              </w:rPr>
              <w:t>Naj</w:t>
            </w:r>
            <w:r w:rsidR="00AA1AAB" w:rsidRPr="00C71101">
              <w:rPr>
                <w:rFonts w:cstheme="minorHAnsi"/>
                <w:bCs/>
                <w:sz w:val="24"/>
                <w:szCs w:val="24"/>
              </w:rPr>
              <w:t xml:space="preserve">częściej realizowanymi działaniami </w:t>
            </w:r>
            <w:r w:rsidR="00682EE4" w:rsidRPr="00C71101">
              <w:rPr>
                <w:rFonts w:cstheme="minorHAnsi"/>
                <w:bCs/>
                <w:sz w:val="24"/>
                <w:szCs w:val="24"/>
              </w:rPr>
              <w:t>są ren</w:t>
            </w:r>
            <w:r w:rsidR="00AA1AAB" w:rsidRPr="00C71101">
              <w:rPr>
                <w:rFonts w:cstheme="minorHAnsi"/>
                <w:bCs/>
                <w:sz w:val="24"/>
                <w:szCs w:val="24"/>
              </w:rPr>
              <w:t>a</w:t>
            </w:r>
            <w:r w:rsidR="00682EE4" w:rsidRPr="00C71101">
              <w:rPr>
                <w:rFonts w:cstheme="minorHAnsi"/>
                <w:bCs/>
                <w:sz w:val="24"/>
                <w:szCs w:val="24"/>
              </w:rPr>
              <w:t>turyzacje obszarów mokradłowych</w:t>
            </w:r>
            <w:r w:rsidR="00AA1AAB" w:rsidRPr="00C71101">
              <w:rPr>
                <w:rFonts w:cstheme="minorHAnsi"/>
                <w:bCs/>
                <w:sz w:val="24"/>
                <w:szCs w:val="24"/>
              </w:rPr>
              <w:t xml:space="preserve">, następnie </w:t>
            </w:r>
            <w:r w:rsidR="00682EE4" w:rsidRPr="00C71101">
              <w:rPr>
                <w:rFonts w:cstheme="minorHAnsi"/>
                <w:bCs/>
                <w:sz w:val="24"/>
                <w:szCs w:val="24"/>
              </w:rPr>
              <w:t xml:space="preserve"> renaturyzacje lub odbudowy </w:t>
            </w:r>
            <w:r w:rsidR="00AD1ADB" w:rsidRPr="00C71101">
              <w:rPr>
                <w:rFonts w:cstheme="minorHAnsi"/>
                <w:bCs/>
                <w:sz w:val="24"/>
                <w:szCs w:val="24"/>
              </w:rPr>
              <w:t>zbiorników</w:t>
            </w:r>
            <w:r w:rsidR="00682EE4" w:rsidRPr="00C71101">
              <w:rPr>
                <w:rFonts w:cstheme="minorHAnsi"/>
                <w:bCs/>
                <w:sz w:val="24"/>
                <w:szCs w:val="24"/>
              </w:rPr>
              <w:t xml:space="preserve">, </w:t>
            </w:r>
            <w:r w:rsidR="00AA1AAB" w:rsidRPr="00C71101">
              <w:rPr>
                <w:rFonts w:cstheme="minorHAnsi"/>
                <w:bCs/>
                <w:sz w:val="24"/>
                <w:szCs w:val="24"/>
              </w:rPr>
              <w:t xml:space="preserve">ponieważ </w:t>
            </w:r>
            <w:r w:rsidR="00682EE4" w:rsidRPr="00C71101">
              <w:rPr>
                <w:rFonts w:cstheme="minorHAnsi"/>
                <w:bCs/>
                <w:sz w:val="24"/>
                <w:szCs w:val="24"/>
              </w:rPr>
              <w:t>w lasach znajduje się bardzo duż</w:t>
            </w:r>
            <w:r w:rsidR="00C17DF5" w:rsidRPr="00C71101">
              <w:rPr>
                <w:rFonts w:cstheme="minorHAnsi"/>
                <w:bCs/>
                <w:sz w:val="24"/>
                <w:szCs w:val="24"/>
              </w:rPr>
              <w:t>y</w:t>
            </w:r>
            <w:r w:rsidR="00682EE4" w:rsidRPr="00C71101">
              <w:rPr>
                <w:rFonts w:cstheme="minorHAnsi"/>
                <w:bCs/>
                <w:sz w:val="24"/>
                <w:szCs w:val="24"/>
              </w:rPr>
              <w:t xml:space="preserve"> zasób tego typu obiektów w różnym </w:t>
            </w:r>
            <w:r w:rsidR="00AD1ADB" w:rsidRPr="00C71101">
              <w:rPr>
                <w:rFonts w:cstheme="minorHAnsi"/>
                <w:bCs/>
                <w:sz w:val="24"/>
                <w:szCs w:val="24"/>
              </w:rPr>
              <w:t>stanie. Stosunkowo mało b</w:t>
            </w:r>
            <w:r w:rsidR="00682EE4" w:rsidRPr="00C71101">
              <w:rPr>
                <w:rFonts w:cstheme="minorHAnsi"/>
                <w:bCs/>
                <w:sz w:val="24"/>
                <w:szCs w:val="24"/>
              </w:rPr>
              <w:t>udowanych jest zbiorników w nowych lokalizacjach, co mija się z intencj</w:t>
            </w:r>
            <w:r w:rsidR="00C17DF5" w:rsidRPr="00C71101">
              <w:rPr>
                <w:rFonts w:cstheme="minorHAnsi"/>
                <w:bCs/>
                <w:sz w:val="24"/>
                <w:szCs w:val="24"/>
              </w:rPr>
              <w:t>ą</w:t>
            </w:r>
            <w:r w:rsidR="00682EE4" w:rsidRPr="00C71101">
              <w:rPr>
                <w:rFonts w:cstheme="minorHAnsi"/>
                <w:bCs/>
                <w:sz w:val="24"/>
                <w:szCs w:val="24"/>
              </w:rPr>
              <w:t xml:space="preserve"> programu</w:t>
            </w:r>
            <w:r w:rsidR="00AA1AAB" w:rsidRPr="00C71101">
              <w:rPr>
                <w:rFonts w:cstheme="minorHAnsi"/>
                <w:bCs/>
                <w:sz w:val="24"/>
                <w:szCs w:val="24"/>
              </w:rPr>
              <w:t>, którą jest zwiększenie zdolności retencyjnych</w:t>
            </w:r>
            <w:r w:rsidR="00682EE4" w:rsidRPr="00C71101">
              <w:rPr>
                <w:rFonts w:cstheme="minorHAnsi"/>
                <w:bCs/>
                <w:sz w:val="24"/>
                <w:szCs w:val="24"/>
              </w:rPr>
              <w:t>.</w:t>
            </w:r>
            <w:r w:rsidR="00AA1AAB" w:rsidRPr="00C71101">
              <w:rPr>
                <w:rFonts w:cstheme="minorHAnsi"/>
                <w:bCs/>
                <w:sz w:val="24"/>
                <w:szCs w:val="24"/>
              </w:rPr>
              <w:t xml:space="preserve"> Niewiele również realizowanych jest działań polegających na przebudowie obiektów na ciekach np. udrożnień. </w:t>
            </w:r>
            <w:r w:rsidR="00682EE4" w:rsidRPr="00C71101">
              <w:rPr>
                <w:rFonts w:cstheme="minorHAnsi"/>
                <w:bCs/>
                <w:sz w:val="24"/>
                <w:szCs w:val="24"/>
              </w:rPr>
              <w:t xml:space="preserve"> </w:t>
            </w:r>
            <w:r w:rsidR="00AA1AAB" w:rsidRPr="00C71101">
              <w:rPr>
                <w:rFonts w:cstheme="minorHAnsi"/>
                <w:bCs/>
                <w:sz w:val="24"/>
                <w:szCs w:val="24"/>
              </w:rPr>
              <w:t xml:space="preserve">Nie występują w projekcie działania polegające na tworzeniu </w:t>
            </w:r>
            <w:r w:rsidR="00AD1ADB" w:rsidRPr="00C71101">
              <w:rPr>
                <w:rFonts w:cstheme="minorHAnsi"/>
                <w:bCs/>
                <w:sz w:val="24"/>
                <w:szCs w:val="24"/>
              </w:rPr>
              <w:t xml:space="preserve">zbiorników czy rozlewisk (polderów) przeciwpowodziowych. </w:t>
            </w:r>
          </w:p>
        </w:tc>
      </w:tr>
      <w:tr w:rsidR="00866787" w:rsidRPr="000E588C" w14:paraId="5C09236C" w14:textId="77777777" w:rsidTr="000E588C">
        <w:tc>
          <w:tcPr>
            <w:tcW w:w="9067" w:type="dxa"/>
            <w:gridSpan w:val="2"/>
            <w:shd w:val="clear" w:color="auto" w:fill="9CC2E5" w:themeFill="accent5" w:themeFillTint="99"/>
          </w:tcPr>
          <w:p w14:paraId="3AFECCF2" w14:textId="5C64066D" w:rsidR="00866787" w:rsidRPr="000E588C" w:rsidRDefault="00EA7A15" w:rsidP="000E588C">
            <w:pPr>
              <w:suppressAutoHyphens/>
              <w:spacing w:before="120" w:after="120" w:line="276" w:lineRule="auto"/>
              <w:jc w:val="both"/>
              <w:rPr>
                <w:rFonts w:cstheme="minorHAnsi"/>
                <w:b/>
                <w:bCs/>
                <w:sz w:val="24"/>
                <w:szCs w:val="24"/>
                <w:lang w:eastAsia="pl-PL"/>
              </w:rPr>
            </w:pPr>
            <w:r w:rsidRPr="000E588C">
              <w:rPr>
                <w:rFonts w:cstheme="minorHAnsi"/>
                <w:b/>
                <w:bCs/>
                <w:sz w:val="24"/>
                <w:szCs w:val="24"/>
                <w:lang w:eastAsia="pl-PL"/>
              </w:rPr>
              <w:t xml:space="preserve">2. </w:t>
            </w:r>
            <w:r w:rsidR="00F03786" w:rsidRPr="000E588C">
              <w:rPr>
                <w:rFonts w:cstheme="minorHAnsi"/>
                <w:b/>
                <w:bCs/>
                <w:sz w:val="24"/>
                <w:szCs w:val="24"/>
                <w:lang w:eastAsia="pl-PL"/>
              </w:rPr>
              <w:t xml:space="preserve">OCENA </w:t>
            </w:r>
            <w:r w:rsidR="002C5E37" w:rsidRPr="000E588C">
              <w:rPr>
                <w:rFonts w:cstheme="minorHAnsi"/>
                <w:b/>
                <w:bCs/>
                <w:sz w:val="24"/>
                <w:szCs w:val="24"/>
                <w:lang w:eastAsia="pl-PL"/>
              </w:rPr>
              <w:t>DŁUGOFALOWYCH EFEKTÓW PROJEKTU</w:t>
            </w:r>
          </w:p>
        </w:tc>
      </w:tr>
      <w:tr w:rsidR="00EA7A15" w:rsidRPr="000E588C" w14:paraId="2069648E" w14:textId="77777777" w:rsidTr="000E588C">
        <w:tc>
          <w:tcPr>
            <w:tcW w:w="9067" w:type="dxa"/>
            <w:gridSpan w:val="2"/>
            <w:shd w:val="clear" w:color="auto" w:fill="9CC2E5" w:themeFill="accent5" w:themeFillTint="99"/>
          </w:tcPr>
          <w:p w14:paraId="239EDBF7" w14:textId="154D2E89" w:rsidR="00EA7A15" w:rsidRPr="000E588C" w:rsidRDefault="00CA01D8" w:rsidP="000E588C">
            <w:pPr>
              <w:pStyle w:val="Akapitzlist"/>
              <w:numPr>
                <w:ilvl w:val="1"/>
                <w:numId w:val="17"/>
              </w:numPr>
              <w:suppressAutoHyphens/>
              <w:spacing w:before="120" w:after="120" w:line="276" w:lineRule="auto"/>
              <w:contextualSpacing w:val="0"/>
              <w:jc w:val="both"/>
              <w:rPr>
                <w:rFonts w:cstheme="minorHAnsi"/>
                <w:b/>
                <w:bCs/>
                <w:color w:val="4472C4" w:themeColor="accent1"/>
                <w:lang w:eastAsia="pl-PL"/>
              </w:rPr>
            </w:pPr>
            <w:r w:rsidRPr="000E588C">
              <w:rPr>
                <w:rFonts w:cstheme="minorHAnsi"/>
                <w:b/>
                <w:bCs/>
                <w:lang w:eastAsia="pl-PL"/>
              </w:rPr>
              <w:t xml:space="preserve">DŁUGOFALOWY WPŁYW </w:t>
            </w:r>
            <w:r w:rsidR="00EA7A15" w:rsidRPr="000E588C">
              <w:rPr>
                <w:rFonts w:cstheme="minorHAnsi"/>
                <w:b/>
                <w:bCs/>
                <w:lang w:eastAsia="pl-PL"/>
              </w:rPr>
              <w:t xml:space="preserve">W OBSZARZE ŚRODOWISKA I </w:t>
            </w:r>
            <w:r w:rsidR="003D53E6" w:rsidRPr="000E588C">
              <w:rPr>
                <w:rFonts w:cstheme="minorHAnsi"/>
                <w:b/>
                <w:bCs/>
                <w:lang w:eastAsia="pl-PL"/>
              </w:rPr>
              <w:t xml:space="preserve">ADAPTACJI DO ZMIAN </w:t>
            </w:r>
            <w:r w:rsidR="00EA7A15" w:rsidRPr="000E588C">
              <w:rPr>
                <w:rFonts w:cstheme="minorHAnsi"/>
                <w:b/>
                <w:bCs/>
                <w:lang w:eastAsia="pl-PL"/>
              </w:rPr>
              <w:t>KLIMATU</w:t>
            </w:r>
          </w:p>
        </w:tc>
      </w:tr>
      <w:tr w:rsidR="00EF4EE6" w:rsidRPr="000E588C" w14:paraId="1D3A5A34" w14:textId="77777777" w:rsidTr="00F25CCC">
        <w:tc>
          <w:tcPr>
            <w:tcW w:w="9067" w:type="dxa"/>
            <w:gridSpan w:val="2"/>
            <w:shd w:val="clear" w:color="auto" w:fill="FFFFFF" w:themeFill="background1"/>
          </w:tcPr>
          <w:p w14:paraId="31589277" w14:textId="232F18AC" w:rsidR="000358CA" w:rsidRPr="000E588C" w:rsidRDefault="00297B1B" w:rsidP="000E588C">
            <w:pPr>
              <w:suppressAutoHyphens/>
              <w:spacing w:before="120" w:after="120" w:line="276" w:lineRule="auto"/>
              <w:jc w:val="both"/>
              <w:rPr>
                <w:rFonts w:cstheme="minorHAnsi"/>
                <w:b/>
                <w:sz w:val="24"/>
                <w:szCs w:val="24"/>
                <w:lang w:eastAsia="pl-PL"/>
              </w:rPr>
            </w:pPr>
            <w:r w:rsidRPr="000E588C">
              <w:rPr>
                <w:rFonts w:cstheme="minorHAnsi"/>
                <w:sz w:val="24"/>
                <w:szCs w:val="24"/>
                <w:lang w:eastAsia="pl-PL"/>
              </w:rPr>
              <w:t>Dość łatwo jest zdefiniować obszary tematyczne</w:t>
            </w:r>
            <w:r w:rsidR="00380690">
              <w:rPr>
                <w:rFonts w:cstheme="minorHAnsi"/>
                <w:sz w:val="24"/>
                <w:szCs w:val="24"/>
                <w:lang w:eastAsia="pl-PL"/>
              </w:rPr>
              <w:t>,</w:t>
            </w:r>
            <w:r w:rsidRPr="000E588C">
              <w:rPr>
                <w:rFonts w:cstheme="minorHAnsi"/>
                <w:sz w:val="24"/>
                <w:szCs w:val="24"/>
                <w:lang w:eastAsia="pl-PL"/>
              </w:rPr>
              <w:t xml:space="preserve"> na jakie będzie miała wpływ </w:t>
            </w:r>
            <w:r w:rsidR="008A632E" w:rsidRPr="000E588C">
              <w:rPr>
                <w:rFonts w:cstheme="minorHAnsi"/>
                <w:sz w:val="24"/>
                <w:szCs w:val="24"/>
                <w:lang w:eastAsia="pl-PL"/>
              </w:rPr>
              <w:t>realizacja szeregu inwestycji retencyjnych w ramach projekt</w:t>
            </w:r>
            <w:r w:rsidR="008A632E">
              <w:rPr>
                <w:rFonts w:cstheme="minorHAnsi"/>
                <w:sz w:val="24"/>
                <w:szCs w:val="24"/>
                <w:lang w:eastAsia="pl-PL"/>
              </w:rPr>
              <w:t xml:space="preserve">u. Należą do nich: </w:t>
            </w:r>
            <w:r w:rsidR="00441874" w:rsidRPr="00C71101">
              <w:rPr>
                <w:rFonts w:cstheme="minorHAnsi"/>
                <w:b/>
                <w:bCs/>
                <w:sz w:val="24"/>
                <w:szCs w:val="24"/>
                <w:lang w:eastAsia="pl-PL"/>
              </w:rPr>
              <w:t>przeciwdziałanie czynnikom i zjawiskom powodującym spadek różnorodności biologicznej</w:t>
            </w:r>
            <w:r w:rsidR="001C3661" w:rsidRPr="00C71101">
              <w:rPr>
                <w:rFonts w:cstheme="minorHAnsi"/>
                <w:b/>
                <w:bCs/>
                <w:sz w:val="24"/>
                <w:szCs w:val="24"/>
                <w:lang w:eastAsia="pl-PL"/>
              </w:rPr>
              <w:t>,</w:t>
            </w:r>
            <w:r w:rsidR="001C3661">
              <w:rPr>
                <w:rFonts w:cstheme="minorHAnsi"/>
                <w:sz w:val="24"/>
                <w:szCs w:val="24"/>
                <w:lang w:eastAsia="pl-PL"/>
              </w:rPr>
              <w:t xml:space="preserve"> </w:t>
            </w:r>
            <w:r w:rsidRPr="000E588C">
              <w:rPr>
                <w:rFonts w:cstheme="minorHAnsi"/>
                <w:b/>
                <w:sz w:val="24"/>
                <w:szCs w:val="24"/>
                <w:lang w:eastAsia="pl-PL"/>
              </w:rPr>
              <w:t xml:space="preserve">poprawa </w:t>
            </w:r>
            <w:r w:rsidRPr="000E588C">
              <w:rPr>
                <w:rFonts w:cstheme="minorHAnsi"/>
                <w:b/>
                <w:sz w:val="24"/>
                <w:szCs w:val="24"/>
                <w:lang w:eastAsia="pl-PL"/>
              </w:rPr>
              <w:lastRenderedPageBreak/>
              <w:t>mikroklimatu</w:t>
            </w:r>
            <w:r w:rsidR="00EF1AC0" w:rsidRPr="000E588C">
              <w:rPr>
                <w:rFonts w:cstheme="minorHAnsi"/>
                <w:b/>
                <w:sz w:val="24"/>
                <w:szCs w:val="24"/>
                <w:lang w:eastAsia="pl-PL"/>
              </w:rPr>
              <w:t xml:space="preserve"> dzięki tworzeniu lub odtwarza</w:t>
            </w:r>
            <w:r w:rsidRPr="000E588C">
              <w:rPr>
                <w:rFonts w:cstheme="minorHAnsi"/>
                <w:b/>
                <w:sz w:val="24"/>
                <w:szCs w:val="24"/>
                <w:lang w:eastAsia="pl-PL"/>
              </w:rPr>
              <w:t>niu zbiorników wodnych</w:t>
            </w:r>
            <w:r w:rsidR="00EF1AC0" w:rsidRPr="000E588C">
              <w:rPr>
                <w:rFonts w:cstheme="minorHAnsi"/>
                <w:b/>
                <w:sz w:val="24"/>
                <w:szCs w:val="24"/>
                <w:lang w:eastAsia="pl-PL"/>
              </w:rPr>
              <w:t>, przywraca</w:t>
            </w:r>
            <w:r w:rsidRPr="000E588C">
              <w:rPr>
                <w:rFonts w:cstheme="minorHAnsi"/>
                <w:b/>
                <w:sz w:val="24"/>
                <w:szCs w:val="24"/>
                <w:lang w:eastAsia="pl-PL"/>
              </w:rPr>
              <w:t>nie funkcji obszarom mokradłowym, odtwarzanie terenów zalewowych,</w:t>
            </w:r>
            <w:r w:rsidR="00AC5C07" w:rsidRPr="000E588C">
              <w:rPr>
                <w:rFonts w:cstheme="minorHAnsi"/>
                <w:b/>
                <w:sz w:val="24"/>
                <w:szCs w:val="24"/>
                <w:lang w:eastAsia="pl-PL"/>
              </w:rPr>
              <w:t xml:space="preserve"> itp. Znacznie trudniej </w:t>
            </w:r>
            <w:r w:rsidR="00EF1AC0" w:rsidRPr="000E588C">
              <w:rPr>
                <w:rFonts w:cstheme="minorHAnsi"/>
                <w:b/>
                <w:sz w:val="24"/>
                <w:szCs w:val="24"/>
                <w:lang w:eastAsia="pl-PL"/>
              </w:rPr>
              <w:t>skwantyfikować</w:t>
            </w:r>
            <w:r w:rsidR="00AC5C07" w:rsidRPr="000E588C">
              <w:rPr>
                <w:rFonts w:cstheme="minorHAnsi"/>
                <w:b/>
                <w:sz w:val="24"/>
                <w:szCs w:val="24"/>
                <w:lang w:eastAsia="pl-PL"/>
              </w:rPr>
              <w:t xml:space="preserve"> ten wpływ.</w:t>
            </w:r>
            <w:r w:rsidR="00AC5C07" w:rsidRPr="000E588C">
              <w:rPr>
                <w:rFonts w:cstheme="minorHAnsi"/>
                <w:sz w:val="24"/>
                <w:szCs w:val="24"/>
                <w:lang w:eastAsia="pl-PL"/>
              </w:rPr>
              <w:t xml:space="preserve"> Nie sprawdza się tu wskaźnik </w:t>
            </w:r>
            <w:r w:rsidR="001C3661">
              <w:rPr>
                <w:rFonts w:cstheme="minorHAnsi"/>
                <w:sz w:val="24"/>
                <w:szCs w:val="24"/>
                <w:lang w:eastAsia="pl-PL"/>
              </w:rPr>
              <w:t xml:space="preserve">liczby </w:t>
            </w:r>
            <w:r w:rsidR="00AC5C07" w:rsidRPr="000E588C">
              <w:rPr>
                <w:rFonts w:cstheme="minorHAnsi"/>
                <w:sz w:val="24"/>
                <w:szCs w:val="24"/>
                <w:lang w:eastAsia="pl-PL"/>
              </w:rPr>
              <w:t xml:space="preserve">metrów sześciennych gromadzonej wody, bo np. w </w:t>
            </w:r>
            <w:r w:rsidR="00B8089C" w:rsidRPr="000E588C">
              <w:rPr>
                <w:rFonts w:cstheme="minorHAnsi"/>
                <w:sz w:val="24"/>
                <w:szCs w:val="24"/>
                <w:lang w:eastAsia="pl-PL"/>
              </w:rPr>
              <w:t>obszarach mokradłowych ciężko ją</w:t>
            </w:r>
            <w:r w:rsidR="00045D5D" w:rsidRPr="000E588C">
              <w:rPr>
                <w:rFonts w:cstheme="minorHAnsi"/>
                <w:sz w:val="24"/>
                <w:szCs w:val="24"/>
                <w:lang w:eastAsia="pl-PL"/>
              </w:rPr>
              <w:t xml:space="preserve"> obliczyć. W</w:t>
            </w:r>
            <w:r w:rsidR="00AC5C07" w:rsidRPr="000E588C">
              <w:rPr>
                <w:rFonts w:cstheme="minorHAnsi"/>
                <w:sz w:val="24"/>
                <w:szCs w:val="24"/>
                <w:lang w:eastAsia="pl-PL"/>
              </w:rPr>
              <w:t xml:space="preserve"> odniesieniu do zbi</w:t>
            </w:r>
            <w:r w:rsidR="00EF1AC0" w:rsidRPr="000E588C">
              <w:rPr>
                <w:rFonts w:cstheme="minorHAnsi"/>
                <w:sz w:val="24"/>
                <w:szCs w:val="24"/>
                <w:lang w:eastAsia="pl-PL"/>
              </w:rPr>
              <w:t>orników mniejsze zna</w:t>
            </w:r>
            <w:r w:rsidR="00AC5C07" w:rsidRPr="000E588C">
              <w:rPr>
                <w:rFonts w:cstheme="minorHAnsi"/>
                <w:sz w:val="24"/>
                <w:szCs w:val="24"/>
                <w:lang w:eastAsia="pl-PL"/>
              </w:rPr>
              <w:t>czenie ma ilość wody</w:t>
            </w:r>
            <w:r w:rsidR="00045D5D" w:rsidRPr="000E588C">
              <w:rPr>
                <w:rFonts w:cstheme="minorHAnsi"/>
                <w:sz w:val="24"/>
                <w:szCs w:val="24"/>
                <w:lang w:eastAsia="pl-PL"/>
              </w:rPr>
              <w:t xml:space="preserve"> w zbiornikach</w:t>
            </w:r>
            <w:r w:rsidR="00EF1AC0" w:rsidRPr="000E588C">
              <w:rPr>
                <w:rFonts w:cstheme="minorHAnsi"/>
                <w:sz w:val="24"/>
                <w:szCs w:val="24"/>
                <w:lang w:eastAsia="pl-PL"/>
              </w:rPr>
              <w:t>,</w:t>
            </w:r>
            <w:r w:rsidR="00045D5D" w:rsidRPr="000E588C">
              <w:rPr>
                <w:rFonts w:cstheme="minorHAnsi"/>
                <w:sz w:val="24"/>
                <w:szCs w:val="24"/>
                <w:lang w:eastAsia="pl-PL"/>
              </w:rPr>
              <w:t xml:space="preserve"> a większe </w:t>
            </w:r>
            <w:r w:rsidR="001C3661">
              <w:rPr>
                <w:rFonts w:cstheme="minorHAnsi"/>
                <w:sz w:val="24"/>
                <w:szCs w:val="24"/>
                <w:lang w:eastAsia="pl-PL"/>
              </w:rPr>
              <w:t xml:space="preserve">to, </w:t>
            </w:r>
            <w:r w:rsidR="00EF1AC0" w:rsidRPr="000E588C">
              <w:rPr>
                <w:rFonts w:cstheme="minorHAnsi"/>
                <w:sz w:val="24"/>
                <w:szCs w:val="24"/>
                <w:lang w:eastAsia="pl-PL"/>
              </w:rPr>
              <w:t>w jak wielu lokalizacjach</w:t>
            </w:r>
            <w:r w:rsidR="000358CA" w:rsidRPr="000E588C">
              <w:rPr>
                <w:rFonts w:cstheme="minorHAnsi"/>
                <w:sz w:val="24"/>
                <w:szCs w:val="24"/>
                <w:lang w:eastAsia="pl-PL"/>
              </w:rPr>
              <w:t xml:space="preserve"> istnieją</w:t>
            </w:r>
            <w:r w:rsidR="008B611C" w:rsidRPr="000E588C">
              <w:rPr>
                <w:rFonts w:cstheme="minorHAnsi"/>
                <w:sz w:val="24"/>
                <w:szCs w:val="24"/>
                <w:lang w:eastAsia="pl-PL"/>
              </w:rPr>
              <w:t xml:space="preserve">. </w:t>
            </w:r>
            <w:r w:rsidR="00AD1ADB" w:rsidRPr="000E588C">
              <w:rPr>
                <w:rFonts w:cstheme="minorHAnsi"/>
                <w:sz w:val="24"/>
                <w:szCs w:val="24"/>
                <w:lang w:eastAsia="pl-PL"/>
              </w:rPr>
              <w:t>Innymi słowy l</w:t>
            </w:r>
            <w:r w:rsidR="000358CA" w:rsidRPr="000E588C">
              <w:rPr>
                <w:rFonts w:cstheme="minorHAnsi"/>
                <w:sz w:val="24"/>
                <w:szCs w:val="24"/>
                <w:lang w:eastAsia="pl-PL"/>
              </w:rPr>
              <w:t xml:space="preserve">epszym z punktu widzenia </w:t>
            </w:r>
            <w:r w:rsidR="00EF1AC0" w:rsidRPr="000E588C">
              <w:rPr>
                <w:rFonts w:cstheme="minorHAnsi"/>
                <w:sz w:val="24"/>
                <w:szCs w:val="24"/>
                <w:lang w:eastAsia="pl-PL"/>
              </w:rPr>
              <w:t>ad</w:t>
            </w:r>
            <w:r w:rsidR="000358CA" w:rsidRPr="000E588C">
              <w:rPr>
                <w:rFonts w:cstheme="minorHAnsi"/>
                <w:sz w:val="24"/>
                <w:szCs w:val="24"/>
                <w:lang w:eastAsia="pl-PL"/>
              </w:rPr>
              <w:t>a</w:t>
            </w:r>
            <w:r w:rsidR="00EF1AC0" w:rsidRPr="000E588C">
              <w:rPr>
                <w:rFonts w:cstheme="minorHAnsi"/>
                <w:sz w:val="24"/>
                <w:szCs w:val="24"/>
                <w:lang w:eastAsia="pl-PL"/>
              </w:rPr>
              <w:t>ptacji do zmian kl</w:t>
            </w:r>
            <w:r w:rsidR="000358CA" w:rsidRPr="000E588C">
              <w:rPr>
                <w:rFonts w:cstheme="minorHAnsi"/>
                <w:sz w:val="24"/>
                <w:szCs w:val="24"/>
                <w:lang w:eastAsia="pl-PL"/>
              </w:rPr>
              <w:t>imatu i wpływu na różnorodność</w:t>
            </w:r>
            <w:r w:rsidR="00EF1AC0" w:rsidRPr="000E588C">
              <w:rPr>
                <w:rFonts w:cstheme="minorHAnsi"/>
                <w:sz w:val="24"/>
                <w:szCs w:val="24"/>
                <w:lang w:eastAsia="pl-PL"/>
              </w:rPr>
              <w:t xml:space="preserve"> </w:t>
            </w:r>
            <w:r w:rsidR="001C3661">
              <w:rPr>
                <w:rFonts w:cstheme="minorHAnsi"/>
                <w:sz w:val="24"/>
                <w:szCs w:val="24"/>
                <w:lang w:eastAsia="pl-PL"/>
              </w:rPr>
              <w:t xml:space="preserve">biologiczną </w:t>
            </w:r>
            <w:r w:rsidR="00EF1AC0" w:rsidRPr="000E588C">
              <w:rPr>
                <w:rFonts w:cstheme="minorHAnsi"/>
                <w:sz w:val="24"/>
                <w:szCs w:val="24"/>
                <w:lang w:eastAsia="pl-PL"/>
              </w:rPr>
              <w:t>byłoby zbudowanie trzech oddalonych od siebie zbiorników po 3 tys. m</w:t>
            </w:r>
            <w:r w:rsidR="00EF1AC0" w:rsidRPr="00C17DF5">
              <w:rPr>
                <w:rFonts w:cstheme="minorHAnsi"/>
                <w:sz w:val="24"/>
                <w:szCs w:val="24"/>
                <w:vertAlign w:val="superscript"/>
                <w:lang w:eastAsia="pl-PL"/>
              </w:rPr>
              <w:t>3</w:t>
            </w:r>
            <w:r w:rsidR="00EF1AC0" w:rsidRPr="000E588C">
              <w:rPr>
                <w:rFonts w:cstheme="minorHAnsi"/>
                <w:sz w:val="24"/>
                <w:szCs w:val="24"/>
                <w:lang w:eastAsia="pl-PL"/>
              </w:rPr>
              <w:t>, niż  jednego zbiornika o pojemności 9 tys. m</w:t>
            </w:r>
            <w:r w:rsidR="00EF1AC0" w:rsidRPr="00C17DF5">
              <w:rPr>
                <w:rFonts w:cstheme="minorHAnsi"/>
                <w:sz w:val="24"/>
                <w:szCs w:val="24"/>
                <w:vertAlign w:val="superscript"/>
                <w:lang w:eastAsia="pl-PL"/>
              </w:rPr>
              <w:t>3</w:t>
            </w:r>
            <w:r w:rsidR="00EF1AC0" w:rsidRPr="000E588C">
              <w:rPr>
                <w:rFonts w:cstheme="minorHAnsi"/>
                <w:sz w:val="24"/>
                <w:szCs w:val="24"/>
                <w:lang w:eastAsia="pl-PL"/>
              </w:rPr>
              <w:t xml:space="preserve">. </w:t>
            </w:r>
            <w:r w:rsidR="000358CA" w:rsidRPr="000E588C">
              <w:rPr>
                <w:rFonts w:cstheme="minorHAnsi"/>
                <w:sz w:val="24"/>
                <w:szCs w:val="24"/>
                <w:lang w:eastAsia="pl-PL"/>
              </w:rPr>
              <w:t xml:space="preserve">Ponadto, </w:t>
            </w:r>
            <w:r w:rsidR="000358CA" w:rsidRPr="000E588C">
              <w:rPr>
                <w:rFonts w:cstheme="minorHAnsi"/>
                <w:b/>
                <w:sz w:val="24"/>
                <w:szCs w:val="24"/>
                <w:lang w:eastAsia="pl-PL"/>
              </w:rPr>
              <w:t>istotne jest to</w:t>
            </w:r>
            <w:r w:rsidR="001C3661">
              <w:rPr>
                <w:rFonts w:cstheme="minorHAnsi"/>
                <w:b/>
                <w:sz w:val="24"/>
                <w:szCs w:val="24"/>
                <w:lang w:eastAsia="pl-PL"/>
              </w:rPr>
              <w:t>,</w:t>
            </w:r>
            <w:r w:rsidR="000358CA" w:rsidRPr="000E588C">
              <w:rPr>
                <w:rFonts w:cstheme="minorHAnsi"/>
                <w:b/>
                <w:sz w:val="24"/>
                <w:szCs w:val="24"/>
                <w:lang w:eastAsia="pl-PL"/>
              </w:rPr>
              <w:t xml:space="preserve"> </w:t>
            </w:r>
            <w:r w:rsidR="00EF1AC0" w:rsidRPr="000E588C">
              <w:rPr>
                <w:rFonts w:cstheme="minorHAnsi"/>
                <w:b/>
                <w:sz w:val="24"/>
                <w:szCs w:val="24"/>
                <w:lang w:eastAsia="pl-PL"/>
              </w:rPr>
              <w:t>n</w:t>
            </w:r>
            <w:r w:rsidR="00AC5C07" w:rsidRPr="000E588C">
              <w:rPr>
                <w:rFonts w:cstheme="minorHAnsi"/>
                <w:b/>
                <w:sz w:val="24"/>
                <w:szCs w:val="24"/>
                <w:lang w:eastAsia="pl-PL"/>
              </w:rPr>
              <w:t xml:space="preserve">a ile </w:t>
            </w:r>
            <w:r w:rsidR="00773961" w:rsidRPr="000E588C">
              <w:rPr>
                <w:rFonts w:cstheme="minorHAnsi"/>
                <w:b/>
                <w:sz w:val="24"/>
                <w:szCs w:val="24"/>
                <w:lang w:eastAsia="pl-PL"/>
              </w:rPr>
              <w:t xml:space="preserve">budowane </w:t>
            </w:r>
            <w:r w:rsidR="000358CA" w:rsidRPr="000E588C">
              <w:rPr>
                <w:rFonts w:cstheme="minorHAnsi"/>
                <w:b/>
                <w:sz w:val="24"/>
                <w:szCs w:val="24"/>
                <w:lang w:eastAsia="pl-PL"/>
              </w:rPr>
              <w:t>zbiorniki są obiektami przyst</w:t>
            </w:r>
            <w:r w:rsidR="00AC5C07" w:rsidRPr="000E588C">
              <w:rPr>
                <w:rFonts w:cstheme="minorHAnsi"/>
                <w:b/>
                <w:sz w:val="24"/>
                <w:szCs w:val="24"/>
                <w:lang w:eastAsia="pl-PL"/>
              </w:rPr>
              <w:t>o</w:t>
            </w:r>
            <w:r w:rsidR="000358CA" w:rsidRPr="000E588C">
              <w:rPr>
                <w:rFonts w:cstheme="minorHAnsi"/>
                <w:b/>
                <w:sz w:val="24"/>
                <w:szCs w:val="24"/>
                <w:lang w:eastAsia="pl-PL"/>
              </w:rPr>
              <w:t>so</w:t>
            </w:r>
            <w:r w:rsidR="00AC5C07" w:rsidRPr="000E588C">
              <w:rPr>
                <w:rFonts w:cstheme="minorHAnsi"/>
                <w:b/>
                <w:sz w:val="24"/>
                <w:szCs w:val="24"/>
                <w:lang w:eastAsia="pl-PL"/>
              </w:rPr>
              <w:t>wanymi do zmian klimat</w:t>
            </w:r>
            <w:r w:rsidR="001C3661">
              <w:rPr>
                <w:rFonts w:cstheme="minorHAnsi"/>
                <w:b/>
                <w:sz w:val="24"/>
                <w:szCs w:val="24"/>
                <w:lang w:eastAsia="pl-PL"/>
              </w:rPr>
              <w:t>u</w:t>
            </w:r>
            <w:r w:rsidR="00AC5C07" w:rsidRPr="000E588C">
              <w:rPr>
                <w:rFonts w:cstheme="minorHAnsi"/>
                <w:b/>
                <w:sz w:val="24"/>
                <w:szCs w:val="24"/>
                <w:lang w:eastAsia="pl-PL"/>
              </w:rPr>
              <w:t xml:space="preserve"> </w:t>
            </w:r>
            <w:r w:rsidR="00AC5C07" w:rsidRPr="000E588C">
              <w:rPr>
                <w:rFonts w:cstheme="minorHAnsi"/>
                <w:sz w:val="24"/>
                <w:szCs w:val="24"/>
                <w:lang w:eastAsia="pl-PL"/>
              </w:rPr>
              <w:t xml:space="preserve">(np. </w:t>
            </w:r>
            <w:r w:rsidR="000358CA" w:rsidRPr="000E588C">
              <w:rPr>
                <w:rFonts w:cstheme="minorHAnsi"/>
                <w:sz w:val="24"/>
                <w:szCs w:val="24"/>
                <w:lang w:eastAsia="pl-PL"/>
              </w:rPr>
              <w:t>czy są</w:t>
            </w:r>
            <w:r w:rsidR="00AC5C07" w:rsidRPr="000E588C">
              <w:rPr>
                <w:rFonts w:cstheme="minorHAnsi"/>
                <w:sz w:val="24"/>
                <w:szCs w:val="24"/>
                <w:lang w:eastAsia="pl-PL"/>
              </w:rPr>
              <w:t xml:space="preserve"> dobr</w:t>
            </w:r>
            <w:r w:rsidR="000358CA" w:rsidRPr="000E588C">
              <w:rPr>
                <w:rFonts w:cstheme="minorHAnsi"/>
                <w:sz w:val="24"/>
                <w:szCs w:val="24"/>
                <w:lang w:eastAsia="pl-PL"/>
              </w:rPr>
              <w:t>z</w:t>
            </w:r>
            <w:r w:rsidR="00AC5C07" w:rsidRPr="000E588C">
              <w:rPr>
                <w:rFonts w:cstheme="minorHAnsi"/>
                <w:sz w:val="24"/>
                <w:szCs w:val="24"/>
                <w:lang w:eastAsia="pl-PL"/>
              </w:rPr>
              <w:t>e zlokalizowane i czy tak zaprojektowane</w:t>
            </w:r>
            <w:r w:rsidR="000358CA" w:rsidRPr="000E588C">
              <w:rPr>
                <w:rFonts w:cstheme="minorHAnsi"/>
                <w:sz w:val="24"/>
                <w:szCs w:val="24"/>
                <w:lang w:eastAsia="pl-PL"/>
              </w:rPr>
              <w:t>, że uda</w:t>
            </w:r>
            <w:r w:rsidR="00AC5C07" w:rsidRPr="000E588C">
              <w:rPr>
                <w:rFonts w:cstheme="minorHAnsi"/>
                <w:sz w:val="24"/>
                <w:szCs w:val="24"/>
                <w:lang w:eastAsia="pl-PL"/>
              </w:rPr>
              <w:t xml:space="preserve"> się przez wiele lat utrzymać w ni</w:t>
            </w:r>
            <w:r w:rsidR="006E1365" w:rsidRPr="000E588C">
              <w:rPr>
                <w:rFonts w:cstheme="minorHAnsi"/>
                <w:sz w:val="24"/>
                <w:szCs w:val="24"/>
                <w:lang w:eastAsia="pl-PL"/>
              </w:rPr>
              <w:t>ch lustro wody</w:t>
            </w:r>
            <w:r w:rsidR="008B611C" w:rsidRPr="000E588C">
              <w:rPr>
                <w:rFonts w:cstheme="minorHAnsi"/>
                <w:sz w:val="24"/>
                <w:szCs w:val="24"/>
                <w:lang w:eastAsia="pl-PL"/>
              </w:rPr>
              <w:t>)</w:t>
            </w:r>
            <w:r w:rsidR="006E1365" w:rsidRPr="000E588C">
              <w:rPr>
                <w:rFonts w:cstheme="minorHAnsi"/>
                <w:sz w:val="24"/>
                <w:szCs w:val="24"/>
                <w:lang w:eastAsia="pl-PL"/>
              </w:rPr>
              <w:t>,</w:t>
            </w:r>
            <w:r w:rsidR="006E1365" w:rsidRPr="000E588C">
              <w:rPr>
                <w:rFonts w:cstheme="minorHAnsi"/>
                <w:b/>
                <w:sz w:val="24"/>
                <w:szCs w:val="24"/>
                <w:lang w:eastAsia="pl-PL"/>
              </w:rPr>
              <w:t xml:space="preserve"> co pozwo</w:t>
            </w:r>
            <w:r w:rsidR="000358CA" w:rsidRPr="000E588C">
              <w:rPr>
                <w:rFonts w:cstheme="minorHAnsi"/>
                <w:b/>
                <w:sz w:val="24"/>
                <w:szCs w:val="24"/>
                <w:lang w:eastAsia="pl-PL"/>
              </w:rPr>
              <w:t>li przet</w:t>
            </w:r>
            <w:r w:rsidR="00AC5C07" w:rsidRPr="000E588C">
              <w:rPr>
                <w:rFonts w:cstheme="minorHAnsi"/>
                <w:b/>
                <w:sz w:val="24"/>
                <w:szCs w:val="24"/>
                <w:lang w:eastAsia="pl-PL"/>
              </w:rPr>
              <w:t xml:space="preserve">rwać </w:t>
            </w:r>
            <w:r w:rsidR="006E1365" w:rsidRPr="000E588C">
              <w:rPr>
                <w:rFonts w:cstheme="minorHAnsi"/>
                <w:b/>
                <w:sz w:val="24"/>
                <w:szCs w:val="24"/>
                <w:lang w:eastAsia="pl-PL"/>
              </w:rPr>
              <w:t xml:space="preserve">długotrwałe </w:t>
            </w:r>
            <w:r w:rsidR="000358CA" w:rsidRPr="000E588C">
              <w:rPr>
                <w:rFonts w:cstheme="minorHAnsi"/>
                <w:b/>
                <w:sz w:val="24"/>
                <w:szCs w:val="24"/>
                <w:lang w:eastAsia="pl-PL"/>
              </w:rPr>
              <w:t>wahania warunków pogodowych</w:t>
            </w:r>
            <w:r w:rsidR="00225618" w:rsidRPr="000E588C">
              <w:rPr>
                <w:rFonts w:cstheme="minorHAnsi"/>
                <w:b/>
                <w:sz w:val="24"/>
                <w:szCs w:val="24"/>
                <w:lang w:eastAsia="pl-PL"/>
              </w:rPr>
              <w:t xml:space="preserve"> organizmom wodnym i z wod</w:t>
            </w:r>
            <w:r w:rsidR="00225618">
              <w:rPr>
                <w:rFonts w:cstheme="minorHAnsi"/>
                <w:b/>
                <w:sz w:val="24"/>
                <w:szCs w:val="24"/>
                <w:lang w:eastAsia="pl-PL"/>
              </w:rPr>
              <w:t>ą</w:t>
            </w:r>
            <w:r w:rsidR="00225618" w:rsidRPr="000E588C">
              <w:rPr>
                <w:rFonts w:cstheme="minorHAnsi"/>
                <w:b/>
                <w:sz w:val="24"/>
                <w:szCs w:val="24"/>
                <w:lang w:eastAsia="pl-PL"/>
              </w:rPr>
              <w:t xml:space="preserve"> związanym</w:t>
            </w:r>
            <w:r w:rsidR="000358CA" w:rsidRPr="000E588C">
              <w:rPr>
                <w:rFonts w:cstheme="minorHAnsi"/>
                <w:b/>
                <w:sz w:val="24"/>
                <w:szCs w:val="24"/>
                <w:lang w:eastAsia="pl-PL"/>
              </w:rPr>
              <w:t xml:space="preserve">. </w:t>
            </w:r>
          </w:p>
          <w:p w14:paraId="7B04206D" w14:textId="275064EA" w:rsidR="000358CA" w:rsidRPr="000E588C" w:rsidRDefault="001C3661" w:rsidP="000E588C">
            <w:pPr>
              <w:suppressAutoHyphens/>
              <w:spacing w:before="120" w:after="120" w:line="276" w:lineRule="auto"/>
              <w:jc w:val="both"/>
              <w:rPr>
                <w:rFonts w:cstheme="minorHAnsi"/>
                <w:sz w:val="24"/>
                <w:szCs w:val="24"/>
                <w:lang w:eastAsia="pl-PL"/>
              </w:rPr>
            </w:pPr>
            <w:r>
              <w:rPr>
                <w:rFonts w:cstheme="minorHAnsi"/>
                <w:b/>
                <w:sz w:val="24"/>
                <w:szCs w:val="24"/>
                <w:lang w:eastAsia="pl-PL"/>
              </w:rPr>
              <w:t>W</w:t>
            </w:r>
            <w:r w:rsidR="000358CA" w:rsidRPr="000E588C">
              <w:rPr>
                <w:rFonts w:cstheme="minorHAnsi"/>
                <w:b/>
                <w:sz w:val="24"/>
                <w:szCs w:val="24"/>
                <w:lang w:eastAsia="pl-PL"/>
              </w:rPr>
              <w:t xml:space="preserve">skaźnik </w:t>
            </w:r>
            <w:r>
              <w:rPr>
                <w:rFonts w:cstheme="minorHAnsi"/>
                <w:b/>
                <w:sz w:val="24"/>
                <w:szCs w:val="24"/>
                <w:lang w:eastAsia="pl-PL"/>
              </w:rPr>
              <w:t>„</w:t>
            </w:r>
            <w:r w:rsidR="00AC5C07" w:rsidRPr="000E588C">
              <w:rPr>
                <w:rFonts w:cstheme="minorHAnsi"/>
                <w:b/>
                <w:sz w:val="24"/>
                <w:szCs w:val="24"/>
                <w:lang w:eastAsia="pl-PL"/>
              </w:rPr>
              <w:t>liczba o</w:t>
            </w:r>
            <w:r w:rsidR="000358CA" w:rsidRPr="000E588C">
              <w:rPr>
                <w:rFonts w:cstheme="minorHAnsi"/>
                <w:b/>
                <w:sz w:val="24"/>
                <w:szCs w:val="24"/>
                <w:lang w:eastAsia="pl-PL"/>
              </w:rPr>
              <w:t>biektów</w:t>
            </w:r>
            <w:r w:rsidR="00AC5C07" w:rsidRPr="000E588C">
              <w:rPr>
                <w:rFonts w:cstheme="minorHAnsi"/>
                <w:b/>
                <w:sz w:val="24"/>
                <w:szCs w:val="24"/>
                <w:lang w:eastAsia="pl-PL"/>
              </w:rPr>
              <w:t xml:space="preserve"> powstałych lub</w:t>
            </w:r>
            <w:r w:rsidR="000358CA" w:rsidRPr="000E588C">
              <w:rPr>
                <w:rFonts w:cstheme="minorHAnsi"/>
                <w:b/>
                <w:sz w:val="24"/>
                <w:szCs w:val="24"/>
                <w:lang w:eastAsia="pl-PL"/>
              </w:rPr>
              <w:t xml:space="preserve"> poddanych remontowi</w:t>
            </w:r>
            <w:r>
              <w:rPr>
                <w:rFonts w:cstheme="minorHAnsi"/>
                <w:b/>
                <w:sz w:val="24"/>
                <w:szCs w:val="24"/>
                <w:lang w:eastAsia="pl-PL"/>
              </w:rPr>
              <w:t>”,</w:t>
            </w:r>
            <w:r w:rsidR="000358CA" w:rsidRPr="000E588C">
              <w:rPr>
                <w:rFonts w:cstheme="minorHAnsi"/>
                <w:b/>
                <w:sz w:val="24"/>
                <w:szCs w:val="24"/>
                <w:lang w:eastAsia="pl-PL"/>
              </w:rPr>
              <w:t xml:space="preserve"> tym bardziej nie daje obrazu długofalowego wpływ</w:t>
            </w:r>
            <w:r w:rsidR="00C17DF5">
              <w:rPr>
                <w:rFonts w:cstheme="minorHAnsi"/>
                <w:b/>
                <w:sz w:val="24"/>
                <w:szCs w:val="24"/>
                <w:lang w:eastAsia="pl-PL"/>
              </w:rPr>
              <w:t>u</w:t>
            </w:r>
            <w:r w:rsidR="000358CA" w:rsidRPr="000E588C">
              <w:rPr>
                <w:rFonts w:cstheme="minorHAnsi"/>
                <w:sz w:val="24"/>
                <w:szCs w:val="24"/>
                <w:lang w:eastAsia="pl-PL"/>
              </w:rPr>
              <w:t xml:space="preserve"> (obiekty są </w:t>
            </w:r>
            <w:r w:rsidR="00AC5C07" w:rsidRPr="000E588C">
              <w:rPr>
                <w:rFonts w:cstheme="minorHAnsi"/>
                <w:sz w:val="24"/>
                <w:szCs w:val="24"/>
                <w:lang w:eastAsia="pl-PL"/>
              </w:rPr>
              <w:t>w różnej skali</w:t>
            </w:r>
            <w:r w:rsidR="000358CA" w:rsidRPr="000E588C">
              <w:rPr>
                <w:rFonts w:cstheme="minorHAnsi"/>
                <w:sz w:val="24"/>
                <w:szCs w:val="24"/>
                <w:lang w:eastAsia="pl-PL"/>
              </w:rPr>
              <w:t>,</w:t>
            </w:r>
            <w:r w:rsidR="00AC5C07" w:rsidRPr="000E588C">
              <w:rPr>
                <w:rFonts w:cstheme="minorHAnsi"/>
                <w:sz w:val="24"/>
                <w:szCs w:val="24"/>
                <w:lang w:eastAsia="pl-PL"/>
              </w:rPr>
              <w:t xml:space="preserve"> od małych zastawek</w:t>
            </w:r>
            <w:r w:rsidR="000358CA" w:rsidRPr="000E588C">
              <w:rPr>
                <w:rFonts w:cstheme="minorHAnsi"/>
                <w:sz w:val="24"/>
                <w:szCs w:val="24"/>
                <w:lang w:eastAsia="pl-PL"/>
              </w:rPr>
              <w:t>, czy progów po relatywnie duże</w:t>
            </w:r>
            <w:r w:rsidR="00AC5C07" w:rsidRPr="000E588C">
              <w:rPr>
                <w:rFonts w:cstheme="minorHAnsi"/>
                <w:sz w:val="24"/>
                <w:szCs w:val="24"/>
                <w:lang w:eastAsia="pl-PL"/>
              </w:rPr>
              <w:t xml:space="preserve"> zbiorniki wodne). </w:t>
            </w:r>
          </w:p>
          <w:p w14:paraId="3FC5A624" w14:textId="58319530" w:rsidR="00AC5C07" w:rsidRPr="000E588C" w:rsidRDefault="000358CA" w:rsidP="000E588C">
            <w:pPr>
              <w:suppressAutoHyphens/>
              <w:spacing w:before="120" w:after="120" w:line="276" w:lineRule="auto"/>
              <w:jc w:val="both"/>
              <w:rPr>
                <w:rFonts w:cstheme="minorHAnsi"/>
                <w:sz w:val="24"/>
                <w:szCs w:val="24"/>
                <w:lang w:eastAsia="pl-PL"/>
              </w:rPr>
            </w:pPr>
            <w:r w:rsidRPr="00C71101">
              <w:rPr>
                <w:rFonts w:cstheme="minorHAnsi"/>
                <w:bCs/>
                <w:sz w:val="24"/>
                <w:szCs w:val="24"/>
                <w:lang w:eastAsia="pl-PL"/>
              </w:rPr>
              <w:t>Duża różnorodność</w:t>
            </w:r>
            <w:r w:rsidR="00AC5C07" w:rsidRPr="00C71101">
              <w:rPr>
                <w:rFonts w:cstheme="minorHAnsi"/>
                <w:bCs/>
                <w:sz w:val="24"/>
                <w:szCs w:val="24"/>
                <w:lang w:eastAsia="pl-PL"/>
              </w:rPr>
              <w:t xml:space="preserve"> prac retencyjnych </w:t>
            </w:r>
            <w:r w:rsidRPr="00C71101">
              <w:rPr>
                <w:rFonts w:cstheme="minorHAnsi"/>
                <w:bCs/>
                <w:sz w:val="24"/>
                <w:szCs w:val="24"/>
                <w:lang w:eastAsia="pl-PL"/>
              </w:rPr>
              <w:t>utrudnia ocenę efektów</w:t>
            </w:r>
            <w:r w:rsidRPr="001C3661">
              <w:rPr>
                <w:rFonts w:cstheme="minorHAnsi"/>
                <w:bCs/>
                <w:sz w:val="24"/>
                <w:szCs w:val="24"/>
                <w:lang w:eastAsia="pl-PL"/>
              </w:rPr>
              <w:t xml:space="preserve">. Prawdopodobnie </w:t>
            </w:r>
            <w:r w:rsidRPr="00C71101">
              <w:rPr>
                <w:rFonts w:cstheme="minorHAnsi"/>
                <w:bCs/>
                <w:sz w:val="24"/>
                <w:szCs w:val="24"/>
                <w:lang w:eastAsia="pl-PL"/>
              </w:rPr>
              <w:t>ja</w:t>
            </w:r>
            <w:r w:rsidR="00AC5C07" w:rsidRPr="00C71101">
              <w:rPr>
                <w:rFonts w:cstheme="minorHAnsi"/>
                <w:bCs/>
                <w:sz w:val="24"/>
                <w:szCs w:val="24"/>
                <w:lang w:eastAsia="pl-PL"/>
              </w:rPr>
              <w:t>ko na</w:t>
            </w:r>
            <w:r w:rsidRPr="00C71101">
              <w:rPr>
                <w:rFonts w:cstheme="minorHAnsi"/>
                <w:bCs/>
                <w:sz w:val="24"/>
                <w:szCs w:val="24"/>
                <w:lang w:eastAsia="pl-PL"/>
              </w:rPr>
              <w:t>j</w:t>
            </w:r>
            <w:r w:rsidR="00AC5C07" w:rsidRPr="00C71101">
              <w:rPr>
                <w:rFonts w:cstheme="minorHAnsi"/>
                <w:bCs/>
                <w:sz w:val="24"/>
                <w:szCs w:val="24"/>
                <w:lang w:eastAsia="pl-PL"/>
              </w:rPr>
              <w:t>bardziej użyteczny wskaźnik</w:t>
            </w:r>
            <w:r w:rsidR="001C3661" w:rsidRPr="00C71101">
              <w:rPr>
                <w:rFonts w:cstheme="minorHAnsi"/>
                <w:bCs/>
                <w:sz w:val="24"/>
                <w:szCs w:val="24"/>
                <w:lang w:eastAsia="pl-PL"/>
              </w:rPr>
              <w:t>,</w:t>
            </w:r>
            <w:r w:rsidR="00AC5C07" w:rsidRPr="00C71101">
              <w:rPr>
                <w:rFonts w:cstheme="minorHAnsi"/>
                <w:bCs/>
                <w:sz w:val="24"/>
                <w:szCs w:val="24"/>
                <w:lang w:eastAsia="pl-PL"/>
              </w:rPr>
              <w:t xml:space="preserve"> </w:t>
            </w:r>
            <w:r w:rsidRPr="00C71101">
              <w:rPr>
                <w:rFonts w:cstheme="minorHAnsi"/>
                <w:bCs/>
                <w:sz w:val="24"/>
                <w:szCs w:val="24"/>
                <w:lang w:eastAsia="pl-PL"/>
              </w:rPr>
              <w:t>potencjalnie mierzący długofalowy wpływ</w:t>
            </w:r>
            <w:r w:rsidR="001C3661" w:rsidRPr="00C71101">
              <w:rPr>
                <w:rFonts w:cstheme="minorHAnsi"/>
                <w:bCs/>
                <w:sz w:val="24"/>
                <w:szCs w:val="24"/>
                <w:lang w:eastAsia="pl-PL"/>
              </w:rPr>
              <w:t>,</w:t>
            </w:r>
            <w:r w:rsidRPr="00C71101">
              <w:rPr>
                <w:rFonts w:cstheme="minorHAnsi"/>
                <w:bCs/>
                <w:sz w:val="24"/>
                <w:szCs w:val="24"/>
                <w:lang w:eastAsia="pl-PL"/>
              </w:rPr>
              <w:t xml:space="preserve"> mogłaby służyć</w:t>
            </w:r>
            <w:r w:rsidR="00AC5C07" w:rsidRPr="00C71101">
              <w:rPr>
                <w:rFonts w:cstheme="minorHAnsi"/>
                <w:bCs/>
                <w:sz w:val="24"/>
                <w:szCs w:val="24"/>
                <w:lang w:eastAsia="pl-PL"/>
              </w:rPr>
              <w:t xml:space="preserve"> liczba miejsc, lokalizacji w których </w:t>
            </w:r>
            <w:r w:rsidRPr="00C71101">
              <w:rPr>
                <w:rFonts w:cstheme="minorHAnsi"/>
                <w:bCs/>
                <w:sz w:val="24"/>
                <w:szCs w:val="24"/>
                <w:lang w:eastAsia="pl-PL"/>
              </w:rPr>
              <w:t>dzięki inwestycjom doprowadzo</w:t>
            </w:r>
            <w:r w:rsidR="00AC5C07" w:rsidRPr="00C71101">
              <w:rPr>
                <w:rFonts w:cstheme="minorHAnsi"/>
                <w:bCs/>
                <w:sz w:val="24"/>
                <w:szCs w:val="24"/>
                <w:lang w:eastAsia="pl-PL"/>
              </w:rPr>
              <w:t>no do trwałych efektów retencyjnych (</w:t>
            </w:r>
            <w:r w:rsidR="001225DA" w:rsidRPr="00C71101">
              <w:rPr>
                <w:rFonts w:cstheme="minorHAnsi"/>
                <w:bCs/>
                <w:sz w:val="24"/>
                <w:szCs w:val="24"/>
                <w:lang w:eastAsia="pl-PL"/>
              </w:rPr>
              <w:t>zwiększenia magazynowania</w:t>
            </w:r>
            <w:r w:rsidR="00AC5C07" w:rsidRPr="00C71101">
              <w:rPr>
                <w:rFonts w:cstheme="minorHAnsi"/>
                <w:bCs/>
                <w:sz w:val="24"/>
                <w:szCs w:val="24"/>
                <w:lang w:eastAsia="pl-PL"/>
              </w:rPr>
              <w:t xml:space="preserve"> wody w środowisku)</w:t>
            </w:r>
            <w:r w:rsidRPr="00C71101">
              <w:rPr>
                <w:rFonts w:cstheme="minorHAnsi"/>
                <w:bCs/>
                <w:sz w:val="24"/>
                <w:szCs w:val="24"/>
                <w:lang w:eastAsia="pl-PL"/>
              </w:rPr>
              <w:t>. Tego typu wskaźni</w:t>
            </w:r>
            <w:r w:rsidR="001225DA" w:rsidRPr="00C71101">
              <w:rPr>
                <w:rFonts w:cstheme="minorHAnsi"/>
                <w:bCs/>
                <w:sz w:val="24"/>
                <w:szCs w:val="24"/>
                <w:lang w:eastAsia="pl-PL"/>
              </w:rPr>
              <w:t>k nie jest obecnie stosowany w projekcie.</w:t>
            </w:r>
            <w:r w:rsidR="001225DA" w:rsidRPr="000E588C">
              <w:rPr>
                <w:rFonts w:cstheme="minorHAnsi"/>
                <w:sz w:val="24"/>
                <w:szCs w:val="24"/>
                <w:lang w:eastAsia="pl-PL"/>
              </w:rPr>
              <w:t xml:space="preserve"> W przyszłej perspektywie można by go było jednak opracować definicyjnie i stosować</w:t>
            </w:r>
            <w:r w:rsidR="008B611C" w:rsidRPr="000E588C">
              <w:rPr>
                <w:rFonts w:cstheme="minorHAnsi"/>
                <w:sz w:val="24"/>
                <w:szCs w:val="24"/>
                <w:lang w:eastAsia="pl-PL"/>
              </w:rPr>
              <w:t>.</w:t>
            </w:r>
          </w:p>
          <w:p w14:paraId="02F54AAF" w14:textId="21DB65ED" w:rsidR="000358CA" w:rsidRPr="000E588C" w:rsidRDefault="006E1F4A" w:rsidP="000E588C">
            <w:pPr>
              <w:pStyle w:val="Default"/>
              <w:spacing w:before="120" w:after="120" w:line="276" w:lineRule="auto"/>
              <w:jc w:val="both"/>
              <w:rPr>
                <w:rFonts w:asciiTheme="minorHAnsi" w:hAnsiTheme="minorHAnsi" w:cstheme="minorHAnsi"/>
                <w:color w:val="auto"/>
                <w:lang w:eastAsia="pl-PL"/>
              </w:rPr>
            </w:pPr>
            <w:r w:rsidRPr="000E588C">
              <w:rPr>
                <w:rFonts w:asciiTheme="minorHAnsi" w:hAnsiTheme="minorHAnsi" w:cstheme="minorHAnsi"/>
                <w:color w:val="auto"/>
                <w:lang w:eastAsia="pl-PL"/>
              </w:rPr>
              <w:t>Pozostaje jesz</w:t>
            </w:r>
            <w:r w:rsidR="000358CA" w:rsidRPr="000E588C">
              <w:rPr>
                <w:rFonts w:asciiTheme="minorHAnsi" w:hAnsiTheme="minorHAnsi" w:cstheme="minorHAnsi"/>
                <w:color w:val="auto"/>
                <w:lang w:eastAsia="pl-PL"/>
              </w:rPr>
              <w:t xml:space="preserve">cze grupa </w:t>
            </w:r>
            <w:r w:rsidR="00DE5E76" w:rsidRPr="000E588C">
              <w:rPr>
                <w:rFonts w:asciiTheme="minorHAnsi" w:hAnsiTheme="minorHAnsi" w:cstheme="minorHAnsi"/>
                <w:color w:val="auto"/>
                <w:lang w:eastAsia="pl-PL"/>
              </w:rPr>
              <w:t xml:space="preserve">przedsięwzięć </w:t>
            </w:r>
            <w:r w:rsidRPr="000E588C">
              <w:rPr>
                <w:rFonts w:asciiTheme="minorHAnsi" w:hAnsiTheme="minorHAnsi" w:cstheme="minorHAnsi"/>
                <w:color w:val="auto"/>
                <w:lang w:eastAsia="pl-PL"/>
              </w:rPr>
              <w:t>dotycząc</w:t>
            </w:r>
            <w:r w:rsidR="00DE5E76" w:rsidRPr="000E588C">
              <w:rPr>
                <w:rFonts w:asciiTheme="minorHAnsi" w:hAnsiTheme="minorHAnsi" w:cstheme="minorHAnsi"/>
                <w:color w:val="auto"/>
                <w:lang w:eastAsia="pl-PL"/>
              </w:rPr>
              <w:t>ych</w:t>
            </w:r>
            <w:r w:rsidRPr="000E588C">
              <w:rPr>
                <w:rFonts w:asciiTheme="minorHAnsi" w:hAnsiTheme="minorHAnsi" w:cstheme="minorHAnsi"/>
                <w:color w:val="auto"/>
                <w:lang w:eastAsia="pl-PL"/>
              </w:rPr>
              <w:t xml:space="preserve"> obiektów</w:t>
            </w:r>
            <w:r w:rsidR="00DE5E76" w:rsidRPr="000E588C">
              <w:rPr>
                <w:rFonts w:asciiTheme="minorHAnsi" w:hAnsiTheme="minorHAnsi" w:cstheme="minorHAnsi"/>
                <w:color w:val="auto"/>
                <w:lang w:eastAsia="pl-PL"/>
              </w:rPr>
              <w:t xml:space="preserve"> </w:t>
            </w:r>
            <w:r w:rsidRPr="000E588C">
              <w:rPr>
                <w:rFonts w:asciiTheme="minorHAnsi" w:hAnsiTheme="minorHAnsi" w:cstheme="minorHAnsi"/>
                <w:color w:val="auto"/>
                <w:lang w:eastAsia="pl-PL"/>
              </w:rPr>
              <w:t>niedostosowanych do wód wezbraniowych</w:t>
            </w:r>
            <w:r w:rsidR="00DE5E76" w:rsidRPr="000E588C">
              <w:rPr>
                <w:rFonts w:asciiTheme="minorHAnsi" w:hAnsiTheme="minorHAnsi" w:cstheme="minorHAnsi"/>
                <w:color w:val="auto"/>
                <w:lang w:eastAsia="pl-PL"/>
              </w:rPr>
              <w:t>,</w:t>
            </w:r>
            <w:r w:rsidRPr="000E588C">
              <w:rPr>
                <w:rFonts w:asciiTheme="minorHAnsi" w:hAnsiTheme="minorHAnsi" w:cstheme="minorHAnsi"/>
                <w:color w:val="auto"/>
                <w:lang w:eastAsia="pl-PL"/>
              </w:rPr>
              <w:t xml:space="preserve"> obiektów hydrotechnicznych (mostów, przepustów, brodów) oraz </w:t>
            </w:r>
            <w:r w:rsidR="00DE5E76" w:rsidRPr="000E588C">
              <w:rPr>
                <w:rFonts w:asciiTheme="minorHAnsi" w:hAnsiTheme="minorHAnsi" w:cstheme="minorHAnsi"/>
                <w:color w:val="auto"/>
                <w:lang w:eastAsia="pl-PL"/>
              </w:rPr>
              <w:t xml:space="preserve">działań służących </w:t>
            </w:r>
            <w:r w:rsidRPr="000E588C">
              <w:rPr>
                <w:rFonts w:asciiTheme="minorHAnsi" w:hAnsiTheme="minorHAnsi" w:cstheme="minorHAnsi"/>
                <w:color w:val="auto"/>
                <w:lang w:eastAsia="pl-PL"/>
              </w:rPr>
              <w:t>zabe</w:t>
            </w:r>
            <w:r w:rsidR="00DE5E76" w:rsidRPr="000E588C">
              <w:rPr>
                <w:rFonts w:asciiTheme="minorHAnsi" w:hAnsiTheme="minorHAnsi" w:cstheme="minorHAnsi"/>
                <w:color w:val="auto"/>
                <w:lang w:eastAsia="pl-PL"/>
              </w:rPr>
              <w:t>zpieczeniu</w:t>
            </w:r>
            <w:r w:rsidRPr="000E588C">
              <w:rPr>
                <w:rFonts w:asciiTheme="minorHAnsi" w:hAnsiTheme="minorHAnsi" w:cstheme="minorHAnsi"/>
                <w:color w:val="auto"/>
                <w:lang w:eastAsia="pl-PL"/>
              </w:rPr>
              <w:t xml:space="preserve"> obiektów infrastruktury leśnej przed skutkami nadmiernej erozji wodnej</w:t>
            </w:r>
            <w:r w:rsidR="00DE5E76" w:rsidRPr="000E588C">
              <w:rPr>
                <w:rFonts w:asciiTheme="minorHAnsi" w:hAnsiTheme="minorHAnsi" w:cstheme="minorHAnsi"/>
                <w:color w:val="auto"/>
                <w:lang w:eastAsia="pl-PL"/>
              </w:rPr>
              <w:t>,</w:t>
            </w:r>
            <w:r w:rsidRPr="000E588C">
              <w:rPr>
                <w:rFonts w:asciiTheme="minorHAnsi" w:hAnsiTheme="minorHAnsi" w:cstheme="minorHAnsi"/>
                <w:color w:val="auto"/>
                <w:lang w:eastAsia="pl-PL"/>
              </w:rPr>
              <w:t xml:space="preserve"> związanej z gwałtownymi opadami (m.in. wodospusty, płotki drewniane, kaszyce, narzut kamienny). </w:t>
            </w:r>
            <w:r w:rsidR="00DE5E76" w:rsidRPr="000E588C">
              <w:rPr>
                <w:rFonts w:asciiTheme="minorHAnsi" w:hAnsiTheme="minorHAnsi" w:cstheme="minorHAnsi"/>
                <w:b/>
                <w:color w:val="auto"/>
                <w:lang w:eastAsia="pl-PL"/>
              </w:rPr>
              <w:t xml:space="preserve">Jest to grupa przedsięwzięć o relatywnie niewielkim wpływie na środowisko naturalne (a tym bardziej wpływie długofalowym), ale dość wyraźnym wpływie na korzyści gospodarcze. </w:t>
            </w:r>
          </w:p>
          <w:p w14:paraId="69D1D2DA" w14:textId="10FF9A69" w:rsidR="008B611C" w:rsidRPr="000E588C" w:rsidRDefault="008B611C" w:rsidP="000E588C">
            <w:pPr>
              <w:pStyle w:val="Default"/>
              <w:spacing w:before="120" w:after="120" w:line="276" w:lineRule="auto"/>
              <w:jc w:val="both"/>
              <w:rPr>
                <w:rFonts w:asciiTheme="minorHAnsi" w:hAnsiTheme="minorHAnsi" w:cstheme="minorHAnsi"/>
                <w:color w:val="auto"/>
                <w:lang w:eastAsia="pl-PL"/>
              </w:rPr>
            </w:pPr>
            <w:r w:rsidRPr="000E588C">
              <w:rPr>
                <w:rFonts w:asciiTheme="minorHAnsi" w:hAnsiTheme="minorHAnsi" w:cstheme="minorHAnsi"/>
                <w:color w:val="auto"/>
                <w:lang w:eastAsia="pl-PL"/>
              </w:rPr>
              <w:t xml:space="preserve">Ogólny </w:t>
            </w:r>
            <w:r w:rsidRPr="000E588C">
              <w:rPr>
                <w:rFonts w:asciiTheme="minorHAnsi" w:hAnsiTheme="minorHAnsi" w:cstheme="minorHAnsi"/>
                <w:b/>
                <w:color w:val="auto"/>
                <w:lang w:eastAsia="pl-PL"/>
              </w:rPr>
              <w:t xml:space="preserve">wpływ projektu na bezpieczeństwo powodziowe jest </w:t>
            </w:r>
            <w:r w:rsidR="00AD1ADB" w:rsidRPr="000E588C">
              <w:rPr>
                <w:rFonts w:asciiTheme="minorHAnsi" w:hAnsiTheme="minorHAnsi" w:cstheme="minorHAnsi"/>
                <w:b/>
                <w:color w:val="auto"/>
                <w:lang w:eastAsia="pl-PL"/>
              </w:rPr>
              <w:t xml:space="preserve">bardzo </w:t>
            </w:r>
            <w:r w:rsidRPr="000E588C">
              <w:rPr>
                <w:rFonts w:asciiTheme="minorHAnsi" w:hAnsiTheme="minorHAnsi" w:cstheme="minorHAnsi"/>
                <w:b/>
                <w:color w:val="auto"/>
                <w:lang w:eastAsia="pl-PL"/>
              </w:rPr>
              <w:t>niewielki</w:t>
            </w:r>
            <w:r w:rsidRPr="000E588C">
              <w:rPr>
                <w:rFonts w:asciiTheme="minorHAnsi" w:hAnsiTheme="minorHAnsi" w:cstheme="minorHAnsi"/>
                <w:color w:val="auto"/>
                <w:lang w:eastAsia="pl-PL"/>
              </w:rPr>
              <w:t>. Właściwie jed</w:t>
            </w:r>
            <w:r w:rsidR="001C3661">
              <w:rPr>
                <w:rFonts w:asciiTheme="minorHAnsi" w:hAnsiTheme="minorHAnsi" w:cstheme="minorHAnsi"/>
                <w:color w:val="auto"/>
                <w:lang w:eastAsia="pl-PL"/>
              </w:rPr>
              <w:t>y</w:t>
            </w:r>
            <w:r w:rsidRPr="000E588C">
              <w:rPr>
                <w:rFonts w:asciiTheme="minorHAnsi" w:hAnsiTheme="minorHAnsi" w:cstheme="minorHAnsi"/>
                <w:color w:val="auto"/>
                <w:lang w:eastAsia="pl-PL"/>
              </w:rPr>
              <w:t>nie rezerwa powodziowa na części zbiorników wpisuje się w ten efekt</w:t>
            </w:r>
            <w:r w:rsidR="001C3661">
              <w:rPr>
                <w:rFonts w:asciiTheme="minorHAnsi" w:hAnsiTheme="minorHAnsi" w:cstheme="minorHAnsi"/>
                <w:color w:val="auto"/>
                <w:lang w:eastAsia="pl-PL"/>
              </w:rPr>
              <w:t>, j</w:t>
            </w:r>
            <w:r w:rsidRPr="000E588C">
              <w:rPr>
                <w:rFonts w:asciiTheme="minorHAnsi" w:hAnsiTheme="minorHAnsi" w:cstheme="minorHAnsi"/>
                <w:color w:val="auto"/>
                <w:lang w:eastAsia="pl-PL"/>
              </w:rPr>
              <w:t>ednak wielkościowo jest on właściwie pomijalny. Nie jest realizowana ani jedna inwestycj</w:t>
            </w:r>
            <w:r w:rsidR="00C17DF5">
              <w:rPr>
                <w:rFonts w:asciiTheme="minorHAnsi" w:hAnsiTheme="minorHAnsi" w:cstheme="minorHAnsi"/>
                <w:color w:val="auto"/>
                <w:lang w:eastAsia="pl-PL"/>
              </w:rPr>
              <w:t>a</w:t>
            </w:r>
            <w:r w:rsidRPr="000E588C">
              <w:rPr>
                <w:rFonts w:asciiTheme="minorHAnsi" w:hAnsiTheme="minorHAnsi" w:cstheme="minorHAnsi"/>
                <w:color w:val="auto"/>
                <w:lang w:eastAsia="pl-PL"/>
              </w:rPr>
              <w:t xml:space="preserve"> w polder przeciwpowodziowy i jedynie pojedyncze inwestycje udrożnieniowe na ciekach. </w:t>
            </w:r>
          </w:p>
          <w:p w14:paraId="4CB37FCB" w14:textId="6E980AD2" w:rsidR="003C3602" w:rsidRPr="000E588C" w:rsidRDefault="006E1365" w:rsidP="000E588C">
            <w:pPr>
              <w:suppressAutoHyphens/>
              <w:spacing w:before="120" w:after="120" w:line="276" w:lineRule="auto"/>
              <w:jc w:val="both"/>
              <w:rPr>
                <w:rFonts w:cstheme="minorHAnsi"/>
                <w:color w:val="808080" w:themeColor="background1" w:themeShade="80"/>
                <w:sz w:val="24"/>
                <w:szCs w:val="24"/>
              </w:rPr>
            </w:pPr>
            <w:r w:rsidRPr="000E588C">
              <w:rPr>
                <w:rFonts w:cstheme="minorHAnsi"/>
                <w:sz w:val="24"/>
                <w:szCs w:val="24"/>
              </w:rPr>
              <w:t>Podsumowując</w:t>
            </w:r>
            <w:r w:rsidR="00DE5E76" w:rsidRPr="000E588C">
              <w:rPr>
                <w:rFonts w:cstheme="minorHAnsi"/>
                <w:sz w:val="24"/>
                <w:szCs w:val="24"/>
              </w:rPr>
              <w:t>, bazując na obecny</w:t>
            </w:r>
            <w:r w:rsidRPr="000E588C">
              <w:rPr>
                <w:rFonts w:cstheme="minorHAnsi"/>
                <w:sz w:val="24"/>
                <w:szCs w:val="24"/>
              </w:rPr>
              <w:t>m</w:t>
            </w:r>
            <w:r w:rsidR="00DE5E76" w:rsidRPr="000E588C">
              <w:rPr>
                <w:rFonts w:cstheme="minorHAnsi"/>
                <w:sz w:val="24"/>
                <w:szCs w:val="24"/>
              </w:rPr>
              <w:t xml:space="preserve"> sposobie opisu za</w:t>
            </w:r>
            <w:r w:rsidRPr="000E588C">
              <w:rPr>
                <w:rFonts w:cstheme="minorHAnsi"/>
                <w:sz w:val="24"/>
                <w:szCs w:val="24"/>
              </w:rPr>
              <w:t>kresu rzeczowego projektu i przy</w:t>
            </w:r>
            <w:r w:rsidR="00DE5E76" w:rsidRPr="000E588C">
              <w:rPr>
                <w:rFonts w:cstheme="minorHAnsi"/>
                <w:sz w:val="24"/>
                <w:szCs w:val="24"/>
              </w:rPr>
              <w:t xml:space="preserve">jętych </w:t>
            </w:r>
            <w:r w:rsidRPr="000E588C">
              <w:rPr>
                <w:rFonts w:cstheme="minorHAnsi"/>
                <w:sz w:val="24"/>
                <w:szCs w:val="24"/>
              </w:rPr>
              <w:t>wskaźnikach,</w:t>
            </w:r>
            <w:r w:rsidR="00DE5E76" w:rsidRPr="000E588C">
              <w:rPr>
                <w:rFonts w:cstheme="minorHAnsi"/>
                <w:sz w:val="24"/>
                <w:szCs w:val="24"/>
              </w:rPr>
              <w:t xml:space="preserve"> nie</w:t>
            </w:r>
            <w:r w:rsidR="003C3602" w:rsidRPr="000E588C">
              <w:rPr>
                <w:rFonts w:cstheme="minorHAnsi"/>
                <w:sz w:val="24"/>
                <w:szCs w:val="24"/>
              </w:rPr>
              <w:t xml:space="preserve"> ma</w:t>
            </w:r>
            <w:r w:rsidR="003C3602" w:rsidRPr="000E588C">
              <w:rPr>
                <w:rFonts w:cstheme="minorHAnsi"/>
                <w:b/>
                <w:bCs/>
                <w:sz w:val="24"/>
                <w:szCs w:val="24"/>
              </w:rPr>
              <w:t xml:space="preserve"> możliwości kwantyfikacji długofalowych efektów</w:t>
            </w:r>
            <w:r w:rsidR="003C3602" w:rsidRPr="000E588C">
              <w:rPr>
                <w:rFonts w:cstheme="minorHAnsi"/>
                <w:sz w:val="24"/>
                <w:szCs w:val="24"/>
              </w:rPr>
              <w:t xml:space="preserve"> realizacji projektu w obszarze ochrony środowiska i adaptacji do zmian klimatu.</w:t>
            </w:r>
          </w:p>
        </w:tc>
      </w:tr>
      <w:tr w:rsidR="00EF4EE6" w:rsidRPr="000E588C" w14:paraId="09CC02FD" w14:textId="77777777" w:rsidTr="000E588C">
        <w:tc>
          <w:tcPr>
            <w:tcW w:w="9067" w:type="dxa"/>
            <w:gridSpan w:val="2"/>
            <w:shd w:val="clear" w:color="auto" w:fill="9CC2E5" w:themeFill="accent5" w:themeFillTint="99"/>
          </w:tcPr>
          <w:p w14:paraId="2A729BB4" w14:textId="6B0564CB" w:rsidR="00EF4EE6" w:rsidRPr="000E588C" w:rsidRDefault="002C5E37" w:rsidP="000E588C">
            <w:pPr>
              <w:pStyle w:val="Akapitzlist"/>
              <w:numPr>
                <w:ilvl w:val="1"/>
                <w:numId w:val="17"/>
              </w:numPr>
              <w:suppressAutoHyphens/>
              <w:spacing w:before="120" w:after="120" w:line="276" w:lineRule="auto"/>
              <w:contextualSpacing w:val="0"/>
              <w:jc w:val="both"/>
              <w:rPr>
                <w:rFonts w:cstheme="minorHAnsi"/>
                <w:b/>
                <w:bCs/>
                <w:sz w:val="24"/>
                <w:szCs w:val="24"/>
              </w:rPr>
            </w:pPr>
            <w:r w:rsidRPr="000E588C">
              <w:rPr>
                <w:rFonts w:cstheme="minorHAnsi"/>
                <w:b/>
                <w:bCs/>
                <w:sz w:val="24"/>
                <w:szCs w:val="24"/>
                <w:lang w:eastAsia="pl-PL"/>
              </w:rPr>
              <w:lastRenderedPageBreak/>
              <w:t>D</w:t>
            </w:r>
            <w:r w:rsidR="0062151B" w:rsidRPr="000E588C">
              <w:rPr>
                <w:rFonts w:cstheme="minorHAnsi"/>
                <w:b/>
                <w:bCs/>
                <w:sz w:val="24"/>
                <w:szCs w:val="24"/>
                <w:lang w:eastAsia="pl-PL"/>
              </w:rPr>
              <w:t xml:space="preserve">ŁUGOFALOWY </w:t>
            </w:r>
            <w:r w:rsidR="00CA01D8" w:rsidRPr="000E588C">
              <w:rPr>
                <w:rFonts w:cstheme="minorHAnsi"/>
                <w:b/>
                <w:bCs/>
                <w:sz w:val="24"/>
                <w:szCs w:val="24"/>
                <w:lang w:eastAsia="pl-PL"/>
              </w:rPr>
              <w:t xml:space="preserve">WPŁYW </w:t>
            </w:r>
            <w:r w:rsidR="00EF4EE6" w:rsidRPr="000E588C">
              <w:rPr>
                <w:rFonts w:cstheme="minorHAnsi"/>
                <w:b/>
                <w:bCs/>
                <w:sz w:val="24"/>
                <w:szCs w:val="24"/>
                <w:lang w:eastAsia="pl-PL"/>
              </w:rPr>
              <w:t>W OBSZARZE ROZWOJU GOSPODARCZEGO</w:t>
            </w:r>
          </w:p>
        </w:tc>
      </w:tr>
      <w:tr w:rsidR="00EF4EE6" w:rsidRPr="000E588C" w14:paraId="0C05AB33" w14:textId="77777777" w:rsidTr="00F25CCC">
        <w:tc>
          <w:tcPr>
            <w:tcW w:w="9067" w:type="dxa"/>
            <w:gridSpan w:val="2"/>
            <w:shd w:val="clear" w:color="auto" w:fill="FFFFFF" w:themeFill="background1"/>
          </w:tcPr>
          <w:p w14:paraId="222381B4" w14:textId="1888E4F8" w:rsidR="00900C18" w:rsidRPr="000E588C" w:rsidRDefault="008B611C" w:rsidP="000E588C">
            <w:pPr>
              <w:suppressAutoHyphens/>
              <w:spacing w:before="120" w:after="120" w:line="276" w:lineRule="auto"/>
              <w:jc w:val="both"/>
              <w:rPr>
                <w:rFonts w:cstheme="minorHAnsi"/>
                <w:sz w:val="24"/>
                <w:szCs w:val="24"/>
                <w:lang w:eastAsia="pl-PL"/>
              </w:rPr>
            </w:pPr>
            <w:r w:rsidRPr="000E588C">
              <w:rPr>
                <w:rFonts w:cstheme="minorHAnsi"/>
                <w:sz w:val="24"/>
                <w:szCs w:val="24"/>
                <w:lang w:eastAsia="pl-PL"/>
              </w:rPr>
              <w:lastRenderedPageBreak/>
              <w:t xml:space="preserve">Projekt, </w:t>
            </w:r>
            <w:r w:rsidR="003C3602" w:rsidRPr="000E588C">
              <w:rPr>
                <w:rFonts w:cstheme="minorHAnsi"/>
                <w:sz w:val="24"/>
                <w:szCs w:val="24"/>
                <w:lang w:eastAsia="pl-PL"/>
              </w:rPr>
              <w:t xml:space="preserve">ma </w:t>
            </w:r>
            <w:r w:rsidRPr="000E588C">
              <w:rPr>
                <w:rFonts w:cstheme="minorHAnsi"/>
                <w:sz w:val="24"/>
                <w:szCs w:val="24"/>
                <w:lang w:eastAsia="pl-PL"/>
              </w:rPr>
              <w:t xml:space="preserve">co do idei </w:t>
            </w:r>
            <w:r w:rsidR="00975327" w:rsidRPr="000E588C">
              <w:rPr>
                <w:rFonts w:cstheme="minorHAnsi"/>
                <w:sz w:val="24"/>
                <w:szCs w:val="24"/>
                <w:lang w:eastAsia="pl-PL"/>
              </w:rPr>
              <w:t>charakter proprzyrodniczy, wię</w:t>
            </w:r>
            <w:r w:rsidR="003C3602" w:rsidRPr="000E588C">
              <w:rPr>
                <w:rFonts w:cstheme="minorHAnsi"/>
                <w:sz w:val="24"/>
                <w:szCs w:val="24"/>
                <w:lang w:eastAsia="pl-PL"/>
              </w:rPr>
              <w:t xml:space="preserve">c jako taki, </w:t>
            </w:r>
            <w:r w:rsidR="003C3602" w:rsidRPr="000E588C">
              <w:rPr>
                <w:rFonts w:cstheme="minorHAnsi"/>
                <w:b/>
                <w:sz w:val="24"/>
                <w:szCs w:val="24"/>
                <w:lang w:eastAsia="pl-PL"/>
              </w:rPr>
              <w:t>nie będzie miał istotnego wpły</w:t>
            </w:r>
            <w:r w:rsidR="00900C18" w:rsidRPr="000E588C">
              <w:rPr>
                <w:rFonts w:cstheme="minorHAnsi"/>
                <w:b/>
                <w:sz w:val="24"/>
                <w:szCs w:val="24"/>
                <w:lang w:eastAsia="pl-PL"/>
              </w:rPr>
              <w:t>wu na ogólny rozwój gospodarczy</w:t>
            </w:r>
            <w:r w:rsidR="00900C18" w:rsidRPr="000E588C">
              <w:rPr>
                <w:rFonts w:cstheme="minorHAnsi"/>
                <w:sz w:val="24"/>
                <w:szCs w:val="24"/>
                <w:lang w:eastAsia="pl-PL"/>
              </w:rPr>
              <w:t>.</w:t>
            </w:r>
          </w:p>
          <w:p w14:paraId="261C12E8" w14:textId="552B4FA5" w:rsidR="00900C18" w:rsidRPr="000E588C" w:rsidRDefault="00900C18" w:rsidP="000E588C">
            <w:pPr>
              <w:suppressAutoHyphens/>
              <w:spacing w:before="120" w:after="120" w:line="276" w:lineRule="auto"/>
              <w:jc w:val="both"/>
              <w:rPr>
                <w:rFonts w:cstheme="minorHAnsi"/>
                <w:sz w:val="24"/>
                <w:szCs w:val="24"/>
                <w:lang w:eastAsia="pl-PL"/>
              </w:rPr>
            </w:pPr>
            <w:r w:rsidRPr="000E588C">
              <w:rPr>
                <w:rFonts w:cstheme="minorHAnsi"/>
                <w:sz w:val="24"/>
                <w:szCs w:val="24"/>
                <w:lang w:eastAsia="pl-PL"/>
              </w:rPr>
              <w:t>R</w:t>
            </w:r>
            <w:r w:rsidR="003C3602" w:rsidRPr="000E588C">
              <w:rPr>
                <w:rFonts w:cstheme="minorHAnsi"/>
                <w:sz w:val="24"/>
                <w:szCs w:val="24"/>
                <w:lang w:eastAsia="pl-PL"/>
              </w:rPr>
              <w:t>ealizowany jest w kompleksach leśnych</w:t>
            </w:r>
            <w:r w:rsidRPr="000E588C">
              <w:rPr>
                <w:rFonts w:cstheme="minorHAnsi"/>
                <w:sz w:val="24"/>
                <w:szCs w:val="24"/>
                <w:lang w:eastAsia="pl-PL"/>
              </w:rPr>
              <w:t>,</w:t>
            </w:r>
            <w:r w:rsidR="003C3602" w:rsidRPr="000E588C">
              <w:rPr>
                <w:rFonts w:cstheme="minorHAnsi"/>
                <w:sz w:val="24"/>
                <w:szCs w:val="24"/>
                <w:lang w:eastAsia="pl-PL"/>
              </w:rPr>
              <w:t xml:space="preserve"> do kt</w:t>
            </w:r>
            <w:r w:rsidRPr="000E588C">
              <w:rPr>
                <w:rFonts w:cstheme="minorHAnsi"/>
                <w:sz w:val="24"/>
                <w:szCs w:val="24"/>
                <w:lang w:eastAsia="pl-PL"/>
              </w:rPr>
              <w:t xml:space="preserve">órych dostęp jest ograniczony. </w:t>
            </w:r>
            <w:r w:rsidR="003C3602" w:rsidRPr="000E588C">
              <w:rPr>
                <w:rFonts w:cstheme="minorHAnsi"/>
                <w:b/>
                <w:sz w:val="24"/>
                <w:szCs w:val="24"/>
                <w:lang w:eastAsia="pl-PL"/>
              </w:rPr>
              <w:t xml:space="preserve">Niektóre jego elementy mogą mieć znaczenie gospodarcze dla samego </w:t>
            </w:r>
            <w:r w:rsidR="00C17DF5">
              <w:rPr>
                <w:rFonts w:cstheme="minorHAnsi"/>
                <w:b/>
                <w:sz w:val="24"/>
                <w:szCs w:val="24"/>
                <w:lang w:eastAsia="pl-PL"/>
              </w:rPr>
              <w:t>b</w:t>
            </w:r>
            <w:r w:rsidR="003C3602" w:rsidRPr="000E588C">
              <w:rPr>
                <w:rFonts w:cstheme="minorHAnsi"/>
                <w:b/>
                <w:sz w:val="24"/>
                <w:szCs w:val="24"/>
                <w:lang w:eastAsia="pl-PL"/>
              </w:rPr>
              <w:t>eneficjenta</w:t>
            </w:r>
            <w:r w:rsidRPr="000E588C">
              <w:rPr>
                <w:rFonts w:cstheme="minorHAnsi"/>
                <w:sz w:val="24"/>
                <w:szCs w:val="24"/>
                <w:lang w:eastAsia="pl-PL"/>
              </w:rPr>
              <w:t>, n</w:t>
            </w:r>
            <w:r w:rsidR="003C3602" w:rsidRPr="000E588C">
              <w:rPr>
                <w:rFonts w:cstheme="minorHAnsi"/>
                <w:sz w:val="24"/>
                <w:szCs w:val="24"/>
                <w:lang w:eastAsia="pl-PL"/>
              </w:rPr>
              <w:t>p. odnowione przepusty, mosty, brody, umocnienia korpusów dróg sąsiadujących</w:t>
            </w:r>
            <w:r w:rsidRPr="000E588C">
              <w:rPr>
                <w:rFonts w:cstheme="minorHAnsi"/>
                <w:sz w:val="24"/>
                <w:szCs w:val="24"/>
                <w:lang w:eastAsia="pl-PL"/>
              </w:rPr>
              <w:t xml:space="preserve"> z ciekami lub zbiornikami</w:t>
            </w:r>
            <w:r w:rsidR="003C3602" w:rsidRPr="000E588C">
              <w:rPr>
                <w:rFonts w:cstheme="minorHAnsi"/>
                <w:sz w:val="24"/>
                <w:szCs w:val="24"/>
                <w:lang w:eastAsia="pl-PL"/>
              </w:rPr>
              <w:t xml:space="preserve"> itp</w:t>
            </w:r>
            <w:r w:rsidRPr="000E588C">
              <w:rPr>
                <w:rFonts w:cstheme="minorHAnsi"/>
                <w:sz w:val="24"/>
                <w:szCs w:val="24"/>
                <w:lang w:eastAsia="pl-PL"/>
              </w:rPr>
              <w:t xml:space="preserve">. Jest to potencjalnie </w:t>
            </w:r>
            <w:r w:rsidR="003C3602" w:rsidRPr="000E588C">
              <w:rPr>
                <w:rFonts w:cstheme="minorHAnsi"/>
                <w:sz w:val="24"/>
                <w:szCs w:val="24"/>
                <w:lang w:eastAsia="pl-PL"/>
              </w:rPr>
              <w:t>wpływ gospodarczy</w:t>
            </w:r>
            <w:r w:rsidRPr="000E588C">
              <w:rPr>
                <w:rFonts w:cstheme="minorHAnsi"/>
                <w:sz w:val="24"/>
                <w:szCs w:val="24"/>
                <w:lang w:eastAsia="pl-PL"/>
              </w:rPr>
              <w:t>,</w:t>
            </w:r>
            <w:r w:rsidR="003C3602" w:rsidRPr="000E588C">
              <w:rPr>
                <w:rFonts w:cstheme="minorHAnsi"/>
                <w:sz w:val="24"/>
                <w:szCs w:val="24"/>
                <w:lang w:eastAsia="pl-PL"/>
              </w:rPr>
              <w:t xml:space="preserve"> który w długofalowym znaczeniu będzie miał korzystny wpływ na zmniejszenie potrzeb inwestycyjnych </w:t>
            </w:r>
            <w:r w:rsidR="00C17DF5">
              <w:rPr>
                <w:rFonts w:cstheme="minorHAnsi"/>
                <w:sz w:val="24"/>
                <w:szCs w:val="24"/>
                <w:lang w:eastAsia="pl-PL"/>
              </w:rPr>
              <w:t>b</w:t>
            </w:r>
            <w:r w:rsidR="003C3602" w:rsidRPr="000E588C">
              <w:rPr>
                <w:rFonts w:cstheme="minorHAnsi"/>
                <w:sz w:val="24"/>
                <w:szCs w:val="24"/>
                <w:lang w:eastAsia="pl-PL"/>
              </w:rPr>
              <w:t xml:space="preserve">eneficjenta. </w:t>
            </w:r>
            <w:r w:rsidR="00535562" w:rsidRPr="000E588C">
              <w:rPr>
                <w:rFonts w:cstheme="minorHAnsi"/>
                <w:sz w:val="24"/>
                <w:szCs w:val="24"/>
                <w:lang w:eastAsia="pl-PL"/>
              </w:rPr>
              <w:t xml:space="preserve">W </w:t>
            </w:r>
            <w:r w:rsidR="001C3661">
              <w:rPr>
                <w:rFonts w:cstheme="minorHAnsi"/>
                <w:sz w:val="24"/>
                <w:szCs w:val="24"/>
                <w:lang w:eastAsia="pl-PL"/>
              </w:rPr>
              <w:t>porównaniu</w:t>
            </w:r>
            <w:r w:rsidR="001C3661" w:rsidRPr="000E588C">
              <w:rPr>
                <w:rFonts w:cstheme="minorHAnsi"/>
                <w:sz w:val="24"/>
                <w:szCs w:val="24"/>
                <w:lang w:eastAsia="pl-PL"/>
              </w:rPr>
              <w:t xml:space="preserve"> </w:t>
            </w:r>
            <w:r w:rsidR="00535562" w:rsidRPr="000E588C">
              <w:rPr>
                <w:rFonts w:cstheme="minorHAnsi"/>
                <w:sz w:val="24"/>
                <w:szCs w:val="24"/>
                <w:lang w:eastAsia="pl-PL"/>
              </w:rPr>
              <w:t xml:space="preserve">do </w:t>
            </w:r>
            <w:r w:rsidR="001C3661">
              <w:rPr>
                <w:rFonts w:cstheme="minorHAnsi"/>
                <w:sz w:val="24"/>
                <w:szCs w:val="24"/>
                <w:lang w:eastAsia="pl-PL"/>
              </w:rPr>
              <w:t xml:space="preserve">realizowanych w poprzedniej perspektywie finansowej </w:t>
            </w:r>
            <w:r w:rsidR="00535562" w:rsidRPr="000E588C">
              <w:rPr>
                <w:rFonts w:cstheme="minorHAnsi"/>
                <w:sz w:val="24"/>
                <w:szCs w:val="24"/>
                <w:lang w:eastAsia="pl-PL"/>
              </w:rPr>
              <w:t xml:space="preserve"> projektów „nizinnego” i „górskiego” zauważalny </w:t>
            </w:r>
            <w:r w:rsidR="00535562" w:rsidRPr="001C3661">
              <w:rPr>
                <w:rFonts w:cstheme="minorHAnsi"/>
                <w:sz w:val="24"/>
                <w:szCs w:val="24"/>
                <w:lang w:eastAsia="pl-PL"/>
              </w:rPr>
              <w:t xml:space="preserve">jest </w:t>
            </w:r>
            <w:r w:rsidR="00535562" w:rsidRPr="00C71101">
              <w:rPr>
                <w:rFonts w:cstheme="minorHAnsi"/>
                <w:sz w:val="24"/>
                <w:szCs w:val="24"/>
                <w:lang w:eastAsia="pl-PL"/>
              </w:rPr>
              <w:t xml:space="preserve">zwiększony </w:t>
            </w:r>
            <w:r w:rsidR="001C3661" w:rsidRPr="00C71101">
              <w:rPr>
                <w:rFonts w:cstheme="minorHAnsi"/>
                <w:sz w:val="24"/>
                <w:szCs w:val="24"/>
                <w:lang w:eastAsia="pl-PL"/>
              </w:rPr>
              <w:t xml:space="preserve">obecnie </w:t>
            </w:r>
            <w:r w:rsidR="00535562" w:rsidRPr="00C71101">
              <w:rPr>
                <w:rFonts w:cstheme="minorHAnsi"/>
                <w:sz w:val="24"/>
                <w:szCs w:val="24"/>
                <w:lang w:eastAsia="pl-PL"/>
              </w:rPr>
              <w:t xml:space="preserve">udział </w:t>
            </w:r>
            <w:r w:rsidR="006D7532" w:rsidRPr="00C71101">
              <w:rPr>
                <w:rFonts w:cstheme="minorHAnsi"/>
                <w:sz w:val="24"/>
                <w:szCs w:val="24"/>
                <w:lang w:eastAsia="pl-PL"/>
              </w:rPr>
              <w:t>działań p</w:t>
            </w:r>
            <w:r w:rsidR="00837B41" w:rsidRPr="00C71101">
              <w:rPr>
                <w:rFonts w:cstheme="minorHAnsi"/>
                <w:sz w:val="24"/>
                <w:szCs w:val="24"/>
                <w:lang w:eastAsia="pl-PL"/>
              </w:rPr>
              <w:t>rzeciwerozyjnych (o dyskusyjnym</w:t>
            </w:r>
            <w:r w:rsidR="006D7532" w:rsidRPr="00C71101">
              <w:rPr>
                <w:rFonts w:cstheme="minorHAnsi"/>
                <w:bCs/>
                <w:sz w:val="24"/>
                <w:szCs w:val="24"/>
                <w:lang w:eastAsia="pl-PL"/>
              </w:rPr>
              <w:t xml:space="preserve"> charakt</w:t>
            </w:r>
            <w:r w:rsidR="005C600F" w:rsidRPr="00C71101">
              <w:rPr>
                <w:rFonts w:cstheme="minorHAnsi"/>
                <w:bCs/>
                <w:sz w:val="24"/>
                <w:szCs w:val="24"/>
                <w:lang w:eastAsia="pl-PL"/>
              </w:rPr>
              <w:t>erze przyrodniczym, a widocznym</w:t>
            </w:r>
            <w:r w:rsidR="006D7532" w:rsidRPr="00C71101">
              <w:rPr>
                <w:rFonts w:cstheme="minorHAnsi"/>
                <w:bCs/>
                <w:sz w:val="24"/>
                <w:szCs w:val="24"/>
                <w:lang w:eastAsia="pl-PL"/>
              </w:rPr>
              <w:t xml:space="preserve"> znaczeniu gospodarczym</w:t>
            </w:r>
            <w:r w:rsidR="006D7532" w:rsidRPr="001C3661">
              <w:rPr>
                <w:rFonts w:cstheme="minorHAnsi"/>
                <w:bCs/>
                <w:sz w:val="24"/>
                <w:szCs w:val="24"/>
                <w:lang w:eastAsia="pl-PL"/>
              </w:rPr>
              <w:t xml:space="preserve">) </w:t>
            </w:r>
            <w:r w:rsidR="006D7532" w:rsidRPr="000E588C">
              <w:rPr>
                <w:rFonts w:cstheme="minorHAnsi"/>
                <w:sz w:val="24"/>
                <w:szCs w:val="24"/>
                <w:lang w:eastAsia="pl-PL"/>
              </w:rPr>
              <w:t xml:space="preserve">kosztem ograniczania działań retencyjnych. </w:t>
            </w:r>
          </w:p>
          <w:p w14:paraId="2DF6268E" w14:textId="615AC21C" w:rsidR="001C5070" w:rsidRPr="000E588C" w:rsidRDefault="005C600F" w:rsidP="000E588C">
            <w:pPr>
              <w:suppressAutoHyphens/>
              <w:spacing w:before="120" w:after="120" w:line="276" w:lineRule="auto"/>
              <w:jc w:val="both"/>
              <w:rPr>
                <w:rFonts w:cstheme="minorHAnsi"/>
                <w:sz w:val="24"/>
                <w:szCs w:val="24"/>
                <w:lang w:eastAsia="pl-PL"/>
              </w:rPr>
            </w:pPr>
            <w:r w:rsidRPr="000E588C">
              <w:rPr>
                <w:rFonts w:cstheme="minorHAnsi"/>
                <w:sz w:val="24"/>
                <w:szCs w:val="24"/>
                <w:lang w:eastAsia="pl-PL"/>
              </w:rPr>
              <w:t xml:space="preserve">Ewentualny </w:t>
            </w:r>
            <w:r w:rsidRPr="000E588C">
              <w:rPr>
                <w:rFonts w:cstheme="minorHAnsi"/>
                <w:b/>
                <w:sz w:val="24"/>
                <w:szCs w:val="24"/>
                <w:lang w:eastAsia="pl-PL"/>
              </w:rPr>
              <w:t>wpływ zewnętrzy projektu jest ograniczony</w:t>
            </w:r>
            <w:r w:rsidRPr="000E588C">
              <w:rPr>
                <w:rFonts w:cstheme="minorHAnsi"/>
                <w:sz w:val="24"/>
                <w:szCs w:val="24"/>
                <w:lang w:eastAsia="pl-PL"/>
              </w:rPr>
              <w:t>. Odczuć go może niewielka b</w:t>
            </w:r>
            <w:r w:rsidR="001C5070" w:rsidRPr="000E588C">
              <w:rPr>
                <w:rFonts w:cstheme="minorHAnsi"/>
                <w:sz w:val="24"/>
                <w:szCs w:val="24"/>
                <w:lang w:eastAsia="pl-PL"/>
              </w:rPr>
              <w:t xml:space="preserve">ranża projektowa </w:t>
            </w:r>
            <w:r w:rsidR="001C3661">
              <w:rPr>
                <w:rFonts w:cstheme="minorHAnsi"/>
                <w:sz w:val="24"/>
                <w:szCs w:val="24"/>
                <w:lang w:eastAsia="pl-PL"/>
              </w:rPr>
              <w:t>zajmująca się</w:t>
            </w:r>
            <w:r w:rsidR="001C5070" w:rsidRPr="000E588C">
              <w:rPr>
                <w:rFonts w:cstheme="minorHAnsi"/>
                <w:sz w:val="24"/>
                <w:szCs w:val="24"/>
                <w:lang w:eastAsia="pl-PL"/>
              </w:rPr>
              <w:t xml:space="preserve"> </w:t>
            </w:r>
            <w:r w:rsidR="001C3661" w:rsidRPr="000E588C">
              <w:rPr>
                <w:rFonts w:cstheme="minorHAnsi"/>
                <w:sz w:val="24"/>
                <w:szCs w:val="24"/>
                <w:lang w:eastAsia="pl-PL"/>
              </w:rPr>
              <w:t>inwestycj</w:t>
            </w:r>
            <w:r w:rsidR="001C3661">
              <w:rPr>
                <w:rFonts w:cstheme="minorHAnsi"/>
                <w:sz w:val="24"/>
                <w:szCs w:val="24"/>
                <w:lang w:eastAsia="pl-PL"/>
              </w:rPr>
              <w:t>ami</w:t>
            </w:r>
            <w:r w:rsidR="001C3661" w:rsidRPr="000E588C">
              <w:rPr>
                <w:rFonts w:cstheme="minorHAnsi"/>
                <w:sz w:val="24"/>
                <w:szCs w:val="24"/>
                <w:lang w:eastAsia="pl-PL"/>
              </w:rPr>
              <w:t xml:space="preserve"> hydrotechniczn</w:t>
            </w:r>
            <w:r w:rsidR="001C3661">
              <w:rPr>
                <w:rFonts w:cstheme="minorHAnsi"/>
                <w:sz w:val="24"/>
                <w:szCs w:val="24"/>
                <w:lang w:eastAsia="pl-PL"/>
              </w:rPr>
              <w:t>ymi</w:t>
            </w:r>
            <w:r w:rsidR="001C5070" w:rsidRPr="000E588C">
              <w:rPr>
                <w:rFonts w:cstheme="minorHAnsi"/>
                <w:sz w:val="24"/>
                <w:szCs w:val="24"/>
                <w:lang w:eastAsia="pl-PL"/>
              </w:rPr>
              <w:t xml:space="preserve">. </w:t>
            </w:r>
            <w:r w:rsidR="001C3661">
              <w:rPr>
                <w:rFonts w:cstheme="minorHAnsi"/>
                <w:sz w:val="24"/>
                <w:szCs w:val="24"/>
                <w:lang w:eastAsia="pl-PL"/>
              </w:rPr>
              <w:t xml:space="preserve">Kontynuacja realizacji podobnych projektów </w:t>
            </w:r>
            <w:r w:rsidR="001C5070" w:rsidRPr="000E588C">
              <w:rPr>
                <w:rFonts w:cstheme="minorHAnsi"/>
                <w:sz w:val="24"/>
                <w:szCs w:val="24"/>
                <w:lang w:eastAsia="pl-PL"/>
              </w:rPr>
              <w:t xml:space="preserve">w kolejnej perspektywie </w:t>
            </w:r>
            <w:r w:rsidR="001C3661">
              <w:rPr>
                <w:rFonts w:cstheme="minorHAnsi"/>
                <w:sz w:val="24"/>
                <w:szCs w:val="24"/>
                <w:lang w:eastAsia="pl-PL"/>
              </w:rPr>
              <w:t xml:space="preserve">finansowej </w:t>
            </w:r>
            <w:r w:rsidR="001C5070" w:rsidRPr="000E588C">
              <w:rPr>
                <w:rFonts w:cstheme="minorHAnsi"/>
                <w:sz w:val="24"/>
                <w:szCs w:val="24"/>
                <w:lang w:eastAsia="pl-PL"/>
              </w:rPr>
              <w:t xml:space="preserve">może </w:t>
            </w:r>
            <w:r w:rsidR="001C3661">
              <w:rPr>
                <w:rFonts w:cstheme="minorHAnsi"/>
                <w:sz w:val="24"/>
                <w:szCs w:val="24"/>
                <w:lang w:eastAsia="pl-PL"/>
              </w:rPr>
              <w:t>stymulować</w:t>
            </w:r>
            <w:r w:rsidR="00C71101">
              <w:rPr>
                <w:rFonts w:cstheme="minorHAnsi"/>
                <w:sz w:val="24"/>
                <w:szCs w:val="24"/>
                <w:lang w:eastAsia="pl-PL"/>
              </w:rPr>
              <w:t xml:space="preserve"> </w:t>
            </w:r>
            <w:r w:rsidR="001C3661" w:rsidRPr="00C71101">
              <w:rPr>
                <w:rFonts w:cstheme="minorHAnsi"/>
                <w:bCs/>
                <w:sz w:val="24"/>
                <w:szCs w:val="24"/>
                <w:lang w:eastAsia="pl-PL"/>
              </w:rPr>
              <w:t>rozwój</w:t>
            </w:r>
            <w:r w:rsidR="001C5070" w:rsidRPr="00C71101">
              <w:rPr>
                <w:rFonts w:cstheme="minorHAnsi"/>
                <w:bCs/>
                <w:sz w:val="24"/>
                <w:szCs w:val="24"/>
                <w:lang w:eastAsia="pl-PL"/>
              </w:rPr>
              <w:t xml:space="preserve"> branży wodno-melioracyjnej</w:t>
            </w:r>
            <w:r w:rsidR="001C5070" w:rsidRPr="000E588C">
              <w:rPr>
                <w:rFonts w:cstheme="minorHAnsi"/>
                <w:sz w:val="24"/>
                <w:szCs w:val="24"/>
                <w:lang w:eastAsia="pl-PL"/>
              </w:rPr>
              <w:t xml:space="preserve"> oraz budownictwa ziemnego.</w:t>
            </w:r>
          </w:p>
          <w:p w14:paraId="31B8724C" w14:textId="054567E1" w:rsidR="003C3602" w:rsidRPr="000E588C" w:rsidRDefault="003C3602" w:rsidP="000E588C">
            <w:pPr>
              <w:spacing w:before="120" w:after="120" w:line="276" w:lineRule="auto"/>
              <w:jc w:val="both"/>
              <w:rPr>
                <w:rFonts w:cstheme="minorHAnsi"/>
                <w:color w:val="808080" w:themeColor="background1" w:themeShade="80"/>
                <w:sz w:val="24"/>
                <w:szCs w:val="24"/>
              </w:rPr>
            </w:pPr>
            <w:r w:rsidRPr="000E588C">
              <w:rPr>
                <w:rFonts w:cstheme="minorHAnsi"/>
                <w:sz w:val="24"/>
                <w:szCs w:val="24"/>
              </w:rPr>
              <w:t>Nie ma</w:t>
            </w:r>
            <w:r w:rsidRPr="000E588C">
              <w:rPr>
                <w:rFonts w:cstheme="minorHAnsi"/>
                <w:b/>
                <w:bCs/>
                <w:sz w:val="24"/>
                <w:szCs w:val="24"/>
              </w:rPr>
              <w:t xml:space="preserve"> możliwości kwantyfikacji długofalowych efektów</w:t>
            </w:r>
            <w:r w:rsidRPr="000E588C">
              <w:rPr>
                <w:rFonts w:cstheme="minorHAnsi"/>
                <w:sz w:val="24"/>
                <w:szCs w:val="24"/>
              </w:rPr>
              <w:t xml:space="preserve"> realizacji projektu w obszarze rozwoju gospodarczego.</w:t>
            </w:r>
          </w:p>
        </w:tc>
      </w:tr>
      <w:tr w:rsidR="009743FA" w:rsidRPr="000E588C" w14:paraId="7D56BFB6" w14:textId="77777777" w:rsidTr="000E588C">
        <w:tc>
          <w:tcPr>
            <w:tcW w:w="9067" w:type="dxa"/>
            <w:gridSpan w:val="2"/>
            <w:shd w:val="clear" w:color="auto" w:fill="9CC2E5" w:themeFill="accent5" w:themeFillTint="99"/>
          </w:tcPr>
          <w:p w14:paraId="07665EFD" w14:textId="48F8B9BB" w:rsidR="009743FA" w:rsidRPr="000E588C" w:rsidRDefault="00044677" w:rsidP="000E588C">
            <w:pPr>
              <w:pStyle w:val="Akapitzlist"/>
              <w:numPr>
                <w:ilvl w:val="1"/>
                <w:numId w:val="17"/>
              </w:numPr>
              <w:suppressAutoHyphens/>
              <w:spacing w:before="120" w:after="120" w:line="276" w:lineRule="auto"/>
              <w:contextualSpacing w:val="0"/>
              <w:jc w:val="both"/>
              <w:rPr>
                <w:rFonts w:cstheme="minorHAnsi"/>
                <w:b/>
                <w:bCs/>
                <w:sz w:val="24"/>
                <w:szCs w:val="24"/>
              </w:rPr>
            </w:pPr>
            <w:r w:rsidRPr="000E588C">
              <w:rPr>
                <w:rFonts w:cstheme="minorHAnsi"/>
                <w:b/>
                <w:bCs/>
                <w:sz w:val="24"/>
                <w:szCs w:val="24"/>
                <w:lang w:eastAsia="pl-PL"/>
              </w:rPr>
              <w:t>DŁUGOFALOWY WPŁYW NA</w:t>
            </w:r>
            <w:r w:rsidR="00EA7A15" w:rsidRPr="000E588C">
              <w:rPr>
                <w:rFonts w:cstheme="minorHAnsi"/>
                <w:b/>
                <w:bCs/>
                <w:sz w:val="24"/>
                <w:szCs w:val="24"/>
                <w:lang w:eastAsia="pl-PL"/>
              </w:rPr>
              <w:t xml:space="preserve"> POPRAW</w:t>
            </w:r>
            <w:r w:rsidRPr="000E588C">
              <w:rPr>
                <w:rFonts w:cstheme="minorHAnsi"/>
                <w:b/>
                <w:bCs/>
                <w:sz w:val="24"/>
                <w:szCs w:val="24"/>
                <w:lang w:eastAsia="pl-PL"/>
              </w:rPr>
              <w:t>Ę</w:t>
            </w:r>
            <w:r w:rsidR="00EA7A15" w:rsidRPr="000E588C">
              <w:rPr>
                <w:rFonts w:cstheme="minorHAnsi"/>
                <w:b/>
                <w:bCs/>
                <w:sz w:val="24"/>
                <w:szCs w:val="24"/>
                <w:lang w:eastAsia="pl-PL"/>
              </w:rPr>
              <w:t xml:space="preserve"> JAKOŚCI ŻYCIA</w:t>
            </w:r>
          </w:p>
        </w:tc>
      </w:tr>
      <w:tr w:rsidR="00866787" w:rsidRPr="000E588C" w14:paraId="2C4A45D3" w14:textId="77777777" w:rsidTr="00F25CCC">
        <w:tc>
          <w:tcPr>
            <w:tcW w:w="9067" w:type="dxa"/>
            <w:gridSpan w:val="2"/>
            <w:shd w:val="clear" w:color="auto" w:fill="FFFFFF" w:themeFill="background1"/>
          </w:tcPr>
          <w:p w14:paraId="0A322815" w14:textId="4FE263DA" w:rsidR="00984D6C" w:rsidRPr="000E588C" w:rsidRDefault="00984D6C" w:rsidP="000E588C">
            <w:pPr>
              <w:spacing w:before="120" w:after="120" w:line="276" w:lineRule="auto"/>
              <w:jc w:val="both"/>
              <w:rPr>
                <w:rFonts w:cstheme="minorHAnsi"/>
                <w:sz w:val="24"/>
                <w:szCs w:val="24"/>
              </w:rPr>
            </w:pPr>
            <w:r w:rsidRPr="000E588C">
              <w:rPr>
                <w:rFonts w:cstheme="minorHAnsi"/>
                <w:b/>
                <w:bCs/>
                <w:sz w:val="24"/>
                <w:szCs w:val="24"/>
              </w:rPr>
              <w:t>Wpływ projektu na zmiany w obszarze poprawy jakości życia może mieć również wyłącznie charakter pośredni</w:t>
            </w:r>
            <w:r w:rsidRPr="000E588C">
              <w:rPr>
                <w:rFonts w:cstheme="minorHAnsi"/>
                <w:sz w:val="24"/>
                <w:szCs w:val="24"/>
              </w:rPr>
              <w:t xml:space="preserve">. W praktyce żadna jego część nie jest </w:t>
            </w:r>
            <w:r w:rsidR="001C3661" w:rsidRPr="000E588C">
              <w:rPr>
                <w:rFonts w:cstheme="minorHAnsi"/>
                <w:sz w:val="24"/>
                <w:szCs w:val="24"/>
              </w:rPr>
              <w:t>nakierowan</w:t>
            </w:r>
            <w:r w:rsidR="001C3661">
              <w:rPr>
                <w:rFonts w:cstheme="minorHAnsi"/>
                <w:sz w:val="24"/>
                <w:szCs w:val="24"/>
              </w:rPr>
              <w:t>a</w:t>
            </w:r>
            <w:r w:rsidR="001C3661" w:rsidRPr="000E588C">
              <w:rPr>
                <w:rFonts w:cstheme="minorHAnsi"/>
                <w:sz w:val="24"/>
                <w:szCs w:val="24"/>
              </w:rPr>
              <w:t xml:space="preserve"> </w:t>
            </w:r>
            <w:r w:rsidRPr="000E588C">
              <w:rPr>
                <w:rFonts w:cstheme="minorHAnsi"/>
                <w:sz w:val="24"/>
                <w:szCs w:val="24"/>
              </w:rPr>
              <w:t xml:space="preserve">na społeczności lokalne, te jednak </w:t>
            </w:r>
            <w:r w:rsidR="001C3661">
              <w:rPr>
                <w:rFonts w:cstheme="minorHAnsi"/>
                <w:sz w:val="24"/>
                <w:szCs w:val="24"/>
              </w:rPr>
              <w:t>będą</w:t>
            </w:r>
            <w:r w:rsidR="001C3661" w:rsidRPr="000E588C">
              <w:rPr>
                <w:rFonts w:cstheme="minorHAnsi"/>
                <w:sz w:val="24"/>
                <w:szCs w:val="24"/>
              </w:rPr>
              <w:t xml:space="preserve"> </w:t>
            </w:r>
            <w:r w:rsidRPr="000E588C">
              <w:rPr>
                <w:rFonts w:cstheme="minorHAnsi"/>
                <w:sz w:val="24"/>
                <w:szCs w:val="24"/>
              </w:rPr>
              <w:t>w zindywidualizowany sposób doświadczać efektów projektu</w:t>
            </w:r>
            <w:r w:rsidR="001C3661">
              <w:rPr>
                <w:rFonts w:cstheme="minorHAnsi"/>
                <w:sz w:val="24"/>
                <w:szCs w:val="24"/>
              </w:rPr>
              <w:t xml:space="preserve">, np. </w:t>
            </w:r>
            <w:r w:rsidRPr="000E588C">
              <w:rPr>
                <w:rFonts w:cstheme="minorHAnsi"/>
                <w:sz w:val="24"/>
                <w:szCs w:val="24"/>
              </w:rPr>
              <w:t xml:space="preserve">w trakcie wycieczek na obszary, gdzie był realizowany. </w:t>
            </w:r>
          </w:p>
          <w:p w14:paraId="36606D34" w14:textId="7996FF41" w:rsidR="00866787" w:rsidRPr="000E588C" w:rsidRDefault="00984D6C" w:rsidP="000E588C">
            <w:pPr>
              <w:suppressAutoHyphens/>
              <w:spacing w:before="120" w:after="120" w:line="276" w:lineRule="auto"/>
              <w:jc w:val="both"/>
              <w:rPr>
                <w:rFonts w:cstheme="minorHAnsi"/>
                <w:sz w:val="24"/>
                <w:szCs w:val="24"/>
              </w:rPr>
            </w:pPr>
            <w:r w:rsidRPr="000E588C">
              <w:rPr>
                <w:rFonts w:cstheme="minorHAnsi"/>
                <w:sz w:val="24"/>
                <w:szCs w:val="24"/>
              </w:rPr>
              <w:t>Nie ma</w:t>
            </w:r>
            <w:r w:rsidRPr="000E588C">
              <w:rPr>
                <w:rFonts w:cstheme="minorHAnsi"/>
                <w:b/>
                <w:bCs/>
                <w:sz w:val="24"/>
                <w:szCs w:val="24"/>
              </w:rPr>
              <w:t xml:space="preserve"> możliwości kwantyfikacji długofalowych efektów</w:t>
            </w:r>
            <w:r w:rsidRPr="000E588C">
              <w:rPr>
                <w:rFonts w:cstheme="minorHAnsi"/>
                <w:sz w:val="24"/>
                <w:szCs w:val="24"/>
              </w:rPr>
              <w:t xml:space="preserve"> realizacji projektu w obszarze jakości życia.</w:t>
            </w:r>
            <w:bookmarkStart w:id="2" w:name="_Hlk30683854"/>
            <w:r w:rsidR="00313647" w:rsidRPr="000E588C">
              <w:rPr>
                <w:rFonts w:cstheme="minorHAnsi"/>
                <w:sz w:val="24"/>
                <w:szCs w:val="24"/>
                <w:lang w:eastAsia="pl-PL"/>
              </w:rPr>
              <w:t xml:space="preserve"> </w:t>
            </w:r>
            <w:bookmarkEnd w:id="2"/>
          </w:p>
        </w:tc>
      </w:tr>
      <w:tr w:rsidR="00866787" w:rsidRPr="000E588C" w14:paraId="3D2D5E27" w14:textId="77777777" w:rsidTr="000E588C">
        <w:tc>
          <w:tcPr>
            <w:tcW w:w="9067" w:type="dxa"/>
            <w:gridSpan w:val="2"/>
            <w:shd w:val="clear" w:color="auto" w:fill="9CC2E5" w:themeFill="accent5" w:themeFillTint="99"/>
          </w:tcPr>
          <w:p w14:paraId="26EBBFE4" w14:textId="49A14B9B" w:rsidR="00866787" w:rsidRPr="000E588C" w:rsidRDefault="00733656" w:rsidP="000E588C">
            <w:pPr>
              <w:pStyle w:val="Akapitzlist"/>
              <w:numPr>
                <w:ilvl w:val="1"/>
                <w:numId w:val="17"/>
              </w:numPr>
              <w:suppressAutoHyphens/>
              <w:spacing w:before="120" w:after="120" w:line="276" w:lineRule="auto"/>
              <w:contextualSpacing w:val="0"/>
              <w:jc w:val="both"/>
              <w:rPr>
                <w:rFonts w:cstheme="minorHAnsi"/>
                <w:b/>
                <w:bCs/>
                <w:color w:val="4472C4" w:themeColor="accent1"/>
                <w:sz w:val="24"/>
                <w:szCs w:val="24"/>
              </w:rPr>
            </w:pPr>
            <w:bookmarkStart w:id="3" w:name="_Hlk30447922"/>
            <w:r w:rsidRPr="000E588C">
              <w:rPr>
                <w:rFonts w:cstheme="minorHAnsi"/>
                <w:b/>
                <w:bCs/>
                <w:sz w:val="24"/>
                <w:szCs w:val="24"/>
                <w:lang w:eastAsia="pl-PL"/>
              </w:rPr>
              <w:t>INNE</w:t>
            </w:r>
            <w:r w:rsidR="00044677" w:rsidRPr="000E588C">
              <w:rPr>
                <w:rFonts w:cstheme="minorHAnsi"/>
                <w:b/>
                <w:bCs/>
                <w:sz w:val="24"/>
                <w:szCs w:val="24"/>
                <w:lang w:eastAsia="pl-PL"/>
              </w:rPr>
              <w:t xml:space="preserve"> EFEKTY </w:t>
            </w:r>
            <w:r w:rsidRPr="000E588C">
              <w:rPr>
                <w:rFonts w:cstheme="minorHAnsi"/>
                <w:b/>
                <w:bCs/>
                <w:sz w:val="24"/>
                <w:szCs w:val="24"/>
                <w:lang w:eastAsia="pl-PL"/>
              </w:rPr>
              <w:t xml:space="preserve">ZWIĄZANE Z </w:t>
            </w:r>
            <w:r w:rsidR="00044677" w:rsidRPr="000E588C">
              <w:rPr>
                <w:rFonts w:cstheme="minorHAnsi"/>
                <w:b/>
                <w:bCs/>
                <w:sz w:val="24"/>
                <w:szCs w:val="24"/>
                <w:lang w:eastAsia="pl-PL"/>
              </w:rPr>
              <w:t>REALIZACJ</w:t>
            </w:r>
            <w:r w:rsidR="00624BAC" w:rsidRPr="000E588C">
              <w:rPr>
                <w:rFonts w:cstheme="minorHAnsi"/>
                <w:b/>
                <w:bCs/>
                <w:sz w:val="24"/>
                <w:szCs w:val="24"/>
                <w:lang w:eastAsia="pl-PL"/>
              </w:rPr>
              <w:t>Ą</w:t>
            </w:r>
            <w:r w:rsidR="00044677" w:rsidRPr="000E588C">
              <w:rPr>
                <w:rFonts w:cstheme="minorHAnsi"/>
                <w:b/>
                <w:bCs/>
                <w:sz w:val="24"/>
                <w:szCs w:val="24"/>
                <w:lang w:eastAsia="pl-PL"/>
              </w:rPr>
              <w:t xml:space="preserve"> PRZEDSIĘWZI</w:t>
            </w:r>
            <w:r w:rsidR="004105D8" w:rsidRPr="000E588C">
              <w:rPr>
                <w:rFonts w:cstheme="minorHAnsi"/>
                <w:b/>
                <w:bCs/>
                <w:sz w:val="24"/>
                <w:szCs w:val="24"/>
                <w:lang w:eastAsia="pl-PL"/>
              </w:rPr>
              <w:t>Ę</w:t>
            </w:r>
            <w:r w:rsidR="00044677" w:rsidRPr="000E588C">
              <w:rPr>
                <w:rFonts w:cstheme="minorHAnsi"/>
                <w:b/>
                <w:bCs/>
                <w:sz w:val="24"/>
                <w:szCs w:val="24"/>
                <w:lang w:eastAsia="pl-PL"/>
              </w:rPr>
              <w:t>CIA</w:t>
            </w:r>
            <w:bookmarkEnd w:id="3"/>
          </w:p>
        </w:tc>
      </w:tr>
      <w:tr w:rsidR="00866787" w:rsidRPr="000E588C" w14:paraId="5EAAA905" w14:textId="77777777" w:rsidTr="00F25CCC">
        <w:tc>
          <w:tcPr>
            <w:tcW w:w="9067" w:type="dxa"/>
            <w:gridSpan w:val="2"/>
            <w:shd w:val="clear" w:color="auto" w:fill="FFFFFF" w:themeFill="background1"/>
          </w:tcPr>
          <w:p w14:paraId="135CA30F" w14:textId="3E54CAFC" w:rsidR="00EF4EE6" w:rsidRPr="000E588C" w:rsidRDefault="00EF4EE6" w:rsidP="000E588C">
            <w:pPr>
              <w:spacing w:before="120" w:after="120" w:line="276" w:lineRule="auto"/>
              <w:rPr>
                <w:rFonts w:cstheme="minorHAnsi"/>
                <w:color w:val="4472C4" w:themeColor="accent1"/>
              </w:rPr>
            </w:pPr>
            <w:bookmarkStart w:id="4" w:name="_Hlk30683892"/>
            <w:r w:rsidRPr="000E588C">
              <w:rPr>
                <w:rFonts w:cstheme="minorHAnsi"/>
                <w:b/>
                <w:color w:val="4472C4" w:themeColor="accent1"/>
              </w:rPr>
              <w:t>EFEKT SYNERGII</w:t>
            </w:r>
          </w:p>
          <w:p w14:paraId="6BFA3F66" w14:textId="1A5AF578" w:rsidR="006E1365" w:rsidRPr="000E588C" w:rsidRDefault="006E1365" w:rsidP="000E588C">
            <w:pPr>
              <w:spacing w:before="120" w:after="120" w:line="276" w:lineRule="auto"/>
              <w:jc w:val="both"/>
              <w:rPr>
                <w:rFonts w:cstheme="minorHAnsi"/>
                <w:sz w:val="24"/>
                <w:szCs w:val="24"/>
              </w:rPr>
            </w:pPr>
            <w:bookmarkStart w:id="5" w:name="_Hlk30754040"/>
            <w:r w:rsidRPr="000E588C">
              <w:rPr>
                <w:rFonts w:cstheme="minorHAnsi"/>
                <w:sz w:val="24"/>
                <w:szCs w:val="24"/>
              </w:rPr>
              <w:t>Potencjalnie powinien być znaczący, przez dużą liczbę podobnych przedsięwzięć, kontakty grup</w:t>
            </w:r>
            <w:r w:rsidR="001C3661">
              <w:rPr>
                <w:rFonts w:cstheme="minorHAnsi"/>
                <w:sz w:val="24"/>
                <w:szCs w:val="24"/>
              </w:rPr>
              <w:t>,</w:t>
            </w:r>
            <w:r w:rsidRPr="000E588C">
              <w:rPr>
                <w:rFonts w:cstheme="minorHAnsi"/>
                <w:sz w:val="24"/>
                <w:szCs w:val="24"/>
              </w:rPr>
              <w:t xml:space="preserve"> które dane inwestycje opracowywały, czerpanie z doświadczeń i udoskonalanie projektów. </w:t>
            </w:r>
            <w:r w:rsidR="007055EC" w:rsidRPr="000E588C">
              <w:rPr>
                <w:rFonts w:cstheme="minorHAnsi"/>
                <w:sz w:val="24"/>
                <w:szCs w:val="24"/>
              </w:rPr>
              <w:t>Wartością dodaną powi</w:t>
            </w:r>
            <w:r w:rsidRPr="000E588C">
              <w:rPr>
                <w:rFonts w:cstheme="minorHAnsi"/>
                <w:sz w:val="24"/>
                <w:szCs w:val="24"/>
              </w:rPr>
              <w:t xml:space="preserve">nno być „uczenie się” organizacji i poprawa jakości przedsięwzięć retencyjnych w ogólnej ich masie. </w:t>
            </w:r>
          </w:p>
          <w:bookmarkEnd w:id="5"/>
          <w:p w14:paraId="5BF96224" w14:textId="77777777" w:rsidR="00EF4EE6" w:rsidRPr="000E588C" w:rsidRDefault="00EF4EE6" w:rsidP="000E588C">
            <w:pPr>
              <w:spacing w:before="120" w:after="120" w:line="276" w:lineRule="auto"/>
              <w:rPr>
                <w:rFonts w:cstheme="minorHAnsi"/>
                <w:b/>
                <w:bCs/>
                <w:color w:val="4472C4" w:themeColor="accent1"/>
              </w:rPr>
            </w:pPr>
            <w:r w:rsidRPr="000E588C">
              <w:rPr>
                <w:rFonts w:cstheme="minorHAnsi"/>
                <w:b/>
                <w:bCs/>
                <w:color w:val="4472C4" w:themeColor="accent1"/>
              </w:rPr>
              <w:t>EFEKT IMPULSU</w:t>
            </w:r>
          </w:p>
          <w:p w14:paraId="4D5B2281" w14:textId="43333424" w:rsidR="007055EC" w:rsidRPr="000E588C" w:rsidRDefault="007055EC" w:rsidP="000E588C">
            <w:pPr>
              <w:spacing w:before="120" w:after="120" w:line="276" w:lineRule="auto"/>
              <w:jc w:val="both"/>
              <w:rPr>
                <w:rFonts w:cstheme="minorHAnsi"/>
                <w:sz w:val="24"/>
                <w:szCs w:val="24"/>
              </w:rPr>
            </w:pPr>
            <w:r w:rsidRPr="000E588C">
              <w:rPr>
                <w:rFonts w:cstheme="minorHAnsi"/>
                <w:b/>
                <w:sz w:val="24"/>
                <w:szCs w:val="24"/>
              </w:rPr>
              <w:t xml:space="preserve">Występuje impuls skierowany do wewnątrz organizacji </w:t>
            </w:r>
            <w:r w:rsidR="00C17DF5">
              <w:rPr>
                <w:rFonts w:cstheme="minorHAnsi"/>
                <w:b/>
                <w:sz w:val="24"/>
                <w:szCs w:val="24"/>
              </w:rPr>
              <w:t>b</w:t>
            </w:r>
            <w:r w:rsidRPr="000E588C">
              <w:rPr>
                <w:rFonts w:cstheme="minorHAnsi"/>
                <w:b/>
                <w:sz w:val="24"/>
                <w:szCs w:val="24"/>
              </w:rPr>
              <w:t>eneficjenta</w:t>
            </w:r>
            <w:r w:rsidRPr="000E588C">
              <w:rPr>
                <w:rFonts w:cstheme="minorHAnsi"/>
                <w:sz w:val="24"/>
                <w:szCs w:val="24"/>
              </w:rPr>
              <w:t xml:space="preserve">. Niektóre nowe nadleśnictwa biorące udział w drugiej edycji projektu „nizinnego”, zgłosiły się do udziału pod wpływem obserwacji, lub wiedzy o inwestycjach nadleśnictw biorących udział w pierwszej edycji projektu. </w:t>
            </w:r>
          </w:p>
          <w:p w14:paraId="0C0CF028" w14:textId="28C0A83B" w:rsidR="00EF4EE6" w:rsidRPr="000E588C" w:rsidRDefault="00EF4EE6" w:rsidP="000E588C">
            <w:pPr>
              <w:spacing w:before="120" w:after="120" w:line="276" w:lineRule="auto"/>
              <w:rPr>
                <w:rFonts w:cstheme="minorHAnsi"/>
                <w:b/>
                <w:bCs/>
                <w:color w:val="4472C4" w:themeColor="accent1"/>
              </w:rPr>
            </w:pPr>
            <w:r w:rsidRPr="000E588C">
              <w:rPr>
                <w:rFonts w:cstheme="minorHAnsi"/>
                <w:b/>
                <w:bCs/>
                <w:color w:val="4472C4" w:themeColor="accent1"/>
              </w:rPr>
              <w:lastRenderedPageBreak/>
              <w:t>EFEKT D</w:t>
            </w:r>
            <w:r w:rsidR="000E588C">
              <w:rPr>
                <w:rFonts w:cstheme="minorHAnsi"/>
                <w:b/>
                <w:bCs/>
                <w:color w:val="4472C4" w:themeColor="accent1"/>
              </w:rPr>
              <w:t>Ź</w:t>
            </w:r>
            <w:r w:rsidRPr="000E588C">
              <w:rPr>
                <w:rFonts w:cstheme="minorHAnsi"/>
                <w:b/>
                <w:bCs/>
                <w:color w:val="4472C4" w:themeColor="accent1"/>
              </w:rPr>
              <w:t>WIGNI</w:t>
            </w:r>
            <w:r w:rsidR="00733656" w:rsidRPr="000E588C">
              <w:rPr>
                <w:rFonts w:cstheme="minorHAnsi"/>
                <w:b/>
                <w:bCs/>
                <w:color w:val="4472C4" w:themeColor="accent1"/>
              </w:rPr>
              <w:t xml:space="preserve"> FIN</w:t>
            </w:r>
            <w:r w:rsidR="0062151B" w:rsidRPr="000E588C">
              <w:rPr>
                <w:rFonts w:cstheme="minorHAnsi"/>
                <w:b/>
                <w:bCs/>
                <w:color w:val="4472C4" w:themeColor="accent1"/>
              </w:rPr>
              <w:t>AN</w:t>
            </w:r>
            <w:r w:rsidR="00733656" w:rsidRPr="000E588C">
              <w:rPr>
                <w:rFonts w:cstheme="minorHAnsi"/>
                <w:b/>
                <w:bCs/>
                <w:color w:val="4472C4" w:themeColor="accent1"/>
              </w:rPr>
              <w:t>SOWEJ</w:t>
            </w:r>
          </w:p>
          <w:p w14:paraId="421F702F" w14:textId="2657F5C4" w:rsidR="007055EC" w:rsidRPr="000E588C" w:rsidRDefault="00134564" w:rsidP="000E588C">
            <w:pPr>
              <w:spacing w:before="120" w:after="120" w:line="276" w:lineRule="auto"/>
              <w:jc w:val="both"/>
              <w:rPr>
                <w:rFonts w:cstheme="minorHAnsi"/>
                <w:b/>
                <w:sz w:val="24"/>
                <w:szCs w:val="24"/>
              </w:rPr>
            </w:pPr>
            <w:r>
              <w:rPr>
                <w:rFonts w:cstheme="minorHAnsi"/>
                <w:sz w:val="24"/>
                <w:szCs w:val="24"/>
              </w:rPr>
              <w:t xml:space="preserve"> W</w:t>
            </w:r>
            <w:r w:rsidR="007055EC" w:rsidRPr="000E588C">
              <w:rPr>
                <w:rFonts w:cstheme="minorHAnsi"/>
                <w:sz w:val="24"/>
                <w:szCs w:val="24"/>
              </w:rPr>
              <w:t xml:space="preserve"> przypadku braku dofina</w:t>
            </w:r>
            <w:r w:rsidR="0070303C" w:rsidRPr="000E588C">
              <w:rPr>
                <w:rFonts w:cstheme="minorHAnsi"/>
                <w:sz w:val="24"/>
                <w:szCs w:val="24"/>
              </w:rPr>
              <w:t>sowania</w:t>
            </w:r>
            <w:r w:rsidR="00C17DF5">
              <w:rPr>
                <w:rFonts w:cstheme="minorHAnsi"/>
                <w:sz w:val="24"/>
                <w:szCs w:val="24"/>
              </w:rPr>
              <w:t>,</w:t>
            </w:r>
            <w:r w:rsidR="007055EC" w:rsidRPr="000E588C">
              <w:rPr>
                <w:rFonts w:cstheme="minorHAnsi"/>
                <w:sz w:val="24"/>
                <w:szCs w:val="24"/>
              </w:rPr>
              <w:t xml:space="preserve"> wi</w:t>
            </w:r>
            <w:r w:rsidR="0070303C" w:rsidRPr="000E588C">
              <w:rPr>
                <w:rFonts w:cstheme="minorHAnsi"/>
                <w:sz w:val="24"/>
                <w:szCs w:val="24"/>
              </w:rPr>
              <w:t xml:space="preserve">ększość środków stanowiących wkład własny, </w:t>
            </w:r>
            <w:r w:rsidR="007055EC" w:rsidRPr="000E588C">
              <w:rPr>
                <w:rFonts w:cstheme="minorHAnsi"/>
                <w:sz w:val="24"/>
                <w:szCs w:val="24"/>
              </w:rPr>
              <w:t xml:space="preserve">który składa się ze środków wykładanych na daną </w:t>
            </w:r>
            <w:r w:rsidRPr="000E588C">
              <w:rPr>
                <w:rFonts w:cstheme="minorHAnsi"/>
                <w:sz w:val="24"/>
                <w:szCs w:val="24"/>
              </w:rPr>
              <w:t>inwestycj</w:t>
            </w:r>
            <w:r>
              <w:rPr>
                <w:rFonts w:cstheme="minorHAnsi"/>
                <w:sz w:val="24"/>
                <w:szCs w:val="24"/>
              </w:rPr>
              <w:t>ę</w:t>
            </w:r>
            <w:r w:rsidRPr="000E588C">
              <w:rPr>
                <w:rFonts w:cstheme="minorHAnsi"/>
                <w:sz w:val="24"/>
                <w:szCs w:val="24"/>
              </w:rPr>
              <w:t xml:space="preserve"> </w:t>
            </w:r>
            <w:r w:rsidR="007055EC" w:rsidRPr="000E588C">
              <w:rPr>
                <w:rFonts w:cstheme="minorHAnsi"/>
                <w:sz w:val="24"/>
                <w:szCs w:val="24"/>
              </w:rPr>
              <w:t>przez poszczególne nadleśnictwa</w:t>
            </w:r>
            <w:r w:rsidR="0070303C" w:rsidRPr="000E588C">
              <w:rPr>
                <w:rFonts w:cstheme="minorHAnsi"/>
                <w:sz w:val="24"/>
                <w:szCs w:val="24"/>
              </w:rPr>
              <w:t xml:space="preserve">, nie zostałaby przeznaczona na inwestycje retencyjne. Zatem </w:t>
            </w:r>
            <w:r w:rsidR="0070303C" w:rsidRPr="000E588C">
              <w:rPr>
                <w:rFonts w:cstheme="minorHAnsi"/>
                <w:b/>
                <w:sz w:val="24"/>
                <w:szCs w:val="24"/>
              </w:rPr>
              <w:t xml:space="preserve">efekt dźwigni występuje. </w:t>
            </w:r>
          </w:p>
          <w:p w14:paraId="575DFE4D" w14:textId="45160465" w:rsidR="00EF4EE6" w:rsidRPr="000E588C" w:rsidRDefault="00EF4EE6" w:rsidP="000E588C">
            <w:pPr>
              <w:spacing w:before="120" w:after="120" w:line="276" w:lineRule="auto"/>
              <w:rPr>
                <w:rFonts w:cstheme="minorHAnsi"/>
                <w:i/>
                <w:iCs/>
                <w:color w:val="4472C4" w:themeColor="accent1"/>
              </w:rPr>
            </w:pPr>
            <w:r w:rsidRPr="000E588C">
              <w:rPr>
                <w:rFonts w:cstheme="minorHAnsi"/>
                <w:b/>
                <w:color w:val="4472C4" w:themeColor="accent1"/>
              </w:rPr>
              <w:t>EFEKT PRZEMIESZCZENIA</w:t>
            </w:r>
          </w:p>
          <w:p w14:paraId="2526032E" w14:textId="77777777" w:rsidR="005C600F" w:rsidRPr="000E588C" w:rsidRDefault="005C600F" w:rsidP="000E588C">
            <w:pPr>
              <w:spacing w:before="120" w:after="120" w:line="276" w:lineRule="auto"/>
              <w:jc w:val="both"/>
              <w:rPr>
                <w:rFonts w:cstheme="minorHAnsi"/>
                <w:sz w:val="24"/>
                <w:szCs w:val="24"/>
              </w:rPr>
            </w:pPr>
            <w:r w:rsidRPr="000E588C">
              <w:rPr>
                <w:rFonts w:cstheme="minorHAnsi"/>
                <w:sz w:val="24"/>
                <w:szCs w:val="24"/>
              </w:rPr>
              <w:t>Na razie nie zaobserwowano.</w:t>
            </w:r>
          </w:p>
          <w:p w14:paraId="37D3E737" w14:textId="6BF409D2" w:rsidR="00AE204E" w:rsidRPr="000E588C" w:rsidRDefault="0070303C" w:rsidP="000E588C">
            <w:pPr>
              <w:spacing w:before="120" w:after="120" w:line="276" w:lineRule="auto"/>
              <w:jc w:val="both"/>
              <w:rPr>
                <w:rFonts w:cstheme="minorHAnsi"/>
                <w:b/>
                <w:bCs/>
                <w:color w:val="4472C4" w:themeColor="accent1"/>
              </w:rPr>
            </w:pPr>
            <w:r w:rsidRPr="000E588C">
              <w:rPr>
                <w:rFonts w:cstheme="minorHAnsi"/>
                <w:b/>
                <w:bCs/>
                <w:color w:val="4472C4" w:themeColor="accent1"/>
              </w:rPr>
              <w:t>EFEKT UTRATY</w:t>
            </w:r>
            <w:r w:rsidR="00AE204E" w:rsidRPr="000E588C">
              <w:rPr>
                <w:rFonts w:cstheme="minorHAnsi"/>
                <w:color w:val="4472C4" w:themeColor="accent1"/>
              </w:rPr>
              <w:t xml:space="preserve"> </w:t>
            </w:r>
          </w:p>
          <w:p w14:paraId="0525E5B6" w14:textId="5EB39D1B" w:rsidR="0070303C" w:rsidRPr="000E588C" w:rsidRDefault="0070303C" w:rsidP="000E588C">
            <w:pPr>
              <w:spacing w:before="120" w:after="120" w:line="276" w:lineRule="auto"/>
              <w:jc w:val="both"/>
              <w:rPr>
                <w:rFonts w:cstheme="minorHAnsi"/>
                <w:sz w:val="24"/>
                <w:szCs w:val="24"/>
              </w:rPr>
            </w:pPr>
            <w:r w:rsidRPr="000E588C">
              <w:rPr>
                <w:rFonts w:cstheme="minorHAnsi"/>
                <w:sz w:val="24"/>
                <w:szCs w:val="24"/>
              </w:rPr>
              <w:t>Bez kontynuacji projektu może zanikać wiedza pracowników nadleśnictw o specyfice i właściwym sposobie przygotowania inwestycji retencyjnych.</w:t>
            </w:r>
          </w:p>
          <w:p w14:paraId="6FDF092A" w14:textId="23672406" w:rsidR="00204E1D" w:rsidRPr="000E588C" w:rsidRDefault="00204E1D" w:rsidP="000E588C">
            <w:pPr>
              <w:spacing w:before="120" w:after="120" w:line="276" w:lineRule="auto"/>
              <w:jc w:val="both"/>
              <w:rPr>
                <w:rFonts w:cstheme="minorHAnsi"/>
                <w:b/>
                <w:bCs/>
                <w:color w:val="4472C4" w:themeColor="accent1"/>
              </w:rPr>
            </w:pPr>
            <w:r w:rsidRPr="000E588C">
              <w:rPr>
                <w:rFonts w:cstheme="minorHAnsi"/>
                <w:b/>
                <w:bCs/>
                <w:color w:val="4472C4" w:themeColor="accent1"/>
              </w:rPr>
              <w:t>EFEKT INNOWACJI</w:t>
            </w:r>
          </w:p>
          <w:bookmarkEnd w:id="4"/>
          <w:p w14:paraId="1081CD38" w14:textId="0FA3F986" w:rsidR="0061164D" w:rsidRPr="000E588C" w:rsidRDefault="0070303C" w:rsidP="000E588C">
            <w:pPr>
              <w:spacing w:before="120" w:after="120" w:line="276" w:lineRule="auto"/>
              <w:jc w:val="both"/>
              <w:rPr>
                <w:rFonts w:cstheme="minorHAnsi"/>
                <w:color w:val="808080" w:themeColor="background1" w:themeShade="80"/>
                <w:sz w:val="24"/>
                <w:szCs w:val="24"/>
              </w:rPr>
            </w:pPr>
            <w:r w:rsidRPr="000E588C">
              <w:rPr>
                <w:rFonts w:cstheme="minorHAnsi"/>
                <w:b/>
                <w:sz w:val="24"/>
                <w:szCs w:val="24"/>
              </w:rPr>
              <w:t>Nie stwierdzono przedsięwzięć o charakterze innowacyjnym</w:t>
            </w:r>
            <w:r w:rsidRPr="000E588C">
              <w:rPr>
                <w:rFonts w:cstheme="minorHAnsi"/>
                <w:sz w:val="24"/>
                <w:szCs w:val="24"/>
              </w:rPr>
              <w:t xml:space="preserve">. W niektórych przypadkach stosowano </w:t>
            </w:r>
            <w:r w:rsidR="00134564">
              <w:rPr>
                <w:rFonts w:cstheme="minorHAnsi"/>
                <w:sz w:val="24"/>
                <w:szCs w:val="24"/>
              </w:rPr>
              <w:t xml:space="preserve">jednak </w:t>
            </w:r>
            <w:r w:rsidRPr="000E588C">
              <w:rPr>
                <w:rFonts w:cstheme="minorHAnsi"/>
                <w:sz w:val="24"/>
                <w:szCs w:val="24"/>
              </w:rPr>
              <w:t>nowoczesne rozwiązani</w:t>
            </w:r>
            <w:r w:rsidR="00134564">
              <w:rPr>
                <w:rFonts w:cstheme="minorHAnsi"/>
                <w:sz w:val="24"/>
                <w:szCs w:val="24"/>
              </w:rPr>
              <w:t>a</w:t>
            </w:r>
            <w:r w:rsidRPr="000E588C">
              <w:rPr>
                <w:rFonts w:cstheme="minorHAnsi"/>
                <w:sz w:val="24"/>
                <w:szCs w:val="24"/>
              </w:rPr>
              <w:t xml:space="preserve"> techniczne.</w:t>
            </w:r>
          </w:p>
        </w:tc>
      </w:tr>
      <w:tr w:rsidR="00CB3557" w:rsidRPr="000E588C" w14:paraId="5A0A4ED6" w14:textId="77777777" w:rsidTr="000E588C">
        <w:tc>
          <w:tcPr>
            <w:tcW w:w="9067" w:type="dxa"/>
            <w:gridSpan w:val="2"/>
            <w:shd w:val="clear" w:color="auto" w:fill="9CC2E5" w:themeFill="accent5" w:themeFillTint="99"/>
          </w:tcPr>
          <w:p w14:paraId="10A30BD9" w14:textId="4BDE540C" w:rsidR="00CB3557" w:rsidRPr="000E588C" w:rsidRDefault="00CB3557" w:rsidP="000E588C">
            <w:pPr>
              <w:pStyle w:val="Akapitzlist"/>
              <w:numPr>
                <w:ilvl w:val="0"/>
                <w:numId w:val="17"/>
              </w:numPr>
              <w:suppressAutoHyphens/>
              <w:spacing w:before="120" w:after="120" w:line="276" w:lineRule="auto"/>
              <w:contextualSpacing w:val="0"/>
              <w:rPr>
                <w:rFonts w:cstheme="minorHAnsi"/>
                <w:b/>
                <w:bCs/>
                <w:sz w:val="24"/>
                <w:szCs w:val="24"/>
              </w:rPr>
            </w:pPr>
            <w:r w:rsidRPr="000E588C">
              <w:rPr>
                <w:rFonts w:cstheme="minorHAnsi"/>
                <w:b/>
                <w:bCs/>
                <w:sz w:val="24"/>
                <w:szCs w:val="24"/>
              </w:rPr>
              <w:lastRenderedPageBreak/>
              <w:t>EFEKT DODATKOWOŚCI</w:t>
            </w:r>
          </w:p>
        </w:tc>
      </w:tr>
      <w:tr w:rsidR="00CB3557" w:rsidRPr="000E588C" w14:paraId="0438CCD6" w14:textId="77777777" w:rsidTr="00F25CCC">
        <w:tc>
          <w:tcPr>
            <w:tcW w:w="9067" w:type="dxa"/>
            <w:gridSpan w:val="2"/>
            <w:shd w:val="clear" w:color="auto" w:fill="FFFFFF" w:themeFill="background1"/>
          </w:tcPr>
          <w:p w14:paraId="7D11AB9F" w14:textId="20A832F8" w:rsidR="00B812C7" w:rsidRPr="000E588C" w:rsidRDefault="00B812C7" w:rsidP="000E588C">
            <w:pPr>
              <w:spacing w:before="120" w:after="120" w:line="276" w:lineRule="auto"/>
              <w:jc w:val="both"/>
              <w:rPr>
                <w:rFonts w:cstheme="minorHAnsi"/>
                <w:b/>
                <w:sz w:val="24"/>
                <w:szCs w:val="24"/>
              </w:rPr>
            </w:pPr>
            <w:r w:rsidRPr="000E588C">
              <w:rPr>
                <w:rFonts w:cstheme="minorHAnsi"/>
                <w:sz w:val="24"/>
                <w:szCs w:val="24"/>
              </w:rPr>
              <w:t xml:space="preserve">Projekt </w:t>
            </w:r>
            <w:r w:rsidRPr="000E588C">
              <w:rPr>
                <w:rFonts w:cstheme="minorHAnsi"/>
                <w:b/>
                <w:sz w:val="24"/>
                <w:szCs w:val="24"/>
              </w:rPr>
              <w:t>nie zostałby zrealizowany bez wsparcia unijnego w zakresie inwestycji retencyjnych</w:t>
            </w:r>
            <w:r w:rsidRPr="000E588C">
              <w:rPr>
                <w:rFonts w:cstheme="minorHAnsi"/>
                <w:sz w:val="24"/>
                <w:szCs w:val="24"/>
              </w:rPr>
              <w:t xml:space="preserve">. Jedynie </w:t>
            </w:r>
            <w:r w:rsidR="005C5C8A" w:rsidRPr="000E588C">
              <w:rPr>
                <w:rFonts w:cstheme="minorHAnsi"/>
                <w:sz w:val="24"/>
                <w:szCs w:val="24"/>
              </w:rPr>
              <w:t xml:space="preserve">bardzo </w:t>
            </w:r>
            <w:r w:rsidRPr="000E588C">
              <w:rPr>
                <w:rFonts w:cstheme="minorHAnsi"/>
                <w:sz w:val="24"/>
                <w:szCs w:val="24"/>
              </w:rPr>
              <w:t>niewielka grupa nadleśnictw być może wyasygnowałaby środki na niektóre</w:t>
            </w:r>
            <w:r w:rsidR="005C5C8A" w:rsidRPr="000E588C">
              <w:rPr>
                <w:rFonts w:cstheme="minorHAnsi"/>
                <w:sz w:val="24"/>
                <w:szCs w:val="24"/>
              </w:rPr>
              <w:t xml:space="preserve"> pojedyncze</w:t>
            </w:r>
            <w:r w:rsidRPr="000E588C">
              <w:rPr>
                <w:rFonts w:cstheme="minorHAnsi"/>
                <w:sz w:val="24"/>
                <w:szCs w:val="24"/>
              </w:rPr>
              <w:t xml:space="preserve"> inwestycje retencyjne, ale i tak część z nich byłaby odroczona w czasie i miała mniejszy zakres. Natomiast procentowo, </w:t>
            </w:r>
            <w:r w:rsidRPr="000E588C">
              <w:rPr>
                <w:rFonts w:cstheme="minorHAnsi"/>
                <w:b/>
                <w:sz w:val="24"/>
                <w:szCs w:val="24"/>
              </w:rPr>
              <w:t>więcej przedsięwzięć mających także znaczenie gospodarcze doczekałoby się realizacji własnymi siłami nadleśnictw.</w:t>
            </w:r>
          </w:p>
          <w:p w14:paraId="1C79B59B" w14:textId="70AB11E1" w:rsidR="00CB3557" w:rsidRPr="000E588C" w:rsidRDefault="005C5C8A" w:rsidP="000E588C">
            <w:pPr>
              <w:spacing w:before="120" w:after="120" w:line="276" w:lineRule="auto"/>
              <w:jc w:val="both"/>
              <w:rPr>
                <w:rFonts w:cstheme="minorHAnsi"/>
                <w:sz w:val="24"/>
                <w:szCs w:val="24"/>
              </w:rPr>
            </w:pPr>
            <w:r w:rsidRPr="000E588C">
              <w:rPr>
                <w:rFonts w:cstheme="minorHAnsi"/>
                <w:sz w:val="24"/>
                <w:szCs w:val="24"/>
              </w:rPr>
              <w:t xml:space="preserve">Występuje tu zatem zarówno efekt </w:t>
            </w:r>
            <w:r w:rsidRPr="000E588C">
              <w:rPr>
                <w:rFonts w:cstheme="minorHAnsi"/>
                <w:b/>
                <w:sz w:val="24"/>
                <w:szCs w:val="24"/>
              </w:rPr>
              <w:t xml:space="preserve">częściowej, ale </w:t>
            </w:r>
            <w:r w:rsidR="00134564" w:rsidRPr="000E588C">
              <w:rPr>
                <w:rFonts w:cstheme="minorHAnsi"/>
                <w:b/>
                <w:sz w:val="24"/>
                <w:szCs w:val="24"/>
              </w:rPr>
              <w:t>znacząc</w:t>
            </w:r>
            <w:r w:rsidR="00134564">
              <w:rPr>
                <w:rFonts w:cstheme="minorHAnsi"/>
                <w:b/>
                <w:sz w:val="24"/>
                <w:szCs w:val="24"/>
              </w:rPr>
              <w:t>o</w:t>
            </w:r>
            <w:r w:rsidR="00134564" w:rsidRPr="000E588C">
              <w:rPr>
                <w:rFonts w:cstheme="minorHAnsi"/>
                <w:b/>
                <w:sz w:val="24"/>
                <w:szCs w:val="24"/>
              </w:rPr>
              <w:t xml:space="preserve"> </w:t>
            </w:r>
            <w:r w:rsidRPr="000E588C">
              <w:rPr>
                <w:rFonts w:cstheme="minorHAnsi"/>
                <w:b/>
                <w:sz w:val="24"/>
                <w:szCs w:val="24"/>
              </w:rPr>
              <w:t>dominującej dodatkowości, jak i efekt deadweight.</w:t>
            </w:r>
          </w:p>
        </w:tc>
      </w:tr>
      <w:tr w:rsidR="00866787" w:rsidRPr="000E588C" w14:paraId="4F055132" w14:textId="77777777" w:rsidTr="000E588C">
        <w:tc>
          <w:tcPr>
            <w:tcW w:w="9067" w:type="dxa"/>
            <w:gridSpan w:val="2"/>
            <w:shd w:val="clear" w:color="auto" w:fill="9CC2E5" w:themeFill="accent5" w:themeFillTint="99"/>
          </w:tcPr>
          <w:p w14:paraId="6030E670" w14:textId="2B4B28ED" w:rsidR="00411ADB" w:rsidRPr="000E588C" w:rsidRDefault="003C1900" w:rsidP="000E588C">
            <w:pPr>
              <w:pStyle w:val="Akapitzlist"/>
              <w:numPr>
                <w:ilvl w:val="0"/>
                <w:numId w:val="17"/>
              </w:numPr>
              <w:suppressAutoHyphens/>
              <w:spacing w:before="120" w:after="120" w:line="276" w:lineRule="auto"/>
              <w:contextualSpacing w:val="0"/>
              <w:rPr>
                <w:rFonts w:cstheme="minorHAnsi"/>
                <w:b/>
                <w:bCs/>
                <w:sz w:val="24"/>
                <w:szCs w:val="24"/>
                <w:lang w:eastAsia="pl-PL"/>
              </w:rPr>
            </w:pPr>
            <w:r w:rsidRPr="000E588C">
              <w:rPr>
                <w:rFonts w:cstheme="minorHAnsi"/>
                <w:b/>
                <w:bCs/>
                <w:sz w:val="24"/>
                <w:szCs w:val="24"/>
              </w:rPr>
              <w:t>EFEKTYWNOŚĆ</w:t>
            </w:r>
            <w:r w:rsidR="00EF4EE6" w:rsidRPr="000E588C">
              <w:rPr>
                <w:rFonts w:cstheme="minorHAnsi"/>
                <w:b/>
                <w:bCs/>
                <w:sz w:val="24"/>
                <w:szCs w:val="24"/>
              </w:rPr>
              <w:t xml:space="preserve"> INTERWENCJI</w:t>
            </w:r>
          </w:p>
        </w:tc>
      </w:tr>
      <w:tr w:rsidR="00866787" w:rsidRPr="000E588C" w14:paraId="5D60AA33" w14:textId="77777777" w:rsidTr="00F25CCC">
        <w:tc>
          <w:tcPr>
            <w:tcW w:w="9067" w:type="dxa"/>
            <w:gridSpan w:val="2"/>
            <w:shd w:val="clear" w:color="auto" w:fill="FFFFFF" w:themeFill="background1"/>
          </w:tcPr>
          <w:p w14:paraId="6451BA39" w14:textId="056F8AA7" w:rsidR="00146AA8" w:rsidRPr="000E588C" w:rsidRDefault="005C600F" w:rsidP="000E588C">
            <w:pPr>
              <w:spacing w:before="120" w:after="120" w:line="276" w:lineRule="auto"/>
              <w:jc w:val="both"/>
              <w:rPr>
                <w:rFonts w:cstheme="minorHAnsi"/>
                <w:sz w:val="24"/>
                <w:szCs w:val="24"/>
              </w:rPr>
            </w:pPr>
            <w:r w:rsidRPr="000E588C">
              <w:rPr>
                <w:rFonts w:cstheme="minorHAnsi"/>
                <w:b/>
                <w:sz w:val="24"/>
                <w:szCs w:val="24"/>
              </w:rPr>
              <w:t xml:space="preserve">Przygotowanie projektu powinno być poprzedzone szkoleniami </w:t>
            </w:r>
            <w:r w:rsidR="00B8089C" w:rsidRPr="000E588C">
              <w:rPr>
                <w:rFonts w:cstheme="minorHAnsi"/>
                <w:b/>
                <w:sz w:val="24"/>
                <w:szCs w:val="24"/>
              </w:rPr>
              <w:t>merytorycznymi</w:t>
            </w:r>
            <w:r w:rsidRPr="000E588C">
              <w:rPr>
                <w:rFonts w:cstheme="minorHAnsi"/>
                <w:sz w:val="24"/>
                <w:szCs w:val="24"/>
              </w:rPr>
              <w:t xml:space="preserve"> </w:t>
            </w:r>
            <w:r w:rsidR="00B8089C" w:rsidRPr="000E588C">
              <w:rPr>
                <w:rFonts w:cstheme="minorHAnsi"/>
                <w:sz w:val="24"/>
                <w:szCs w:val="24"/>
              </w:rPr>
              <w:t>pokazującymi</w:t>
            </w:r>
            <w:r w:rsidRPr="000E588C">
              <w:rPr>
                <w:rFonts w:cstheme="minorHAnsi"/>
                <w:sz w:val="24"/>
                <w:szCs w:val="24"/>
              </w:rPr>
              <w:t xml:space="preserve"> możliwe do wybudowania obiekty i zakres działań tak realizowanych</w:t>
            </w:r>
            <w:r w:rsidR="00134564">
              <w:rPr>
                <w:rFonts w:cstheme="minorHAnsi"/>
                <w:sz w:val="24"/>
                <w:szCs w:val="24"/>
              </w:rPr>
              <w:t>,</w:t>
            </w:r>
            <w:r w:rsidRPr="000E588C">
              <w:rPr>
                <w:rFonts w:cstheme="minorHAnsi"/>
                <w:sz w:val="24"/>
                <w:szCs w:val="24"/>
              </w:rPr>
              <w:t xml:space="preserve"> by były one </w:t>
            </w:r>
            <w:r w:rsidR="00B8089C" w:rsidRPr="000E588C">
              <w:rPr>
                <w:rFonts w:cstheme="minorHAnsi"/>
                <w:sz w:val="24"/>
                <w:szCs w:val="24"/>
              </w:rPr>
              <w:t>faktycznie</w:t>
            </w:r>
            <w:r w:rsidRPr="000E588C">
              <w:rPr>
                <w:rFonts w:cstheme="minorHAnsi"/>
                <w:sz w:val="24"/>
                <w:szCs w:val="24"/>
              </w:rPr>
              <w:t xml:space="preserve"> wyrazem adaptacji do zmian klimatu. </w:t>
            </w:r>
            <w:r w:rsidR="00B8089C" w:rsidRPr="000E588C">
              <w:rPr>
                <w:rFonts w:cstheme="minorHAnsi"/>
                <w:sz w:val="24"/>
                <w:szCs w:val="24"/>
              </w:rPr>
              <w:t xml:space="preserve">Szkolenia te powinny być kierowane do wszystkich nadleśnictw w kraju. </w:t>
            </w:r>
            <w:r w:rsidRPr="000E588C">
              <w:rPr>
                <w:rFonts w:cstheme="minorHAnsi"/>
                <w:sz w:val="24"/>
                <w:szCs w:val="24"/>
              </w:rPr>
              <w:t xml:space="preserve">W szkoleniach takich powinny brać udział </w:t>
            </w:r>
            <w:r w:rsidR="00B8089C" w:rsidRPr="000E588C">
              <w:rPr>
                <w:rFonts w:cstheme="minorHAnsi"/>
                <w:sz w:val="24"/>
                <w:szCs w:val="24"/>
              </w:rPr>
              <w:t>przedstawiciele kadry zarządzającej w nadleśnictwie oraz pracownicy terenowi. Dopiero wówczas</w:t>
            </w:r>
            <w:r w:rsidR="00134564">
              <w:rPr>
                <w:rFonts w:cstheme="minorHAnsi"/>
                <w:sz w:val="24"/>
                <w:szCs w:val="24"/>
              </w:rPr>
              <w:t>,</w:t>
            </w:r>
            <w:r w:rsidR="00B8089C" w:rsidRPr="000E588C">
              <w:rPr>
                <w:rFonts w:cstheme="minorHAnsi"/>
                <w:sz w:val="24"/>
                <w:szCs w:val="24"/>
              </w:rPr>
              <w:t xml:space="preserve"> po takim procesie przygotowawczym</w:t>
            </w:r>
            <w:r w:rsidR="00134564">
              <w:rPr>
                <w:rFonts w:cstheme="minorHAnsi"/>
                <w:sz w:val="24"/>
                <w:szCs w:val="24"/>
              </w:rPr>
              <w:t>,</w:t>
            </w:r>
            <w:r w:rsidR="00B8089C" w:rsidRPr="000E588C">
              <w:rPr>
                <w:rFonts w:cstheme="minorHAnsi"/>
                <w:sz w:val="24"/>
                <w:szCs w:val="24"/>
              </w:rPr>
              <w:t xml:space="preserve"> powinny być przyjmowane zgłoszenia inwestycji do projektu i tworzona lista nadleśnictw. </w:t>
            </w:r>
            <w:r w:rsidR="00146AA8" w:rsidRPr="000E588C">
              <w:rPr>
                <w:rFonts w:cstheme="minorHAnsi"/>
                <w:sz w:val="24"/>
                <w:szCs w:val="24"/>
              </w:rPr>
              <w:t>Pomysły na inwestycje powinny też być weryfikowane w terenie pod względem ich trafności przyrodniczej i retencyjnej, ze względu na zgłaszanie także propozycji inwestycji błędnych. Ograniczyłoby to procent inwestycji nieefektywnych, które powstają w wyniku niedostatecznej kontroli merytorycznej zamierzeń.</w:t>
            </w:r>
          </w:p>
          <w:p w14:paraId="1A08C455" w14:textId="6DD9CA0B" w:rsidR="00866787" w:rsidRPr="000E588C" w:rsidRDefault="00B8089C" w:rsidP="000E588C">
            <w:pPr>
              <w:spacing w:before="120" w:after="120" w:line="276" w:lineRule="auto"/>
              <w:jc w:val="both"/>
              <w:rPr>
                <w:rFonts w:cstheme="minorHAnsi"/>
                <w:color w:val="808080" w:themeColor="background1" w:themeShade="80"/>
                <w:sz w:val="24"/>
                <w:szCs w:val="24"/>
              </w:rPr>
            </w:pPr>
            <w:r w:rsidRPr="000E588C">
              <w:rPr>
                <w:rFonts w:cstheme="minorHAnsi"/>
                <w:sz w:val="24"/>
                <w:szCs w:val="24"/>
              </w:rPr>
              <w:t xml:space="preserve">Ponadto, </w:t>
            </w:r>
            <w:r w:rsidRPr="000E588C">
              <w:rPr>
                <w:rFonts w:cstheme="minorHAnsi"/>
                <w:b/>
                <w:sz w:val="24"/>
                <w:szCs w:val="24"/>
              </w:rPr>
              <w:t xml:space="preserve">wydaje się, że </w:t>
            </w:r>
            <w:r w:rsidR="005D401E">
              <w:rPr>
                <w:rFonts w:cstheme="minorHAnsi"/>
                <w:b/>
                <w:sz w:val="24"/>
                <w:szCs w:val="24"/>
              </w:rPr>
              <w:t>b</w:t>
            </w:r>
            <w:r w:rsidRPr="000E588C">
              <w:rPr>
                <w:rFonts w:cstheme="minorHAnsi"/>
                <w:b/>
                <w:sz w:val="24"/>
                <w:szCs w:val="24"/>
              </w:rPr>
              <w:t xml:space="preserve">eneficjent powinien prowadzić ukierunkowaną politykę obszarową w tym zakresie, gdyż problem niedoborów wody na terenie Polski jest </w:t>
            </w:r>
            <w:r w:rsidRPr="000E588C">
              <w:rPr>
                <w:rFonts w:cstheme="minorHAnsi"/>
                <w:b/>
                <w:sz w:val="24"/>
                <w:szCs w:val="24"/>
              </w:rPr>
              <w:lastRenderedPageBreak/>
              <w:t>zróżnicowany przestrzennie</w:t>
            </w:r>
            <w:r w:rsidRPr="000E588C">
              <w:rPr>
                <w:rFonts w:cstheme="minorHAnsi"/>
                <w:sz w:val="24"/>
                <w:szCs w:val="24"/>
              </w:rPr>
              <w:t>. A zatem wydatkowanie środków w niektórych miejscach będzie z tego punktu widzenia bardziej efektywne niż w innych.</w:t>
            </w:r>
          </w:p>
        </w:tc>
      </w:tr>
      <w:bookmarkEnd w:id="0"/>
    </w:tbl>
    <w:p w14:paraId="5361E6FB" w14:textId="77777777" w:rsidR="00E42728" w:rsidRPr="000E588C" w:rsidRDefault="00E42728" w:rsidP="000E588C">
      <w:pPr>
        <w:spacing w:before="120" w:after="120" w:line="276" w:lineRule="auto"/>
        <w:rPr>
          <w:rFonts w:cstheme="minorHAnsi"/>
          <w:sz w:val="24"/>
          <w:szCs w:val="24"/>
        </w:rPr>
      </w:pPr>
    </w:p>
    <w:p w14:paraId="732ABEC2" w14:textId="77777777" w:rsidR="000B0D33" w:rsidRPr="000E588C" w:rsidRDefault="000B0D33" w:rsidP="000E588C">
      <w:pPr>
        <w:spacing w:before="120" w:after="120" w:line="276" w:lineRule="auto"/>
        <w:rPr>
          <w:rFonts w:cstheme="minorHAnsi"/>
          <w:sz w:val="24"/>
          <w:szCs w:val="24"/>
        </w:rPr>
      </w:pPr>
    </w:p>
    <w:sectPr w:rsidR="000B0D33" w:rsidRPr="000E588C">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14D9B" w16cex:dateUtc="2020-04-27T10: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92310" w14:textId="77777777" w:rsidR="00197CBB" w:rsidRDefault="00197CBB" w:rsidP="005F1FD5">
      <w:pPr>
        <w:spacing w:after="0" w:line="240" w:lineRule="auto"/>
      </w:pPr>
      <w:r>
        <w:separator/>
      </w:r>
    </w:p>
  </w:endnote>
  <w:endnote w:type="continuationSeparator" w:id="0">
    <w:p w14:paraId="00FA5066" w14:textId="77777777" w:rsidR="00197CBB" w:rsidRDefault="00197CBB" w:rsidP="005F1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4D3AAA" w14:textId="77777777" w:rsidR="00197CBB" w:rsidRDefault="00197CBB" w:rsidP="005F1FD5">
      <w:pPr>
        <w:spacing w:after="0" w:line="240" w:lineRule="auto"/>
      </w:pPr>
      <w:r>
        <w:separator/>
      </w:r>
    </w:p>
  </w:footnote>
  <w:footnote w:type="continuationSeparator" w:id="0">
    <w:p w14:paraId="2206CB9A" w14:textId="77777777" w:rsidR="00197CBB" w:rsidRDefault="00197CBB" w:rsidP="005F1F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856D7"/>
    <w:multiLevelType w:val="hybridMultilevel"/>
    <w:tmpl w:val="63506FA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7355CF"/>
    <w:multiLevelType w:val="hybridMultilevel"/>
    <w:tmpl w:val="3E00FE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4D0E0B"/>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487D6D"/>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B1236E1"/>
    <w:multiLevelType w:val="multilevel"/>
    <w:tmpl w:val="0F2A2B7C"/>
    <w:lvl w:ilvl="0">
      <w:start w:val="1"/>
      <w:numFmt w:val="decimal"/>
      <w:lvlText w:val="%1."/>
      <w:lvlJc w:val="left"/>
      <w:pPr>
        <w:ind w:left="360" w:hanging="360"/>
      </w:pPr>
      <w:rPr>
        <w:rFonts w:hint="default"/>
        <w:color w:val="0070C0"/>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1800" w:hanging="1800"/>
      </w:pPr>
      <w:rPr>
        <w:rFonts w:hint="default"/>
        <w:color w:val="0070C0"/>
      </w:rPr>
    </w:lvl>
  </w:abstractNum>
  <w:abstractNum w:abstractNumId="5" w15:restartNumberingAfterBreak="0">
    <w:nsid w:val="1BC74B15"/>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F239E3"/>
    <w:multiLevelType w:val="hybridMultilevel"/>
    <w:tmpl w:val="9EF0C340"/>
    <w:lvl w:ilvl="0" w:tplc="C478AE64">
      <w:start w:val="3"/>
      <w:numFmt w:val="lowerLetter"/>
      <w:lvlText w:val="%1."/>
      <w:lvlJc w:val="left"/>
      <w:pPr>
        <w:ind w:left="720" w:hanging="360"/>
      </w:pPr>
      <w:rPr>
        <w:rFonts w:hint="default"/>
        <w:b/>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1C3F40"/>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E3004F"/>
    <w:multiLevelType w:val="hybridMultilevel"/>
    <w:tmpl w:val="CD1094E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5565F3"/>
    <w:multiLevelType w:val="hybridMultilevel"/>
    <w:tmpl w:val="AA4EF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F8F1232"/>
    <w:multiLevelType w:val="hybridMultilevel"/>
    <w:tmpl w:val="56429544"/>
    <w:lvl w:ilvl="0" w:tplc="21F6233A">
      <w:start w:val="1"/>
      <w:numFmt w:val="upperLetter"/>
      <w:lvlText w:val="%1."/>
      <w:lvlJc w:val="left"/>
      <w:pPr>
        <w:ind w:left="1080" w:hanging="360"/>
      </w:pPr>
      <w:rPr>
        <w:rFonts w:hint="default"/>
      </w:rPr>
    </w:lvl>
    <w:lvl w:ilvl="1" w:tplc="F58E06C0">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428C4567"/>
    <w:multiLevelType w:val="hybridMultilevel"/>
    <w:tmpl w:val="7AA6B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BA407F1"/>
    <w:multiLevelType w:val="multilevel"/>
    <w:tmpl w:val="B088DE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19202A5"/>
    <w:multiLevelType w:val="hybridMultilevel"/>
    <w:tmpl w:val="BAF8331E"/>
    <w:lvl w:ilvl="0" w:tplc="8CD06F70">
      <w:start w:val="1"/>
      <w:numFmt w:val="upperLetter"/>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5C3C84"/>
    <w:multiLevelType w:val="hybridMultilevel"/>
    <w:tmpl w:val="C1789B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50C0235"/>
    <w:multiLevelType w:val="hybridMultilevel"/>
    <w:tmpl w:val="B134A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9F01818"/>
    <w:multiLevelType w:val="hybridMultilevel"/>
    <w:tmpl w:val="BAF8331E"/>
    <w:lvl w:ilvl="0" w:tplc="8CD06F70">
      <w:start w:val="1"/>
      <w:numFmt w:val="upperLetter"/>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E42484"/>
    <w:multiLevelType w:val="multilevel"/>
    <w:tmpl w:val="57BEA4E2"/>
    <w:lvl w:ilvl="0">
      <w:start w:val="1"/>
      <w:numFmt w:val="decimal"/>
      <w:lvlText w:val="%1."/>
      <w:lvlJc w:val="left"/>
      <w:pPr>
        <w:ind w:left="720" w:hanging="360"/>
      </w:pPr>
      <w:rPr>
        <w:rFonts w:hint="default"/>
        <w:b/>
        <w:bCs/>
        <w:color w:val="70AD47" w:themeColor="accent6"/>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3A171F7"/>
    <w:multiLevelType w:val="multilevel"/>
    <w:tmpl w:val="2B22060C"/>
    <w:lvl w:ilvl="0">
      <w:start w:val="1"/>
      <w:numFmt w:val="decimal"/>
      <w:lvlText w:val="%1."/>
      <w:lvlJc w:val="left"/>
      <w:pPr>
        <w:ind w:left="644" w:hanging="360"/>
      </w:pPr>
      <w:rPr>
        <w:rFonts w:hint="default"/>
        <w:b/>
        <w:bCs/>
        <w:color w:val="4472C4" w:themeColor="accent1"/>
      </w:rPr>
    </w:lvl>
    <w:lvl w:ilvl="1">
      <w:start w:val="1"/>
      <w:numFmt w:val="decimal"/>
      <w:isLgl/>
      <w:lvlText w:val="%1.%2."/>
      <w:lvlJc w:val="left"/>
      <w:pPr>
        <w:ind w:left="644" w:hanging="360"/>
      </w:pPr>
      <w:rPr>
        <w:rFonts w:hint="default"/>
        <w:color w:val="4472C4" w:themeColor="accent1"/>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9" w15:restartNumberingAfterBreak="0">
    <w:nsid w:val="6C277437"/>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F9F68AF"/>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0610223"/>
    <w:multiLevelType w:val="multilevel"/>
    <w:tmpl w:val="F3BE8B9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E70664"/>
    <w:multiLevelType w:val="hybridMultilevel"/>
    <w:tmpl w:val="5DD882FE"/>
    <w:lvl w:ilvl="0" w:tplc="D0501D1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D947666"/>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1"/>
  </w:num>
  <w:num w:numId="3">
    <w:abstractNumId w:val="9"/>
  </w:num>
  <w:num w:numId="4">
    <w:abstractNumId w:val="15"/>
  </w:num>
  <w:num w:numId="5">
    <w:abstractNumId w:val="2"/>
  </w:num>
  <w:num w:numId="6">
    <w:abstractNumId w:val="7"/>
  </w:num>
  <w:num w:numId="7">
    <w:abstractNumId w:val="16"/>
  </w:num>
  <w:num w:numId="8">
    <w:abstractNumId w:val="17"/>
  </w:num>
  <w:num w:numId="9">
    <w:abstractNumId w:val="3"/>
  </w:num>
  <w:num w:numId="10">
    <w:abstractNumId w:val="20"/>
  </w:num>
  <w:num w:numId="11">
    <w:abstractNumId w:val="19"/>
  </w:num>
  <w:num w:numId="12">
    <w:abstractNumId w:val="18"/>
  </w:num>
  <w:num w:numId="13">
    <w:abstractNumId w:val="23"/>
  </w:num>
  <w:num w:numId="14">
    <w:abstractNumId w:val="8"/>
  </w:num>
  <w:num w:numId="15">
    <w:abstractNumId w:val="12"/>
  </w:num>
  <w:num w:numId="16">
    <w:abstractNumId w:val="4"/>
  </w:num>
  <w:num w:numId="17">
    <w:abstractNumId w:val="21"/>
  </w:num>
  <w:num w:numId="18">
    <w:abstractNumId w:val="13"/>
  </w:num>
  <w:num w:numId="19">
    <w:abstractNumId w:val="6"/>
  </w:num>
  <w:num w:numId="20">
    <w:abstractNumId w:val="10"/>
  </w:num>
  <w:num w:numId="21">
    <w:abstractNumId w:val="1"/>
  </w:num>
  <w:num w:numId="22">
    <w:abstractNumId w:val="0"/>
  </w:num>
  <w:num w:numId="23">
    <w:abstractNumId w:val="14"/>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E4E"/>
    <w:rsid w:val="00002709"/>
    <w:rsid w:val="00012C24"/>
    <w:rsid w:val="00013A30"/>
    <w:rsid w:val="00015EC6"/>
    <w:rsid w:val="00017E2F"/>
    <w:rsid w:val="00021B58"/>
    <w:rsid w:val="0002388E"/>
    <w:rsid w:val="00027880"/>
    <w:rsid w:val="00031141"/>
    <w:rsid w:val="000358CA"/>
    <w:rsid w:val="00044677"/>
    <w:rsid w:val="00045D5D"/>
    <w:rsid w:val="00060AE2"/>
    <w:rsid w:val="000777D8"/>
    <w:rsid w:val="00091BF8"/>
    <w:rsid w:val="00092A90"/>
    <w:rsid w:val="00097596"/>
    <w:rsid w:val="000A599F"/>
    <w:rsid w:val="000B0D33"/>
    <w:rsid w:val="000B6829"/>
    <w:rsid w:val="000E2E38"/>
    <w:rsid w:val="000E4CC3"/>
    <w:rsid w:val="000E588C"/>
    <w:rsid w:val="000F12B7"/>
    <w:rsid w:val="000F26CC"/>
    <w:rsid w:val="000F3C2D"/>
    <w:rsid w:val="00102BC4"/>
    <w:rsid w:val="00102F66"/>
    <w:rsid w:val="001045E2"/>
    <w:rsid w:val="001107AA"/>
    <w:rsid w:val="001225DA"/>
    <w:rsid w:val="00124B5B"/>
    <w:rsid w:val="00127DE1"/>
    <w:rsid w:val="00134564"/>
    <w:rsid w:val="00134FAF"/>
    <w:rsid w:val="00146AA8"/>
    <w:rsid w:val="001614EB"/>
    <w:rsid w:val="00181AA9"/>
    <w:rsid w:val="00197CBB"/>
    <w:rsid w:val="001A0706"/>
    <w:rsid w:val="001B0259"/>
    <w:rsid w:val="001C3661"/>
    <w:rsid w:val="001C5070"/>
    <w:rsid w:val="001C64FF"/>
    <w:rsid w:val="001D064B"/>
    <w:rsid w:val="001F01E0"/>
    <w:rsid w:val="001F360C"/>
    <w:rsid w:val="001F719F"/>
    <w:rsid w:val="001F7D29"/>
    <w:rsid w:val="00204E1D"/>
    <w:rsid w:val="00213A7A"/>
    <w:rsid w:val="002205A6"/>
    <w:rsid w:val="00223192"/>
    <w:rsid w:val="00225618"/>
    <w:rsid w:val="00230385"/>
    <w:rsid w:val="00244306"/>
    <w:rsid w:val="00250075"/>
    <w:rsid w:val="00254A03"/>
    <w:rsid w:val="0027437D"/>
    <w:rsid w:val="0027677B"/>
    <w:rsid w:val="00287076"/>
    <w:rsid w:val="00294EFD"/>
    <w:rsid w:val="00295BA0"/>
    <w:rsid w:val="00297B1B"/>
    <w:rsid w:val="002B649E"/>
    <w:rsid w:val="002C39EE"/>
    <w:rsid w:val="002C5E37"/>
    <w:rsid w:val="002C6FF9"/>
    <w:rsid w:val="002C75E6"/>
    <w:rsid w:val="00313647"/>
    <w:rsid w:val="00322B4E"/>
    <w:rsid w:val="0033254C"/>
    <w:rsid w:val="0034174B"/>
    <w:rsid w:val="00366702"/>
    <w:rsid w:val="00366F7F"/>
    <w:rsid w:val="003720F1"/>
    <w:rsid w:val="00372A53"/>
    <w:rsid w:val="003757C0"/>
    <w:rsid w:val="0037615A"/>
    <w:rsid w:val="00380690"/>
    <w:rsid w:val="003808A5"/>
    <w:rsid w:val="003976C5"/>
    <w:rsid w:val="003A3377"/>
    <w:rsid w:val="003A6521"/>
    <w:rsid w:val="003C16E8"/>
    <w:rsid w:val="003C1900"/>
    <w:rsid w:val="003C3602"/>
    <w:rsid w:val="003C5692"/>
    <w:rsid w:val="003D43C1"/>
    <w:rsid w:val="003D53E6"/>
    <w:rsid w:val="003F1FDC"/>
    <w:rsid w:val="003F5FAF"/>
    <w:rsid w:val="004105D8"/>
    <w:rsid w:val="00411ADB"/>
    <w:rsid w:val="00413AD9"/>
    <w:rsid w:val="00416FCD"/>
    <w:rsid w:val="00441874"/>
    <w:rsid w:val="004461DE"/>
    <w:rsid w:val="00461FD8"/>
    <w:rsid w:val="00464505"/>
    <w:rsid w:val="00464E13"/>
    <w:rsid w:val="004676B4"/>
    <w:rsid w:val="0047198D"/>
    <w:rsid w:val="00485E51"/>
    <w:rsid w:val="0048626C"/>
    <w:rsid w:val="004B46EC"/>
    <w:rsid w:val="004D2240"/>
    <w:rsid w:val="004E2E4E"/>
    <w:rsid w:val="004F5F89"/>
    <w:rsid w:val="00505CDC"/>
    <w:rsid w:val="00520D31"/>
    <w:rsid w:val="00526AC3"/>
    <w:rsid w:val="00535562"/>
    <w:rsid w:val="005416A5"/>
    <w:rsid w:val="00542564"/>
    <w:rsid w:val="00544FCE"/>
    <w:rsid w:val="0057533C"/>
    <w:rsid w:val="0059497F"/>
    <w:rsid w:val="00594D8B"/>
    <w:rsid w:val="005A5C21"/>
    <w:rsid w:val="005A6CE6"/>
    <w:rsid w:val="005B5127"/>
    <w:rsid w:val="005C5C8A"/>
    <w:rsid w:val="005C600F"/>
    <w:rsid w:val="005D401E"/>
    <w:rsid w:val="005E7E32"/>
    <w:rsid w:val="005F1FD5"/>
    <w:rsid w:val="005F3EA3"/>
    <w:rsid w:val="005F4CB8"/>
    <w:rsid w:val="00601DD1"/>
    <w:rsid w:val="0060776D"/>
    <w:rsid w:val="0061164D"/>
    <w:rsid w:val="0061649C"/>
    <w:rsid w:val="00617469"/>
    <w:rsid w:val="00621066"/>
    <w:rsid w:val="0062151B"/>
    <w:rsid w:val="00623761"/>
    <w:rsid w:val="00624BAC"/>
    <w:rsid w:val="00626B14"/>
    <w:rsid w:val="006410D2"/>
    <w:rsid w:val="0064252F"/>
    <w:rsid w:val="006502AB"/>
    <w:rsid w:val="00657999"/>
    <w:rsid w:val="00667E42"/>
    <w:rsid w:val="00671EB7"/>
    <w:rsid w:val="00682EE4"/>
    <w:rsid w:val="006909C8"/>
    <w:rsid w:val="006A0447"/>
    <w:rsid w:val="006B2C1E"/>
    <w:rsid w:val="006B6519"/>
    <w:rsid w:val="006D7532"/>
    <w:rsid w:val="006E1365"/>
    <w:rsid w:val="006E1F4A"/>
    <w:rsid w:val="006F07A6"/>
    <w:rsid w:val="006F4DE9"/>
    <w:rsid w:val="0070303C"/>
    <w:rsid w:val="007055EC"/>
    <w:rsid w:val="00714B69"/>
    <w:rsid w:val="00733656"/>
    <w:rsid w:val="00737B60"/>
    <w:rsid w:val="00741638"/>
    <w:rsid w:val="007437BC"/>
    <w:rsid w:val="00773961"/>
    <w:rsid w:val="007771CD"/>
    <w:rsid w:val="00783BEE"/>
    <w:rsid w:val="00785BD6"/>
    <w:rsid w:val="007A21F7"/>
    <w:rsid w:val="007A3970"/>
    <w:rsid w:val="007A710D"/>
    <w:rsid w:val="007B1BC3"/>
    <w:rsid w:val="007B359D"/>
    <w:rsid w:val="007B3EB4"/>
    <w:rsid w:val="007B7FE5"/>
    <w:rsid w:val="007D66BE"/>
    <w:rsid w:val="007E2077"/>
    <w:rsid w:val="007F5DE2"/>
    <w:rsid w:val="008266C9"/>
    <w:rsid w:val="0082757A"/>
    <w:rsid w:val="00834929"/>
    <w:rsid w:val="00837B41"/>
    <w:rsid w:val="008610C9"/>
    <w:rsid w:val="00862A2A"/>
    <w:rsid w:val="00866787"/>
    <w:rsid w:val="008839DD"/>
    <w:rsid w:val="00885869"/>
    <w:rsid w:val="008A562A"/>
    <w:rsid w:val="008A582D"/>
    <w:rsid w:val="008A632E"/>
    <w:rsid w:val="008B09EE"/>
    <w:rsid w:val="008B611C"/>
    <w:rsid w:val="008B73FA"/>
    <w:rsid w:val="008C0A19"/>
    <w:rsid w:val="008C71D2"/>
    <w:rsid w:val="008E5932"/>
    <w:rsid w:val="008F3409"/>
    <w:rsid w:val="00900C18"/>
    <w:rsid w:val="0090179F"/>
    <w:rsid w:val="00904F39"/>
    <w:rsid w:val="00905B81"/>
    <w:rsid w:val="009077B3"/>
    <w:rsid w:val="0091132B"/>
    <w:rsid w:val="00940FDB"/>
    <w:rsid w:val="00950CC8"/>
    <w:rsid w:val="009569A2"/>
    <w:rsid w:val="00964969"/>
    <w:rsid w:val="009743FA"/>
    <w:rsid w:val="00975327"/>
    <w:rsid w:val="00984D6C"/>
    <w:rsid w:val="00991BDB"/>
    <w:rsid w:val="00992809"/>
    <w:rsid w:val="009B0C08"/>
    <w:rsid w:val="009B6246"/>
    <w:rsid w:val="009B6EFF"/>
    <w:rsid w:val="009C1159"/>
    <w:rsid w:val="009C248C"/>
    <w:rsid w:val="009E2094"/>
    <w:rsid w:val="00A21627"/>
    <w:rsid w:val="00A42D4B"/>
    <w:rsid w:val="00A5283E"/>
    <w:rsid w:val="00A614B4"/>
    <w:rsid w:val="00A664B0"/>
    <w:rsid w:val="00A95DDB"/>
    <w:rsid w:val="00AA1AAB"/>
    <w:rsid w:val="00AB4167"/>
    <w:rsid w:val="00AC5C07"/>
    <w:rsid w:val="00AD06CF"/>
    <w:rsid w:val="00AD1ADB"/>
    <w:rsid w:val="00AD6065"/>
    <w:rsid w:val="00AE204E"/>
    <w:rsid w:val="00AE4AB3"/>
    <w:rsid w:val="00AE6E6A"/>
    <w:rsid w:val="00B06C42"/>
    <w:rsid w:val="00B16EDD"/>
    <w:rsid w:val="00B21660"/>
    <w:rsid w:val="00B22FB1"/>
    <w:rsid w:val="00B5286F"/>
    <w:rsid w:val="00B55E25"/>
    <w:rsid w:val="00B576D8"/>
    <w:rsid w:val="00B630DD"/>
    <w:rsid w:val="00B65F35"/>
    <w:rsid w:val="00B70D66"/>
    <w:rsid w:val="00B70E74"/>
    <w:rsid w:val="00B8089C"/>
    <w:rsid w:val="00B80F56"/>
    <w:rsid w:val="00B812C7"/>
    <w:rsid w:val="00B85C98"/>
    <w:rsid w:val="00B94E69"/>
    <w:rsid w:val="00BA1B9D"/>
    <w:rsid w:val="00BC17A3"/>
    <w:rsid w:val="00BF103E"/>
    <w:rsid w:val="00BF5068"/>
    <w:rsid w:val="00C00465"/>
    <w:rsid w:val="00C17DF5"/>
    <w:rsid w:val="00C329C4"/>
    <w:rsid w:val="00C56ABB"/>
    <w:rsid w:val="00C65814"/>
    <w:rsid w:val="00C71101"/>
    <w:rsid w:val="00C816DA"/>
    <w:rsid w:val="00C849E3"/>
    <w:rsid w:val="00C85E2E"/>
    <w:rsid w:val="00CA01D8"/>
    <w:rsid w:val="00CA354A"/>
    <w:rsid w:val="00CB3557"/>
    <w:rsid w:val="00CC0A83"/>
    <w:rsid w:val="00CD743F"/>
    <w:rsid w:val="00CE25BF"/>
    <w:rsid w:val="00CE2C0D"/>
    <w:rsid w:val="00D2511E"/>
    <w:rsid w:val="00D301E5"/>
    <w:rsid w:val="00D33877"/>
    <w:rsid w:val="00D347F7"/>
    <w:rsid w:val="00D405F4"/>
    <w:rsid w:val="00D5518C"/>
    <w:rsid w:val="00D638B0"/>
    <w:rsid w:val="00D817F0"/>
    <w:rsid w:val="00D82C61"/>
    <w:rsid w:val="00D8723E"/>
    <w:rsid w:val="00D95848"/>
    <w:rsid w:val="00DB00EC"/>
    <w:rsid w:val="00DB4375"/>
    <w:rsid w:val="00DC429B"/>
    <w:rsid w:val="00DE032C"/>
    <w:rsid w:val="00DE0834"/>
    <w:rsid w:val="00DE1A19"/>
    <w:rsid w:val="00DE338D"/>
    <w:rsid w:val="00DE5E76"/>
    <w:rsid w:val="00DE6097"/>
    <w:rsid w:val="00E0030E"/>
    <w:rsid w:val="00E24657"/>
    <w:rsid w:val="00E35066"/>
    <w:rsid w:val="00E42728"/>
    <w:rsid w:val="00E42784"/>
    <w:rsid w:val="00E54841"/>
    <w:rsid w:val="00E55622"/>
    <w:rsid w:val="00E577F0"/>
    <w:rsid w:val="00E66527"/>
    <w:rsid w:val="00E7207F"/>
    <w:rsid w:val="00E73E9C"/>
    <w:rsid w:val="00E75DD1"/>
    <w:rsid w:val="00E85847"/>
    <w:rsid w:val="00E927CA"/>
    <w:rsid w:val="00EA4C50"/>
    <w:rsid w:val="00EA7A15"/>
    <w:rsid w:val="00EB779D"/>
    <w:rsid w:val="00EC6D4F"/>
    <w:rsid w:val="00EE79D7"/>
    <w:rsid w:val="00EF1AC0"/>
    <w:rsid w:val="00EF4EE6"/>
    <w:rsid w:val="00EF684F"/>
    <w:rsid w:val="00EF7AD6"/>
    <w:rsid w:val="00F00657"/>
    <w:rsid w:val="00F03786"/>
    <w:rsid w:val="00F25CCC"/>
    <w:rsid w:val="00F34067"/>
    <w:rsid w:val="00F4047E"/>
    <w:rsid w:val="00F4339C"/>
    <w:rsid w:val="00F47CB1"/>
    <w:rsid w:val="00F51550"/>
    <w:rsid w:val="00F76CEA"/>
    <w:rsid w:val="00F77A2E"/>
    <w:rsid w:val="00FB2E66"/>
    <w:rsid w:val="00FB7A8D"/>
    <w:rsid w:val="00FD6C4E"/>
    <w:rsid w:val="00FE334C"/>
    <w:rsid w:val="00FE4E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C9322"/>
  <w15:docId w15:val="{3AAC7A4D-6C9E-494B-86E9-F28D8C060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EF1AC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unhideWhenUsed/>
    <w:qFormat/>
    <w:rsid w:val="00EF1AC0"/>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E2E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2E4E"/>
    <w:rPr>
      <w:rFonts w:ascii="Segoe UI" w:hAnsi="Segoe UI" w:cs="Segoe UI"/>
      <w:sz w:val="18"/>
      <w:szCs w:val="18"/>
    </w:rPr>
  </w:style>
  <w:style w:type="paragraph" w:styleId="Akapitzlist">
    <w:name w:val="List Paragraph"/>
    <w:basedOn w:val="Normalny"/>
    <w:uiPriority w:val="34"/>
    <w:qFormat/>
    <w:rsid w:val="004E2E4E"/>
    <w:pPr>
      <w:ind w:left="720"/>
      <w:contextualSpacing/>
    </w:pPr>
  </w:style>
  <w:style w:type="paragraph" w:styleId="Tekstprzypisukocowego">
    <w:name w:val="endnote text"/>
    <w:basedOn w:val="Normalny"/>
    <w:link w:val="TekstprzypisukocowegoZnak"/>
    <w:uiPriority w:val="99"/>
    <w:semiHidden/>
    <w:unhideWhenUsed/>
    <w:rsid w:val="005F1F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F1FD5"/>
    <w:rPr>
      <w:sz w:val="20"/>
      <w:szCs w:val="20"/>
    </w:rPr>
  </w:style>
  <w:style w:type="character" w:styleId="Odwoanieprzypisukocowego">
    <w:name w:val="endnote reference"/>
    <w:basedOn w:val="Domylnaczcionkaakapitu"/>
    <w:uiPriority w:val="99"/>
    <w:semiHidden/>
    <w:unhideWhenUsed/>
    <w:rsid w:val="005F1FD5"/>
    <w:rPr>
      <w:vertAlign w:val="superscript"/>
    </w:rPr>
  </w:style>
  <w:style w:type="character" w:styleId="Odwoaniedokomentarza">
    <w:name w:val="annotation reference"/>
    <w:basedOn w:val="Domylnaczcionkaakapitu"/>
    <w:uiPriority w:val="99"/>
    <w:semiHidden/>
    <w:unhideWhenUsed/>
    <w:rsid w:val="00DE6097"/>
    <w:rPr>
      <w:sz w:val="16"/>
      <w:szCs w:val="16"/>
    </w:rPr>
  </w:style>
  <w:style w:type="paragraph" w:styleId="Tekstkomentarza">
    <w:name w:val="annotation text"/>
    <w:basedOn w:val="Normalny"/>
    <w:link w:val="TekstkomentarzaZnak"/>
    <w:uiPriority w:val="99"/>
    <w:semiHidden/>
    <w:unhideWhenUsed/>
    <w:rsid w:val="00DE6097"/>
    <w:pPr>
      <w:spacing w:before="120" w:line="240" w:lineRule="auto"/>
    </w:pPr>
    <w:rPr>
      <w:sz w:val="20"/>
      <w:szCs w:val="20"/>
    </w:rPr>
  </w:style>
  <w:style w:type="character" w:customStyle="1" w:styleId="TekstkomentarzaZnak">
    <w:name w:val="Tekst komentarza Znak"/>
    <w:basedOn w:val="Domylnaczcionkaakapitu"/>
    <w:link w:val="Tekstkomentarza"/>
    <w:uiPriority w:val="99"/>
    <w:semiHidden/>
    <w:rsid w:val="00DE6097"/>
    <w:rPr>
      <w:sz w:val="20"/>
      <w:szCs w:val="20"/>
    </w:rPr>
  </w:style>
  <w:style w:type="paragraph" w:styleId="Tekstprzypisudolnego">
    <w:name w:val="footnote text"/>
    <w:basedOn w:val="Normalny"/>
    <w:link w:val="TekstprzypisudolnegoZnak"/>
    <w:uiPriority w:val="99"/>
    <w:semiHidden/>
    <w:unhideWhenUsed/>
    <w:rsid w:val="009743F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743FA"/>
    <w:rPr>
      <w:sz w:val="20"/>
      <w:szCs w:val="20"/>
    </w:rPr>
  </w:style>
  <w:style w:type="character" w:styleId="Odwoanieprzypisudolnego">
    <w:name w:val="footnote reference"/>
    <w:basedOn w:val="Domylnaczcionkaakapitu"/>
    <w:uiPriority w:val="99"/>
    <w:semiHidden/>
    <w:unhideWhenUsed/>
    <w:rsid w:val="009743FA"/>
    <w:rPr>
      <w:vertAlign w:val="superscript"/>
    </w:rPr>
  </w:style>
  <w:style w:type="paragraph" w:styleId="Tematkomentarza">
    <w:name w:val="annotation subject"/>
    <w:basedOn w:val="Tekstkomentarza"/>
    <w:next w:val="Tekstkomentarza"/>
    <w:link w:val="TematkomentarzaZnak"/>
    <w:uiPriority w:val="99"/>
    <w:semiHidden/>
    <w:unhideWhenUsed/>
    <w:rsid w:val="009743FA"/>
    <w:pPr>
      <w:spacing w:before="0"/>
    </w:pPr>
    <w:rPr>
      <w:b/>
      <w:bCs/>
    </w:rPr>
  </w:style>
  <w:style w:type="character" w:customStyle="1" w:styleId="TematkomentarzaZnak">
    <w:name w:val="Temat komentarza Znak"/>
    <w:basedOn w:val="TekstkomentarzaZnak"/>
    <w:link w:val="Tematkomentarza"/>
    <w:uiPriority w:val="99"/>
    <w:semiHidden/>
    <w:rsid w:val="009743FA"/>
    <w:rPr>
      <w:b/>
      <w:bCs/>
      <w:sz w:val="20"/>
      <w:szCs w:val="20"/>
    </w:rPr>
  </w:style>
  <w:style w:type="table" w:styleId="Tabela-Siatka">
    <w:name w:val="Table Grid"/>
    <w:basedOn w:val="Standardowy"/>
    <w:uiPriority w:val="39"/>
    <w:rsid w:val="00974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02AB"/>
    <w:pPr>
      <w:autoSpaceDE w:val="0"/>
      <w:autoSpaceDN w:val="0"/>
      <w:adjustRightInd w:val="0"/>
      <w:spacing w:after="0" w:line="240" w:lineRule="auto"/>
    </w:pPr>
    <w:rPr>
      <w:rFonts w:ascii="Arial" w:hAnsi="Arial" w:cs="Arial"/>
      <w:color w:val="000000"/>
      <w:sz w:val="24"/>
      <w:szCs w:val="24"/>
    </w:rPr>
  </w:style>
  <w:style w:type="character" w:customStyle="1" w:styleId="Nagwek2Znak">
    <w:name w:val="Nagłówek 2 Znak"/>
    <w:basedOn w:val="Domylnaczcionkaakapitu"/>
    <w:link w:val="Nagwek2"/>
    <w:uiPriority w:val="9"/>
    <w:rsid w:val="00EF1AC0"/>
    <w:rPr>
      <w:rFonts w:asciiTheme="majorHAnsi" w:eastAsiaTheme="majorEastAsia" w:hAnsiTheme="majorHAnsi" w:cstheme="majorBidi"/>
      <w:b/>
      <w:bCs/>
      <w:color w:val="4472C4" w:themeColor="accent1"/>
      <w:sz w:val="26"/>
      <w:szCs w:val="26"/>
    </w:rPr>
  </w:style>
  <w:style w:type="character" w:customStyle="1" w:styleId="Nagwek3Znak">
    <w:name w:val="Nagłówek 3 Znak"/>
    <w:basedOn w:val="Domylnaczcionkaakapitu"/>
    <w:link w:val="Nagwek3"/>
    <w:uiPriority w:val="9"/>
    <w:rsid w:val="00EF1AC0"/>
    <w:rPr>
      <w:rFonts w:asciiTheme="majorHAnsi" w:eastAsiaTheme="majorEastAsia" w:hAnsiTheme="majorHAnsi" w:cstheme="majorBidi"/>
      <w:b/>
      <w:b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17426">
      <w:bodyDiv w:val="1"/>
      <w:marLeft w:val="0"/>
      <w:marRight w:val="0"/>
      <w:marTop w:val="0"/>
      <w:marBottom w:val="0"/>
      <w:divBdr>
        <w:top w:val="none" w:sz="0" w:space="0" w:color="auto"/>
        <w:left w:val="none" w:sz="0" w:space="0" w:color="auto"/>
        <w:bottom w:val="none" w:sz="0" w:space="0" w:color="auto"/>
        <w:right w:val="none" w:sz="0" w:space="0" w:color="auto"/>
      </w:divBdr>
    </w:div>
    <w:div w:id="1224953597">
      <w:bodyDiv w:val="1"/>
      <w:marLeft w:val="0"/>
      <w:marRight w:val="0"/>
      <w:marTop w:val="0"/>
      <w:marBottom w:val="0"/>
      <w:divBdr>
        <w:top w:val="none" w:sz="0" w:space="0" w:color="auto"/>
        <w:left w:val="none" w:sz="0" w:space="0" w:color="auto"/>
        <w:bottom w:val="none" w:sz="0" w:space="0" w:color="auto"/>
        <w:right w:val="none" w:sz="0" w:space="0" w:color="auto"/>
      </w:divBdr>
    </w:div>
    <w:div w:id="1625310063">
      <w:bodyDiv w:val="1"/>
      <w:marLeft w:val="0"/>
      <w:marRight w:val="0"/>
      <w:marTop w:val="0"/>
      <w:marBottom w:val="0"/>
      <w:divBdr>
        <w:top w:val="none" w:sz="0" w:space="0" w:color="auto"/>
        <w:left w:val="none" w:sz="0" w:space="0" w:color="auto"/>
        <w:bottom w:val="none" w:sz="0" w:space="0" w:color="auto"/>
        <w:right w:val="none" w:sz="0" w:space="0" w:color="auto"/>
      </w:divBdr>
    </w:div>
    <w:div w:id="174301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B1F4C-0A2A-4C4B-95FF-20BDEE565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3057</Words>
  <Characters>18343</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Malgorzata Kachniarz</cp:lastModifiedBy>
  <cp:revision>3</cp:revision>
  <dcterms:created xsi:type="dcterms:W3CDTF">2020-04-28T07:51:00Z</dcterms:created>
  <dcterms:modified xsi:type="dcterms:W3CDTF">2020-04-28T07:52:00Z</dcterms:modified>
</cp:coreProperties>
</file>