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AA3E" w14:textId="77777777" w:rsidR="00000D49" w:rsidRPr="00B714D1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>do Regulaminu Konkursu plastycznego</w:t>
      </w:r>
    </w:p>
    <w:p w14:paraId="031CFA13" w14:textId="77777777" w:rsidR="00000D49" w:rsidRPr="00B714D1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dla dzieci i m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ł</w:t>
      </w:r>
      <w:r w:rsidRPr="00B714D1">
        <w:rPr>
          <w:rFonts w:ascii="Arial" w:hAnsi="Arial" w:cs="Arial"/>
          <w:b/>
          <w:color w:val="1C1E21"/>
          <w:sz w:val="18"/>
          <w:szCs w:val="18"/>
        </w:rPr>
        <w:t>odzie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ż</w:t>
      </w:r>
      <w:r w:rsidRPr="00B714D1">
        <w:rPr>
          <w:rFonts w:ascii="Arial" w:hAnsi="Arial" w:cs="Arial"/>
          <w:b/>
          <w:color w:val="1C1E21"/>
          <w:sz w:val="18"/>
          <w:szCs w:val="18"/>
        </w:rPr>
        <w:t>y</w:t>
      </w:r>
    </w:p>
    <w:p w14:paraId="09B24D73" w14:textId="77777777" w:rsidR="00000D49" w:rsidRPr="00B714D1" w:rsidRDefault="00000D49" w:rsidP="00000D49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„Zwierzęta chronione w Polsce”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17C3DFBE" w14:textId="77777777" w:rsidR="00000D49" w:rsidRPr="005A0AC4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67E7F585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773DEC1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zamieszkała/y …………………………………………</w:t>
            </w:r>
            <w:proofErr w:type="gramStart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…….</w:t>
            </w:r>
            <w:proofErr w:type="gramEnd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33E609F0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............................................................................................................................... </w:t>
            </w:r>
          </w:p>
          <w:p w14:paraId="1B180791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03E7152E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0AC4">
              <w:rPr>
                <w:rFonts w:ascii="Arial" w:hAnsi="Arial" w:cs="Arial"/>
                <w:sz w:val="22"/>
                <w:szCs w:val="22"/>
              </w:rPr>
              <w:t>urodzonego :</w:t>
            </w:r>
            <w:proofErr w:type="gramEnd"/>
            <w:r w:rsidRPr="005A0AC4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………………………………………………………………………………………………………,</w:t>
            </w:r>
          </w:p>
          <w:p w14:paraId="53242E79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 – autora pracy)</w:t>
            </w:r>
          </w:p>
          <w:p w14:paraId="2E17AA9B" w14:textId="77777777" w:rsidR="00000D49" w:rsidRPr="005A058B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Pr="00377258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Zwierzęta chronione w Polsce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, </w:t>
            </w:r>
            <w:r w:rsidRPr="005A058B">
              <w:rPr>
                <w:rFonts w:ascii="Arial" w:hAnsi="Arial" w:cs="Arial"/>
                <w:color w:val="1C1E21"/>
                <w:sz w:val="22"/>
                <w:szCs w:val="22"/>
              </w:rPr>
              <w:t>praca przedstawia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(</w:t>
            </w:r>
            <w:r w:rsidRPr="002F5B00"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>wpisać nazwę zwierzęcia</w:t>
            </w:r>
            <w:r w:rsidRP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).</w:t>
            </w:r>
          </w:p>
          <w:p w14:paraId="5CF8BD3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0D64C6D3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autorem przesłanej pracy plastycznej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mu do niej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pracy plastycznej Uczestnika 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wprowadzanie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ekspozycję przesłanej pracy plastycznej 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Państwa – Generalny Dyrektor Ochrony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Środowiska uzyskuje także bezpłatnie prawa zależne do przesłanej przez Uczestnika pracy plastycznej,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 Niniejsza zgoda udzielana jest bezterminowo i upoważnia do korzystania z pracy plastycznej na obszarze Polski i wszystkich innych państw świata, a także do udzielania sublicencji;</w:t>
            </w:r>
          </w:p>
          <w:p w14:paraId="5DDEDE99" w14:textId="77777777" w:rsidR="00000D49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przez Uczestnika pracy plastycznej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774ACB1E" w14:textId="77777777" w:rsidR="00000D49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0B5F42C0" w14:textId="77777777" w:rsidR="00000D49" w:rsidRPr="005A0AC4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090752C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0EC0662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przetwarzanie przez Organizatora moich danych osobowych oraz danych osobowych Uczestnika, przesłanych w ramach zgłoszenia pracy plastycznej,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promocji Konkursu oraz ewentualnego umieszczenia ww. danych osobowych na liście laureatów Konkursu oraz potwierdzam zapoznanie się z klauzulą informacyjną dotyczącą przetwarzania danych osobowych (zał. nr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2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Regulaminu).</w:t>
            </w:r>
          </w:p>
          <w:p w14:paraId="19BD9893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92F102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353496A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3D84054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CCAECE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5FF0172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0661CC5C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09FCFB4" w14:textId="1F6F1641" w:rsidR="000320F8" w:rsidRPr="00000D49" w:rsidRDefault="000320F8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0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9"/>
    <w:rsid w:val="00000D49"/>
    <w:rsid w:val="0003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1</cp:revision>
  <dcterms:created xsi:type="dcterms:W3CDTF">2023-05-08T09:36:00Z</dcterms:created>
  <dcterms:modified xsi:type="dcterms:W3CDTF">2023-05-08T09:37:00Z</dcterms:modified>
</cp:coreProperties>
</file>