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91AD" w14:textId="77777777" w:rsidR="00AC7602" w:rsidRDefault="00AC7602" w:rsidP="002134D7">
      <w:pPr>
        <w:ind w:left="-567" w:right="-597" w:hanging="426"/>
        <w:rPr>
          <w:sz w:val="48"/>
          <w:szCs w:val="48"/>
        </w:rPr>
      </w:pPr>
    </w:p>
    <w:p w14:paraId="157220D6" w14:textId="77777777" w:rsidR="002134D7" w:rsidRPr="002134D7" w:rsidRDefault="002134D7" w:rsidP="002134D7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color w:val="1B1B1B"/>
          <w:sz w:val="48"/>
          <w:szCs w:val="48"/>
        </w:rPr>
      </w:pPr>
      <w:r w:rsidRPr="002134D7">
        <w:rPr>
          <w:rFonts w:asciiTheme="minorHAnsi" w:hAnsiTheme="minorHAnsi" w:cstheme="minorHAnsi"/>
          <w:sz w:val="48"/>
          <w:szCs w:val="48"/>
        </w:rPr>
        <w:t>Państwowy Powiatowy Inspektor Sanitarny w Stargardzie i</w:t>
      </w:r>
      <w:r w:rsidR="007408E8" w:rsidRPr="002134D7">
        <w:rPr>
          <w:rFonts w:asciiTheme="minorHAnsi" w:hAnsiTheme="minorHAnsi" w:cstheme="minorHAnsi"/>
          <w:sz w:val="48"/>
          <w:szCs w:val="48"/>
        </w:rPr>
        <w:t xml:space="preserve">nformuję, </w:t>
      </w: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>że zmianie ulega cennik za badania laboratoryjne próbek.</w:t>
      </w:r>
    </w:p>
    <w:p w14:paraId="48A12B86" w14:textId="660FDA85" w:rsidR="002134D7" w:rsidRPr="002134D7" w:rsidRDefault="002134D7" w:rsidP="002134D7">
      <w:pPr>
        <w:spacing w:after="0" w:line="276" w:lineRule="auto"/>
        <w:jc w:val="center"/>
        <w:rPr>
          <w:rFonts w:cstheme="minorHAnsi"/>
          <w:sz w:val="48"/>
          <w:szCs w:val="48"/>
        </w:rPr>
      </w:pPr>
      <w:r w:rsidRPr="002134D7">
        <w:rPr>
          <w:rFonts w:cstheme="minorHAnsi"/>
          <w:sz w:val="48"/>
          <w:szCs w:val="48"/>
        </w:rPr>
        <w:t xml:space="preserve">W związku z powyższym od dnia </w:t>
      </w:r>
      <w:r w:rsidRPr="002134D7">
        <w:rPr>
          <w:rFonts w:cstheme="minorHAnsi"/>
          <w:b/>
          <w:bCs/>
          <w:color w:val="FF0000"/>
          <w:sz w:val="48"/>
          <w:szCs w:val="48"/>
        </w:rPr>
        <w:t>19.05.2025r.</w:t>
      </w:r>
      <w:r w:rsidRPr="002134D7">
        <w:rPr>
          <w:rFonts w:cstheme="minorHAnsi"/>
          <w:color w:val="FF0000"/>
          <w:sz w:val="48"/>
          <w:szCs w:val="48"/>
        </w:rPr>
        <w:t xml:space="preserve"> </w:t>
      </w:r>
      <w:r w:rsidRPr="002134D7">
        <w:rPr>
          <w:rFonts w:cstheme="minorHAnsi"/>
          <w:sz w:val="48"/>
          <w:szCs w:val="48"/>
        </w:rPr>
        <w:t>koszt badań wynosi:</w:t>
      </w:r>
    </w:p>
    <w:p w14:paraId="289FE18B" w14:textId="0E724BF5" w:rsidR="002134D7" w:rsidRPr="002134D7" w:rsidRDefault="002134D7" w:rsidP="002134D7">
      <w:pPr>
        <w:pStyle w:val="NormalnyWeb"/>
        <w:shd w:val="clear" w:color="auto" w:fill="FFFFFF"/>
        <w:spacing w:before="0" w:beforeAutospacing="0" w:after="0" w:afterAutospacing="0" w:line="276" w:lineRule="auto"/>
        <w:ind w:hanging="284"/>
        <w:jc w:val="center"/>
        <w:textAlignment w:val="baseline"/>
        <w:rPr>
          <w:rFonts w:asciiTheme="minorHAnsi" w:hAnsiTheme="minorHAnsi" w:cstheme="minorHAnsi"/>
          <w:color w:val="1B1B1B"/>
          <w:sz w:val="48"/>
          <w:szCs w:val="48"/>
        </w:rPr>
      </w:pP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 xml:space="preserve">- za 3 krotne badanie do celów sanitarno-epidemiologicznych </w:t>
      </w: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>–</w:t>
      </w: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 xml:space="preserve"> </w:t>
      </w: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 xml:space="preserve">330 </w:t>
      </w: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>zł</w:t>
      </w:r>
    </w:p>
    <w:p w14:paraId="189C5BE7" w14:textId="035A0BF3" w:rsidR="002134D7" w:rsidRPr="002134D7" w:rsidRDefault="002134D7" w:rsidP="002134D7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color w:val="1B1B1B"/>
          <w:sz w:val="48"/>
          <w:szCs w:val="48"/>
        </w:rPr>
      </w:pP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>- za badanie skuteczności sterylizacji  (</w:t>
      </w:r>
      <w:proofErr w:type="spellStart"/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>Sporal</w:t>
      </w:r>
      <w:proofErr w:type="spellEnd"/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 xml:space="preserve"> A) - 1</w:t>
      </w: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>36</w:t>
      </w: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 xml:space="preserve"> zł</w:t>
      </w:r>
    </w:p>
    <w:p w14:paraId="417E6E8E" w14:textId="2FA94C12" w:rsidR="002134D7" w:rsidRPr="002134D7" w:rsidRDefault="002134D7" w:rsidP="002134D7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color w:val="1B1B1B"/>
          <w:sz w:val="48"/>
          <w:szCs w:val="48"/>
        </w:rPr>
      </w:pP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>- za badanie skuteczności sterylizacji (</w:t>
      </w:r>
      <w:proofErr w:type="spellStart"/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>Sporal</w:t>
      </w:r>
      <w:proofErr w:type="spellEnd"/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 xml:space="preserve"> S) - 1</w:t>
      </w: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>73</w:t>
      </w: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 xml:space="preserve"> zł</w:t>
      </w:r>
    </w:p>
    <w:p w14:paraId="5D8FFA82" w14:textId="645B79D4" w:rsidR="002134D7" w:rsidRPr="002134D7" w:rsidRDefault="002134D7" w:rsidP="002134D7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color w:val="1B1B1B"/>
          <w:sz w:val="48"/>
          <w:szCs w:val="48"/>
        </w:rPr>
      </w:pPr>
      <w:r w:rsidRPr="002134D7">
        <w:rPr>
          <w:rFonts w:asciiTheme="minorHAnsi" w:hAnsiTheme="minorHAnsi" w:cstheme="minorHAnsi"/>
          <w:color w:val="1B1B1B"/>
          <w:sz w:val="48"/>
          <w:szCs w:val="48"/>
        </w:rPr>
        <w:t>Opłatę należy uiścić przelewem na konto Powiatowej Stacji Sanitarno-Epidemiologicznej w Stargardzie</w:t>
      </w:r>
    </w:p>
    <w:p w14:paraId="6B28FE0C" w14:textId="524C2E86" w:rsidR="002134D7" w:rsidRPr="002134D7" w:rsidRDefault="002134D7" w:rsidP="002134D7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color w:val="1B1B1B"/>
          <w:sz w:val="48"/>
          <w:szCs w:val="48"/>
        </w:rPr>
      </w:pPr>
      <w:r w:rsidRPr="002134D7">
        <w:rPr>
          <w:rStyle w:val="Pogrubienie"/>
          <w:rFonts w:asciiTheme="minorHAnsi" w:hAnsiTheme="minorHAnsi" w:cstheme="minorHAnsi"/>
          <w:color w:val="1B1B1B"/>
          <w:sz w:val="48"/>
          <w:szCs w:val="48"/>
        </w:rPr>
        <w:t>NBP O/Szczecin nr konta 20 1010 1599 0520 6722 3100 0000</w:t>
      </w:r>
    </w:p>
    <w:p w14:paraId="138225AC" w14:textId="406724D9" w:rsidR="00437E64" w:rsidRPr="002134D7" w:rsidRDefault="00437E64" w:rsidP="002134D7">
      <w:pPr>
        <w:spacing w:after="0" w:line="276" w:lineRule="auto"/>
        <w:rPr>
          <w:rFonts w:cstheme="minorHAnsi"/>
          <w:b/>
          <w:bCs/>
          <w:sz w:val="50"/>
          <w:szCs w:val="50"/>
        </w:rPr>
      </w:pPr>
    </w:p>
    <w:sectPr w:rsidR="00437E64" w:rsidRPr="002134D7" w:rsidSect="00EF75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87"/>
    <w:rsid w:val="00034466"/>
    <w:rsid w:val="00057287"/>
    <w:rsid w:val="002134D7"/>
    <w:rsid w:val="002F39FD"/>
    <w:rsid w:val="00437E64"/>
    <w:rsid w:val="004557ED"/>
    <w:rsid w:val="00576206"/>
    <w:rsid w:val="00636814"/>
    <w:rsid w:val="006A056E"/>
    <w:rsid w:val="007408E8"/>
    <w:rsid w:val="008D0E3B"/>
    <w:rsid w:val="00983729"/>
    <w:rsid w:val="00AC7602"/>
    <w:rsid w:val="00B44C22"/>
    <w:rsid w:val="00C058D3"/>
    <w:rsid w:val="00EE10C1"/>
    <w:rsid w:val="00EF75DD"/>
    <w:rsid w:val="00F9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13CA"/>
  <w15:chartTrackingRefBased/>
  <w15:docId w15:val="{388129C6-347D-486E-BF64-D8DB5286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3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Joanna Lebioda</dc:creator>
  <cp:keywords/>
  <dc:description/>
  <cp:lastModifiedBy>PSSE Stargard - Tomasz Woźniak</cp:lastModifiedBy>
  <cp:revision>4</cp:revision>
  <cp:lastPrinted>2025-05-09T10:02:00Z</cp:lastPrinted>
  <dcterms:created xsi:type="dcterms:W3CDTF">2024-03-06T10:20:00Z</dcterms:created>
  <dcterms:modified xsi:type="dcterms:W3CDTF">2025-05-09T10:05:00Z</dcterms:modified>
</cp:coreProperties>
</file>