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AE" w:rsidRPr="00C241DE" w:rsidRDefault="00E218AE" w:rsidP="00E218AE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:rsidR="00E218AE" w:rsidRPr="00C241DE" w:rsidRDefault="00E218AE" w:rsidP="00E218AE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 w:rsidRPr="00C241DE">
        <w:rPr>
          <w:rFonts w:ascii="Arial" w:hAnsi="Arial" w:cs="Arial"/>
          <w:b/>
        </w:rPr>
        <w:t>Załącznik 2</w:t>
      </w:r>
      <w:r>
        <w:rPr>
          <w:rFonts w:ascii="Arial" w:hAnsi="Arial" w:cs="Arial"/>
          <w:b/>
        </w:rPr>
        <w:t>b</w:t>
      </w:r>
    </w:p>
    <w:p w:rsidR="00E218AE" w:rsidRPr="00C241DE" w:rsidRDefault="00E218AE" w:rsidP="00E218AE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:rsidR="00E218AE" w:rsidRPr="00C241DE" w:rsidRDefault="00E218AE" w:rsidP="00E218AE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E218AE" w:rsidRPr="00C241DE" w:rsidRDefault="00E218AE" w:rsidP="00E218AE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</w:t>
      </w:r>
      <w:r>
        <w:rPr>
          <w:rFonts w:ascii="Arial" w:hAnsi="Arial" w:cs="Arial"/>
          <w:b/>
        </w:rPr>
        <w:t>znych – dot. środków bieżące</w:t>
      </w:r>
      <w:r w:rsidRPr="00C241DE">
        <w:rPr>
          <w:rFonts w:ascii="Arial" w:hAnsi="Arial" w:cs="Arial"/>
          <w:b/>
        </w:rPr>
        <w:t xml:space="preserve">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>
        <w:rPr>
          <w:rFonts w:ascii="Arial" w:hAnsi="Arial" w:cs="Arial"/>
          <w:b/>
          <w:color w:val="000000"/>
          <w:lang w:eastAsia="pl-PL" w:bidi="pl-PL"/>
        </w:rPr>
        <w:t xml:space="preserve"> 4210</w:t>
      </w:r>
      <w:r w:rsidRPr="00C241DE">
        <w:rPr>
          <w:rFonts w:ascii="Arial" w:hAnsi="Arial" w:cs="Arial"/>
          <w:b/>
          <w:color w:val="000000"/>
          <w:lang w:eastAsia="pl-PL" w:bidi="pl-PL"/>
        </w:rPr>
        <w:t>)</w:t>
      </w:r>
    </w:p>
    <w:p w:rsidR="00E218AE" w:rsidRPr="00C241DE" w:rsidRDefault="00E218AE" w:rsidP="00E218AE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:rsidR="00E218AE" w:rsidRPr="00C241DE" w:rsidRDefault="00E218AE" w:rsidP="00E218AE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E218AE" w:rsidRPr="00C241DE" w:rsidRDefault="00E218AE" w:rsidP="00E218AE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:rsidR="00E218AE" w:rsidRPr="00C241DE" w:rsidRDefault="00E218AE" w:rsidP="00E218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Pr="00C241DE">
        <w:rPr>
          <w:rFonts w:ascii="Arial" w:hAnsi="Arial" w:cs="Arial"/>
          <w:b/>
        </w:rPr>
        <w:t xml:space="preserve">: </w:t>
      </w:r>
      <w:r w:rsidRPr="005E6CDF">
        <w:rPr>
          <w:rFonts w:ascii="Arial" w:hAnsi="Arial" w:cs="Arial"/>
          <w:b/>
        </w:rPr>
        <w:t>koordynacja opieki neonatologiczno-pediatrycznej na rzecz dzieci – ośrodek koordynujący dziecięcą opiekę koordynowaną (DOK)</w:t>
      </w:r>
    </w:p>
    <w:p w:rsidR="00E218AE" w:rsidRDefault="00E218AE" w:rsidP="00E218A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085" w:type="dxa"/>
        <w:tblLook w:val="04A0" w:firstRow="1" w:lastRow="0" w:firstColumn="1" w:lastColumn="0" w:noHBand="0" w:noVBand="1"/>
      </w:tblPr>
      <w:tblGrid>
        <w:gridCol w:w="486"/>
        <w:gridCol w:w="1549"/>
        <w:gridCol w:w="1427"/>
        <w:gridCol w:w="1434"/>
        <w:gridCol w:w="1376"/>
        <w:gridCol w:w="1037"/>
        <w:gridCol w:w="910"/>
        <w:gridCol w:w="1487"/>
        <w:gridCol w:w="1129"/>
        <w:gridCol w:w="1083"/>
        <w:gridCol w:w="1187"/>
        <w:gridCol w:w="980"/>
      </w:tblGrid>
      <w:tr w:rsidR="00E218AE" w:rsidRPr="002E09C4" w:rsidTr="00155F59">
        <w:trPr>
          <w:trHeight w:val="261"/>
        </w:trPr>
        <w:tc>
          <w:tcPr>
            <w:tcW w:w="427" w:type="dxa"/>
            <w:vMerge w:val="restart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713" w:type="dxa"/>
            <w:vMerge w:val="restart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 xml:space="preserve">Wykonywany zakres rzeczowy zadań określonych w </w:t>
            </w:r>
            <w:r w:rsidRPr="002E09C4">
              <w:rPr>
                <w:color w:val="000000"/>
                <w:sz w:val="18"/>
                <w:szCs w:val="18"/>
                <w:lang w:eastAsia="pl-PL" w:bidi="pl-PL"/>
              </w:rPr>
              <w:t>§ 1  umowy (rodzaj sprzętu §4210)</w:t>
            </w:r>
          </w:p>
        </w:tc>
        <w:tc>
          <w:tcPr>
            <w:tcW w:w="1249" w:type="dxa"/>
            <w:vMerge w:val="restart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Liczba wykonywanych zadań</w:t>
            </w:r>
          </w:p>
        </w:tc>
        <w:tc>
          <w:tcPr>
            <w:tcW w:w="1445" w:type="dxa"/>
            <w:vMerge w:val="restart"/>
          </w:tcPr>
          <w:p w:rsidR="00E218AE" w:rsidRDefault="00E218AE" w:rsidP="00155F59">
            <w:pPr>
              <w:spacing w:after="60" w:line="130" w:lineRule="exact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:rsidR="00E218AE" w:rsidRPr="002E09C4" w:rsidRDefault="00E218AE" w:rsidP="00155F59">
            <w:pPr>
              <w:spacing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Koszt</w:t>
            </w:r>
          </w:p>
          <w:p w:rsidR="00E218AE" w:rsidRPr="002E09C4" w:rsidRDefault="00E218AE" w:rsidP="00155F59">
            <w:pPr>
              <w:widowControl w:val="0"/>
              <w:suppressAutoHyphens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jednostkowy</w:t>
            </w:r>
          </w:p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en-US"/>
              </w:rPr>
              <w:t xml:space="preserve">(max, 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koszt nie może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przekroczyć kosztu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jednostkowego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określonego w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umowie - załącznik nr</w:t>
            </w:r>
          </w:p>
        </w:tc>
        <w:tc>
          <w:tcPr>
            <w:tcW w:w="1423" w:type="dxa"/>
            <w:vMerge w:val="restart"/>
          </w:tcPr>
          <w:p w:rsidR="00E218AE" w:rsidRDefault="00E218AE" w:rsidP="00155F59">
            <w:pPr>
              <w:jc w:val="center"/>
              <w:rPr>
                <w:rStyle w:val="Teksttreci55pt"/>
                <w:sz w:val="18"/>
                <w:szCs w:val="18"/>
              </w:rPr>
            </w:pPr>
          </w:p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Teksttreci55pt"/>
                <w:sz w:val="18"/>
                <w:szCs w:val="18"/>
              </w:rPr>
              <w:t>Koszt całkowity</w:t>
            </w:r>
            <w:r w:rsidRPr="002E09C4">
              <w:rPr>
                <w:rStyle w:val="Teksttreci55pt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sz w:val="18"/>
                <w:szCs w:val="18"/>
              </w:rPr>
              <w:t>wykonanych</w:t>
            </w:r>
            <w:r w:rsidRPr="002E09C4">
              <w:rPr>
                <w:rStyle w:val="PogrubienieTeksttreci65pt"/>
                <w:sz w:val="18"/>
                <w:szCs w:val="18"/>
              </w:rPr>
              <w:br/>
              <w:t>zadań ogółem</w:t>
            </w:r>
          </w:p>
        </w:tc>
        <w:tc>
          <w:tcPr>
            <w:tcW w:w="854" w:type="dxa"/>
            <w:vMerge w:val="restart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sz w:val="18"/>
                <w:szCs w:val="18"/>
              </w:rPr>
              <w:t>% udziału</w:t>
            </w:r>
            <w:r w:rsidRPr="002E09C4">
              <w:rPr>
                <w:rStyle w:val="PogrubienieTeksttreci65pt"/>
                <w:sz w:val="18"/>
                <w:szCs w:val="18"/>
              </w:rPr>
              <w:br/>
              <w:t>własnego</w:t>
            </w:r>
          </w:p>
        </w:tc>
        <w:tc>
          <w:tcPr>
            <w:tcW w:w="996" w:type="dxa"/>
            <w:vMerge w:val="restart"/>
          </w:tcPr>
          <w:p w:rsidR="00E218AE" w:rsidRDefault="00E218AE" w:rsidP="00155F59">
            <w:pPr>
              <w:widowControl w:val="0"/>
              <w:suppressAutoHyphens w:val="0"/>
              <w:spacing w:line="360" w:lineRule="auto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:rsidR="00E218AE" w:rsidRPr="002E09C4" w:rsidRDefault="00E218AE" w:rsidP="00155F59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 xml:space="preserve">Udział </w:t>
            </w: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własny</w:t>
            </w:r>
          </w:p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Trebuchet MS" w:eastAsia="Trebuchet MS" w:hAnsi="Trebuchet MS" w:cs="Trebuchet MS"/>
                <w:color w:val="000000"/>
                <w:sz w:val="18"/>
                <w:szCs w:val="18"/>
                <w:lang w:eastAsia="pl-PL" w:bidi="pl-PL"/>
              </w:rPr>
              <w:t>(zł)</w:t>
            </w:r>
          </w:p>
        </w:tc>
        <w:tc>
          <w:tcPr>
            <w:tcW w:w="1281" w:type="dxa"/>
            <w:vMerge w:val="restart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sz w:val="18"/>
                <w:szCs w:val="18"/>
              </w:rPr>
              <w:t>Dofinasowanie z</w:t>
            </w:r>
            <w:r>
              <w:rPr>
                <w:rStyle w:val="PogrubienieTeksttreci65pt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sz w:val="18"/>
                <w:szCs w:val="18"/>
              </w:rPr>
              <w:t xml:space="preserve"> </w:t>
            </w:r>
            <w:r>
              <w:rPr>
                <w:rStyle w:val="PogrubienieTeksttreci65pt"/>
                <w:sz w:val="18"/>
                <w:szCs w:val="18"/>
                <w:lang w:eastAsia="en-US" w:bidi="en-US"/>
              </w:rPr>
              <w:t>Ministers</w:t>
            </w:r>
            <w:r w:rsidRPr="002E09C4">
              <w:rPr>
                <w:rStyle w:val="PogrubienieTeksttreci65pt"/>
                <w:sz w:val="18"/>
                <w:szCs w:val="18"/>
              </w:rPr>
              <w:t>twa</w:t>
            </w:r>
            <w:r w:rsidRPr="002E09C4">
              <w:rPr>
                <w:rStyle w:val="PogrubienieTeksttreci65pt"/>
                <w:sz w:val="18"/>
                <w:szCs w:val="18"/>
              </w:rPr>
              <w:br/>
              <w:t>Zdrowia (zł)</w:t>
            </w:r>
          </w:p>
        </w:tc>
        <w:tc>
          <w:tcPr>
            <w:tcW w:w="3559" w:type="dxa"/>
            <w:gridSpan w:val="3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Faktura</w:t>
            </w:r>
          </w:p>
        </w:tc>
        <w:tc>
          <w:tcPr>
            <w:tcW w:w="1138" w:type="dxa"/>
            <w:vMerge w:val="restart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218AE" w:rsidRPr="002E09C4" w:rsidTr="00155F59">
        <w:trPr>
          <w:trHeight w:val="2356"/>
        </w:trPr>
        <w:tc>
          <w:tcPr>
            <w:tcW w:w="427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1280" w:type="dxa"/>
          </w:tcPr>
          <w:p w:rsidR="00E218AE" w:rsidRPr="002E09C4" w:rsidRDefault="00E218AE" w:rsidP="00155F59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Numer</w:t>
            </w:r>
          </w:p>
        </w:tc>
        <w:tc>
          <w:tcPr>
            <w:tcW w:w="997" w:type="dxa"/>
          </w:tcPr>
          <w:p w:rsidR="00E218AE" w:rsidRPr="002E09C4" w:rsidRDefault="00E218AE" w:rsidP="00155F59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  <w:tc>
          <w:tcPr>
            <w:tcW w:w="1138" w:type="dxa"/>
            <w:vMerge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8AE" w:rsidRPr="002E09C4" w:rsidTr="00155F59">
        <w:trPr>
          <w:trHeight w:val="287"/>
        </w:trPr>
        <w:tc>
          <w:tcPr>
            <w:tcW w:w="427" w:type="dxa"/>
            <w:vAlign w:val="center"/>
          </w:tcPr>
          <w:p w:rsidR="00E218AE" w:rsidRPr="002E09C4" w:rsidRDefault="00E218AE" w:rsidP="00155F59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5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6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1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81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80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8" w:type="dxa"/>
          </w:tcPr>
          <w:p w:rsidR="00E218AE" w:rsidRPr="002E09C4" w:rsidRDefault="00E218AE" w:rsidP="00155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E218AE" w:rsidRPr="002E09C4" w:rsidTr="00155F59">
        <w:trPr>
          <w:trHeight w:val="261"/>
        </w:trPr>
        <w:tc>
          <w:tcPr>
            <w:tcW w:w="427" w:type="dxa"/>
            <w:vAlign w:val="center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8AE" w:rsidRPr="002E09C4" w:rsidTr="00155F59">
        <w:trPr>
          <w:trHeight w:val="261"/>
        </w:trPr>
        <w:tc>
          <w:tcPr>
            <w:tcW w:w="427" w:type="dxa"/>
            <w:vAlign w:val="center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1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8AE" w:rsidRPr="002E09C4" w:rsidTr="00155F59">
        <w:trPr>
          <w:trHeight w:val="287"/>
        </w:trPr>
        <w:tc>
          <w:tcPr>
            <w:tcW w:w="427" w:type="dxa"/>
            <w:vAlign w:val="center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1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8AE" w:rsidRPr="002E09C4" w:rsidTr="00155F59">
        <w:trPr>
          <w:trHeight w:val="261"/>
        </w:trPr>
        <w:tc>
          <w:tcPr>
            <w:tcW w:w="427" w:type="dxa"/>
            <w:vAlign w:val="center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171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218AE" w:rsidRPr="002E09C4" w:rsidTr="00155F59">
        <w:trPr>
          <w:trHeight w:val="261"/>
        </w:trPr>
        <w:tc>
          <w:tcPr>
            <w:tcW w:w="427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23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:rsidR="00E218AE" w:rsidRPr="002E09C4" w:rsidRDefault="00E218AE" w:rsidP="00155F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218AE" w:rsidRDefault="00E218AE" w:rsidP="00E218AE">
      <w:pPr>
        <w:rPr>
          <w:rFonts w:ascii="Arial" w:hAnsi="Arial" w:cs="Arial"/>
          <w:b/>
          <w:sz w:val="14"/>
          <w:szCs w:val="14"/>
        </w:rPr>
      </w:pPr>
    </w:p>
    <w:p w:rsidR="00E218AE" w:rsidRDefault="00E218AE" w:rsidP="00E218AE">
      <w:pPr>
        <w:suppressAutoHyphens w:val="0"/>
        <w:spacing w:after="160" w:line="259" w:lineRule="auto"/>
        <w:jc w:val="both"/>
      </w:pPr>
    </w:p>
    <w:p w:rsidR="00E218AE" w:rsidRPr="002E09C4" w:rsidRDefault="00E218AE" w:rsidP="00E218AE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</w:t>
      </w:r>
      <w:r w:rsidRPr="00125FA2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Dz. U. z 2018 r. poz. 395, z </w:t>
      </w:r>
      <w:proofErr w:type="spellStart"/>
      <w:r w:rsidRPr="00125FA2"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 w:rsidRPr="00125FA2"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E218AE" w:rsidRPr="007C684A" w:rsidRDefault="00E218AE" w:rsidP="00E218AE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:rsidR="00E218AE" w:rsidRPr="005E6CDF" w:rsidRDefault="00E218AE" w:rsidP="00E218AE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 </w:t>
      </w:r>
    </w:p>
    <w:p w:rsidR="00E218AE" w:rsidRDefault="00E218AE" w:rsidP="00E218AE"/>
    <w:p w:rsidR="00FA26A6" w:rsidRPr="00E218AE" w:rsidRDefault="00FA26A6" w:rsidP="00E218AE">
      <w:pPr>
        <w:rPr>
          <w:rFonts w:eastAsiaTheme="minorHAnsi"/>
        </w:rPr>
      </w:pPr>
      <w:bookmarkStart w:id="0" w:name="_GoBack"/>
      <w:bookmarkEnd w:id="0"/>
      <w:r w:rsidRPr="00E218AE">
        <w:rPr>
          <w:rFonts w:eastAsiaTheme="minorHAnsi"/>
        </w:rPr>
        <w:t xml:space="preserve"> </w:t>
      </w:r>
    </w:p>
    <w:sectPr w:rsidR="00FA26A6" w:rsidRPr="00E218AE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E218AE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2018-10-29T11:00:00Z</dcterms:created>
  <dcterms:modified xsi:type="dcterms:W3CDTF">2018-10-29T11:00:00Z</dcterms:modified>
</cp:coreProperties>
</file>