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</w:p>
    <w:p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 xml:space="preserve">w </w:t>
      </w:r>
      <w:r w:rsidR="005A6AB5">
        <w:rPr>
          <w:rFonts w:ascii="Lato" w:hAnsi="Lato"/>
          <w:bCs/>
          <w:sz w:val="22"/>
          <w:szCs w:val="22"/>
        </w:rPr>
        <w:t>Rzymie</w:t>
      </w: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C96E9C" w:rsidRPr="006025D2" w:rsidRDefault="00C96E9C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 w:rsidRPr="006025D2">
        <w:rPr>
          <w:rFonts w:ascii="Lato" w:hAnsi="Lato"/>
          <w:b/>
          <w:bCs/>
          <w:sz w:val="22"/>
          <w:szCs w:val="22"/>
        </w:rPr>
        <w:t>ZGŁOSZENIE WYBORCY DO SPISU WYBORCÓW</w:t>
      </w:r>
    </w:p>
    <w:p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Na podstawie art. 35 ustawy z dnia 5 stycznia 2011 r. - Kodeks wyborczy </w:t>
      </w:r>
      <w:r w:rsidR="008E4F97">
        <w:rPr>
          <w:rFonts w:ascii="Lato" w:hAnsi="Lato"/>
          <w:sz w:val="22"/>
          <w:szCs w:val="22"/>
        </w:rPr>
        <w:t xml:space="preserve">(Dz. U. z 2022 r. poz. 1277 i 2418 oraz z 2023 r. poz. 497) </w:t>
      </w:r>
      <w:bookmarkStart w:id="0" w:name="_GoBack"/>
      <w:bookmarkEnd w:id="0"/>
      <w:r w:rsidRPr="006025D2">
        <w:rPr>
          <w:rFonts w:ascii="Lato" w:hAnsi="Lato"/>
          <w:sz w:val="22"/>
          <w:szCs w:val="22"/>
        </w:rPr>
        <w:t>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………</w:t>
      </w:r>
      <w:r w:rsidR="006025D2">
        <w:rPr>
          <w:rFonts w:ascii="Lato" w:hAnsi="Lato"/>
          <w:sz w:val="22"/>
          <w:szCs w:val="22"/>
        </w:rPr>
        <w:t>..….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="004539EC" w:rsidRPr="006025D2">
        <w:rPr>
          <w:rFonts w:ascii="Lato" w:hAnsi="Lato"/>
          <w:sz w:val="22"/>
          <w:szCs w:val="22"/>
        </w:rPr>
        <w:t>z siedzibą w ………………….</w:t>
      </w:r>
    </w:p>
    <w:p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:rsidR="00C96E9C" w:rsidRPr="006025D2" w:rsidRDefault="001B3AA1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</w:t>
      </w:r>
      <w:r w:rsidR="00C96E9C" w:rsidRPr="006025D2">
        <w:rPr>
          <w:rFonts w:ascii="Lato" w:hAnsi="Lato"/>
          <w:sz w:val="22"/>
          <w:szCs w:val="22"/>
        </w:rPr>
        <w:t xml:space="preserve">Nazwisko: </w:t>
      </w:r>
      <w:r w:rsidR="000F791E" w:rsidRPr="006025D2">
        <w:rPr>
          <w:rFonts w:ascii="Lato" w:hAnsi="Lato"/>
          <w:sz w:val="22"/>
          <w:szCs w:val="22"/>
        </w:rPr>
        <w:t xml:space="preserve">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</w:p>
    <w:p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0F791E" w:rsidRPr="006025D2">
        <w:rPr>
          <w:rFonts w:ascii="Lato" w:hAnsi="Lato"/>
          <w:sz w:val="22"/>
          <w:szCs w:val="22"/>
        </w:rPr>
        <w:t xml:space="preserve">   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…………….</w:t>
      </w:r>
    </w:p>
    <w:p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6.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</w:p>
    <w:p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</w:p>
    <w:p w:rsidR="006223FB" w:rsidRPr="006025D2" w:rsidRDefault="006223FB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</w:p>
    <w:p w:rsidR="001C22A9" w:rsidRPr="006025D2" w:rsidRDefault="00C96E9C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7.</w:t>
      </w:r>
      <w:r w:rsidRPr="006025D2">
        <w:rPr>
          <w:rFonts w:ascii="Lato" w:hAnsi="Lato"/>
          <w:sz w:val="22"/>
          <w:szCs w:val="22"/>
        </w:rPr>
        <w:tab/>
      </w:r>
      <w:r w:rsidR="001C22A9" w:rsidRPr="006025D2">
        <w:rPr>
          <w:rFonts w:ascii="Lato" w:hAnsi="Lato"/>
          <w:sz w:val="22"/>
          <w:szCs w:val="22"/>
        </w:rPr>
        <w:t>Numer ważnego polskiego paszportu: .............................................</w:t>
      </w:r>
      <w:r w:rsidR="001C22A9">
        <w:rPr>
          <w:rFonts w:ascii="Lato" w:hAnsi="Lato"/>
          <w:sz w:val="22"/>
          <w:szCs w:val="22"/>
        </w:rPr>
        <w:t>........................</w:t>
      </w:r>
    </w:p>
    <w:p w:rsidR="001C22A9" w:rsidRDefault="001C22A9" w:rsidP="001C22A9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1C22A9" w:rsidRPr="006025D2" w:rsidRDefault="001C22A9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Data ważności: …………………………………………………….</w:t>
      </w:r>
    </w:p>
    <w:p w:rsidR="001C22A9" w:rsidRPr="006025D2" w:rsidRDefault="001C22A9" w:rsidP="001C22A9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1C22A9" w:rsidRPr="006025D2" w:rsidRDefault="001C22A9" w:rsidP="001C22A9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8.</w:t>
      </w:r>
      <w:r w:rsidRPr="006025D2">
        <w:rPr>
          <w:rFonts w:ascii="Lato" w:hAnsi="Lato"/>
          <w:sz w:val="22"/>
          <w:szCs w:val="22"/>
        </w:rPr>
        <w:tab/>
        <w:t>Numer ważnego dowodu osobistego*: ........................................</w:t>
      </w:r>
      <w:r>
        <w:rPr>
          <w:rFonts w:ascii="Lato" w:hAnsi="Lato"/>
          <w:sz w:val="22"/>
          <w:szCs w:val="22"/>
        </w:rPr>
        <w:t>............................</w:t>
      </w:r>
    </w:p>
    <w:p w:rsidR="001C22A9" w:rsidRPr="006025D2" w:rsidRDefault="001C22A9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1C22A9" w:rsidRPr="006025D2" w:rsidRDefault="001C22A9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Data ważności: …………………………………………………….</w:t>
      </w:r>
    </w:p>
    <w:p w:rsidR="00105F83" w:rsidRPr="006025D2" w:rsidRDefault="00105F83" w:rsidP="001C22A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9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:rsidR="00C96E9C" w:rsidRPr="006025D2" w:rsidRDefault="00DC366D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="00C96E9C" w:rsidRPr="006025D2">
        <w:rPr>
          <w:rFonts w:ascii="Lato" w:hAnsi="Lato"/>
          <w:sz w:val="22"/>
          <w:szCs w:val="22"/>
        </w:rPr>
        <w:t>wnioskodawcy)</w:t>
      </w:r>
    </w:p>
    <w:p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6805DD" w:rsidRPr="006025D2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4F15F4" w:rsidRPr="006025D2" w:rsidRDefault="00C96E9C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574339" w:rsidRPr="006025D2">
        <w:rPr>
          <w:rFonts w:ascii="Lato" w:hAnsi="Lato"/>
          <w:sz w:val="22"/>
          <w:szCs w:val="22"/>
        </w:rPr>
        <w:t>7</w:t>
      </w:r>
      <w:r w:rsidRPr="006025D2">
        <w:rPr>
          <w:rFonts w:ascii="Lato" w:hAnsi="Lato"/>
          <w:sz w:val="22"/>
          <w:szCs w:val="22"/>
        </w:rPr>
        <w:t>.</w:t>
      </w: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6805DD" w:rsidRPr="006805DD" w:rsidRDefault="006805DD" w:rsidP="006805DD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t>Informacja dotycząca przetwarzania danych osobowych:</w:t>
      </w:r>
    </w:p>
    <w:p w:rsidR="006805DD" w:rsidRPr="006805DD" w:rsidRDefault="006805DD" w:rsidP="006805DD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Pani/Pana dane osobowe będą przetwarzane są na podstawie art. 6 ust. 1 lit. c RODO w  celu realizacji przez konsula RP zadań określonych w art. 34 pkt 20 ustawy  z dnia 25 czerwca 2015 r.  Prawo konsularne (Dz.U. z 2023 r., poz. 1329, w ustawie z dnia 5 stycznia 2011 r. Kodeks wyborczy (Dz. U. z  2022 r. poz. 1277, 2418, z 2023 r. poz. 497) oraz w ustawie z dnia 14 marca 2003 r.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o referendum ogólnokrajowym (Dz. U. z 2020 r. poz. 851 oraz z 2023 r. poz. 497), w szczególności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w celu sporządzenia spisu wyborców oraz spisu osób uprawnionych do udziału w referendum.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:rsidR="006805DD" w:rsidRPr="006805DD" w:rsidRDefault="006805DD" w:rsidP="006805DD">
      <w:pPr>
        <w:rPr>
          <w:rFonts w:ascii="Lato" w:hAnsi="Lato"/>
        </w:rPr>
      </w:pPr>
    </w:p>
    <w:p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24374"/>
    <w:rsid w:val="000711B5"/>
    <w:rsid w:val="000F791E"/>
    <w:rsid w:val="00105F83"/>
    <w:rsid w:val="00184D23"/>
    <w:rsid w:val="001B3AA1"/>
    <w:rsid w:val="001C22A9"/>
    <w:rsid w:val="00257533"/>
    <w:rsid w:val="00320CB9"/>
    <w:rsid w:val="00383B13"/>
    <w:rsid w:val="003C425B"/>
    <w:rsid w:val="00405DAB"/>
    <w:rsid w:val="004539EC"/>
    <w:rsid w:val="004F15F4"/>
    <w:rsid w:val="004F19C2"/>
    <w:rsid w:val="005246E2"/>
    <w:rsid w:val="00574339"/>
    <w:rsid w:val="005A6AB5"/>
    <w:rsid w:val="006025D2"/>
    <w:rsid w:val="006223FB"/>
    <w:rsid w:val="006805DD"/>
    <w:rsid w:val="00700C04"/>
    <w:rsid w:val="00704653"/>
    <w:rsid w:val="007345ED"/>
    <w:rsid w:val="007A0924"/>
    <w:rsid w:val="008E4F97"/>
    <w:rsid w:val="009E6B03"/>
    <w:rsid w:val="009E7BCE"/>
    <w:rsid w:val="00BC3422"/>
    <w:rsid w:val="00C96E9C"/>
    <w:rsid w:val="00DC366D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2A83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Chudy Piotr</cp:lastModifiedBy>
  <cp:revision>2</cp:revision>
  <cp:lastPrinted>2023-09-13T10:21:00Z</cp:lastPrinted>
  <dcterms:created xsi:type="dcterms:W3CDTF">2023-09-19T07:16:00Z</dcterms:created>
  <dcterms:modified xsi:type="dcterms:W3CDTF">2023-09-19T07:16:00Z</dcterms:modified>
</cp:coreProperties>
</file>