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86" w:rsidRDefault="00A26E90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1</w:t>
      </w:r>
    </w:p>
    <w:p w:rsidR="002A5786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2A5786" w:rsidRDefault="00A26E90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21</w:t>
      </w:r>
      <w:r w:rsidR="002A57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października 2015</w:t>
      </w:r>
      <w:r w:rsidR="002A578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A5786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5786" w:rsidRDefault="002A5786" w:rsidP="00F27D1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786">
        <w:rPr>
          <w:rFonts w:ascii="Times New Roman" w:hAnsi="Times New Roman" w:cs="Times New Roman"/>
          <w:b/>
          <w:sz w:val="24"/>
          <w:szCs w:val="24"/>
        </w:rPr>
        <w:t xml:space="preserve">w sprawie </w:t>
      </w:r>
      <w:r w:rsidR="00F27D10">
        <w:rPr>
          <w:rFonts w:ascii="Times New Roman" w:hAnsi="Times New Roman" w:cs="Times New Roman"/>
          <w:b/>
          <w:sz w:val="24"/>
          <w:szCs w:val="24"/>
        </w:rPr>
        <w:t>powołania doraźnego Zespołu problemowego Rady</w:t>
      </w:r>
    </w:p>
    <w:p w:rsidR="00F27D10" w:rsidRDefault="00F27D10" w:rsidP="00F27D1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ds. wskazania trzech przedstawicieli pozarządowych organizacji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pacjenckich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oraz ich</w:t>
      </w:r>
    </w:p>
    <w:p w:rsidR="00F27D10" w:rsidRDefault="00F27D10" w:rsidP="00F27D1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zastępców do udziału w pracach Komitetu Sterującego ds. koordynacji interwencji</w:t>
      </w:r>
    </w:p>
    <w:p w:rsidR="00F27D10" w:rsidRPr="002A5786" w:rsidRDefault="00F27D10" w:rsidP="00F27D1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Europejskiego Funduszu Inwestycji Strategicznych (EFSI) w sektorze zdrowia</w:t>
      </w:r>
    </w:p>
    <w:p w:rsidR="002A5786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786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</w:t>
      </w:r>
      <w:r w:rsidR="002B181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rozporządzenia Ministra </w:t>
      </w:r>
      <w:r w:rsidR="002B181F">
        <w:rPr>
          <w:rFonts w:ascii="Times New Roman" w:hAnsi="Times New Roman" w:cs="Times New Roman"/>
          <w:sz w:val="24"/>
          <w:szCs w:val="24"/>
        </w:rPr>
        <w:t>Gospodarki, Pracy i Polityki Społecznej</w:t>
      </w:r>
      <w:r w:rsidR="002B181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2B18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81F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2B181F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r. w sprawie Rady Działalności Pożytku Publicznego (Dz. U. </w:t>
      </w:r>
      <w:r w:rsidR="002B181F">
        <w:rPr>
          <w:rFonts w:ascii="Times New Roman" w:hAnsi="Times New Roman" w:cs="Times New Roman"/>
          <w:sz w:val="24"/>
          <w:szCs w:val="24"/>
        </w:rPr>
        <w:t>Nr 147</w:t>
      </w:r>
      <w:r>
        <w:rPr>
          <w:rFonts w:ascii="Times New Roman" w:hAnsi="Times New Roman" w:cs="Times New Roman"/>
          <w:sz w:val="24"/>
          <w:szCs w:val="24"/>
        </w:rPr>
        <w:t>, poz. 1</w:t>
      </w:r>
      <w:r w:rsidR="002B181F">
        <w:rPr>
          <w:rFonts w:ascii="Times New Roman" w:hAnsi="Times New Roman" w:cs="Times New Roman"/>
          <w:sz w:val="24"/>
          <w:szCs w:val="24"/>
        </w:rPr>
        <w:t>431</w:t>
      </w:r>
      <w:r>
        <w:rPr>
          <w:rFonts w:ascii="Times New Roman" w:hAnsi="Times New Roman" w:cs="Times New Roman"/>
          <w:sz w:val="24"/>
          <w:szCs w:val="24"/>
        </w:rPr>
        <w:t>)</w:t>
      </w:r>
      <w:r w:rsidR="002B181F">
        <w:rPr>
          <w:rFonts w:ascii="Times New Roman" w:hAnsi="Times New Roman" w:cs="Times New Roman"/>
          <w:sz w:val="24"/>
          <w:szCs w:val="24"/>
        </w:rPr>
        <w:t xml:space="preserve"> powołuje się doraźny zespół problemowy: zespół ds. wskazania trzech przedstawicieli pozarządowych organizacji </w:t>
      </w:r>
      <w:proofErr w:type="spellStart"/>
      <w:r w:rsidR="002B181F">
        <w:rPr>
          <w:rFonts w:ascii="Times New Roman" w:hAnsi="Times New Roman" w:cs="Times New Roman"/>
          <w:sz w:val="24"/>
          <w:szCs w:val="24"/>
        </w:rPr>
        <w:t>pacjenckich</w:t>
      </w:r>
      <w:proofErr w:type="spellEnd"/>
      <w:r w:rsidR="002B181F">
        <w:rPr>
          <w:rFonts w:ascii="Times New Roman" w:hAnsi="Times New Roman" w:cs="Times New Roman"/>
          <w:sz w:val="24"/>
          <w:szCs w:val="24"/>
        </w:rPr>
        <w:t xml:space="preserve"> oraz ich zastępców do udziału w pracach Komitetu Sterującego ds. koordynacji interwencji EFSI w sektorze zdrowia.</w:t>
      </w:r>
    </w:p>
    <w:p w:rsidR="002A5786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786" w:rsidRDefault="002A5786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2A5786" w:rsidRDefault="002B181F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zakresu zadań doraźnego Zespołu </w:t>
      </w:r>
      <w:r>
        <w:rPr>
          <w:rFonts w:ascii="Times New Roman" w:hAnsi="Times New Roman" w:cs="Times New Roman"/>
          <w:sz w:val="24"/>
          <w:szCs w:val="24"/>
        </w:rPr>
        <w:t xml:space="preserve">wskazania trzech przedstawicieli pozarządowych organizacji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pacjenckich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ich zastępców</w:t>
      </w:r>
      <w:r>
        <w:rPr>
          <w:rFonts w:ascii="Times New Roman" w:hAnsi="Times New Roman" w:cs="Times New Roman"/>
          <w:sz w:val="24"/>
          <w:szCs w:val="24"/>
        </w:rPr>
        <w:t xml:space="preserve"> do udziału w pracach Komitetu Sterującego ds. koordynacji interwencji EFSI w sektorze zdrowia, zwany dalej „Zespołem”, należy przedstawienie kandydatur przedstawicieli pozarządowych organizacji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pacjenckich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oraz ich zastępców do udziału w pracach Komitetu Sterującego ds. koordynacji interwencji EFSI w sektorze zdrowia.</w:t>
      </w:r>
    </w:p>
    <w:p w:rsidR="002A5786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81F" w:rsidRDefault="002B181F" w:rsidP="002B181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2B181F" w:rsidRDefault="002B181F" w:rsidP="002B181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Zespołu:</w:t>
      </w:r>
    </w:p>
    <w:p w:rsidR="002B181F" w:rsidRPr="002B181F" w:rsidRDefault="002B181F" w:rsidP="002B181F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1F">
        <w:rPr>
          <w:rFonts w:ascii="Times New Roman" w:hAnsi="Times New Roman" w:cs="Times New Roman"/>
          <w:sz w:val="24"/>
          <w:szCs w:val="24"/>
        </w:rPr>
        <w:t>Marek Borowski;</w:t>
      </w:r>
    </w:p>
    <w:p w:rsidR="002B181F" w:rsidRPr="002B181F" w:rsidRDefault="002B181F" w:rsidP="002B181F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1F">
        <w:rPr>
          <w:rFonts w:ascii="Times New Roman" w:hAnsi="Times New Roman" w:cs="Times New Roman"/>
          <w:sz w:val="24"/>
          <w:szCs w:val="24"/>
        </w:rPr>
        <w:t>Piotr Frączak;</w:t>
      </w:r>
    </w:p>
    <w:p w:rsidR="002B181F" w:rsidRPr="002B181F" w:rsidRDefault="002B181F" w:rsidP="002B181F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81F">
        <w:rPr>
          <w:rFonts w:ascii="Times New Roman" w:hAnsi="Times New Roman" w:cs="Times New Roman"/>
          <w:sz w:val="24"/>
          <w:szCs w:val="24"/>
        </w:rPr>
        <w:t>Cezary Miżejewski.</w:t>
      </w:r>
    </w:p>
    <w:p w:rsidR="002B181F" w:rsidRDefault="002B181F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81F" w:rsidRDefault="002B181F" w:rsidP="002B181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2B181F" w:rsidRDefault="002B181F" w:rsidP="002B181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na bieżąco będzie informował Radę o bieżących pracach, natomiast przed zakończeniem swojej pracy przedłoży Radzie do uchwalenia odpowiednie rekomendacje.</w:t>
      </w:r>
    </w:p>
    <w:p w:rsidR="002B181F" w:rsidRDefault="002B181F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81F" w:rsidRDefault="002B181F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786" w:rsidRDefault="002B181F" w:rsidP="002A5786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4</w:t>
      </w:r>
      <w:bookmarkStart w:id="0" w:name="_GoBack"/>
      <w:bookmarkEnd w:id="0"/>
    </w:p>
    <w:p w:rsidR="002A5786" w:rsidRDefault="002A5786" w:rsidP="002A5786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2A5786" w:rsidRPr="00D34F0A" w:rsidRDefault="002A5786" w:rsidP="00BB5EF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5786" w:rsidRPr="00D34F0A" w:rsidSect="00492A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12" w:rsidRDefault="00CE2212" w:rsidP="00492A34">
      <w:pPr>
        <w:spacing w:after="0" w:line="240" w:lineRule="auto"/>
      </w:pPr>
      <w:r>
        <w:separator/>
      </w:r>
    </w:p>
  </w:endnote>
  <w:end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18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12" w:rsidRDefault="00CE2212" w:rsidP="00492A34">
      <w:pPr>
        <w:spacing w:after="0" w:line="240" w:lineRule="auto"/>
      </w:pPr>
      <w:r>
        <w:separator/>
      </w:r>
    </w:p>
  </w:footnote>
  <w:foot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60226"/>
    <w:multiLevelType w:val="hybridMultilevel"/>
    <w:tmpl w:val="384E8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0B6037"/>
    <w:rsid w:val="00113FFA"/>
    <w:rsid w:val="00117975"/>
    <w:rsid w:val="001B7583"/>
    <w:rsid w:val="001B7FF9"/>
    <w:rsid w:val="001D2FA5"/>
    <w:rsid w:val="001D3B35"/>
    <w:rsid w:val="001D5DDD"/>
    <w:rsid w:val="001E75B4"/>
    <w:rsid w:val="00222F93"/>
    <w:rsid w:val="00232A1C"/>
    <w:rsid w:val="0023564E"/>
    <w:rsid w:val="002A5489"/>
    <w:rsid w:val="002A5786"/>
    <w:rsid w:val="002B181F"/>
    <w:rsid w:val="00311F59"/>
    <w:rsid w:val="00312F17"/>
    <w:rsid w:val="00324DA5"/>
    <w:rsid w:val="00341697"/>
    <w:rsid w:val="00344E04"/>
    <w:rsid w:val="003452A8"/>
    <w:rsid w:val="00383C41"/>
    <w:rsid w:val="003A37C4"/>
    <w:rsid w:val="00405E7E"/>
    <w:rsid w:val="00436B06"/>
    <w:rsid w:val="004438F2"/>
    <w:rsid w:val="00480181"/>
    <w:rsid w:val="00492A34"/>
    <w:rsid w:val="004B6223"/>
    <w:rsid w:val="00550D17"/>
    <w:rsid w:val="00584632"/>
    <w:rsid w:val="005A1AC3"/>
    <w:rsid w:val="005D1503"/>
    <w:rsid w:val="005D405F"/>
    <w:rsid w:val="005E3247"/>
    <w:rsid w:val="00632E9F"/>
    <w:rsid w:val="006C605A"/>
    <w:rsid w:val="007218A7"/>
    <w:rsid w:val="00772732"/>
    <w:rsid w:val="007A0DC2"/>
    <w:rsid w:val="007A3A8B"/>
    <w:rsid w:val="007E18DF"/>
    <w:rsid w:val="007F00DA"/>
    <w:rsid w:val="008354E9"/>
    <w:rsid w:val="00887437"/>
    <w:rsid w:val="00894BA2"/>
    <w:rsid w:val="008A17D8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7CCB"/>
    <w:rsid w:val="00A248C5"/>
    <w:rsid w:val="00A26E90"/>
    <w:rsid w:val="00A47B12"/>
    <w:rsid w:val="00A57D54"/>
    <w:rsid w:val="00A8438B"/>
    <w:rsid w:val="00AA5F4C"/>
    <w:rsid w:val="00AD7A56"/>
    <w:rsid w:val="00B018A7"/>
    <w:rsid w:val="00BB5EFE"/>
    <w:rsid w:val="00BB697A"/>
    <w:rsid w:val="00BB7F44"/>
    <w:rsid w:val="00C06549"/>
    <w:rsid w:val="00C36BB8"/>
    <w:rsid w:val="00C70E5F"/>
    <w:rsid w:val="00CA36AF"/>
    <w:rsid w:val="00CE2212"/>
    <w:rsid w:val="00CF6365"/>
    <w:rsid w:val="00D1765D"/>
    <w:rsid w:val="00D34F0A"/>
    <w:rsid w:val="00D4237A"/>
    <w:rsid w:val="00DB17F6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076"/>
    <w:rsid w:val="00ED6785"/>
    <w:rsid w:val="00EE58D5"/>
    <w:rsid w:val="00F27D10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dcterms:created xsi:type="dcterms:W3CDTF">2017-11-10T08:15:00Z</dcterms:created>
  <dcterms:modified xsi:type="dcterms:W3CDTF">2017-11-10T08:31:00Z</dcterms:modified>
</cp:coreProperties>
</file>