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1700"/>
        <w:gridCol w:w="2062"/>
        <w:gridCol w:w="3137"/>
        <w:gridCol w:w="2231"/>
        <w:gridCol w:w="4260"/>
        <w:gridCol w:w="1069"/>
      </w:tblGrid>
      <w:tr w:rsidR="00B27B1A" w:rsidTr="00EE00EA">
        <w:tc>
          <w:tcPr>
            <w:tcW w:w="14459" w:type="dxa"/>
            <w:gridSpan w:val="6"/>
          </w:tcPr>
          <w:p w:rsidR="00B27B1A" w:rsidRPr="00751DE8" w:rsidRDefault="00B27B1A" w:rsidP="00C326F5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4"/>
              </w:rPr>
            </w:pPr>
            <w:r w:rsidRPr="00751DE8">
              <w:rPr>
                <w:rFonts w:ascii="Arial" w:hAnsi="Arial" w:cs="Arial"/>
                <w:b/>
                <w:color w:val="auto"/>
                <w:sz w:val="24"/>
              </w:rPr>
              <w:t>WYKAZ  KONTAKTÓW</w:t>
            </w:r>
            <w:r w:rsidR="00CF1C78" w:rsidRPr="00751DE8">
              <w:rPr>
                <w:rFonts w:ascii="Arial" w:hAnsi="Arial" w:cs="Arial"/>
                <w:b/>
                <w:color w:val="auto"/>
                <w:sz w:val="24"/>
              </w:rPr>
              <w:t xml:space="preserve"> DO OSÓB KIERUJĄCYCH JEDNOSTKĄ ORAZ KOMÓRKAMI ORGANIZACYJNYMI</w:t>
            </w:r>
          </w:p>
          <w:p w:rsidR="00B27B1A" w:rsidRPr="00751DE8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4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Regionalna Dyrekcja Lasów Państwowych we Wrocławiu</w:t>
            </w:r>
          </w:p>
          <w:p w:rsidR="00B27B1A" w:rsidRPr="00751DE8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4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ul. Grunwaldzka 90, 50-357 Wrocław</w:t>
            </w:r>
          </w:p>
          <w:p w:rsidR="00B27B1A" w:rsidRPr="001E4E0B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8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Centrala tel</w:t>
            </w:r>
            <w:r w:rsidR="00C86A60" w:rsidRPr="00751DE8">
              <w:rPr>
                <w:rFonts w:ascii="Arial" w:hAnsi="Arial" w:cs="Arial"/>
                <w:color w:val="auto"/>
                <w:sz w:val="24"/>
              </w:rPr>
              <w:t>efon:</w:t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 +48 71 377 17 00 </w:t>
            </w:r>
            <w:r w:rsidR="001976EB" w:rsidRPr="00751DE8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fax: +48 71 328 24 01 </w:t>
            </w:r>
            <w:r w:rsidR="001976EB" w:rsidRPr="00751DE8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751DE8" w:rsidRPr="00751DE8">
              <w:rPr>
                <w:rFonts w:ascii="Arial" w:hAnsi="Arial" w:cs="Arial"/>
                <w:color w:val="auto"/>
                <w:sz w:val="24"/>
              </w:rPr>
              <w:br/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e-mail: rdlp@wroclaw.lasy.gov.pl  </w:t>
            </w:r>
            <w:r w:rsidR="001E4E0B" w:rsidRPr="00751DE8">
              <w:rPr>
                <w:rFonts w:ascii="Arial" w:hAnsi="Arial" w:cs="Arial"/>
                <w:color w:val="auto"/>
                <w:sz w:val="24"/>
              </w:rPr>
              <w:br/>
            </w:r>
            <w:r w:rsidR="00C86A60" w:rsidRPr="00751DE8">
              <w:rPr>
                <w:rFonts w:ascii="Arial" w:hAnsi="Arial" w:cs="Arial"/>
                <w:color w:val="auto"/>
                <w:sz w:val="24"/>
              </w:rPr>
              <w:t xml:space="preserve">strona internetowa: </w:t>
            </w:r>
            <w:r w:rsidRPr="00751DE8">
              <w:rPr>
                <w:rFonts w:ascii="Arial" w:hAnsi="Arial" w:cs="Arial"/>
                <w:color w:val="auto"/>
                <w:sz w:val="24"/>
              </w:rPr>
              <w:t>www.wroclaw.lasy.gov.pl</w:t>
            </w:r>
          </w:p>
        </w:tc>
      </w:tr>
      <w:tr w:rsidR="001976EB" w:rsidTr="00BF06DB">
        <w:tc>
          <w:tcPr>
            <w:tcW w:w="1700" w:type="dxa"/>
          </w:tcPr>
          <w:p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Imię i Nazwisko</w:t>
            </w:r>
          </w:p>
        </w:tc>
        <w:tc>
          <w:tcPr>
            <w:tcW w:w="2062" w:type="dxa"/>
          </w:tcPr>
          <w:p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Komórka organizacyjna</w:t>
            </w:r>
          </w:p>
        </w:tc>
        <w:tc>
          <w:tcPr>
            <w:tcW w:w="3137" w:type="dxa"/>
          </w:tcPr>
          <w:p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Czym zajmuje się komórka</w:t>
            </w:r>
          </w:p>
        </w:tc>
        <w:tc>
          <w:tcPr>
            <w:tcW w:w="2231" w:type="dxa"/>
          </w:tcPr>
          <w:p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Telefon</w:t>
            </w:r>
          </w:p>
        </w:tc>
        <w:tc>
          <w:tcPr>
            <w:tcW w:w="4260" w:type="dxa"/>
          </w:tcPr>
          <w:p w:rsidR="00B27B1A" w:rsidRPr="00751DE8" w:rsidRDefault="00671045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Adres </w:t>
            </w:r>
            <w:r w:rsidR="00B27B1A" w:rsidRPr="00751DE8">
              <w:rPr>
                <w:rFonts w:ascii="Arial" w:hAnsi="Arial" w:cs="Arial"/>
                <w:b/>
                <w:color w:val="auto"/>
              </w:rPr>
              <w:t>e-mail</w:t>
            </w:r>
          </w:p>
        </w:tc>
        <w:tc>
          <w:tcPr>
            <w:tcW w:w="1069" w:type="dxa"/>
          </w:tcPr>
          <w:p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Nr pokoju</w:t>
            </w:r>
          </w:p>
        </w:tc>
      </w:tr>
      <w:tr w:rsidR="001976EB" w:rsidRPr="00C326F5" w:rsidTr="00BF06DB">
        <w:tc>
          <w:tcPr>
            <w:tcW w:w="1700" w:type="dxa"/>
          </w:tcPr>
          <w:p w:rsidR="00B27B1A" w:rsidRPr="00C326F5" w:rsidRDefault="007C79D3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Tadeusz Łozowski</w:t>
            </w:r>
          </w:p>
        </w:tc>
        <w:tc>
          <w:tcPr>
            <w:tcW w:w="2062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Regionalnej</w:t>
            </w:r>
            <w:r w:rsidR="009B1D57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yrekcji </w:t>
            </w:r>
            <w:r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aństwowych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3137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kieruje całokształtem działalności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dyrekcji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zasadzie jednoosobowego kierownictwa i ponosi za nią odpowiedzialność, a także reprezentuje </w:t>
            </w:r>
            <w:r w:rsidR="00C86A60" w:rsidRPr="00C326F5">
              <w:rPr>
                <w:rFonts w:ascii="Arial" w:hAnsi="Arial" w:cs="Arial"/>
                <w:sz w:val="24"/>
                <w:szCs w:val="24"/>
              </w:rPr>
              <w:t>dyrekcję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zewnątrz.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:rsidR="00B27B1A" w:rsidRPr="00C326F5" w:rsidRDefault="002237FA" w:rsidP="00B27B1A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27B1A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3E5F6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Pagórski</w:t>
            </w:r>
            <w:proofErr w:type="spellEnd"/>
          </w:p>
        </w:tc>
        <w:tc>
          <w:tcPr>
            <w:tcW w:w="2062" w:type="dxa"/>
          </w:tcPr>
          <w:p w:rsidR="0096331E" w:rsidRPr="00C326F5" w:rsidRDefault="003E5F6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p.o.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Zastępc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D0E">
              <w:rPr>
                <w:rFonts w:ascii="Arial" w:hAnsi="Arial" w:cs="Arial"/>
                <w:sz w:val="24"/>
                <w:szCs w:val="24"/>
              </w:rPr>
              <w:t>D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yrektora ds. gospodarki leśnej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gospodarki leśnej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Krystyna Magiera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Zastępca </w:t>
            </w:r>
            <w:r w:rsidR="00512D0E">
              <w:rPr>
                <w:rFonts w:ascii="Arial" w:hAnsi="Arial" w:cs="Arial"/>
                <w:sz w:val="24"/>
                <w:szCs w:val="24"/>
              </w:rPr>
              <w:t>D</w:t>
            </w:r>
            <w:r w:rsidRPr="00C326F5">
              <w:rPr>
                <w:rFonts w:ascii="Arial" w:hAnsi="Arial" w:cs="Arial"/>
                <w:sz w:val="24"/>
                <w:szCs w:val="24"/>
              </w:rPr>
              <w:t>yrektora ds. ekonomicznych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ekonomicznym.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7C79D3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Ludmiła Luty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Zarządzania Zasobami Ludzkimi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realizuje zadania z zakresu organizacji struktury regionalnej dyrekcji Lasów Państwowych oraz obsady personalnej i całokształtu spraw pracowniczych, w tym racjonalnego zarządzania zasobami ludzkimi,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71 377 17 85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kadry@wroclaw.lasy.gov.pl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715C6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 Borecki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Kontroli i Audytu Wewnętrznego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wydziału należy wykonywanie zadań przypisanych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yrektorowi związanych z kontrolą instytucjonalną nadleśnictw i zakładów nadzorowanych przez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Pr="00C326F5">
              <w:rPr>
                <w:rFonts w:ascii="Arial" w:hAnsi="Arial" w:cs="Arial"/>
                <w:sz w:val="24"/>
                <w:szCs w:val="24"/>
              </w:rPr>
              <w:t>yrektora oraz kontrolingiem w komórkach organizacyjnych regionalnej dyrekcji Lasów Państwowych i jednostkach organizacyjnych, a także przeprowadzanie kontroli zlecanych przez jednostkę nadrzędną lub inne instytucje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71 377 17 45</w:t>
            </w: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kontrola@wroclaw.lasy.gov.pl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4D0C37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</w:t>
            </w:r>
            <w:r w:rsidR="006842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7C79D3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Krakiewicz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7C79D3">
              <w:rPr>
                <w:rFonts w:ascii="Arial" w:hAnsi="Arial" w:cs="Arial"/>
                <w:sz w:val="24"/>
                <w:szCs w:val="24"/>
              </w:rPr>
              <w:t>Rzecznika Prasowego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realizuje zadania związane z prowadzeniem polityki informacyjnej oraz zapewnieniem sprawnej komunikacji wewnętrznej i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zewnętrznej. Koordynuje działania w zakresie public relations. Zajmuje się obsługą i prowadzeniem konferencji prasowych, spotkań z mediami, organizowaniem wystąpień dyrektora w mediach oraz innych imprezach promocyjno-informacyjnych. Redaguje stronę internetową i Biuletyn Informacji Publicznej (BIP) Regionalnej Dyrekcji Lasów Państwowych we Wrocławiu oraz oficjalne kanały informacyjne w mediach społecznościowych. Prowadzi sprawy związane z polityką informacyjną Lasów Państwowych kreując pozytywny wizerunek leśnictwa w społeczeństwie, sprawy związane z edukacją przyrodniczo – leśną oraz turystycznym zagospodarowaniem lasu</w:t>
            </w:r>
            <w:r w:rsidR="007C79D3">
              <w:rPr>
                <w:rFonts w:ascii="Arial" w:hAnsi="Arial" w:cs="Arial"/>
                <w:sz w:val="24"/>
                <w:szCs w:val="24"/>
              </w:rPr>
              <w:t xml:space="preserve">. Koordynuje zadania związane z zapewnieniem </w:t>
            </w:r>
            <w:r w:rsidR="007C79D3">
              <w:rPr>
                <w:rFonts w:ascii="Arial" w:hAnsi="Arial" w:cs="Arial"/>
                <w:sz w:val="24"/>
                <w:szCs w:val="24"/>
              </w:rPr>
              <w:lastRenderedPageBreak/>
              <w:t>dostępności osobom ze szczególnymi potrzebami.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 xml:space="preserve">71 377 17 </w:t>
            </w:r>
            <w:r w:rsidR="006842BE">
              <w:rPr>
                <w:rFonts w:ascii="Arial" w:hAnsi="Arial" w:cs="Arial"/>
                <w:sz w:val="24"/>
                <w:szCs w:val="24"/>
              </w:rPr>
              <w:t>71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rzecznik@wroclaw.lasy.gov.pl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Bartosz Płucieniczak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</w:t>
            </w:r>
            <w:r w:rsidR="00E46278">
              <w:rPr>
                <w:rFonts w:ascii="Arial" w:hAnsi="Arial" w:cs="Arial"/>
                <w:sz w:val="24"/>
                <w:szCs w:val="24"/>
              </w:rPr>
              <w:t>ł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ds. Ochrony Mienia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 ramach Zespołu ds. Ochrony Mienia wyodrębnia się stanowisko Regionalnego Inspektora Straży Leśnej, który ponosi odpowiedzialność za organizację i działania posterunków straży leśnej w nadleśnictwach oraz organizowanie grup interwencyjnych w regionalnej dyrekcji Lasów Państwowych. Do zadań Zespołu należy prowadzenie całości spraw związanych z ochroną lasów przed szkodnictwem leśnym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71 377 17 61</w:t>
            </w: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ochrona.mienia@wroclaw.lasy.gov.pl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Katarzyna Paradzińska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Stanowisko ds. O</w:t>
            </w:r>
            <w:r w:rsidR="00C326F5">
              <w:rPr>
                <w:rFonts w:ascii="Arial" w:hAnsi="Arial" w:cs="Arial"/>
                <w:sz w:val="24"/>
                <w:szCs w:val="24"/>
              </w:rPr>
              <w:t>b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ronności i </w:t>
            </w:r>
            <w:r w:rsidR="00442D95">
              <w:rPr>
                <w:rFonts w:ascii="Arial" w:hAnsi="Arial" w:cs="Arial"/>
                <w:sz w:val="24"/>
                <w:szCs w:val="24"/>
              </w:rPr>
              <w:t xml:space="preserve">Ochrony </w:t>
            </w:r>
            <w:r w:rsidRPr="00C326F5">
              <w:rPr>
                <w:rFonts w:ascii="Arial" w:hAnsi="Arial" w:cs="Arial"/>
                <w:sz w:val="24"/>
                <w:szCs w:val="24"/>
              </w:rPr>
              <w:t>Informacji Niejawnych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Do zadań stanowiska należy prowadzenie spraw związanych z obronnością, działaniami w sytuacjach zagrożeń, zapewnieniem przestrzegania przepisów tajemnicy prawnie chronionej, jak ochrona informacji niejawnych, danych osobowych oraz tajemnicy przedsiębiorstwa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71 377 17 60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obronność@wroclaw.lasy.gov.pl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Tomasz Kowalski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Hodowli Lasu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Hodowli Lasu jest odpowiedzialny za prowadzenie, koordynowanie oraz nadzorowanie spraw z zakresu: hodowli lasu, selekcji, nasiennictwa, szkółkarstwa,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zadrzewień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, gospodarki rolnej, rekultywacji gruntów,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geomatyki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, analizy baz danych i systemów informacji przestrzennej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hodowla@wroclaw.lasy.gov.pl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C25880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Dziergas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Ochrony Lasu i Łowiectwa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Ochrony Lasu i Łowiectwa inicjuje, nadzoruje oraz prowadzi pomoc merytoryczną w zakresie zachowania bioróżnorodności i wartości przyrodniczych wszystkich ekosystemów leśnych, utrzymania należytego stanu zdrowotnego i sanitarnego lasów, zabezpieczania przed szkodami ze strony czynników biotycznych, abiotycznych i antropogenicznych (z wyłączeniem szkodnictwa leśnego), ochrony ppoż. terenów leśnych, prowadzi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nadzór nad gospodarką łowiecką.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</w:t>
            </w:r>
            <w:r w:rsidR="00D403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6F5"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512D0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Paweł Wysoczański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Infrastruktury</w:t>
            </w:r>
            <w:r w:rsidR="007C79D3">
              <w:rPr>
                <w:rFonts w:ascii="Arial" w:hAnsi="Arial" w:cs="Arial"/>
                <w:sz w:val="24"/>
                <w:szCs w:val="24"/>
              </w:rPr>
              <w:t xml:space="preserve"> Leśnej</w:t>
            </w:r>
          </w:p>
        </w:tc>
        <w:tc>
          <w:tcPr>
            <w:tcW w:w="3137" w:type="dxa"/>
          </w:tcPr>
          <w:p w:rsidR="0096331E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Infrastruktury prowadzi sprawy, koordynuje oraz nadzoruje działalność regionalnej dyrekcji Lasów Państwowych i jednostek organizacyjnych w zakresie: planu nakładów na środki trwałe i planu remontów, współpracy z samorządami w zakresie wspólnych przedsięwzięć drogowych, budownictwa ogólnego, drogowego, elektroenergetyki, nowych technologii wykonania robót, transportu, gospodarki środkami trwałymi, podsystemu Infrastruktura w SILP i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SILPWeb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w zakresie infrastruktury, ubezpieczeń Towarzystwa Ubezpieczeń Wzajemnych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Cuprum</w:t>
            </w:r>
            <w:proofErr w:type="spellEnd"/>
            <w:r w:rsidR="007C79D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C79D3" w:rsidRPr="00C326F5" w:rsidRDefault="007C79D3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Wydziału należy prowadzenie spraw, koordynowanie oraz nadzorowanie działalności regionalnej dyrekcji Lasów Państwowych i jednostek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organizacyjnych w zakresie: projektów rozwojowych, programów współfinansowanych ze środków zewnętrznych oraz zadań związanych z gospodarką wodną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udzielanie zamówień publicznych.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71 377 17 41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infrastruktura@wroclaw.lasy.gov.pl</w:t>
              </w:r>
            </w:hyperlink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</w:t>
            </w:r>
            <w:r w:rsidR="006842B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Artur Jakubiak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7C79D3">
              <w:rPr>
                <w:rFonts w:ascii="Arial" w:hAnsi="Arial" w:cs="Arial"/>
                <w:sz w:val="24"/>
                <w:szCs w:val="24"/>
              </w:rPr>
              <w:t>Zarządzania Zasobami Leśnymi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Stanu Posiadania organizuje, koordynuje, wspiera i nadzoruje całokształt zadań z zakresu stanu posiadania, postępowań z zakresu ochrony gruntów leśnych oraz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wyłączeń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z produkcji. Prowadzi również sprawy związane z gospodarką mieszkaniową.</w:t>
            </w:r>
            <w:r w:rsidR="007C79D3">
              <w:rPr>
                <w:rFonts w:ascii="Arial" w:hAnsi="Arial" w:cs="Arial"/>
                <w:sz w:val="24"/>
                <w:szCs w:val="24"/>
              </w:rPr>
              <w:t xml:space="preserve"> Wydział </w:t>
            </w:r>
            <w:r w:rsidR="007C79D3" w:rsidRPr="00C326F5">
              <w:rPr>
                <w:rFonts w:ascii="Arial" w:hAnsi="Arial" w:cs="Arial"/>
                <w:sz w:val="24"/>
                <w:szCs w:val="24"/>
              </w:rPr>
              <w:t xml:space="preserve">prowadzi </w:t>
            </w:r>
            <w:r w:rsidR="007C79D3">
              <w:rPr>
                <w:rFonts w:ascii="Arial" w:hAnsi="Arial" w:cs="Arial"/>
                <w:sz w:val="24"/>
                <w:szCs w:val="24"/>
              </w:rPr>
              <w:t xml:space="preserve">także </w:t>
            </w:r>
            <w:r w:rsidR="007C79D3" w:rsidRPr="00C326F5">
              <w:rPr>
                <w:rFonts w:ascii="Arial" w:hAnsi="Arial" w:cs="Arial"/>
                <w:sz w:val="24"/>
                <w:szCs w:val="24"/>
              </w:rPr>
              <w:t>całokształt spraw związanych z urządzaniem lasu, monitorowaniem stanu zasobów leśnych, nadzorowaniem cięć użytków głównych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71 377 17 13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stan.posiadania@wroclaw.lasy.gov.pl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Agnieszka Gawrońska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Księgowości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Wydziału Księgowości należy prowadzenie rachunkowości regionalnej dyrekcji Lasów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Państwowych, rozliczeń finansowych i podatkowych, prowadzenie spraw socjalnych, nadzorowanie jednostek organizacyjnych w zakresie ewidencji księgowej.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71 377 17 78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ksiegowosc@wroclaw.lasy.gov.pl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6A560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Dawid Rożko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Informatyki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Do podstawowych działań wydziału należy organizacja i nadzór nad prawidłowym funkcjonowaniem technicznym Systemu Informatycznego Lasów Państwowych (SILP) i Elektronicznego Zarządzania Dokumentacją (EZD) na terenie działania regionalnej dyrekcji Lasów Państwowych.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71 377 17 18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informatyka@wroclaw.lasy.gov.pl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512D0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Paweł Mroziński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Administracji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wydziału należy prowadzenie spraw związanych z obsługą kancelaryjną i administrowaniem majątkiem regionalnej dyrekcji Lasów Państwowych, w tym pomieszczeniami i środkami transportowymi,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zaopatrywaniem pracowników w materiały biurowe, środki techniczne (z wyłączeniem sprzętu komputerowego i oprogramowania) i umundurowanie.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71 377 17 93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administracja@wroclaw.lasy.gov.pl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6842B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C22B75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 Wiosna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4019BF">
              <w:rPr>
                <w:rFonts w:ascii="Arial" w:hAnsi="Arial" w:cs="Arial"/>
                <w:sz w:val="24"/>
                <w:szCs w:val="24"/>
              </w:rPr>
              <w:t xml:space="preserve">Analiz i 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Planowania </w:t>
            </w:r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Planowania i Zamówień Publicznych prowadzi całokształt spraw związanych ze sporządzaniem i realizacją planu finansowo-gospodarczego.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71 377 17 </w:t>
            </w:r>
            <w:r w:rsidR="006842B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planowanie@wroclaw.lasy.gov.pl</w:t>
              </w:r>
            </w:hyperlink>
          </w:p>
          <w:p w:rsidR="00C86A60" w:rsidRPr="00C326F5" w:rsidRDefault="00C86A60" w:rsidP="004019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</w:t>
            </w:r>
            <w:r w:rsidR="00E53EB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6331E" w:rsidRPr="00C326F5" w:rsidTr="00BF06DB">
        <w:tc>
          <w:tcPr>
            <w:tcW w:w="1700" w:type="dxa"/>
          </w:tcPr>
          <w:p w:rsidR="0096331E" w:rsidRPr="00C326F5" w:rsidRDefault="00BF06D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Tomasz Pietrzak</w:t>
            </w:r>
          </w:p>
        </w:tc>
        <w:tc>
          <w:tcPr>
            <w:tcW w:w="2062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2237FA">
              <w:rPr>
                <w:rFonts w:ascii="Arial" w:hAnsi="Arial" w:cs="Arial"/>
                <w:sz w:val="24"/>
                <w:szCs w:val="24"/>
              </w:rPr>
              <w:t>Marketingu</w:t>
            </w:r>
            <w:bookmarkStart w:id="0" w:name="_GoBack"/>
            <w:bookmarkEnd w:id="0"/>
          </w:p>
        </w:tc>
        <w:tc>
          <w:tcPr>
            <w:tcW w:w="313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Gospodarki Drewnem koordynuje i nadzoruje działalność jednostek organizacyjnych w zakresie szacunków brakarskich, gospodarki drewnem, polityki cenowej i marketingowej z zachowaniem racjonalnego wykorzystania surowca drzewnego. Prowadzi sprawy związane z brakarstwem, normalizacją, realizacją umów oraz zabezpieczeniem interesu Skarbu Państwa w handlu drewnem</w:t>
            </w:r>
          </w:p>
        </w:tc>
        <w:tc>
          <w:tcPr>
            <w:tcW w:w="2231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71 377 17 63</w:t>
            </w:r>
          </w:p>
        </w:tc>
        <w:tc>
          <w:tcPr>
            <w:tcW w:w="4260" w:type="dxa"/>
          </w:tcPr>
          <w:p w:rsidR="0096331E" w:rsidRPr="00C326F5" w:rsidRDefault="002237F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marketing@wroclaw.lasy.gov.pl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</w:tbl>
    <w:p w:rsidR="00EE00EA" w:rsidRPr="00C326F5" w:rsidRDefault="00EE00EA">
      <w:pPr>
        <w:rPr>
          <w:rFonts w:ascii="Arial" w:hAnsi="Arial" w:cs="Arial"/>
          <w:sz w:val="24"/>
          <w:szCs w:val="24"/>
        </w:rPr>
      </w:pPr>
    </w:p>
    <w:sectPr w:rsidR="00EE00EA" w:rsidRPr="00C326F5" w:rsidSect="00EF6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CD"/>
    <w:rsid w:val="000D36A4"/>
    <w:rsid w:val="001976EB"/>
    <w:rsid w:val="001E4E0B"/>
    <w:rsid w:val="002237FA"/>
    <w:rsid w:val="003312C8"/>
    <w:rsid w:val="0038320B"/>
    <w:rsid w:val="0039208B"/>
    <w:rsid w:val="003B2947"/>
    <w:rsid w:val="003E5F6E"/>
    <w:rsid w:val="004019BF"/>
    <w:rsid w:val="00442D95"/>
    <w:rsid w:val="004A0F76"/>
    <w:rsid w:val="004C41CC"/>
    <w:rsid w:val="004D0C37"/>
    <w:rsid w:val="004D4900"/>
    <w:rsid w:val="00512D0E"/>
    <w:rsid w:val="00671045"/>
    <w:rsid w:val="006842BE"/>
    <w:rsid w:val="006A560B"/>
    <w:rsid w:val="00715C66"/>
    <w:rsid w:val="007320A4"/>
    <w:rsid w:val="00751DE8"/>
    <w:rsid w:val="007A274C"/>
    <w:rsid w:val="007A5FC6"/>
    <w:rsid w:val="007C79D3"/>
    <w:rsid w:val="00881AC2"/>
    <w:rsid w:val="009052CD"/>
    <w:rsid w:val="00921A24"/>
    <w:rsid w:val="0096331E"/>
    <w:rsid w:val="009A2411"/>
    <w:rsid w:val="009B1D57"/>
    <w:rsid w:val="00B27B1A"/>
    <w:rsid w:val="00BF0052"/>
    <w:rsid w:val="00BF06DB"/>
    <w:rsid w:val="00C22B75"/>
    <w:rsid w:val="00C25880"/>
    <w:rsid w:val="00C326F5"/>
    <w:rsid w:val="00C40555"/>
    <w:rsid w:val="00C8059C"/>
    <w:rsid w:val="00C86A60"/>
    <w:rsid w:val="00CF1C78"/>
    <w:rsid w:val="00D23D6D"/>
    <w:rsid w:val="00D40315"/>
    <w:rsid w:val="00D81E76"/>
    <w:rsid w:val="00D83CB0"/>
    <w:rsid w:val="00D922BD"/>
    <w:rsid w:val="00DB1D48"/>
    <w:rsid w:val="00DE7E0C"/>
    <w:rsid w:val="00E46278"/>
    <w:rsid w:val="00E47563"/>
    <w:rsid w:val="00E53EBF"/>
    <w:rsid w:val="00EC14E4"/>
    <w:rsid w:val="00EE00EA"/>
    <w:rsid w:val="00EE2BCA"/>
    <w:rsid w:val="00EF6EAE"/>
    <w:rsid w:val="00F14E0C"/>
    <w:rsid w:val="00F50256"/>
    <w:rsid w:val="00FA03C7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B01"/>
  <w15:chartTrackingRefBased/>
  <w15:docId w15:val="{D6BEE032-D78E-4508-AF4D-9CC3D01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5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5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@wroclaw.lasy.gov.pl" TargetMode="External"/><Relationship Id="rId13" Type="http://schemas.openxmlformats.org/officeDocument/2006/relationships/hyperlink" Target="mailto:ochrona@wroclaw.lasy.gov.pl" TargetMode="External"/><Relationship Id="rId18" Type="http://schemas.openxmlformats.org/officeDocument/2006/relationships/hyperlink" Target="mailto:administracja@wroclaw.lasy.gov.p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adry@wroclaw.lasy.gov.pl" TargetMode="External"/><Relationship Id="rId12" Type="http://schemas.openxmlformats.org/officeDocument/2006/relationships/hyperlink" Target="mailto:hodowla@wroclaw.lasy.gov.pl" TargetMode="External"/><Relationship Id="rId17" Type="http://schemas.openxmlformats.org/officeDocument/2006/relationships/hyperlink" Target="mailto:informatyka@wroclaw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siegowosc@wroclaw.lasy.gov.pl" TargetMode="External"/><Relationship Id="rId20" Type="http://schemas.openxmlformats.org/officeDocument/2006/relationships/hyperlink" Target="mailto:marketing@wroclaw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rdlp@wroclaw.lasy.gov.pl" TargetMode="External"/><Relationship Id="rId11" Type="http://schemas.openxmlformats.org/officeDocument/2006/relationships/hyperlink" Target="mailto:obronno&#347;&#263;@wroclaw.lasy.gov.pl" TargetMode="External"/><Relationship Id="rId5" Type="http://schemas.openxmlformats.org/officeDocument/2006/relationships/hyperlink" Target="mailto:rdlp@wroclaw.lasy.gov.pl" TargetMode="External"/><Relationship Id="rId15" Type="http://schemas.openxmlformats.org/officeDocument/2006/relationships/hyperlink" Target="mailto:stan.posiadania@wroclaw.lasy.gov.pl" TargetMode="External"/><Relationship Id="rId10" Type="http://schemas.openxmlformats.org/officeDocument/2006/relationships/hyperlink" Target="mailto:ochrona.mienia@wroclaw.lasy.gov.pl" TargetMode="External"/><Relationship Id="rId19" Type="http://schemas.openxmlformats.org/officeDocument/2006/relationships/hyperlink" Target="mailto:planowanie@wroclaw.lasy.gov.pl" TargetMode="External"/><Relationship Id="rId4" Type="http://schemas.openxmlformats.org/officeDocument/2006/relationships/hyperlink" Target="mailto:rdlp@wroclaw.lasy.gov.pl" TargetMode="External"/><Relationship Id="rId9" Type="http://schemas.openxmlformats.org/officeDocument/2006/relationships/hyperlink" Target="mailto:rzecznik@wroclaw.lasy.gov.pl" TargetMode="External"/><Relationship Id="rId14" Type="http://schemas.openxmlformats.org/officeDocument/2006/relationships/hyperlink" Target="mailto:infrastruktura@wroclaw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Dudzin</dc:creator>
  <cp:keywords/>
  <dc:description/>
  <cp:lastModifiedBy>Adam Dudzin</cp:lastModifiedBy>
  <cp:revision>26</cp:revision>
  <dcterms:created xsi:type="dcterms:W3CDTF">2021-08-12T08:02:00Z</dcterms:created>
  <dcterms:modified xsi:type="dcterms:W3CDTF">2023-08-08T05:24:00Z</dcterms:modified>
</cp:coreProperties>
</file>