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0D7DD022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energetyki odnawialnej </w:t>
      </w:r>
      <w:r w:rsidR="009B46E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–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9B46E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energetyka wiatrowa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6A8E6A7B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w zakresie energetyki odnawialnej</w:t>
      </w:r>
      <w:r w:rsidR="009B46E1">
        <w:rPr>
          <w:rFonts w:ascii="Lato" w:eastAsia="Times New Roman" w:hAnsi="Lato" w:cs="Arial"/>
          <w:sz w:val="20"/>
          <w:szCs w:val="20"/>
        </w:rPr>
        <w:t xml:space="preserve">, w tym energetyki wiatrowej </w:t>
      </w:r>
      <w:r w:rsidRPr="00E850B2">
        <w:rPr>
          <w:rFonts w:ascii="Lato" w:eastAsia="Times New Roman" w:hAnsi="Lato" w:cs="Arial"/>
          <w:sz w:val="20"/>
          <w:szCs w:val="20"/>
        </w:rPr>
        <w:t>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1D667C64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>pisemnej propozycji nowych zawodów/kwalifikacji związanych z energetyką odnawialną</w:t>
      </w:r>
      <w:r w:rsidR="009B46E1">
        <w:rPr>
          <w:rFonts w:ascii="Lato" w:hAnsi="Lato"/>
          <w:sz w:val="20"/>
          <w:szCs w:val="20"/>
        </w:rPr>
        <w:t xml:space="preserve"> – energetyką wiatrową</w:t>
      </w:r>
      <w:r w:rsidRPr="00E850B2">
        <w:rPr>
          <w:rFonts w:ascii="Lato" w:hAnsi="Lato"/>
          <w:sz w:val="20"/>
          <w:szCs w:val="20"/>
        </w:rPr>
        <w:t>, w tym zawodów możliwych do wykonywania przez uczniów i uczennic z różnymi rodzajami niepełnosprawności, oraz</w:t>
      </w:r>
      <w:r w:rsidR="009B46E1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596D517E" w14:textId="19834D02" w:rsid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w zakresie energetyki </w:t>
      </w:r>
      <w:r w:rsidR="009B46E1">
        <w:rPr>
          <w:rFonts w:ascii="Lato" w:eastAsia="Times New Roman" w:hAnsi="Lato" w:cs="Arial"/>
          <w:sz w:val="20"/>
          <w:szCs w:val="20"/>
        </w:rPr>
        <w:t>w tym energetyki wiatrowej</w:t>
      </w:r>
      <w:r>
        <w:rPr>
          <w:rFonts w:ascii="Lato" w:eastAsia="Times New Roman" w:hAnsi="Lato" w:cs="Arial"/>
          <w:sz w:val="20"/>
          <w:szCs w:val="20"/>
        </w:rPr>
        <w:t xml:space="preserve">, według </w:t>
      </w:r>
      <w:r w:rsidR="00CA0DFB">
        <w:rPr>
          <w:rFonts w:ascii="Lato" w:eastAsia="Times New Roman" w:hAnsi="Lato" w:cs="Arial"/>
          <w:sz w:val="20"/>
          <w:szCs w:val="20"/>
        </w:rPr>
        <w:t>Arkusza modyfikacji podstawy programowej kształcenia w zawodzie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07A31B0C" w14:textId="552BC901" w:rsidR="00E850B2" w:rsidRP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</w:t>
      </w:r>
      <w:r w:rsidR="009B46E1">
        <w:rPr>
          <w:rFonts w:ascii="Lato" w:eastAsia="Times New Roman" w:hAnsi="Lato" w:cs="Arial"/>
          <w:sz w:val="20"/>
          <w:szCs w:val="20"/>
        </w:rPr>
        <w:t>, w tym energetyką wiatrową,</w:t>
      </w:r>
      <w:r w:rsidRPr="00E850B2"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zgodnie z</w:t>
      </w:r>
      <w:r w:rsidR="009B46E1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Arkuszem modyfikacji podstawy programowej kształcenia w zawodzie, stanowiącym załącznik nr 6 do umowy,</w:t>
      </w:r>
    </w:p>
    <w:p w14:paraId="53A4AEF1" w14:textId="05E3B6E8" w:rsidR="00E850B2" w:rsidRPr="00E850B2" w:rsidRDefault="00E850B2" w:rsidP="00E850B2">
      <w:pPr>
        <w:pStyle w:val="Akapitzlist"/>
        <w:numPr>
          <w:ilvl w:val="0"/>
          <w:numId w:val="25"/>
        </w:numPr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opisu specyfiki pracy w zawodzie technik urządzeń i systemów energetyki odnawialnej i nowym/nowych zawodzie/zawodach związanym/ związanych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energetyką odnawialną - bioenergetyką, o których mowa w pkt 2, oraz określenie związanych z tą specyfiką ryzyk i ograniczeń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5D05C5DE" w:rsidR="00E850B2" w:rsidRPr="00E850B2" w:rsidRDefault="009B46E1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9B46E1">
        <w:rPr>
          <w:rFonts w:ascii="Lato" w:eastAsia="Times New Roman" w:hAnsi="Lato" w:cs="Arial"/>
          <w:sz w:val="20"/>
          <w:szCs w:val="20"/>
        </w:rPr>
        <w:t>opracowanie rekomendacji zmian w kwalifikacj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9B46E1">
        <w:rPr>
          <w:rFonts w:ascii="Lato" w:eastAsia="Times New Roman" w:hAnsi="Lato" w:cs="Arial"/>
          <w:sz w:val="20"/>
          <w:szCs w:val="20"/>
        </w:rPr>
        <w:t xml:space="preserve"> wolnorynkow</w:t>
      </w:r>
      <w:r>
        <w:rPr>
          <w:rFonts w:ascii="Lato" w:eastAsia="Times New Roman" w:hAnsi="Lato" w:cs="Arial"/>
          <w:sz w:val="20"/>
          <w:szCs w:val="20"/>
        </w:rPr>
        <w:t>ej „Montownie turbin wiatrowych”</w:t>
      </w:r>
      <w:r w:rsidRPr="009B46E1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oraz</w:t>
      </w:r>
      <w:r w:rsidRPr="009B46E1">
        <w:rPr>
          <w:rFonts w:ascii="Lato" w:eastAsia="Times New Roman" w:hAnsi="Lato" w:cs="Arial"/>
          <w:sz w:val="20"/>
          <w:szCs w:val="20"/>
        </w:rPr>
        <w:t xml:space="preserve"> 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opracowanie propozycji </w:t>
      </w:r>
      <w:r>
        <w:rPr>
          <w:rFonts w:ascii="Lato" w:eastAsia="Times New Roman" w:hAnsi="Lato" w:cs="Arial"/>
          <w:sz w:val="20"/>
          <w:szCs w:val="20"/>
        </w:rPr>
        <w:t xml:space="preserve">nowych 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kwalifikacji wolnorynkowych/sektorowych w grupie zawodów związanych z energetyką odnawialną </w:t>
      </w:r>
      <w:r>
        <w:rPr>
          <w:rFonts w:ascii="Lato" w:eastAsia="Times New Roman" w:hAnsi="Lato" w:cs="Arial"/>
          <w:sz w:val="20"/>
          <w:szCs w:val="20"/>
        </w:rPr>
        <w:t>–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energetyką wiatrową</w:t>
      </w:r>
      <w:r w:rsidR="00E850B2" w:rsidRPr="00E850B2">
        <w:rPr>
          <w:rFonts w:ascii="Lato" w:eastAsia="Times New Roman" w:hAnsi="Lato" w:cs="Arial"/>
          <w:sz w:val="20"/>
          <w:szCs w:val="20"/>
        </w:rPr>
        <w:t>, w tym kwalifikacji adresowanych do osób z</w:t>
      </w:r>
      <w:r>
        <w:rPr>
          <w:rFonts w:ascii="Lato" w:eastAsia="Times New Roman" w:hAnsi="Lato" w:cs="Arial"/>
          <w:sz w:val="20"/>
          <w:szCs w:val="20"/>
        </w:rPr>
        <w:t> 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rożnymi rodzajami niepełnosprawności, z uwzględnieniem zmian </w:t>
      </w:r>
      <w:r w:rsidR="00E850B2" w:rsidRPr="00E850B2">
        <w:rPr>
          <w:rFonts w:ascii="Lato" w:eastAsia="Times New Roman" w:hAnsi="Lato" w:cs="Arial"/>
          <w:sz w:val="20"/>
          <w:szCs w:val="20"/>
        </w:rPr>
        <w:lastRenderedPageBreak/>
        <w:t>technologicznych wynikających z transformacji cyfrowej i ekologicznej</w:t>
      </w:r>
      <w:r w:rsidR="00E850B2">
        <w:rPr>
          <w:rFonts w:ascii="Lato" w:eastAsia="Times New Roman" w:hAnsi="Lato" w:cs="Arial"/>
          <w:sz w:val="20"/>
          <w:szCs w:val="20"/>
        </w:rPr>
        <w:t xml:space="preserve">, </w:t>
      </w:r>
      <w:r w:rsidR="00E850B2"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7C20919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74A89ED6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9B46E1">
        <w:rPr>
          <w:rFonts w:ascii="Lato" w:eastAsia="Times New Roman" w:hAnsi="Lato" w:cs="Arial"/>
          <w:bCs/>
          <w:sz w:val="20"/>
          <w:szCs w:val="20"/>
        </w:rPr>
        <w:t>energetyki wiatrowej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64FBA810" w14:textId="77835031" w:rsidR="00F37765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9B46E1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9B46E1">
        <w:rPr>
          <w:rFonts w:ascii="Lato" w:eastAsia="Times New Roman" w:hAnsi="Lato" w:cs="Arial"/>
          <w:bCs/>
          <w:sz w:val="20"/>
          <w:szCs w:val="20"/>
        </w:rPr>
        <w:t>energetyką wiatrową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01DFE435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3D534D">
        <w:rPr>
          <w:rFonts w:ascii="Lato" w:eastAsia="Calibri" w:hAnsi="Lato" w:cs="Lato"/>
          <w:sz w:val="20"/>
          <w:szCs w:val="20"/>
        </w:rPr>
        <w:t>24.03</w:t>
      </w:r>
      <w:r w:rsidR="00D9744F">
        <w:rPr>
          <w:rFonts w:ascii="Lato" w:eastAsia="Calibri" w:hAnsi="Lato" w:cs="Lato"/>
          <w:sz w:val="20"/>
          <w:szCs w:val="20"/>
        </w:rPr>
        <w:t>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F52E" w14:textId="77777777" w:rsidR="00F36897" w:rsidRDefault="00F36897">
      <w:pPr>
        <w:spacing w:after="0" w:line="240" w:lineRule="auto"/>
      </w:pPr>
      <w:r>
        <w:separator/>
      </w:r>
    </w:p>
  </w:endnote>
  <w:endnote w:type="continuationSeparator" w:id="0">
    <w:p w14:paraId="5B44D112" w14:textId="77777777" w:rsidR="00F36897" w:rsidRDefault="00F3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EC52" w14:textId="77777777" w:rsidR="00F36897" w:rsidRDefault="00F36897">
      <w:pPr>
        <w:spacing w:after="0" w:line="240" w:lineRule="auto"/>
      </w:pPr>
      <w:r>
        <w:separator/>
      </w:r>
    </w:p>
  </w:footnote>
  <w:footnote w:type="continuationSeparator" w:id="0">
    <w:p w14:paraId="00FBBD2F" w14:textId="77777777" w:rsidR="00F36897" w:rsidRDefault="00F36897">
      <w:pPr>
        <w:spacing w:after="0" w:line="240" w:lineRule="auto"/>
      </w:pPr>
      <w:r>
        <w:continuationSeparator/>
      </w:r>
    </w:p>
  </w:footnote>
  <w:footnote w:id="1">
    <w:p w14:paraId="59093683" w14:textId="2224EE3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0D5D"/>
    <w:rsid w:val="000D4ED1"/>
    <w:rsid w:val="000E17D2"/>
    <w:rsid w:val="000F76F5"/>
    <w:rsid w:val="00143DAE"/>
    <w:rsid w:val="00192DC6"/>
    <w:rsid w:val="001D29FA"/>
    <w:rsid w:val="00255C30"/>
    <w:rsid w:val="002720E6"/>
    <w:rsid w:val="00274E7C"/>
    <w:rsid w:val="0029043C"/>
    <w:rsid w:val="002A4B6C"/>
    <w:rsid w:val="002C0A12"/>
    <w:rsid w:val="002E18F0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D534D"/>
    <w:rsid w:val="003E3753"/>
    <w:rsid w:val="003F490C"/>
    <w:rsid w:val="00406C3A"/>
    <w:rsid w:val="00407F90"/>
    <w:rsid w:val="0041209B"/>
    <w:rsid w:val="0042192F"/>
    <w:rsid w:val="004363B7"/>
    <w:rsid w:val="0049161E"/>
    <w:rsid w:val="00496724"/>
    <w:rsid w:val="004B31CD"/>
    <w:rsid w:val="004B69FE"/>
    <w:rsid w:val="004D7AD4"/>
    <w:rsid w:val="004E2539"/>
    <w:rsid w:val="00503B79"/>
    <w:rsid w:val="00513A9C"/>
    <w:rsid w:val="005240E0"/>
    <w:rsid w:val="00540036"/>
    <w:rsid w:val="00540062"/>
    <w:rsid w:val="0059689E"/>
    <w:rsid w:val="005B22A2"/>
    <w:rsid w:val="005C09E9"/>
    <w:rsid w:val="006120C3"/>
    <w:rsid w:val="006178B8"/>
    <w:rsid w:val="00632E12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63F6"/>
    <w:rsid w:val="0079040D"/>
    <w:rsid w:val="0082007A"/>
    <w:rsid w:val="00850C04"/>
    <w:rsid w:val="00892D84"/>
    <w:rsid w:val="00895227"/>
    <w:rsid w:val="008A21E5"/>
    <w:rsid w:val="008D3519"/>
    <w:rsid w:val="008E694F"/>
    <w:rsid w:val="00913C45"/>
    <w:rsid w:val="009844F1"/>
    <w:rsid w:val="009B46E1"/>
    <w:rsid w:val="009D67F6"/>
    <w:rsid w:val="009E5556"/>
    <w:rsid w:val="00A03987"/>
    <w:rsid w:val="00A17EDE"/>
    <w:rsid w:val="00A27761"/>
    <w:rsid w:val="00A42653"/>
    <w:rsid w:val="00A45DAF"/>
    <w:rsid w:val="00AB2EA7"/>
    <w:rsid w:val="00AC2933"/>
    <w:rsid w:val="00AD54E4"/>
    <w:rsid w:val="00B10D5D"/>
    <w:rsid w:val="00B15E0E"/>
    <w:rsid w:val="00B17346"/>
    <w:rsid w:val="00B32AE0"/>
    <w:rsid w:val="00B60430"/>
    <w:rsid w:val="00B72D4F"/>
    <w:rsid w:val="00B904F0"/>
    <w:rsid w:val="00BB2C50"/>
    <w:rsid w:val="00C01830"/>
    <w:rsid w:val="00C14BFA"/>
    <w:rsid w:val="00C348FA"/>
    <w:rsid w:val="00C358E5"/>
    <w:rsid w:val="00C46370"/>
    <w:rsid w:val="00C57E08"/>
    <w:rsid w:val="00C62E9B"/>
    <w:rsid w:val="00C65C7E"/>
    <w:rsid w:val="00C721DF"/>
    <w:rsid w:val="00C7575B"/>
    <w:rsid w:val="00CA0DFB"/>
    <w:rsid w:val="00CD5E50"/>
    <w:rsid w:val="00CE6220"/>
    <w:rsid w:val="00CF3CC8"/>
    <w:rsid w:val="00D23ECC"/>
    <w:rsid w:val="00D444FE"/>
    <w:rsid w:val="00D51721"/>
    <w:rsid w:val="00D62C3B"/>
    <w:rsid w:val="00D66DA9"/>
    <w:rsid w:val="00D9744F"/>
    <w:rsid w:val="00DB1B6E"/>
    <w:rsid w:val="00DD0FB5"/>
    <w:rsid w:val="00E43CCB"/>
    <w:rsid w:val="00E5015F"/>
    <w:rsid w:val="00E776EA"/>
    <w:rsid w:val="00E850B2"/>
    <w:rsid w:val="00E97567"/>
    <w:rsid w:val="00EB64DA"/>
    <w:rsid w:val="00EE327E"/>
    <w:rsid w:val="00F03CED"/>
    <w:rsid w:val="00F3267A"/>
    <w:rsid w:val="00F33D91"/>
    <w:rsid w:val="00F36897"/>
    <w:rsid w:val="00F37765"/>
    <w:rsid w:val="00F51B19"/>
    <w:rsid w:val="00F52434"/>
    <w:rsid w:val="00FA20E6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7</Pages>
  <Words>2263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51</cp:revision>
  <cp:lastPrinted>2025-06-30T11:46:00Z</cp:lastPrinted>
  <dcterms:created xsi:type="dcterms:W3CDTF">2024-12-31T11:07:00Z</dcterms:created>
  <dcterms:modified xsi:type="dcterms:W3CDTF">2026-03-19T09:26:00Z</dcterms:modified>
</cp:coreProperties>
</file>