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9866" w14:textId="77777777" w:rsidR="00C84580" w:rsidRDefault="00C84580" w:rsidP="00C84580">
      <w:pPr>
        <w:spacing w:after="120"/>
        <w:jc w:val="right"/>
        <w:rPr>
          <w:noProof/>
          <w:lang w:eastAsia="pl-PL"/>
        </w:rPr>
      </w:pPr>
      <w:r w:rsidRPr="00D849C3">
        <w:rPr>
          <w:noProof/>
          <w:sz w:val="28"/>
          <w:lang w:val="nb-NO" w:eastAsia="nb-NO"/>
        </w:rPr>
        <mc:AlternateContent>
          <mc:Choice Requires="wpg">
            <w:drawing>
              <wp:anchor distT="0" distB="0" distL="114300" distR="114300" simplePos="0" relativeHeight="251692032" behindDoc="0" locked="0" layoutInCell="1" allowOverlap="1" wp14:anchorId="5EBDC3AE" wp14:editId="3108D7C2">
                <wp:simplePos x="0" y="0"/>
                <wp:positionH relativeFrom="column">
                  <wp:posOffset>2024380</wp:posOffset>
                </wp:positionH>
                <wp:positionV relativeFrom="paragraph">
                  <wp:posOffset>-23495</wp:posOffset>
                </wp:positionV>
                <wp:extent cx="4138930" cy="1300532"/>
                <wp:effectExtent l="0" t="0" r="0" b="0"/>
                <wp:wrapNone/>
                <wp:docPr id="1" name="Grupa 1"/>
                <wp:cNvGraphicFramePr/>
                <a:graphic xmlns:a="http://schemas.openxmlformats.org/drawingml/2006/main">
                  <a:graphicData uri="http://schemas.microsoft.com/office/word/2010/wordprocessingGroup">
                    <wpg:wgp>
                      <wpg:cNvGrpSpPr/>
                      <wpg:grpSpPr>
                        <a:xfrm>
                          <a:off x="0" y="0"/>
                          <a:ext cx="4138930" cy="1300532"/>
                          <a:chOff x="0" y="0"/>
                          <a:chExt cx="4443774" cy="1411357"/>
                        </a:xfrm>
                      </wpg:grpSpPr>
                      <pic:pic xmlns:pic="http://schemas.openxmlformats.org/drawingml/2006/picture">
                        <pic:nvPicPr>
                          <pic:cNvPr id="3" name="Picture 6"/>
                          <pic:cNvPicPr>
                            <a:picLocks noChangeAspect="1"/>
                          </pic:cNvPicPr>
                        </pic:nvPicPr>
                        <pic:blipFill>
                          <a:blip r:embed="rId8"/>
                          <a:srcRect r="67428"/>
                          <a:stretch>
                            <a:fillRect/>
                          </a:stretch>
                        </pic:blipFill>
                        <pic:spPr>
                          <a:xfrm>
                            <a:off x="1710015" y="92063"/>
                            <a:ext cx="1272322" cy="1227232"/>
                          </a:xfrm>
                          <a:prstGeom prst="rect">
                            <a:avLst/>
                          </a:prstGeom>
                        </pic:spPr>
                      </pic:pic>
                      <pic:pic xmlns:pic="http://schemas.openxmlformats.org/drawingml/2006/picture">
                        <pic:nvPicPr>
                          <pic:cNvPr id="4" name="Picture 7"/>
                          <pic:cNvPicPr>
                            <a:picLocks noChangeAspect="1"/>
                          </pic:cNvPicPr>
                        </pic:nvPicPr>
                        <pic:blipFill>
                          <a:blip r:embed="rId9"/>
                          <a:srcRect/>
                          <a:stretch>
                            <a:fillRect/>
                          </a:stretch>
                        </pic:blipFill>
                        <pic:spPr>
                          <a:xfrm>
                            <a:off x="0" y="0"/>
                            <a:ext cx="1411357" cy="1411357"/>
                          </a:xfrm>
                          <a:prstGeom prst="rect">
                            <a:avLst/>
                          </a:prstGeom>
                        </pic:spPr>
                      </pic:pic>
                      <pic:pic xmlns:pic="http://schemas.openxmlformats.org/drawingml/2006/picture">
                        <pic:nvPicPr>
                          <pic:cNvPr id="5" name="Picture 10"/>
                          <pic:cNvPicPr>
                            <a:picLocks noChangeAspect="1"/>
                          </pic:cNvPicPr>
                        </pic:nvPicPr>
                        <pic:blipFill>
                          <a:blip r:embed="rId10"/>
                          <a:srcRect/>
                          <a:stretch>
                            <a:fillRect/>
                          </a:stretch>
                        </pic:blipFill>
                        <pic:spPr>
                          <a:xfrm>
                            <a:off x="3157815" y="106279"/>
                            <a:ext cx="1285959" cy="1285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934D7F" id="Grupa 1" o:spid="_x0000_s1026" style="position:absolute;margin-left:159.4pt;margin-top:-1.85pt;width:325.9pt;height:102.4pt;z-index:251692032;mso-width-relative:margin;mso-height-relative:margin" coordsize="44437,14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7100;top:920;width:12723;height:12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lMVbFAAAA2gAAAA8AAABkcnMvZG93bnJldi54bWxEj0trwzAQhO+F/AexgV5KIjeFEhwrIQkE&#10;klPbPCDHxVo/EmtlJNV2++urQqHHYWa+YbLVYBrRkfO1ZQXP0wQEcW51zaWC82k3mYPwAVljY5kU&#10;fJGH1XL0kGGqbc8f1B1DKSKEfYoKqhDaVEqfV2TQT21LHL3COoMhSldK7bCPcNPIWZK8SoM1x4UK&#10;W9pWlN+Pn0bBqejLw5PfzLvL+2Gn3eb7bX29KfU4HtYLEIGG8B/+a++1ghf4vRJv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5TFWxQAAANoAAAAPAAAAAAAAAAAAAAAA&#10;AJ8CAABkcnMvZG93bnJldi54bWxQSwUGAAAAAAQABAD3AAAAkQMAAAAA&#10;">
                  <v:imagedata r:id="rId11" o:title="" cropright="44190f"/>
                  <v:path arrowok="t"/>
                </v:shape>
                <v:shape id="Picture 7" o:spid="_x0000_s1028" type="#_x0000_t75" style="position:absolute;width:14113;height:14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UFl3EAAAA2gAAAA8AAABkcnMvZG93bnJldi54bWxEj0FrwkAUhO8F/8PyhF5EN6YqkrqKCKJ4&#10;a4yCt9fsaxKafRuyW4399W5B6HGYmW+YxaoztbhS6yrLCsajCARxbnXFhYLsuB3OQTiPrLG2TAru&#10;5GC17L0sMNH2xh90TX0hAoRdggpK75tESpeXZNCNbEMcvC/bGvRBtoXULd4C3NQyjqKZNFhxWCix&#10;oU1J+Xf6YxQcpm+X/T39zM67U3b6jQe8jjc7pV773fodhKfO/4ef7b1WMIG/K+EG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4UFl3EAAAA2gAAAA8AAAAAAAAAAAAAAAAA&#10;nwIAAGRycy9kb3ducmV2LnhtbFBLBQYAAAAABAAEAPcAAACQAwAAAAA=&#10;">
                  <v:imagedata r:id="rId12" o:title=""/>
                  <v:path arrowok="t"/>
                </v:shape>
                <v:shape id="Picture 10" o:spid="_x0000_s1029" type="#_x0000_t75" style="position:absolute;left:31578;top:1062;width:12859;height:12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4gZPBAAAA2gAAAA8AAABkcnMvZG93bnJldi54bWxEj0GLwjAUhO+C/yE8wZumLihLNYoIwoKK&#10;WAvi7dE822LzUppo6783grDHYWa+YRarzlTiSY0rLSuYjCMQxJnVJecK0vN29AvCeWSNlWVS8CIH&#10;q2W/t8BY25ZP9Ex8LgKEXYwKCu/rWEqXFWTQjW1NHLybbQz6IJtc6gbbADeV/ImimTRYclgosKZN&#10;Qdk9eRgFl0N5wMnu2iX7hzumtyht9T5Vajjo1nMQnjr/H/62/7SCKXyuhBsgl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4gZPBAAAA2gAAAA8AAAAAAAAAAAAAAAAAnwIA&#10;AGRycy9kb3ducmV2LnhtbFBLBQYAAAAABAAEAPcAAACNAwAAAAA=&#10;">
                  <v:imagedata r:id="rId13" o:title=""/>
                  <v:path arrowok="t"/>
                </v:shape>
              </v:group>
            </w:pict>
          </mc:Fallback>
        </mc:AlternateContent>
      </w:r>
    </w:p>
    <w:tbl>
      <w:tblPr>
        <w:tblStyle w:val="Tabela-Siatka"/>
        <w:tblW w:w="90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5982"/>
      </w:tblGrid>
      <w:tr w:rsidR="00C84580" w14:paraId="1DD73663" w14:textId="77777777" w:rsidTr="004F609C">
        <w:tc>
          <w:tcPr>
            <w:tcW w:w="3080" w:type="dxa"/>
          </w:tcPr>
          <w:p w14:paraId="400B435E" w14:textId="77777777" w:rsidR="00C84580" w:rsidRPr="00C03E0F" w:rsidRDefault="00C84580" w:rsidP="004F609C">
            <w:pPr>
              <w:spacing w:after="120"/>
              <w:rPr>
                <w:sz w:val="28"/>
              </w:rPr>
            </w:pPr>
            <w:r>
              <w:rPr>
                <w:sz w:val="28"/>
              </w:rPr>
              <w:t>P</w:t>
            </w:r>
            <w:r w:rsidRPr="00C03E0F">
              <w:rPr>
                <w:sz w:val="28"/>
              </w:rPr>
              <w:t>rogram</w:t>
            </w:r>
          </w:p>
          <w:p w14:paraId="0B243D7A" w14:textId="77777777" w:rsidR="00C84580" w:rsidRPr="00C03E0F" w:rsidRDefault="00C84580" w:rsidP="004F609C">
            <w:pPr>
              <w:spacing w:after="120"/>
              <w:rPr>
                <w:sz w:val="28"/>
              </w:rPr>
            </w:pPr>
            <w:r w:rsidRPr="00C03E0F">
              <w:rPr>
                <w:sz w:val="28"/>
              </w:rPr>
              <w:t>Rozwoju Talentów</w:t>
            </w:r>
          </w:p>
          <w:p w14:paraId="08571A03" w14:textId="77777777" w:rsidR="00C84580" w:rsidRPr="00C03E0F" w:rsidRDefault="00C84580" w:rsidP="004F609C">
            <w:pPr>
              <w:spacing w:after="120"/>
              <w:rPr>
                <w:sz w:val="28"/>
              </w:rPr>
            </w:pPr>
            <w:r w:rsidRPr="00C03E0F">
              <w:rPr>
                <w:sz w:val="28"/>
              </w:rPr>
              <w:t>Informatycznych</w:t>
            </w:r>
          </w:p>
          <w:p w14:paraId="108D8A68" w14:textId="77777777" w:rsidR="00C84580" w:rsidRDefault="00C84580" w:rsidP="004F609C">
            <w:pPr>
              <w:spacing w:after="600"/>
              <w:rPr>
                <w:sz w:val="28"/>
              </w:rPr>
            </w:pPr>
            <w:r w:rsidRPr="00C03E0F">
              <w:rPr>
                <w:sz w:val="28"/>
              </w:rPr>
              <w:t>na lata 2019-202</w:t>
            </w:r>
            <w:r>
              <w:rPr>
                <w:sz w:val="28"/>
              </w:rPr>
              <w:t>9</w:t>
            </w:r>
          </w:p>
        </w:tc>
        <w:tc>
          <w:tcPr>
            <w:tcW w:w="5982" w:type="dxa"/>
          </w:tcPr>
          <w:p w14:paraId="21037CCB" w14:textId="77777777" w:rsidR="00C84580" w:rsidRDefault="00C84580" w:rsidP="004F609C">
            <w:pPr>
              <w:spacing w:after="120"/>
              <w:jc w:val="right"/>
              <w:rPr>
                <w:sz w:val="28"/>
              </w:rPr>
            </w:pPr>
          </w:p>
        </w:tc>
      </w:tr>
    </w:tbl>
    <w:p w14:paraId="644E481C" w14:textId="77777777" w:rsidR="003E7370" w:rsidRPr="00C03E0F" w:rsidRDefault="00C03E0F" w:rsidP="0057456F">
      <w:pPr>
        <w:pStyle w:val="lalala"/>
      </w:pPr>
      <w:bookmarkStart w:id="0" w:name="_Toc66453139"/>
      <w:r w:rsidRPr="00C03E0F">
        <w:t xml:space="preserve">REGULAMIN </w:t>
      </w:r>
      <w:r w:rsidR="00331211" w:rsidRPr="00C03E0F">
        <w:t>KONKURSU</w:t>
      </w:r>
      <w:bookmarkEnd w:id="0"/>
    </w:p>
    <w:p w14:paraId="2A313357" w14:textId="77777777" w:rsidR="00D46F78" w:rsidRPr="00112482" w:rsidRDefault="004D22D7" w:rsidP="00DA0B29">
      <w:pPr>
        <w:spacing w:line="240" w:lineRule="auto"/>
        <w:rPr>
          <w:sz w:val="34"/>
          <w:szCs w:val="34"/>
        </w:rPr>
      </w:pPr>
      <w:r w:rsidRPr="00331211">
        <w:rPr>
          <w:sz w:val="40"/>
          <w:szCs w:val="40"/>
        </w:rPr>
        <w:t xml:space="preserve"> </w:t>
      </w:r>
      <w:r w:rsidR="00331211" w:rsidRPr="00112482">
        <w:rPr>
          <w:sz w:val="34"/>
          <w:szCs w:val="34"/>
        </w:rPr>
        <w:t xml:space="preserve">„Mistrzostwa w </w:t>
      </w:r>
      <w:r w:rsidR="00112482" w:rsidRPr="00112482">
        <w:rPr>
          <w:sz w:val="34"/>
          <w:szCs w:val="34"/>
        </w:rPr>
        <w:t>Projektowaniu Gier Komputerowych</w:t>
      </w:r>
      <w:r w:rsidRPr="00112482">
        <w:rPr>
          <w:sz w:val="34"/>
          <w:szCs w:val="34"/>
        </w:rPr>
        <w:t xml:space="preserve"> - </w:t>
      </w:r>
      <w:r w:rsidR="009D4D59" w:rsidRPr="00112482">
        <w:rPr>
          <w:sz w:val="34"/>
          <w:szCs w:val="34"/>
        </w:rPr>
        <w:t>Studenci</w:t>
      </w:r>
      <w:r w:rsidR="00331211" w:rsidRPr="00112482">
        <w:rPr>
          <w:sz w:val="34"/>
          <w:szCs w:val="34"/>
        </w:rPr>
        <w:t>”</w:t>
      </w:r>
    </w:p>
    <w:p w14:paraId="3C8B49ED" w14:textId="77777777" w:rsidR="00BD1BAD" w:rsidRDefault="00C03E0F" w:rsidP="00C03E0F">
      <w:pPr>
        <w:spacing w:before="4920" w:line="240" w:lineRule="auto"/>
        <w:rPr>
          <w:sz w:val="40"/>
          <w:szCs w:val="40"/>
        </w:rPr>
      </w:pPr>
      <w:r>
        <w:rPr>
          <w:noProof/>
          <w:sz w:val="40"/>
          <w:szCs w:val="40"/>
          <w:lang w:val="nb-NO" w:eastAsia="nb-NO"/>
        </w:rPr>
        <mc:AlternateContent>
          <mc:Choice Requires="wps">
            <w:drawing>
              <wp:anchor distT="0" distB="0" distL="114300" distR="114300" simplePos="0" relativeHeight="251688960" behindDoc="0" locked="0" layoutInCell="1" allowOverlap="1" wp14:anchorId="3B49F662" wp14:editId="1F7DDD54">
                <wp:simplePos x="0" y="0"/>
                <wp:positionH relativeFrom="margin">
                  <wp:align>center</wp:align>
                </wp:positionH>
                <wp:positionV relativeFrom="paragraph">
                  <wp:posOffset>3632200</wp:posOffset>
                </wp:positionV>
                <wp:extent cx="7808181" cy="1288111"/>
                <wp:effectExtent l="0" t="0" r="21590" b="26670"/>
                <wp:wrapNone/>
                <wp:docPr id="15" name="Prostokąt 15"/>
                <wp:cNvGraphicFramePr/>
                <a:graphic xmlns:a="http://schemas.openxmlformats.org/drawingml/2006/main">
                  <a:graphicData uri="http://schemas.microsoft.com/office/word/2010/wordprocessingShape">
                    <wps:wsp>
                      <wps:cNvSpPr/>
                      <wps:spPr>
                        <a:xfrm>
                          <a:off x="0" y="0"/>
                          <a:ext cx="7808181" cy="1288111"/>
                        </a:xfrm>
                        <a:prstGeom prst="rect">
                          <a:avLst/>
                        </a:prstGeom>
                        <a:solidFill>
                          <a:srgbClr val="4A4A49"/>
                        </a:solidFill>
                        <a:ln>
                          <a:solidFill>
                            <a:srgbClr val="4A4A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3E2DA" id="Prostokąt 15" o:spid="_x0000_s1026" style="position:absolute;margin-left:0;margin-top:286pt;width:614.8pt;height:101.4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" fillcolor="#4a4a49" strokecolor="#4a4a49" strokeweight="1pt">
                <w10:wrap anchorx="margin"/>
              </v:rect>
            </w:pict>
          </mc:Fallback>
        </mc:AlternateContent>
      </w:r>
      <w:r>
        <w:rPr>
          <w:sz w:val="40"/>
          <w:szCs w:val="40"/>
        </w:rPr>
        <w:br w:type="page"/>
      </w:r>
    </w:p>
    <w:sdt>
      <w:sdtPr>
        <w:rPr>
          <w:b w:val="0"/>
          <w:sz w:val="22"/>
          <w:szCs w:val="22"/>
          <w:lang w:eastAsia="en-US"/>
        </w:rPr>
        <w:id w:val="-1611267664"/>
        <w:docPartObj>
          <w:docPartGallery w:val="Table of Contents"/>
          <w:docPartUnique/>
        </w:docPartObj>
      </w:sdtPr>
      <w:sdtEndPr>
        <w:rPr>
          <w:bCs/>
        </w:rPr>
      </w:sdtEndPr>
      <w:sdtContent>
        <w:p w14:paraId="469FE137" w14:textId="77777777" w:rsidR="004929A2" w:rsidRDefault="004929A2" w:rsidP="001B3AFA">
          <w:pPr>
            <w:pStyle w:val="Nagwekspisutreci"/>
          </w:pPr>
          <w:r>
            <w:t>Spis treści</w:t>
          </w:r>
        </w:p>
        <w:p w14:paraId="7E8FC5D5" w14:textId="77777777" w:rsidR="00B30BD2" w:rsidRDefault="004929A2">
          <w:pPr>
            <w:pStyle w:val="Spistreci1"/>
            <w:rPr>
              <w:rFonts w:eastAsiaTheme="minorEastAsia"/>
              <w:noProof/>
              <w:lang w:eastAsia="pl-PL"/>
            </w:rPr>
          </w:pPr>
          <w:r>
            <w:rPr>
              <w:b/>
              <w:bCs/>
            </w:rPr>
            <w:fldChar w:fldCharType="begin"/>
          </w:r>
          <w:r>
            <w:rPr>
              <w:b/>
              <w:bCs/>
            </w:rPr>
            <w:instrText xml:space="preserve"> TOC \o "1-3" \h \z \u </w:instrText>
          </w:r>
          <w:r>
            <w:rPr>
              <w:b/>
              <w:bCs/>
            </w:rPr>
            <w:fldChar w:fldCharType="separate"/>
          </w:r>
          <w:hyperlink w:anchor="_Toc66453139" w:history="1">
            <w:r w:rsidR="00B30BD2" w:rsidRPr="00D04BBF">
              <w:rPr>
                <w:rStyle w:val="Hipercze"/>
                <w:noProof/>
              </w:rPr>
              <w:t>REGULAMIN KONKURSU</w:t>
            </w:r>
            <w:r w:rsidR="00B30BD2">
              <w:rPr>
                <w:noProof/>
                <w:webHidden/>
              </w:rPr>
              <w:tab/>
            </w:r>
            <w:r w:rsidR="00B30BD2">
              <w:rPr>
                <w:noProof/>
                <w:webHidden/>
              </w:rPr>
              <w:fldChar w:fldCharType="begin"/>
            </w:r>
            <w:r w:rsidR="00B30BD2">
              <w:rPr>
                <w:noProof/>
                <w:webHidden/>
              </w:rPr>
              <w:instrText xml:space="preserve"> PAGEREF _Toc66453139 \h </w:instrText>
            </w:r>
            <w:r w:rsidR="00B30BD2">
              <w:rPr>
                <w:noProof/>
                <w:webHidden/>
              </w:rPr>
            </w:r>
            <w:r w:rsidR="00B30BD2">
              <w:rPr>
                <w:noProof/>
                <w:webHidden/>
              </w:rPr>
              <w:fldChar w:fldCharType="separate"/>
            </w:r>
            <w:r w:rsidR="00B30BD2">
              <w:rPr>
                <w:noProof/>
                <w:webHidden/>
              </w:rPr>
              <w:t>1</w:t>
            </w:r>
            <w:r w:rsidR="00B30BD2">
              <w:rPr>
                <w:noProof/>
                <w:webHidden/>
              </w:rPr>
              <w:fldChar w:fldCharType="end"/>
            </w:r>
          </w:hyperlink>
        </w:p>
        <w:p w14:paraId="6CA567D3" w14:textId="77777777" w:rsidR="00B30BD2" w:rsidRDefault="00D80D07">
          <w:pPr>
            <w:pStyle w:val="Spistreci1"/>
            <w:rPr>
              <w:rFonts w:eastAsiaTheme="minorEastAsia"/>
              <w:noProof/>
              <w:lang w:eastAsia="pl-PL"/>
            </w:rPr>
          </w:pPr>
          <w:hyperlink w:anchor="_Toc66453140" w:history="1">
            <w:r w:rsidR="00B30BD2" w:rsidRPr="00D04BBF">
              <w:rPr>
                <w:rStyle w:val="Hipercze"/>
                <w:noProof/>
              </w:rPr>
              <w:t>SŁOWNIK POJĘĆ</w:t>
            </w:r>
            <w:r w:rsidR="00B30BD2">
              <w:rPr>
                <w:noProof/>
                <w:webHidden/>
              </w:rPr>
              <w:tab/>
            </w:r>
            <w:r w:rsidR="00B30BD2">
              <w:rPr>
                <w:noProof/>
                <w:webHidden/>
              </w:rPr>
              <w:fldChar w:fldCharType="begin"/>
            </w:r>
            <w:r w:rsidR="00B30BD2">
              <w:rPr>
                <w:noProof/>
                <w:webHidden/>
              </w:rPr>
              <w:instrText xml:space="preserve"> PAGEREF _Toc66453140 \h </w:instrText>
            </w:r>
            <w:r w:rsidR="00B30BD2">
              <w:rPr>
                <w:noProof/>
                <w:webHidden/>
              </w:rPr>
            </w:r>
            <w:r w:rsidR="00B30BD2">
              <w:rPr>
                <w:noProof/>
                <w:webHidden/>
              </w:rPr>
              <w:fldChar w:fldCharType="separate"/>
            </w:r>
            <w:r w:rsidR="00B30BD2">
              <w:rPr>
                <w:noProof/>
                <w:webHidden/>
              </w:rPr>
              <w:t>4</w:t>
            </w:r>
            <w:r w:rsidR="00B30BD2">
              <w:rPr>
                <w:noProof/>
                <w:webHidden/>
              </w:rPr>
              <w:fldChar w:fldCharType="end"/>
            </w:r>
          </w:hyperlink>
        </w:p>
        <w:p w14:paraId="208CF5C7" w14:textId="77777777" w:rsidR="00B30BD2" w:rsidRDefault="00D80D07">
          <w:pPr>
            <w:pStyle w:val="Spistreci1"/>
            <w:rPr>
              <w:rFonts w:eastAsiaTheme="minorEastAsia"/>
              <w:noProof/>
              <w:lang w:eastAsia="pl-PL"/>
            </w:rPr>
          </w:pPr>
          <w:hyperlink w:anchor="_Toc66453141" w:history="1">
            <w:r w:rsidR="00B30BD2" w:rsidRPr="00D04BBF">
              <w:rPr>
                <w:rStyle w:val="Hipercze"/>
                <w:noProof/>
              </w:rPr>
              <w:t>Część A – zasady przyznawania dotacji</w:t>
            </w:r>
            <w:r w:rsidR="00B30BD2">
              <w:rPr>
                <w:noProof/>
                <w:webHidden/>
              </w:rPr>
              <w:tab/>
            </w:r>
            <w:r w:rsidR="00B30BD2">
              <w:rPr>
                <w:noProof/>
                <w:webHidden/>
              </w:rPr>
              <w:fldChar w:fldCharType="begin"/>
            </w:r>
            <w:r w:rsidR="00B30BD2">
              <w:rPr>
                <w:noProof/>
                <w:webHidden/>
              </w:rPr>
              <w:instrText xml:space="preserve"> PAGEREF _Toc66453141 \h </w:instrText>
            </w:r>
            <w:r w:rsidR="00B30BD2">
              <w:rPr>
                <w:noProof/>
                <w:webHidden/>
              </w:rPr>
            </w:r>
            <w:r w:rsidR="00B30BD2">
              <w:rPr>
                <w:noProof/>
                <w:webHidden/>
              </w:rPr>
              <w:fldChar w:fldCharType="separate"/>
            </w:r>
            <w:r w:rsidR="00B30BD2">
              <w:rPr>
                <w:noProof/>
                <w:webHidden/>
              </w:rPr>
              <w:t>5</w:t>
            </w:r>
            <w:r w:rsidR="00B30BD2">
              <w:rPr>
                <w:noProof/>
                <w:webHidden/>
              </w:rPr>
              <w:fldChar w:fldCharType="end"/>
            </w:r>
          </w:hyperlink>
        </w:p>
        <w:p w14:paraId="5ABD8AF7" w14:textId="77777777" w:rsidR="00B30BD2" w:rsidRDefault="00D80D07">
          <w:pPr>
            <w:pStyle w:val="Spistreci2"/>
            <w:tabs>
              <w:tab w:val="left" w:pos="660"/>
              <w:tab w:val="right" w:leader="dot" w:pos="9062"/>
            </w:tabs>
            <w:rPr>
              <w:rFonts w:eastAsiaTheme="minorEastAsia"/>
              <w:noProof/>
              <w:lang w:eastAsia="pl-PL"/>
            </w:rPr>
          </w:pPr>
          <w:hyperlink w:anchor="_Toc66453142" w:history="1">
            <w:r w:rsidR="00B30BD2" w:rsidRPr="00D04BBF">
              <w:rPr>
                <w:rStyle w:val="Hipercze"/>
                <w:noProof/>
              </w:rPr>
              <w:t>I.</w:t>
            </w:r>
            <w:r w:rsidR="00B30BD2">
              <w:rPr>
                <w:rFonts w:eastAsiaTheme="minorEastAsia"/>
                <w:noProof/>
                <w:lang w:eastAsia="pl-PL"/>
              </w:rPr>
              <w:tab/>
            </w:r>
            <w:r w:rsidR="00B30BD2" w:rsidRPr="00D04BBF">
              <w:rPr>
                <w:rStyle w:val="Hipercze"/>
                <w:noProof/>
              </w:rPr>
              <w:t>CEL</w:t>
            </w:r>
            <w:r w:rsidR="00B30BD2">
              <w:rPr>
                <w:noProof/>
                <w:webHidden/>
              </w:rPr>
              <w:tab/>
            </w:r>
            <w:r w:rsidR="00B30BD2">
              <w:rPr>
                <w:noProof/>
                <w:webHidden/>
              </w:rPr>
              <w:fldChar w:fldCharType="begin"/>
            </w:r>
            <w:r w:rsidR="00B30BD2">
              <w:rPr>
                <w:noProof/>
                <w:webHidden/>
              </w:rPr>
              <w:instrText xml:space="preserve"> PAGEREF _Toc66453142 \h </w:instrText>
            </w:r>
            <w:r w:rsidR="00B30BD2">
              <w:rPr>
                <w:noProof/>
                <w:webHidden/>
              </w:rPr>
            </w:r>
            <w:r w:rsidR="00B30BD2">
              <w:rPr>
                <w:noProof/>
                <w:webHidden/>
              </w:rPr>
              <w:fldChar w:fldCharType="separate"/>
            </w:r>
            <w:r w:rsidR="00B30BD2">
              <w:rPr>
                <w:noProof/>
                <w:webHidden/>
              </w:rPr>
              <w:t>5</w:t>
            </w:r>
            <w:r w:rsidR="00B30BD2">
              <w:rPr>
                <w:noProof/>
                <w:webHidden/>
              </w:rPr>
              <w:fldChar w:fldCharType="end"/>
            </w:r>
          </w:hyperlink>
        </w:p>
        <w:p w14:paraId="3488FDFF" w14:textId="77777777" w:rsidR="00B30BD2" w:rsidRDefault="00D80D07">
          <w:pPr>
            <w:pStyle w:val="Spistreci2"/>
            <w:tabs>
              <w:tab w:val="left" w:pos="660"/>
              <w:tab w:val="right" w:leader="dot" w:pos="9062"/>
            </w:tabs>
            <w:rPr>
              <w:rFonts w:eastAsiaTheme="minorEastAsia"/>
              <w:noProof/>
              <w:lang w:eastAsia="pl-PL"/>
            </w:rPr>
          </w:pPr>
          <w:hyperlink w:anchor="_Toc66453143" w:history="1">
            <w:r w:rsidR="00B30BD2" w:rsidRPr="00D04BBF">
              <w:rPr>
                <w:rStyle w:val="Hipercze"/>
                <w:noProof/>
              </w:rPr>
              <w:t>II.</w:t>
            </w:r>
            <w:r w:rsidR="00B30BD2">
              <w:rPr>
                <w:rFonts w:eastAsiaTheme="minorEastAsia"/>
                <w:noProof/>
                <w:lang w:eastAsia="pl-PL"/>
              </w:rPr>
              <w:tab/>
            </w:r>
            <w:r w:rsidR="00B30BD2" w:rsidRPr="00D04BBF">
              <w:rPr>
                <w:rStyle w:val="Hipercze"/>
                <w:noProof/>
              </w:rPr>
              <w:t>INFORMACJE DOTYCZĄCE REALIZACJI ZADANIA</w:t>
            </w:r>
            <w:r w:rsidR="00B30BD2">
              <w:rPr>
                <w:noProof/>
                <w:webHidden/>
              </w:rPr>
              <w:tab/>
            </w:r>
            <w:r w:rsidR="00B30BD2">
              <w:rPr>
                <w:noProof/>
                <w:webHidden/>
              </w:rPr>
              <w:fldChar w:fldCharType="begin"/>
            </w:r>
            <w:r w:rsidR="00B30BD2">
              <w:rPr>
                <w:noProof/>
                <w:webHidden/>
              </w:rPr>
              <w:instrText xml:space="preserve"> PAGEREF _Toc66453143 \h </w:instrText>
            </w:r>
            <w:r w:rsidR="00B30BD2">
              <w:rPr>
                <w:noProof/>
                <w:webHidden/>
              </w:rPr>
            </w:r>
            <w:r w:rsidR="00B30BD2">
              <w:rPr>
                <w:noProof/>
                <w:webHidden/>
              </w:rPr>
              <w:fldChar w:fldCharType="separate"/>
            </w:r>
            <w:r w:rsidR="00B30BD2">
              <w:rPr>
                <w:noProof/>
                <w:webHidden/>
              </w:rPr>
              <w:t>5</w:t>
            </w:r>
            <w:r w:rsidR="00B30BD2">
              <w:rPr>
                <w:noProof/>
                <w:webHidden/>
              </w:rPr>
              <w:fldChar w:fldCharType="end"/>
            </w:r>
          </w:hyperlink>
        </w:p>
        <w:p w14:paraId="0684F86E" w14:textId="77777777" w:rsidR="00B30BD2" w:rsidRDefault="00D80D07">
          <w:pPr>
            <w:pStyle w:val="Spistreci3"/>
            <w:tabs>
              <w:tab w:val="left" w:pos="880"/>
              <w:tab w:val="right" w:leader="dot" w:pos="9062"/>
            </w:tabs>
            <w:rPr>
              <w:rFonts w:eastAsiaTheme="minorEastAsia"/>
              <w:noProof/>
              <w:lang w:eastAsia="pl-PL"/>
            </w:rPr>
          </w:pPr>
          <w:hyperlink w:anchor="_Toc66453144" w:history="1">
            <w:r w:rsidR="00B30BD2" w:rsidRPr="00D04BBF">
              <w:rPr>
                <w:rStyle w:val="Hipercze"/>
                <w:noProof/>
              </w:rPr>
              <w:t>1.</w:t>
            </w:r>
            <w:r w:rsidR="00B30BD2">
              <w:rPr>
                <w:rFonts w:eastAsiaTheme="minorEastAsia"/>
                <w:noProof/>
                <w:lang w:eastAsia="pl-PL"/>
              </w:rPr>
              <w:tab/>
            </w:r>
            <w:r w:rsidR="00B30BD2" w:rsidRPr="00D04BBF">
              <w:rPr>
                <w:rStyle w:val="Hipercze"/>
                <w:noProof/>
              </w:rPr>
              <w:t>FORMA REALIZACJI ZADANIA</w:t>
            </w:r>
            <w:r w:rsidR="00B30BD2">
              <w:rPr>
                <w:noProof/>
                <w:webHidden/>
              </w:rPr>
              <w:tab/>
            </w:r>
            <w:r w:rsidR="00B30BD2">
              <w:rPr>
                <w:noProof/>
                <w:webHidden/>
              </w:rPr>
              <w:fldChar w:fldCharType="begin"/>
            </w:r>
            <w:r w:rsidR="00B30BD2">
              <w:rPr>
                <w:noProof/>
                <w:webHidden/>
              </w:rPr>
              <w:instrText xml:space="preserve"> PAGEREF _Toc66453144 \h </w:instrText>
            </w:r>
            <w:r w:rsidR="00B30BD2">
              <w:rPr>
                <w:noProof/>
                <w:webHidden/>
              </w:rPr>
            </w:r>
            <w:r w:rsidR="00B30BD2">
              <w:rPr>
                <w:noProof/>
                <w:webHidden/>
              </w:rPr>
              <w:fldChar w:fldCharType="separate"/>
            </w:r>
            <w:r w:rsidR="00B30BD2">
              <w:rPr>
                <w:noProof/>
                <w:webHidden/>
              </w:rPr>
              <w:t>5</w:t>
            </w:r>
            <w:r w:rsidR="00B30BD2">
              <w:rPr>
                <w:noProof/>
                <w:webHidden/>
              </w:rPr>
              <w:fldChar w:fldCharType="end"/>
            </w:r>
          </w:hyperlink>
        </w:p>
        <w:p w14:paraId="363B50CE" w14:textId="77777777" w:rsidR="00B30BD2" w:rsidRDefault="00D80D07">
          <w:pPr>
            <w:pStyle w:val="Spistreci3"/>
            <w:tabs>
              <w:tab w:val="left" w:pos="880"/>
              <w:tab w:val="right" w:leader="dot" w:pos="9062"/>
            </w:tabs>
            <w:rPr>
              <w:rFonts w:eastAsiaTheme="minorEastAsia"/>
              <w:noProof/>
              <w:lang w:eastAsia="pl-PL"/>
            </w:rPr>
          </w:pPr>
          <w:hyperlink w:anchor="_Toc66453145" w:history="1">
            <w:r w:rsidR="00B30BD2" w:rsidRPr="00D04BBF">
              <w:rPr>
                <w:rStyle w:val="Hipercze"/>
                <w:noProof/>
              </w:rPr>
              <w:t>2.</w:t>
            </w:r>
            <w:r w:rsidR="00B30BD2">
              <w:rPr>
                <w:rFonts w:eastAsiaTheme="minorEastAsia"/>
                <w:noProof/>
                <w:lang w:eastAsia="pl-PL"/>
              </w:rPr>
              <w:tab/>
            </w:r>
            <w:r w:rsidR="00B30BD2" w:rsidRPr="00D04BBF">
              <w:rPr>
                <w:rStyle w:val="Hipercze"/>
                <w:noProof/>
              </w:rPr>
              <w:t>ZAKRES REALIZACJI ZADANIA</w:t>
            </w:r>
            <w:r w:rsidR="00B30BD2">
              <w:rPr>
                <w:noProof/>
                <w:webHidden/>
              </w:rPr>
              <w:tab/>
            </w:r>
            <w:r w:rsidR="00B30BD2">
              <w:rPr>
                <w:noProof/>
                <w:webHidden/>
              </w:rPr>
              <w:fldChar w:fldCharType="begin"/>
            </w:r>
            <w:r w:rsidR="00B30BD2">
              <w:rPr>
                <w:noProof/>
                <w:webHidden/>
              </w:rPr>
              <w:instrText xml:space="preserve"> PAGEREF _Toc66453145 \h </w:instrText>
            </w:r>
            <w:r w:rsidR="00B30BD2">
              <w:rPr>
                <w:noProof/>
                <w:webHidden/>
              </w:rPr>
            </w:r>
            <w:r w:rsidR="00B30BD2">
              <w:rPr>
                <w:noProof/>
                <w:webHidden/>
              </w:rPr>
              <w:fldChar w:fldCharType="separate"/>
            </w:r>
            <w:r w:rsidR="00B30BD2">
              <w:rPr>
                <w:noProof/>
                <w:webHidden/>
              </w:rPr>
              <w:t>5</w:t>
            </w:r>
            <w:r w:rsidR="00B30BD2">
              <w:rPr>
                <w:noProof/>
                <w:webHidden/>
              </w:rPr>
              <w:fldChar w:fldCharType="end"/>
            </w:r>
          </w:hyperlink>
        </w:p>
        <w:p w14:paraId="1C97B532" w14:textId="77777777" w:rsidR="00B30BD2" w:rsidRDefault="00D80D07">
          <w:pPr>
            <w:pStyle w:val="Spistreci3"/>
            <w:tabs>
              <w:tab w:val="left" w:pos="880"/>
              <w:tab w:val="right" w:leader="dot" w:pos="9062"/>
            </w:tabs>
            <w:rPr>
              <w:rFonts w:eastAsiaTheme="minorEastAsia"/>
              <w:noProof/>
              <w:lang w:eastAsia="pl-PL"/>
            </w:rPr>
          </w:pPr>
          <w:hyperlink w:anchor="_Toc66453146" w:history="1">
            <w:r w:rsidR="00B30BD2" w:rsidRPr="00D04BBF">
              <w:rPr>
                <w:rStyle w:val="Hipercze"/>
                <w:noProof/>
              </w:rPr>
              <w:t>3.</w:t>
            </w:r>
            <w:r w:rsidR="00B30BD2">
              <w:rPr>
                <w:rFonts w:eastAsiaTheme="minorEastAsia"/>
                <w:noProof/>
                <w:lang w:eastAsia="pl-PL"/>
              </w:rPr>
              <w:tab/>
            </w:r>
            <w:r w:rsidR="00B30BD2" w:rsidRPr="00D04BBF">
              <w:rPr>
                <w:rStyle w:val="Hipercze"/>
                <w:noProof/>
              </w:rPr>
              <w:t>ODBIORCY</w:t>
            </w:r>
            <w:r w:rsidR="00B30BD2">
              <w:rPr>
                <w:noProof/>
                <w:webHidden/>
              </w:rPr>
              <w:tab/>
            </w:r>
            <w:r w:rsidR="00B30BD2">
              <w:rPr>
                <w:noProof/>
                <w:webHidden/>
              </w:rPr>
              <w:fldChar w:fldCharType="begin"/>
            </w:r>
            <w:r w:rsidR="00B30BD2">
              <w:rPr>
                <w:noProof/>
                <w:webHidden/>
              </w:rPr>
              <w:instrText xml:space="preserve"> PAGEREF _Toc66453146 \h </w:instrText>
            </w:r>
            <w:r w:rsidR="00B30BD2">
              <w:rPr>
                <w:noProof/>
                <w:webHidden/>
              </w:rPr>
            </w:r>
            <w:r w:rsidR="00B30BD2">
              <w:rPr>
                <w:noProof/>
                <w:webHidden/>
              </w:rPr>
              <w:fldChar w:fldCharType="separate"/>
            </w:r>
            <w:r w:rsidR="00B30BD2">
              <w:rPr>
                <w:noProof/>
                <w:webHidden/>
              </w:rPr>
              <w:t>6</w:t>
            </w:r>
            <w:r w:rsidR="00B30BD2">
              <w:rPr>
                <w:noProof/>
                <w:webHidden/>
              </w:rPr>
              <w:fldChar w:fldCharType="end"/>
            </w:r>
          </w:hyperlink>
        </w:p>
        <w:p w14:paraId="030F0826" w14:textId="77777777" w:rsidR="00B30BD2" w:rsidRDefault="00D80D07">
          <w:pPr>
            <w:pStyle w:val="Spistreci3"/>
            <w:tabs>
              <w:tab w:val="left" w:pos="880"/>
              <w:tab w:val="right" w:leader="dot" w:pos="9062"/>
            </w:tabs>
            <w:rPr>
              <w:rFonts w:eastAsiaTheme="minorEastAsia"/>
              <w:noProof/>
              <w:lang w:eastAsia="pl-PL"/>
            </w:rPr>
          </w:pPr>
          <w:hyperlink w:anchor="_Toc66453147" w:history="1">
            <w:r w:rsidR="00B30BD2" w:rsidRPr="00D04BBF">
              <w:rPr>
                <w:rStyle w:val="Hipercze"/>
                <w:noProof/>
              </w:rPr>
              <w:t>4.</w:t>
            </w:r>
            <w:r w:rsidR="00B30BD2">
              <w:rPr>
                <w:rFonts w:eastAsiaTheme="minorEastAsia"/>
                <w:noProof/>
                <w:lang w:eastAsia="pl-PL"/>
              </w:rPr>
              <w:tab/>
            </w:r>
            <w:r w:rsidR="00B30BD2" w:rsidRPr="00D04BBF">
              <w:rPr>
                <w:rStyle w:val="Hipercze"/>
                <w:noProof/>
              </w:rPr>
              <w:t>TERYTORIALNY OBSZAR REALIZACJI ZADANIA</w:t>
            </w:r>
            <w:r w:rsidR="00B30BD2">
              <w:rPr>
                <w:noProof/>
                <w:webHidden/>
              </w:rPr>
              <w:tab/>
            </w:r>
            <w:r w:rsidR="00B30BD2">
              <w:rPr>
                <w:noProof/>
                <w:webHidden/>
              </w:rPr>
              <w:fldChar w:fldCharType="begin"/>
            </w:r>
            <w:r w:rsidR="00B30BD2">
              <w:rPr>
                <w:noProof/>
                <w:webHidden/>
              </w:rPr>
              <w:instrText xml:space="preserve"> PAGEREF _Toc66453147 \h </w:instrText>
            </w:r>
            <w:r w:rsidR="00B30BD2">
              <w:rPr>
                <w:noProof/>
                <w:webHidden/>
              </w:rPr>
            </w:r>
            <w:r w:rsidR="00B30BD2">
              <w:rPr>
                <w:noProof/>
                <w:webHidden/>
              </w:rPr>
              <w:fldChar w:fldCharType="separate"/>
            </w:r>
            <w:r w:rsidR="00B30BD2">
              <w:rPr>
                <w:noProof/>
                <w:webHidden/>
              </w:rPr>
              <w:t>6</w:t>
            </w:r>
            <w:r w:rsidR="00B30BD2">
              <w:rPr>
                <w:noProof/>
                <w:webHidden/>
              </w:rPr>
              <w:fldChar w:fldCharType="end"/>
            </w:r>
          </w:hyperlink>
        </w:p>
        <w:p w14:paraId="72B84A21" w14:textId="77777777" w:rsidR="00B30BD2" w:rsidRDefault="00D80D07">
          <w:pPr>
            <w:pStyle w:val="Spistreci3"/>
            <w:tabs>
              <w:tab w:val="left" w:pos="880"/>
              <w:tab w:val="right" w:leader="dot" w:pos="9062"/>
            </w:tabs>
            <w:rPr>
              <w:rFonts w:eastAsiaTheme="minorEastAsia"/>
              <w:noProof/>
              <w:lang w:eastAsia="pl-PL"/>
            </w:rPr>
          </w:pPr>
          <w:hyperlink w:anchor="_Toc66453148" w:history="1">
            <w:r w:rsidR="00B30BD2" w:rsidRPr="00D04BBF">
              <w:rPr>
                <w:rStyle w:val="Hipercze"/>
                <w:noProof/>
              </w:rPr>
              <w:t>5.</w:t>
            </w:r>
            <w:r w:rsidR="00B30BD2">
              <w:rPr>
                <w:rFonts w:eastAsiaTheme="minorEastAsia"/>
                <w:noProof/>
                <w:lang w:eastAsia="pl-PL"/>
              </w:rPr>
              <w:tab/>
            </w:r>
            <w:r w:rsidR="00B30BD2" w:rsidRPr="00D04BBF">
              <w:rPr>
                <w:rStyle w:val="Hipercze"/>
                <w:noProof/>
              </w:rPr>
              <w:t>WSKAŹNIKI</w:t>
            </w:r>
            <w:r w:rsidR="00B30BD2">
              <w:rPr>
                <w:noProof/>
                <w:webHidden/>
              </w:rPr>
              <w:tab/>
            </w:r>
            <w:r w:rsidR="00B30BD2">
              <w:rPr>
                <w:noProof/>
                <w:webHidden/>
              </w:rPr>
              <w:fldChar w:fldCharType="begin"/>
            </w:r>
            <w:r w:rsidR="00B30BD2">
              <w:rPr>
                <w:noProof/>
                <w:webHidden/>
              </w:rPr>
              <w:instrText xml:space="preserve"> PAGEREF _Toc66453148 \h </w:instrText>
            </w:r>
            <w:r w:rsidR="00B30BD2">
              <w:rPr>
                <w:noProof/>
                <w:webHidden/>
              </w:rPr>
            </w:r>
            <w:r w:rsidR="00B30BD2">
              <w:rPr>
                <w:noProof/>
                <w:webHidden/>
              </w:rPr>
              <w:fldChar w:fldCharType="separate"/>
            </w:r>
            <w:r w:rsidR="00B30BD2">
              <w:rPr>
                <w:noProof/>
                <w:webHidden/>
              </w:rPr>
              <w:t>6</w:t>
            </w:r>
            <w:r w:rsidR="00B30BD2">
              <w:rPr>
                <w:noProof/>
                <w:webHidden/>
              </w:rPr>
              <w:fldChar w:fldCharType="end"/>
            </w:r>
          </w:hyperlink>
        </w:p>
        <w:p w14:paraId="2300DA44" w14:textId="77777777" w:rsidR="00B30BD2" w:rsidRDefault="00D80D07">
          <w:pPr>
            <w:pStyle w:val="Spistreci3"/>
            <w:tabs>
              <w:tab w:val="left" w:pos="880"/>
              <w:tab w:val="right" w:leader="dot" w:pos="9062"/>
            </w:tabs>
            <w:rPr>
              <w:rFonts w:eastAsiaTheme="minorEastAsia"/>
              <w:noProof/>
              <w:lang w:eastAsia="pl-PL"/>
            </w:rPr>
          </w:pPr>
          <w:hyperlink w:anchor="_Toc66453149" w:history="1">
            <w:r w:rsidR="00B30BD2" w:rsidRPr="00D04BBF">
              <w:rPr>
                <w:rStyle w:val="Hipercze"/>
                <w:noProof/>
              </w:rPr>
              <w:t>6.</w:t>
            </w:r>
            <w:r w:rsidR="00B30BD2">
              <w:rPr>
                <w:rFonts w:eastAsiaTheme="minorEastAsia"/>
                <w:noProof/>
                <w:lang w:eastAsia="pl-PL"/>
              </w:rPr>
              <w:tab/>
            </w:r>
            <w:r w:rsidR="00B30BD2" w:rsidRPr="00D04BBF">
              <w:rPr>
                <w:rStyle w:val="Hipercze"/>
                <w:noProof/>
              </w:rPr>
              <w:t>EWALUACJA</w:t>
            </w:r>
            <w:r w:rsidR="00B30BD2">
              <w:rPr>
                <w:noProof/>
                <w:webHidden/>
              </w:rPr>
              <w:tab/>
            </w:r>
            <w:r w:rsidR="00B30BD2">
              <w:rPr>
                <w:noProof/>
                <w:webHidden/>
              </w:rPr>
              <w:fldChar w:fldCharType="begin"/>
            </w:r>
            <w:r w:rsidR="00B30BD2">
              <w:rPr>
                <w:noProof/>
                <w:webHidden/>
              </w:rPr>
              <w:instrText xml:space="preserve"> PAGEREF _Toc66453149 \h </w:instrText>
            </w:r>
            <w:r w:rsidR="00B30BD2">
              <w:rPr>
                <w:noProof/>
                <w:webHidden/>
              </w:rPr>
            </w:r>
            <w:r w:rsidR="00B30BD2">
              <w:rPr>
                <w:noProof/>
                <w:webHidden/>
              </w:rPr>
              <w:fldChar w:fldCharType="separate"/>
            </w:r>
            <w:r w:rsidR="00B30BD2">
              <w:rPr>
                <w:noProof/>
                <w:webHidden/>
              </w:rPr>
              <w:t>7</w:t>
            </w:r>
            <w:r w:rsidR="00B30BD2">
              <w:rPr>
                <w:noProof/>
                <w:webHidden/>
              </w:rPr>
              <w:fldChar w:fldCharType="end"/>
            </w:r>
          </w:hyperlink>
        </w:p>
        <w:p w14:paraId="72C21A13" w14:textId="77777777" w:rsidR="00B30BD2" w:rsidRDefault="00D80D07">
          <w:pPr>
            <w:pStyle w:val="Spistreci3"/>
            <w:tabs>
              <w:tab w:val="left" w:pos="880"/>
              <w:tab w:val="right" w:leader="dot" w:pos="9062"/>
            </w:tabs>
            <w:rPr>
              <w:rFonts w:eastAsiaTheme="minorEastAsia"/>
              <w:noProof/>
              <w:lang w:eastAsia="pl-PL"/>
            </w:rPr>
          </w:pPr>
          <w:hyperlink w:anchor="_Toc66453150" w:history="1">
            <w:r w:rsidR="00B30BD2" w:rsidRPr="00D04BBF">
              <w:rPr>
                <w:rStyle w:val="Hipercze"/>
                <w:noProof/>
              </w:rPr>
              <w:t>7.</w:t>
            </w:r>
            <w:r w:rsidR="00B30BD2">
              <w:rPr>
                <w:rFonts w:eastAsiaTheme="minorEastAsia"/>
                <w:noProof/>
                <w:lang w:eastAsia="pl-PL"/>
              </w:rPr>
              <w:tab/>
            </w:r>
            <w:r w:rsidR="00B30BD2" w:rsidRPr="00D04BBF">
              <w:rPr>
                <w:rStyle w:val="Hipercze"/>
                <w:noProof/>
              </w:rPr>
              <w:t>DODATKOWE WARUNKI REALIZACJI ZADANIA</w:t>
            </w:r>
            <w:r w:rsidR="00B30BD2">
              <w:rPr>
                <w:noProof/>
                <w:webHidden/>
              </w:rPr>
              <w:tab/>
            </w:r>
            <w:r w:rsidR="00B30BD2">
              <w:rPr>
                <w:noProof/>
                <w:webHidden/>
              </w:rPr>
              <w:fldChar w:fldCharType="begin"/>
            </w:r>
            <w:r w:rsidR="00B30BD2">
              <w:rPr>
                <w:noProof/>
                <w:webHidden/>
              </w:rPr>
              <w:instrText xml:space="preserve"> PAGEREF _Toc66453150 \h </w:instrText>
            </w:r>
            <w:r w:rsidR="00B30BD2">
              <w:rPr>
                <w:noProof/>
                <w:webHidden/>
              </w:rPr>
            </w:r>
            <w:r w:rsidR="00B30BD2">
              <w:rPr>
                <w:noProof/>
                <w:webHidden/>
              </w:rPr>
              <w:fldChar w:fldCharType="separate"/>
            </w:r>
            <w:r w:rsidR="00B30BD2">
              <w:rPr>
                <w:noProof/>
                <w:webHidden/>
              </w:rPr>
              <w:t>8</w:t>
            </w:r>
            <w:r w:rsidR="00B30BD2">
              <w:rPr>
                <w:noProof/>
                <w:webHidden/>
              </w:rPr>
              <w:fldChar w:fldCharType="end"/>
            </w:r>
          </w:hyperlink>
        </w:p>
        <w:p w14:paraId="1B6F2DA9" w14:textId="77777777" w:rsidR="00B30BD2" w:rsidRDefault="00D80D07">
          <w:pPr>
            <w:pStyle w:val="Spistreci2"/>
            <w:tabs>
              <w:tab w:val="left" w:pos="880"/>
              <w:tab w:val="right" w:leader="dot" w:pos="9062"/>
            </w:tabs>
            <w:rPr>
              <w:rFonts w:eastAsiaTheme="minorEastAsia"/>
              <w:noProof/>
              <w:lang w:eastAsia="pl-PL"/>
            </w:rPr>
          </w:pPr>
          <w:hyperlink w:anchor="_Toc66453151" w:history="1">
            <w:r w:rsidR="00B30BD2" w:rsidRPr="00D04BBF">
              <w:rPr>
                <w:rStyle w:val="Hipercze"/>
                <w:noProof/>
              </w:rPr>
              <w:t>III.</w:t>
            </w:r>
            <w:r w:rsidR="00B30BD2">
              <w:rPr>
                <w:rFonts w:eastAsiaTheme="minorEastAsia"/>
                <w:noProof/>
                <w:lang w:eastAsia="pl-PL"/>
              </w:rPr>
              <w:tab/>
            </w:r>
            <w:r w:rsidR="00B30BD2" w:rsidRPr="00D04BBF">
              <w:rPr>
                <w:rStyle w:val="Hipercze"/>
                <w:noProof/>
              </w:rPr>
              <w:t>KTO MOŻE UBIEGAĆ SIĘ O PRZYZNANIE DOTACJI?</w:t>
            </w:r>
            <w:r w:rsidR="00B30BD2">
              <w:rPr>
                <w:noProof/>
                <w:webHidden/>
              </w:rPr>
              <w:tab/>
            </w:r>
            <w:r w:rsidR="00B30BD2">
              <w:rPr>
                <w:noProof/>
                <w:webHidden/>
              </w:rPr>
              <w:fldChar w:fldCharType="begin"/>
            </w:r>
            <w:r w:rsidR="00B30BD2">
              <w:rPr>
                <w:noProof/>
                <w:webHidden/>
              </w:rPr>
              <w:instrText xml:space="preserve"> PAGEREF _Toc66453151 \h </w:instrText>
            </w:r>
            <w:r w:rsidR="00B30BD2">
              <w:rPr>
                <w:noProof/>
                <w:webHidden/>
              </w:rPr>
            </w:r>
            <w:r w:rsidR="00B30BD2">
              <w:rPr>
                <w:noProof/>
                <w:webHidden/>
              </w:rPr>
              <w:fldChar w:fldCharType="separate"/>
            </w:r>
            <w:r w:rsidR="00B30BD2">
              <w:rPr>
                <w:noProof/>
                <w:webHidden/>
              </w:rPr>
              <w:t>9</w:t>
            </w:r>
            <w:r w:rsidR="00B30BD2">
              <w:rPr>
                <w:noProof/>
                <w:webHidden/>
              </w:rPr>
              <w:fldChar w:fldCharType="end"/>
            </w:r>
          </w:hyperlink>
        </w:p>
        <w:p w14:paraId="13376F75" w14:textId="77777777" w:rsidR="00B30BD2" w:rsidRDefault="00D80D07">
          <w:pPr>
            <w:pStyle w:val="Spistreci3"/>
            <w:tabs>
              <w:tab w:val="left" w:pos="880"/>
              <w:tab w:val="right" w:leader="dot" w:pos="9062"/>
            </w:tabs>
            <w:rPr>
              <w:rFonts w:eastAsiaTheme="minorEastAsia"/>
              <w:noProof/>
              <w:lang w:eastAsia="pl-PL"/>
            </w:rPr>
          </w:pPr>
          <w:hyperlink w:anchor="_Toc66453152" w:history="1">
            <w:r w:rsidR="00B30BD2" w:rsidRPr="00D04BBF">
              <w:rPr>
                <w:rStyle w:val="Hipercze"/>
                <w:noProof/>
              </w:rPr>
              <w:t>1.</w:t>
            </w:r>
            <w:r w:rsidR="00B30BD2">
              <w:rPr>
                <w:rFonts w:eastAsiaTheme="minorEastAsia"/>
                <w:noProof/>
                <w:lang w:eastAsia="pl-PL"/>
              </w:rPr>
              <w:tab/>
            </w:r>
            <w:r w:rsidR="00B30BD2" w:rsidRPr="00D04BBF">
              <w:rPr>
                <w:rStyle w:val="Hipercze"/>
                <w:noProof/>
              </w:rPr>
              <w:t>PODMIOTY UPRAWNIONE I NIEUPRAWNIONE</w:t>
            </w:r>
            <w:r w:rsidR="00B30BD2">
              <w:rPr>
                <w:noProof/>
                <w:webHidden/>
              </w:rPr>
              <w:tab/>
            </w:r>
            <w:r w:rsidR="00B30BD2">
              <w:rPr>
                <w:noProof/>
                <w:webHidden/>
              </w:rPr>
              <w:fldChar w:fldCharType="begin"/>
            </w:r>
            <w:r w:rsidR="00B30BD2">
              <w:rPr>
                <w:noProof/>
                <w:webHidden/>
              </w:rPr>
              <w:instrText xml:space="preserve"> PAGEREF _Toc66453152 \h </w:instrText>
            </w:r>
            <w:r w:rsidR="00B30BD2">
              <w:rPr>
                <w:noProof/>
                <w:webHidden/>
              </w:rPr>
            </w:r>
            <w:r w:rsidR="00B30BD2">
              <w:rPr>
                <w:noProof/>
                <w:webHidden/>
              </w:rPr>
              <w:fldChar w:fldCharType="separate"/>
            </w:r>
            <w:r w:rsidR="00B30BD2">
              <w:rPr>
                <w:noProof/>
                <w:webHidden/>
              </w:rPr>
              <w:t>9</w:t>
            </w:r>
            <w:r w:rsidR="00B30BD2">
              <w:rPr>
                <w:noProof/>
                <w:webHidden/>
              </w:rPr>
              <w:fldChar w:fldCharType="end"/>
            </w:r>
          </w:hyperlink>
        </w:p>
        <w:p w14:paraId="50BBA4C8" w14:textId="77777777" w:rsidR="00B30BD2" w:rsidRDefault="00D80D07">
          <w:pPr>
            <w:pStyle w:val="Spistreci3"/>
            <w:tabs>
              <w:tab w:val="left" w:pos="880"/>
              <w:tab w:val="right" w:leader="dot" w:pos="9062"/>
            </w:tabs>
            <w:rPr>
              <w:rFonts w:eastAsiaTheme="minorEastAsia"/>
              <w:noProof/>
              <w:lang w:eastAsia="pl-PL"/>
            </w:rPr>
          </w:pPr>
          <w:hyperlink w:anchor="_Toc66453153" w:history="1">
            <w:r w:rsidR="00B30BD2" w:rsidRPr="00D04BBF">
              <w:rPr>
                <w:rStyle w:val="Hipercze"/>
                <w:noProof/>
              </w:rPr>
              <w:t>2.</w:t>
            </w:r>
            <w:r w:rsidR="00B30BD2">
              <w:rPr>
                <w:rFonts w:eastAsiaTheme="minorEastAsia"/>
                <w:noProof/>
                <w:lang w:eastAsia="pl-PL"/>
              </w:rPr>
              <w:tab/>
            </w:r>
            <w:r w:rsidR="00B30BD2" w:rsidRPr="00D04BBF">
              <w:rPr>
                <w:rStyle w:val="Hipercze"/>
                <w:noProof/>
              </w:rPr>
              <w:t>PARTNERSTWO</w:t>
            </w:r>
            <w:r w:rsidR="00B30BD2">
              <w:rPr>
                <w:noProof/>
                <w:webHidden/>
              </w:rPr>
              <w:tab/>
            </w:r>
            <w:r w:rsidR="00B30BD2">
              <w:rPr>
                <w:noProof/>
                <w:webHidden/>
              </w:rPr>
              <w:fldChar w:fldCharType="begin"/>
            </w:r>
            <w:r w:rsidR="00B30BD2">
              <w:rPr>
                <w:noProof/>
                <w:webHidden/>
              </w:rPr>
              <w:instrText xml:space="preserve"> PAGEREF _Toc66453153 \h </w:instrText>
            </w:r>
            <w:r w:rsidR="00B30BD2">
              <w:rPr>
                <w:noProof/>
                <w:webHidden/>
              </w:rPr>
            </w:r>
            <w:r w:rsidR="00B30BD2">
              <w:rPr>
                <w:noProof/>
                <w:webHidden/>
              </w:rPr>
              <w:fldChar w:fldCharType="separate"/>
            </w:r>
            <w:r w:rsidR="00B30BD2">
              <w:rPr>
                <w:noProof/>
                <w:webHidden/>
              </w:rPr>
              <w:t>9</w:t>
            </w:r>
            <w:r w:rsidR="00B30BD2">
              <w:rPr>
                <w:noProof/>
                <w:webHidden/>
              </w:rPr>
              <w:fldChar w:fldCharType="end"/>
            </w:r>
          </w:hyperlink>
        </w:p>
        <w:p w14:paraId="49AD7F39" w14:textId="77777777" w:rsidR="00B30BD2" w:rsidRDefault="00D80D07">
          <w:pPr>
            <w:pStyle w:val="Spistreci3"/>
            <w:tabs>
              <w:tab w:val="left" w:pos="880"/>
              <w:tab w:val="right" w:leader="dot" w:pos="9062"/>
            </w:tabs>
            <w:rPr>
              <w:rFonts w:eastAsiaTheme="minorEastAsia"/>
              <w:noProof/>
              <w:lang w:eastAsia="pl-PL"/>
            </w:rPr>
          </w:pPr>
          <w:hyperlink w:anchor="_Toc66453154" w:history="1">
            <w:r w:rsidR="00B30BD2" w:rsidRPr="00D04BBF">
              <w:rPr>
                <w:rStyle w:val="Hipercze"/>
                <w:noProof/>
              </w:rPr>
              <w:t>3.</w:t>
            </w:r>
            <w:r w:rsidR="00B30BD2">
              <w:rPr>
                <w:rFonts w:eastAsiaTheme="minorEastAsia"/>
                <w:noProof/>
                <w:lang w:eastAsia="pl-PL"/>
              </w:rPr>
              <w:tab/>
            </w:r>
            <w:r w:rsidR="00B30BD2" w:rsidRPr="00D04BBF">
              <w:rPr>
                <w:rStyle w:val="Hipercze"/>
                <w:noProof/>
              </w:rPr>
              <w:t>OFERTA WSPÓLNA</w:t>
            </w:r>
            <w:r w:rsidR="00B30BD2">
              <w:rPr>
                <w:noProof/>
                <w:webHidden/>
              </w:rPr>
              <w:tab/>
            </w:r>
            <w:r w:rsidR="00B30BD2">
              <w:rPr>
                <w:noProof/>
                <w:webHidden/>
              </w:rPr>
              <w:fldChar w:fldCharType="begin"/>
            </w:r>
            <w:r w:rsidR="00B30BD2">
              <w:rPr>
                <w:noProof/>
                <w:webHidden/>
              </w:rPr>
              <w:instrText xml:space="preserve"> PAGEREF _Toc66453154 \h </w:instrText>
            </w:r>
            <w:r w:rsidR="00B30BD2">
              <w:rPr>
                <w:noProof/>
                <w:webHidden/>
              </w:rPr>
            </w:r>
            <w:r w:rsidR="00B30BD2">
              <w:rPr>
                <w:noProof/>
                <w:webHidden/>
              </w:rPr>
              <w:fldChar w:fldCharType="separate"/>
            </w:r>
            <w:r w:rsidR="00B30BD2">
              <w:rPr>
                <w:noProof/>
                <w:webHidden/>
              </w:rPr>
              <w:t>10</w:t>
            </w:r>
            <w:r w:rsidR="00B30BD2">
              <w:rPr>
                <w:noProof/>
                <w:webHidden/>
              </w:rPr>
              <w:fldChar w:fldCharType="end"/>
            </w:r>
          </w:hyperlink>
        </w:p>
        <w:p w14:paraId="1FF67D22" w14:textId="77777777" w:rsidR="00B30BD2" w:rsidRDefault="00D80D07">
          <w:pPr>
            <w:pStyle w:val="Spistreci2"/>
            <w:tabs>
              <w:tab w:val="left" w:pos="880"/>
              <w:tab w:val="right" w:leader="dot" w:pos="9062"/>
            </w:tabs>
            <w:rPr>
              <w:rFonts w:eastAsiaTheme="minorEastAsia"/>
              <w:noProof/>
              <w:lang w:eastAsia="pl-PL"/>
            </w:rPr>
          </w:pPr>
          <w:hyperlink w:anchor="_Toc66453155" w:history="1">
            <w:r w:rsidR="00B30BD2" w:rsidRPr="00D04BBF">
              <w:rPr>
                <w:rStyle w:val="Hipercze"/>
                <w:noProof/>
              </w:rPr>
              <w:t>IV.</w:t>
            </w:r>
            <w:r w:rsidR="00B30BD2">
              <w:rPr>
                <w:rFonts w:eastAsiaTheme="minorEastAsia"/>
                <w:noProof/>
                <w:lang w:eastAsia="pl-PL"/>
              </w:rPr>
              <w:tab/>
            </w:r>
            <w:r w:rsidR="00B30BD2" w:rsidRPr="00D04BBF">
              <w:rPr>
                <w:rStyle w:val="Hipercze"/>
                <w:noProof/>
              </w:rPr>
              <w:t>ŚRODKI FINANSOWE NA REALIZACJĘ ZADANIA PUBLICZNEGO. CZAS REALIZACJI ZADANIA</w:t>
            </w:r>
            <w:r w:rsidR="00B30BD2">
              <w:rPr>
                <w:noProof/>
                <w:webHidden/>
              </w:rPr>
              <w:tab/>
            </w:r>
            <w:r w:rsidR="00B30BD2">
              <w:rPr>
                <w:noProof/>
                <w:webHidden/>
              </w:rPr>
              <w:fldChar w:fldCharType="begin"/>
            </w:r>
            <w:r w:rsidR="00B30BD2">
              <w:rPr>
                <w:noProof/>
                <w:webHidden/>
              </w:rPr>
              <w:instrText xml:space="preserve"> PAGEREF _Toc66453155 \h </w:instrText>
            </w:r>
            <w:r w:rsidR="00B30BD2">
              <w:rPr>
                <w:noProof/>
                <w:webHidden/>
              </w:rPr>
            </w:r>
            <w:r w:rsidR="00B30BD2">
              <w:rPr>
                <w:noProof/>
                <w:webHidden/>
              </w:rPr>
              <w:fldChar w:fldCharType="separate"/>
            </w:r>
            <w:r w:rsidR="00B30BD2">
              <w:rPr>
                <w:noProof/>
                <w:webHidden/>
              </w:rPr>
              <w:t>11</w:t>
            </w:r>
            <w:r w:rsidR="00B30BD2">
              <w:rPr>
                <w:noProof/>
                <w:webHidden/>
              </w:rPr>
              <w:fldChar w:fldCharType="end"/>
            </w:r>
          </w:hyperlink>
        </w:p>
        <w:p w14:paraId="4E2B4982" w14:textId="77777777" w:rsidR="00B30BD2" w:rsidRDefault="00D80D07">
          <w:pPr>
            <w:pStyle w:val="Spistreci3"/>
            <w:tabs>
              <w:tab w:val="left" w:pos="880"/>
              <w:tab w:val="right" w:leader="dot" w:pos="9062"/>
            </w:tabs>
            <w:rPr>
              <w:rFonts w:eastAsiaTheme="minorEastAsia"/>
              <w:noProof/>
              <w:lang w:eastAsia="pl-PL"/>
            </w:rPr>
          </w:pPr>
          <w:hyperlink w:anchor="_Toc66453156" w:history="1">
            <w:r w:rsidR="00B30BD2" w:rsidRPr="00D04BBF">
              <w:rPr>
                <w:rStyle w:val="Hipercze"/>
                <w:noProof/>
              </w:rPr>
              <w:t>1.</w:t>
            </w:r>
            <w:r w:rsidR="00B30BD2">
              <w:rPr>
                <w:rFonts w:eastAsiaTheme="minorEastAsia"/>
                <w:noProof/>
                <w:lang w:eastAsia="pl-PL"/>
              </w:rPr>
              <w:tab/>
            </w:r>
            <w:r w:rsidR="00B30BD2" w:rsidRPr="00D04BBF">
              <w:rPr>
                <w:rStyle w:val="Hipercze"/>
                <w:noProof/>
              </w:rPr>
              <w:t>ŚRODKI PRZEZNACZONE NA REALIZACJĘ PROGRAMU</w:t>
            </w:r>
            <w:r w:rsidR="00B30BD2">
              <w:rPr>
                <w:noProof/>
                <w:webHidden/>
              </w:rPr>
              <w:tab/>
            </w:r>
            <w:r w:rsidR="00B30BD2">
              <w:rPr>
                <w:noProof/>
                <w:webHidden/>
              </w:rPr>
              <w:fldChar w:fldCharType="begin"/>
            </w:r>
            <w:r w:rsidR="00B30BD2">
              <w:rPr>
                <w:noProof/>
                <w:webHidden/>
              </w:rPr>
              <w:instrText xml:space="preserve"> PAGEREF _Toc66453156 \h </w:instrText>
            </w:r>
            <w:r w:rsidR="00B30BD2">
              <w:rPr>
                <w:noProof/>
                <w:webHidden/>
              </w:rPr>
            </w:r>
            <w:r w:rsidR="00B30BD2">
              <w:rPr>
                <w:noProof/>
                <w:webHidden/>
              </w:rPr>
              <w:fldChar w:fldCharType="separate"/>
            </w:r>
            <w:r w:rsidR="00B30BD2">
              <w:rPr>
                <w:noProof/>
                <w:webHidden/>
              </w:rPr>
              <w:t>11</w:t>
            </w:r>
            <w:r w:rsidR="00B30BD2">
              <w:rPr>
                <w:noProof/>
                <w:webHidden/>
              </w:rPr>
              <w:fldChar w:fldCharType="end"/>
            </w:r>
          </w:hyperlink>
        </w:p>
        <w:p w14:paraId="6DAFD6FE" w14:textId="77777777" w:rsidR="00B30BD2" w:rsidRDefault="00D80D07">
          <w:pPr>
            <w:pStyle w:val="Spistreci3"/>
            <w:tabs>
              <w:tab w:val="left" w:pos="880"/>
              <w:tab w:val="right" w:leader="dot" w:pos="9062"/>
            </w:tabs>
            <w:rPr>
              <w:rFonts w:eastAsiaTheme="minorEastAsia"/>
              <w:noProof/>
              <w:lang w:eastAsia="pl-PL"/>
            </w:rPr>
          </w:pPr>
          <w:hyperlink w:anchor="_Toc66453157" w:history="1">
            <w:r w:rsidR="00B30BD2" w:rsidRPr="00D04BBF">
              <w:rPr>
                <w:rStyle w:val="Hipercze"/>
                <w:noProof/>
              </w:rPr>
              <w:t>2.</w:t>
            </w:r>
            <w:r w:rsidR="00B30BD2">
              <w:rPr>
                <w:rFonts w:eastAsiaTheme="minorEastAsia"/>
                <w:noProof/>
                <w:lang w:eastAsia="pl-PL"/>
              </w:rPr>
              <w:tab/>
            </w:r>
            <w:r w:rsidR="00B30BD2" w:rsidRPr="00D04BBF">
              <w:rPr>
                <w:rStyle w:val="Hipercze"/>
                <w:noProof/>
              </w:rPr>
              <w:t>PRZEZNACZENIE ŚRODKÓW</w:t>
            </w:r>
            <w:r w:rsidR="00B30BD2">
              <w:rPr>
                <w:noProof/>
                <w:webHidden/>
              </w:rPr>
              <w:tab/>
            </w:r>
            <w:r w:rsidR="00B30BD2">
              <w:rPr>
                <w:noProof/>
                <w:webHidden/>
              </w:rPr>
              <w:fldChar w:fldCharType="begin"/>
            </w:r>
            <w:r w:rsidR="00B30BD2">
              <w:rPr>
                <w:noProof/>
                <w:webHidden/>
              </w:rPr>
              <w:instrText xml:space="preserve"> PAGEREF _Toc66453157 \h </w:instrText>
            </w:r>
            <w:r w:rsidR="00B30BD2">
              <w:rPr>
                <w:noProof/>
                <w:webHidden/>
              </w:rPr>
            </w:r>
            <w:r w:rsidR="00B30BD2">
              <w:rPr>
                <w:noProof/>
                <w:webHidden/>
              </w:rPr>
              <w:fldChar w:fldCharType="separate"/>
            </w:r>
            <w:r w:rsidR="00B30BD2">
              <w:rPr>
                <w:noProof/>
                <w:webHidden/>
              </w:rPr>
              <w:t>11</w:t>
            </w:r>
            <w:r w:rsidR="00B30BD2">
              <w:rPr>
                <w:noProof/>
                <w:webHidden/>
              </w:rPr>
              <w:fldChar w:fldCharType="end"/>
            </w:r>
          </w:hyperlink>
        </w:p>
        <w:p w14:paraId="0DD7B527" w14:textId="77777777" w:rsidR="00B30BD2" w:rsidRDefault="00D80D07">
          <w:pPr>
            <w:pStyle w:val="Spistreci3"/>
            <w:tabs>
              <w:tab w:val="left" w:pos="880"/>
              <w:tab w:val="right" w:leader="dot" w:pos="9062"/>
            </w:tabs>
            <w:rPr>
              <w:rFonts w:eastAsiaTheme="minorEastAsia"/>
              <w:noProof/>
              <w:lang w:eastAsia="pl-PL"/>
            </w:rPr>
          </w:pPr>
          <w:hyperlink w:anchor="_Toc66453158" w:history="1">
            <w:r w:rsidR="00B30BD2" w:rsidRPr="00D04BBF">
              <w:rPr>
                <w:rStyle w:val="Hipercze"/>
                <w:noProof/>
              </w:rPr>
              <w:t>3.</w:t>
            </w:r>
            <w:r w:rsidR="00B30BD2">
              <w:rPr>
                <w:rFonts w:eastAsiaTheme="minorEastAsia"/>
                <w:noProof/>
                <w:lang w:eastAsia="pl-PL"/>
              </w:rPr>
              <w:tab/>
            </w:r>
            <w:r w:rsidR="00B30BD2" w:rsidRPr="00D04BBF">
              <w:rPr>
                <w:rStyle w:val="Hipercze"/>
                <w:noProof/>
              </w:rPr>
              <w:t>CZAS REALIZACJI ZADAŃ</w:t>
            </w:r>
            <w:r w:rsidR="00B30BD2">
              <w:rPr>
                <w:noProof/>
                <w:webHidden/>
              </w:rPr>
              <w:tab/>
            </w:r>
            <w:r w:rsidR="00B30BD2">
              <w:rPr>
                <w:noProof/>
                <w:webHidden/>
              </w:rPr>
              <w:fldChar w:fldCharType="begin"/>
            </w:r>
            <w:r w:rsidR="00B30BD2">
              <w:rPr>
                <w:noProof/>
                <w:webHidden/>
              </w:rPr>
              <w:instrText xml:space="preserve"> PAGEREF _Toc66453158 \h </w:instrText>
            </w:r>
            <w:r w:rsidR="00B30BD2">
              <w:rPr>
                <w:noProof/>
                <w:webHidden/>
              </w:rPr>
            </w:r>
            <w:r w:rsidR="00B30BD2">
              <w:rPr>
                <w:noProof/>
                <w:webHidden/>
              </w:rPr>
              <w:fldChar w:fldCharType="separate"/>
            </w:r>
            <w:r w:rsidR="00B30BD2">
              <w:rPr>
                <w:noProof/>
                <w:webHidden/>
              </w:rPr>
              <w:t>11</w:t>
            </w:r>
            <w:r w:rsidR="00B30BD2">
              <w:rPr>
                <w:noProof/>
                <w:webHidden/>
              </w:rPr>
              <w:fldChar w:fldCharType="end"/>
            </w:r>
          </w:hyperlink>
        </w:p>
        <w:p w14:paraId="274D5BC8" w14:textId="77777777" w:rsidR="00B30BD2" w:rsidRDefault="00D80D07">
          <w:pPr>
            <w:pStyle w:val="Spistreci3"/>
            <w:tabs>
              <w:tab w:val="left" w:pos="880"/>
              <w:tab w:val="right" w:leader="dot" w:pos="9062"/>
            </w:tabs>
            <w:rPr>
              <w:rFonts w:eastAsiaTheme="minorEastAsia"/>
              <w:noProof/>
              <w:lang w:eastAsia="pl-PL"/>
            </w:rPr>
          </w:pPr>
          <w:hyperlink w:anchor="_Toc66453159" w:history="1">
            <w:r w:rsidR="00B30BD2" w:rsidRPr="00D04BBF">
              <w:rPr>
                <w:rStyle w:val="Hipercze"/>
                <w:noProof/>
              </w:rPr>
              <w:t>4.</w:t>
            </w:r>
            <w:r w:rsidR="00B30BD2">
              <w:rPr>
                <w:rFonts w:eastAsiaTheme="minorEastAsia"/>
                <w:noProof/>
                <w:lang w:eastAsia="pl-PL"/>
              </w:rPr>
              <w:tab/>
            </w:r>
            <w:r w:rsidR="00B30BD2" w:rsidRPr="00D04BBF">
              <w:rPr>
                <w:rStyle w:val="Hipercze"/>
                <w:noProof/>
              </w:rPr>
              <w:t>WYSOKOŚĆ WNIOSKOWANEJ DOTACJI</w:t>
            </w:r>
            <w:r w:rsidR="00B30BD2">
              <w:rPr>
                <w:noProof/>
                <w:webHidden/>
              </w:rPr>
              <w:tab/>
            </w:r>
            <w:r w:rsidR="00B30BD2">
              <w:rPr>
                <w:noProof/>
                <w:webHidden/>
              </w:rPr>
              <w:fldChar w:fldCharType="begin"/>
            </w:r>
            <w:r w:rsidR="00B30BD2">
              <w:rPr>
                <w:noProof/>
                <w:webHidden/>
              </w:rPr>
              <w:instrText xml:space="preserve"> PAGEREF _Toc66453159 \h </w:instrText>
            </w:r>
            <w:r w:rsidR="00B30BD2">
              <w:rPr>
                <w:noProof/>
                <w:webHidden/>
              </w:rPr>
            </w:r>
            <w:r w:rsidR="00B30BD2">
              <w:rPr>
                <w:noProof/>
                <w:webHidden/>
              </w:rPr>
              <w:fldChar w:fldCharType="separate"/>
            </w:r>
            <w:r w:rsidR="00B30BD2">
              <w:rPr>
                <w:noProof/>
                <w:webHidden/>
              </w:rPr>
              <w:t>11</w:t>
            </w:r>
            <w:r w:rsidR="00B30BD2">
              <w:rPr>
                <w:noProof/>
                <w:webHidden/>
              </w:rPr>
              <w:fldChar w:fldCharType="end"/>
            </w:r>
          </w:hyperlink>
        </w:p>
        <w:p w14:paraId="5DC6CD7D" w14:textId="77777777" w:rsidR="00B30BD2" w:rsidRDefault="00D80D07">
          <w:pPr>
            <w:pStyle w:val="Spistreci3"/>
            <w:tabs>
              <w:tab w:val="left" w:pos="880"/>
              <w:tab w:val="right" w:leader="dot" w:pos="9062"/>
            </w:tabs>
            <w:rPr>
              <w:rFonts w:eastAsiaTheme="minorEastAsia"/>
              <w:noProof/>
              <w:lang w:eastAsia="pl-PL"/>
            </w:rPr>
          </w:pPr>
          <w:hyperlink w:anchor="_Toc66453160" w:history="1">
            <w:r w:rsidR="00B30BD2" w:rsidRPr="00D04BBF">
              <w:rPr>
                <w:rStyle w:val="Hipercze"/>
                <w:noProof/>
              </w:rPr>
              <w:t>5.</w:t>
            </w:r>
            <w:r w:rsidR="00B30BD2">
              <w:rPr>
                <w:rFonts w:eastAsiaTheme="minorEastAsia"/>
                <w:noProof/>
                <w:lang w:eastAsia="pl-PL"/>
              </w:rPr>
              <w:tab/>
            </w:r>
            <w:r w:rsidR="00B30BD2" w:rsidRPr="00D04BBF">
              <w:rPr>
                <w:rStyle w:val="Hipercze"/>
                <w:noProof/>
              </w:rPr>
              <w:t>UDZIAŁ ŚRODKÓW WŁASNYCH</w:t>
            </w:r>
            <w:r w:rsidR="00B30BD2">
              <w:rPr>
                <w:noProof/>
                <w:webHidden/>
              </w:rPr>
              <w:tab/>
            </w:r>
            <w:r w:rsidR="00B30BD2">
              <w:rPr>
                <w:noProof/>
                <w:webHidden/>
              </w:rPr>
              <w:fldChar w:fldCharType="begin"/>
            </w:r>
            <w:r w:rsidR="00B30BD2">
              <w:rPr>
                <w:noProof/>
                <w:webHidden/>
              </w:rPr>
              <w:instrText xml:space="preserve"> PAGEREF _Toc66453160 \h </w:instrText>
            </w:r>
            <w:r w:rsidR="00B30BD2">
              <w:rPr>
                <w:noProof/>
                <w:webHidden/>
              </w:rPr>
            </w:r>
            <w:r w:rsidR="00B30BD2">
              <w:rPr>
                <w:noProof/>
                <w:webHidden/>
              </w:rPr>
              <w:fldChar w:fldCharType="separate"/>
            </w:r>
            <w:r w:rsidR="00B30BD2">
              <w:rPr>
                <w:noProof/>
                <w:webHidden/>
              </w:rPr>
              <w:t>12</w:t>
            </w:r>
            <w:r w:rsidR="00B30BD2">
              <w:rPr>
                <w:noProof/>
                <w:webHidden/>
              </w:rPr>
              <w:fldChar w:fldCharType="end"/>
            </w:r>
          </w:hyperlink>
        </w:p>
        <w:p w14:paraId="2EC61957" w14:textId="77777777" w:rsidR="00B30BD2" w:rsidRDefault="00D80D07">
          <w:pPr>
            <w:pStyle w:val="Spistreci3"/>
            <w:tabs>
              <w:tab w:val="left" w:pos="880"/>
              <w:tab w:val="right" w:leader="dot" w:pos="9062"/>
            </w:tabs>
            <w:rPr>
              <w:rFonts w:eastAsiaTheme="minorEastAsia"/>
              <w:noProof/>
              <w:lang w:eastAsia="pl-PL"/>
            </w:rPr>
          </w:pPr>
          <w:hyperlink w:anchor="_Toc66453161" w:history="1">
            <w:r w:rsidR="00B30BD2" w:rsidRPr="00D04BBF">
              <w:rPr>
                <w:rStyle w:val="Hipercze"/>
                <w:noProof/>
              </w:rPr>
              <w:t>6.</w:t>
            </w:r>
            <w:r w:rsidR="00B30BD2">
              <w:rPr>
                <w:rFonts w:eastAsiaTheme="minorEastAsia"/>
                <w:noProof/>
                <w:lang w:eastAsia="pl-PL"/>
              </w:rPr>
              <w:tab/>
            </w:r>
            <w:r w:rsidR="00B30BD2" w:rsidRPr="00D04BBF">
              <w:rPr>
                <w:rStyle w:val="Hipercze"/>
                <w:noProof/>
              </w:rPr>
              <w:t>KOSZTY KWALIFIKOWALNE</w:t>
            </w:r>
            <w:r w:rsidR="00B30BD2">
              <w:rPr>
                <w:noProof/>
                <w:webHidden/>
              </w:rPr>
              <w:tab/>
            </w:r>
            <w:r w:rsidR="00B30BD2">
              <w:rPr>
                <w:noProof/>
                <w:webHidden/>
              </w:rPr>
              <w:fldChar w:fldCharType="begin"/>
            </w:r>
            <w:r w:rsidR="00B30BD2">
              <w:rPr>
                <w:noProof/>
                <w:webHidden/>
              </w:rPr>
              <w:instrText xml:space="preserve"> PAGEREF _Toc66453161 \h </w:instrText>
            </w:r>
            <w:r w:rsidR="00B30BD2">
              <w:rPr>
                <w:noProof/>
                <w:webHidden/>
              </w:rPr>
            </w:r>
            <w:r w:rsidR="00B30BD2">
              <w:rPr>
                <w:noProof/>
                <w:webHidden/>
              </w:rPr>
              <w:fldChar w:fldCharType="separate"/>
            </w:r>
            <w:r w:rsidR="00B30BD2">
              <w:rPr>
                <w:noProof/>
                <w:webHidden/>
              </w:rPr>
              <w:t>12</w:t>
            </w:r>
            <w:r w:rsidR="00B30BD2">
              <w:rPr>
                <w:noProof/>
                <w:webHidden/>
              </w:rPr>
              <w:fldChar w:fldCharType="end"/>
            </w:r>
          </w:hyperlink>
        </w:p>
        <w:p w14:paraId="00C6EBC9" w14:textId="77777777" w:rsidR="00B30BD2" w:rsidRDefault="00D80D07">
          <w:pPr>
            <w:pStyle w:val="Spistreci3"/>
            <w:tabs>
              <w:tab w:val="left" w:pos="880"/>
              <w:tab w:val="right" w:leader="dot" w:pos="9062"/>
            </w:tabs>
            <w:rPr>
              <w:rFonts w:eastAsiaTheme="minorEastAsia"/>
              <w:noProof/>
              <w:lang w:eastAsia="pl-PL"/>
            </w:rPr>
          </w:pPr>
          <w:hyperlink w:anchor="_Toc66453162" w:history="1">
            <w:r w:rsidR="00B30BD2" w:rsidRPr="00D04BBF">
              <w:rPr>
                <w:rStyle w:val="Hipercze"/>
                <w:noProof/>
              </w:rPr>
              <w:t>7.</w:t>
            </w:r>
            <w:r w:rsidR="00B30BD2">
              <w:rPr>
                <w:rFonts w:eastAsiaTheme="minorEastAsia"/>
                <w:noProof/>
                <w:lang w:eastAsia="pl-PL"/>
              </w:rPr>
              <w:tab/>
            </w:r>
            <w:r w:rsidR="00B30BD2" w:rsidRPr="00D04BBF">
              <w:rPr>
                <w:rStyle w:val="Hipercze"/>
                <w:noProof/>
              </w:rPr>
              <w:t>KOSZTY NIEKWALIFIKOWALNE</w:t>
            </w:r>
            <w:r w:rsidR="00B30BD2">
              <w:rPr>
                <w:noProof/>
                <w:webHidden/>
              </w:rPr>
              <w:tab/>
            </w:r>
            <w:r w:rsidR="00B30BD2">
              <w:rPr>
                <w:noProof/>
                <w:webHidden/>
              </w:rPr>
              <w:fldChar w:fldCharType="begin"/>
            </w:r>
            <w:r w:rsidR="00B30BD2">
              <w:rPr>
                <w:noProof/>
                <w:webHidden/>
              </w:rPr>
              <w:instrText xml:space="preserve"> PAGEREF _Toc66453162 \h </w:instrText>
            </w:r>
            <w:r w:rsidR="00B30BD2">
              <w:rPr>
                <w:noProof/>
                <w:webHidden/>
              </w:rPr>
            </w:r>
            <w:r w:rsidR="00B30BD2">
              <w:rPr>
                <w:noProof/>
                <w:webHidden/>
              </w:rPr>
              <w:fldChar w:fldCharType="separate"/>
            </w:r>
            <w:r w:rsidR="00B30BD2">
              <w:rPr>
                <w:noProof/>
                <w:webHidden/>
              </w:rPr>
              <w:t>13</w:t>
            </w:r>
            <w:r w:rsidR="00B30BD2">
              <w:rPr>
                <w:noProof/>
                <w:webHidden/>
              </w:rPr>
              <w:fldChar w:fldCharType="end"/>
            </w:r>
          </w:hyperlink>
        </w:p>
        <w:p w14:paraId="6A5034F1" w14:textId="77777777" w:rsidR="00B30BD2" w:rsidRDefault="00D80D07">
          <w:pPr>
            <w:pStyle w:val="Spistreci2"/>
            <w:tabs>
              <w:tab w:val="left" w:pos="660"/>
              <w:tab w:val="right" w:leader="dot" w:pos="9062"/>
            </w:tabs>
            <w:rPr>
              <w:rFonts w:eastAsiaTheme="minorEastAsia"/>
              <w:noProof/>
              <w:lang w:eastAsia="pl-PL"/>
            </w:rPr>
          </w:pPr>
          <w:hyperlink w:anchor="_Toc66453163" w:history="1">
            <w:r w:rsidR="00B30BD2" w:rsidRPr="00D04BBF">
              <w:rPr>
                <w:rStyle w:val="Hipercze"/>
                <w:noProof/>
              </w:rPr>
              <w:t>V.</w:t>
            </w:r>
            <w:r w:rsidR="00B30BD2">
              <w:rPr>
                <w:rFonts w:eastAsiaTheme="minorEastAsia"/>
                <w:noProof/>
                <w:lang w:eastAsia="pl-PL"/>
              </w:rPr>
              <w:tab/>
            </w:r>
            <w:r w:rsidR="00B30BD2" w:rsidRPr="00D04BBF">
              <w:rPr>
                <w:rStyle w:val="Hipercze"/>
                <w:noProof/>
              </w:rPr>
              <w:t>JAK UBIEGAĆ SIĘ O PRZYZNANIE DOTACJI?</w:t>
            </w:r>
            <w:r w:rsidR="00B30BD2">
              <w:rPr>
                <w:noProof/>
                <w:webHidden/>
              </w:rPr>
              <w:tab/>
            </w:r>
            <w:r w:rsidR="00B30BD2">
              <w:rPr>
                <w:noProof/>
                <w:webHidden/>
              </w:rPr>
              <w:fldChar w:fldCharType="begin"/>
            </w:r>
            <w:r w:rsidR="00B30BD2">
              <w:rPr>
                <w:noProof/>
                <w:webHidden/>
              </w:rPr>
              <w:instrText xml:space="preserve"> PAGEREF _Toc66453163 \h </w:instrText>
            </w:r>
            <w:r w:rsidR="00B30BD2">
              <w:rPr>
                <w:noProof/>
                <w:webHidden/>
              </w:rPr>
            </w:r>
            <w:r w:rsidR="00B30BD2">
              <w:rPr>
                <w:noProof/>
                <w:webHidden/>
              </w:rPr>
              <w:fldChar w:fldCharType="separate"/>
            </w:r>
            <w:r w:rsidR="00B30BD2">
              <w:rPr>
                <w:noProof/>
                <w:webHidden/>
              </w:rPr>
              <w:t>14</w:t>
            </w:r>
            <w:r w:rsidR="00B30BD2">
              <w:rPr>
                <w:noProof/>
                <w:webHidden/>
              </w:rPr>
              <w:fldChar w:fldCharType="end"/>
            </w:r>
          </w:hyperlink>
        </w:p>
        <w:p w14:paraId="220BE0DD" w14:textId="77777777" w:rsidR="00B30BD2" w:rsidRDefault="00D80D07">
          <w:pPr>
            <w:pStyle w:val="Spistreci3"/>
            <w:tabs>
              <w:tab w:val="left" w:pos="880"/>
              <w:tab w:val="right" w:leader="dot" w:pos="9062"/>
            </w:tabs>
            <w:rPr>
              <w:rFonts w:eastAsiaTheme="minorEastAsia"/>
              <w:noProof/>
              <w:lang w:eastAsia="pl-PL"/>
            </w:rPr>
          </w:pPr>
          <w:hyperlink w:anchor="_Toc66453164" w:history="1">
            <w:r w:rsidR="00B30BD2" w:rsidRPr="00D04BBF">
              <w:rPr>
                <w:rStyle w:val="Hipercze"/>
                <w:noProof/>
              </w:rPr>
              <w:t>1.</w:t>
            </w:r>
            <w:r w:rsidR="00B30BD2">
              <w:rPr>
                <w:rFonts w:eastAsiaTheme="minorEastAsia"/>
                <w:noProof/>
                <w:lang w:eastAsia="pl-PL"/>
              </w:rPr>
              <w:tab/>
            </w:r>
            <w:r w:rsidR="00B30BD2" w:rsidRPr="00D04BBF">
              <w:rPr>
                <w:rStyle w:val="Hipercze"/>
                <w:noProof/>
              </w:rPr>
              <w:t>OGŁOSZENIE KONKURSU</w:t>
            </w:r>
            <w:r w:rsidR="00B30BD2">
              <w:rPr>
                <w:noProof/>
                <w:webHidden/>
              </w:rPr>
              <w:tab/>
            </w:r>
            <w:r w:rsidR="00B30BD2">
              <w:rPr>
                <w:noProof/>
                <w:webHidden/>
              </w:rPr>
              <w:fldChar w:fldCharType="begin"/>
            </w:r>
            <w:r w:rsidR="00B30BD2">
              <w:rPr>
                <w:noProof/>
                <w:webHidden/>
              </w:rPr>
              <w:instrText xml:space="preserve"> PAGEREF _Toc66453164 \h </w:instrText>
            </w:r>
            <w:r w:rsidR="00B30BD2">
              <w:rPr>
                <w:noProof/>
                <w:webHidden/>
              </w:rPr>
            </w:r>
            <w:r w:rsidR="00B30BD2">
              <w:rPr>
                <w:noProof/>
                <w:webHidden/>
              </w:rPr>
              <w:fldChar w:fldCharType="separate"/>
            </w:r>
            <w:r w:rsidR="00B30BD2">
              <w:rPr>
                <w:noProof/>
                <w:webHidden/>
              </w:rPr>
              <w:t>14</w:t>
            </w:r>
            <w:r w:rsidR="00B30BD2">
              <w:rPr>
                <w:noProof/>
                <w:webHidden/>
              </w:rPr>
              <w:fldChar w:fldCharType="end"/>
            </w:r>
          </w:hyperlink>
        </w:p>
        <w:p w14:paraId="3CBE3F06" w14:textId="77777777" w:rsidR="00B30BD2" w:rsidRDefault="00D80D07">
          <w:pPr>
            <w:pStyle w:val="Spistreci3"/>
            <w:tabs>
              <w:tab w:val="left" w:pos="880"/>
              <w:tab w:val="right" w:leader="dot" w:pos="9062"/>
            </w:tabs>
            <w:rPr>
              <w:rFonts w:eastAsiaTheme="minorEastAsia"/>
              <w:noProof/>
              <w:lang w:eastAsia="pl-PL"/>
            </w:rPr>
          </w:pPr>
          <w:hyperlink w:anchor="_Toc66453165" w:history="1">
            <w:r w:rsidR="00B30BD2" w:rsidRPr="00D04BBF">
              <w:rPr>
                <w:rStyle w:val="Hipercze"/>
                <w:noProof/>
              </w:rPr>
              <w:t>2.</w:t>
            </w:r>
            <w:r w:rsidR="00B30BD2">
              <w:rPr>
                <w:rFonts w:eastAsiaTheme="minorEastAsia"/>
                <w:noProof/>
                <w:lang w:eastAsia="pl-PL"/>
              </w:rPr>
              <w:tab/>
            </w:r>
            <w:r w:rsidR="00B30BD2" w:rsidRPr="00D04BBF">
              <w:rPr>
                <w:rStyle w:val="Hipercze"/>
                <w:noProof/>
              </w:rPr>
              <w:t>ZŁOŻENIE OFERTY</w:t>
            </w:r>
            <w:r w:rsidR="00B30BD2">
              <w:rPr>
                <w:noProof/>
                <w:webHidden/>
              </w:rPr>
              <w:tab/>
            </w:r>
            <w:r w:rsidR="00B30BD2">
              <w:rPr>
                <w:noProof/>
                <w:webHidden/>
              </w:rPr>
              <w:fldChar w:fldCharType="begin"/>
            </w:r>
            <w:r w:rsidR="00B30BD2">
              <w:rPr>
                <w:noProof/>
                <w:webHidden/>
              </w:rPr>
              <w:instrText xml:space="preserve"> PAGEREF _Toc66453165 \h </w:instrText>
            </w:r>
            <w:r w:rsidR="00B30BD2">
              <w:rPr>
                <w:noProof/>
                <w:webHidden/>
              </w:rPr>
            </w:r>
            <w:r w:rsidR="00B30BD2">
              <w:rPr>
                <w:noProof/>
                <w:webHidden/>
              </w:rPr>
              <w:fldChar w:fldCharType="separate"/>
            </w:r>
            <w:r w:rsidR="00B30BD2">
              <w:rPr>
                <w:noProof/>
                <w:webHidden/>
              </w:rPr>
              <w:t>14</w:t>
            </w:r>
            <w:r w:rsidR="00B30BD2">
              <w:rPr>
                <w:noProof/>
                <w:webHidden/>
              </w:rPr>
              <w:fldChar w:fldCharType="end"/>
            </w:r>
          </w:hyperlink>
        </w:p>
        <w:p w14:paraId="6984A09E" w14:textId="77777777" w:rsidR="00B30BD2" w:rsidRDefault="00D80D07">
          <w:pPr>
            <w:pStyle w:val="Spistreci3"/>
            <w:tabs>
              <w:tab w:val="left" w:pos="880"/>
              <w:tab w:val="right" w:leader="dot" w:pos="9062"/>
            </w:tabs>
            <w:rPr>
              <w:rFonts w:eastAsiaTheme="minorEastAsia"/>
              <w:noProof/>
              <w:lang w:eastAsia="pl-PL"/>
            </w:rPr>
          </w:pPr>
          <w:hyperlink w:anchor="_Toc66453166" w:history="1">
            <w:r w:rsidR="00B30BD2" w:rsidRPr="00D04BBF">
              <w:rPr>
                <w:rStyle w:val="Hipercze"/>
                <w:noProof/>
              </w:rPr>
              <w:t>3.</w:t>
            </w:r>
            <w:r w:rsidR="00B30BD2">
              <w:rPr>
                <w:rFonts w:eastAsiaTheme="minorEastAsia"/>
                <w:noProof/>
                <w:lang w:eastAsia="pl-PL"/>
              </w:rPr>
              <w:tab/>
            </w:r>
            <w:r w:rsidR="00B30BD2" w:rsidRPr="00D04BBF">
              <w:rPr>
                <w:rStyle w:val="Hipercze"/>
                <w:noProof/>
              </w:rPr>
              <w:t>ZAŁĄCZNIKI DOŁĄCZONE DO OFERTY</w:t>
            </w:r>
            <w:r w:rsidR="00B30BD2">
              <w:rPr>
                <w:noProof/>
                <w:webHidden/>
              </w:rPr>
              <w:tab/>
            </w:r>
            <w:r w:rsidR="00B30BD2">
              <w:rPr>
                <w:noProof/>
                <w:webHidden/>
              </w:rPr>
              <w:fldChar w:fldCharType="begin"/>
            </w:r>
            <w:r w:rsidR="00B30BD2">
              <w:rPr>
                <w:noProof/>
                <w:webHidden/>
              </w:rPr>
              <w:instrText xml:space="preserve"> PAGEREF _Toc66453166 \h </w:instrText>
            </w:r>
            <w:r w:rsidR="00B30BD2">
              <w:rPr>
                <w:noProof/>
                <w:webHidden/>
              </w:rPr>
            </w:r>
            <w:r w:rsidR="00B30BD2">
              <w:rPr>
                <w:noProof/>
                <w:webHidden/>
              </w:rPr>
              <w:fldChar w:fldCharType="separate"/>
            </w:r>
            <w:r w:rsidR="00B30BD2">
              <w:rPr>
                <w:noProof/>
                <w:webHidden/>
              </w:rPr>
              <w:t>14</w:t>
            </w:r>
            <w:r w:rsidR="00B30BD2">
              <w:rPr>
                <w:noProof/>
                <w:webHidden/>
              </w:rPr>
              <w:fldChar w:fldCharType="end"/>
            </w:r>
          </w:hyperlink>
        </w:p>
        <w:p w14:paraId="2012CCA1" w14:textId="77777777" w:rsidR="00B30BD2" w:rsidRDefault="00D80D07">
          <w:pPr>
            <w:pStyle w:val="Spistreci3"/>
            <w:tabs>
              <w:tab w:val="left" w:pos="880"/>
              <w:tab w:val="right" w:leader="dot" w:pos="9062"/>
            </w:tabs>
            <w:rPr>
              <w:rFonts w:eastAsiaTheme="minorEastAsia"/>
              <w:noProof/>
              <w:lang w:eastAsia="pl-PL"/>
            </w:rPr>
          </w:pPr>
          <w:hyperlink w:anchor="_Toc66453167" w:history="1">
            <w:r w:rsidR="00B30BD2" w:rsidRPr="00D04BBF">
              <w:rPr>
                <w:rStyle w:val="Hipercze"/>
                <w:noProof/>
              </w:rPr>
              <w:t>4.</w:t>
            </w:r>
            <w:r w:rsidR="00B30BD2">
              <w:rPr>
                <w:rFonts w:eastAsiaTheme="minorEastAsia"/>
                <w:noProof/>
                <w:lang w:eastAsia="pl-PL"/>
              </w:rPr>
              <w:tab/>
            </w:r>
            <w:r w:rsidR="00B30BD2" w:rsidRPr="00D04BBF">
              <w:rPr>
                <w:rStyle w:val="Hipercze"/>
                <w:noProof/>
              </w:rPr>
              <w:t>OŚWIADCZENIA W OFERCIE</w:t>
            </w:r>
            <w:r w:rsidR="00B30BD2">
              <w:rPr>
                <w:noProof/>
                <w:webHidden/>
              </w:rPr>
              <w:tab/>
            </w:r>
            <w:r w:rsidR="00B30BD2">
              <w:rPr>
                <w:noProof/>
                <w:webHidden/>
              </w:rPr>
              <w:fldChar w:fldCharType="begin"/>
            </w:r>
            <w:r w:rsidR="00B30BD2">
              <w:rPr>
                <w:noProof/>
                <w:webHidden/>
              </w:rPr>
              <w:instrText xml:space="preserve"> PAGEREF _Toc66453167 \h </w:instrText>
            </w:r>
            <w:r w:rsidR="00B30BD2">
              <w:rPr>
                <w:noProof/>
                <w:webHidden/>
              </w:rPr>
            </w:r>
            <w:r w:rsidR="00B30BD2">
              <w:rPr>
                <w:noProof/>
                <w:webHidden/>
              </w:rPr>
              <w:fldChar w:fldCharType="separate"/>
            </w:r>
            <w:r w:rsidR="00B30BD2">
              <w:rPr>
                <w:noProof/>
                <w:webHidden/>
              </w:rPr>
              <w:t>15</w:t>
            </w:r>
            <w:r w:rsidR="00B30BD2">
              <w:rPr>
                <w:noProof/>
                <w:webHidden/>
              </w:rPr>
              <w:fldChar w:fldCharType="end"/>
            </w:r>
          </w:hyperlink>
        </w:p>
        <w:p w14:paraId="0C41004D" w14:textId="77777777" w:rsidR="00B30BD2" w:rsidRDefault="00D80D07">
          <w:pPr>
            <w:pStyle w:val="Spistreci2"/>
            <w:tabs>
              <w:tab w:val="left" w:pos="880"/>
              <w:tab w:val="right" w:leader="dot" w:pos="9062"/>
            </w:tabs>
            <w:rPr>
              <w:rFonts w:eastAsiaTheme="minorEastAsia"/>
              <w:noProof/>
              <w:lang w:eastAsia="pl-PL"/>
            </w:rPr>
          </w:pPr>
          <w:hyperlink w:anchor="_Toc66453168" w:history="1">
            <w:r w:rsidR="00B30BD2" w:rsidRPr="00D04BBF">
              <w:rPr>
                <w:rStyle w:val="Hipercze"/>
                <w:noProof/>
              </w:rPr>
              <w:t>VI.</w:t>
            </w:r>
            <w:r w:rsidR="00B30BD2">
              <w:rPr>
                <w:rFonts w:eastAsiaTheme="minorEastAsia"/>
                <w:noProof/>
                <w:lang w:eastAsia="pl-PL"/>
              </w:rPr>
              <w:tab/>
            </w:r>
            <w:r w:rsidR="00B30BD2" w:rsidRPr="00D04BBF">
              <w:rPr>
                <w:rStyle w:val="Hipercze"/>
                <w:noProof/>
              </w:rPr>
              <w:t>KRYTERIA WYBORU OFERT</w:t>
            </w:r>
            <w:r w:rsidR="00B30BD2">
              <w:rPr>
                <w:noProof/>
                <w:webHidden/>
              </w:rPr>
              <w:tab/>
            </w:r>
            <w:r w:rsidR="00B30BD2">
              <w:rPr>
                <w:noProof/>
                <w:webHidden/>
              </w:rPr>
              <w:fldChar w:fldCharType="begin"/>
            </w:r>
            <w:r w:rsidR="00B30BD2">
              <w:rPr>
                <w:noProof/>
                <w:webHidden/>
              </w:rPr>
              <w:instrText xml:space="preserve"> PAGEREF _Toc66453168 \h </w:instrText>
            </w:r>
            <w:r w:rsidR="00B30BD2">
              <w:rPr>
                <w:noProof/>
                <w:webHidden/>
              </w:rPr>
            </w:r>
            <w:r w:rsidR="00B30BD2">
              <w:rPr>
                <w:noProof/>
                <w:webHidden/>
              </w:rPr>
              <w:fldChar w:fldCharType="separate"/>
            </w:r>
            <w:r w:rsidR="00B30BD2">
              <w:rPr>
                <w:noProof/>
                <w:webHidden/>
              </w:rPr>
              <w:t>16</w:t>
            </w:r>
            <w:r w:rsidR="00B30BD2">
              <w:rPr>
                <w:noProof/>
                <w:webHidden/>
              </w:rPr>
              <w:fldChar w:fldCharType="end"/>
            </w:r>
          </w:hyperlink>
        </w:p>
        <w:p w14:paraId="34B54C36" w14:textId="77777777" w:rsidR="00B30BD2" w:rsidRDefault="00D80D07">
          <w:pPr>
            <w:pStyle w:val="Spistreci3"/>
            <w:tabs>
              <w:tab w:val="left" w:pos="880"/>
              <w:tab w:val="right" w:leader="dot" w:pos="9062"/>
            </w:tabs>
            <w:rPr>
              <w:rFonts w:eastAsiaTheme="minorEastAsia"/>
              <w:noProof/>
              <w:lang w:eastAsia="pl-PL"/>
            </w:rPr>
          </w:pPr>
          <w:hyperlink w:anchor="_Toc66453169" w:history="1">
            <w:r w:rsidR="00B30BD2" w:rsidRPr="00D04BBF">
              <w:rPr>
                <w:rStyle w:val="Hipercze"/>
                <w:noProof/>
              </w:rPr>
              <w:t>1.</w:t>
            </w:r>
            <w:r w:rsidR="00B30BD2">
              <w:rPr>
                <w:rFonts w:eastAsiaTheme="minorEastAsia"/>
                <w:noProof/>
                <w:lang w:eastAsia="pl-PL"/>
              </w:rPr>
              <w:tab/>
            </w:r>
            <w:r w:rsidR="00B30BD2" w:rsidRPr="00D04BBF">
              <w:rPr>
                <w:rStyle w:val="Hipercze"/>
                <w:noProof/>
              </w:rPr>
              <w:t>KRYTERIA FORMALNE</w:t>
            </w:r>
            <w:r w:rsidR="00B30BD2">
              <w:rPr>
                <w:noProof/>
                <w:webHidden/>
              </w:rPr>
              <w:tab/>
            </w:r>
            <w:r w:rsidR="00B30BD2">
              <w:rPr>
                <w:noProof/>
                <w:webHidden/>
              </w:rPr>
              <w:fldChar w:fldCharType="begin"/>
            </w:r>
            <w:r w:rsidR="00B30BD2">
              <w:rPr>
                <w:noProof/>
                <w:webHidden/>
              </w:rPr>
              <w:instrText xml:space="preserve"> PAGEREF _Toc66453169 \h </w:instrText>
            </w:r>
            <w:r w:rsidR="00B30BD2">
              <w:rPr>
                <w:noProof/>
                <w:webHidden/>
              </w:rPr>
            </w:r>
            <w:r w:rsidR="00B30BD2">
              <w:rPr>
                <w:noProof/>
                <w:webHidden/>
              </w:rPr>
              <w:fldChar w:fldCharType="separate"/>
            </w:r>
            <w:r w:rsidR="00B30BD2">
              <w:rPr>
                <w:noProof/>
                <w:webHidden/>
              </w:rPr>
              <w:t>16</w:t>
            </w:r>
            <w:r w:rsidR="00B30BD2">
              <w:rPr>
                <w:noProof/>
                <w:webHidden/>
              </w:rPr>
              <w:fldChar w:fldCharType="end"/>
            </w:r>
          </w:hyperlink>
        </w:p>
        <w:p w14:paraId="2A397CF9" w14:textId="77777777" w:rsidR="00B30BD2" w:rsidRDefault="00D80D07">
          <w:pPr>
            <w:pStyle w:val="Spistreci3"/>
            <w:tabs>
              <w:tab w:val="left" w:pos="880"/>
              <w:tab w:val="right" w:leader="dot" w:pos="9062"/>
            </w:tabs>
            <w:rPr>
              <w:rFonts w:eastAsiaTheme="minorEastAsia"/>
              <w:noProof/>
              <w:lang w:eastAsia="pl-PL"/>
            </w:rPr>
          </w:pPr>
          <w:hyperlink w:anchor="_Toc66453170" w:history="1">
            <w:r w:rsidR="00B30BD2" w:rsidRPr="00D04BBF">
              <w:rPr>
                <w:rStyle w:val="Hipercze"/>
                <w:noProof/>
              </w:rPr>
              <w:t>2.</w:t>
            </w:r>
            <w:r w:rsidR="00B30BD2">
              <w:rPr>
                <w:rFonts w:eastAsiaTheme="minorEastAsia"/>
                <w:noProof/>
                <w:lang w:eastAsia="pl-PL"/>
              </w:rPr>
              <w:tab/>
            </w:r>
            <w:r w:rsidR="00B30BD2" w:rsidRPr="00D04BBF">
              <w:rPr>
                <w:rStyle w:val="Hipercze"/>
                <w:noProof/>
              </w:rPr>
              <w:t>KRYTERIA MERYTORYCZNE</w:t>
            </w:r>
            <w:r w:rsidR="00B30BD2">
              <w:rPr>
                <w:noProof/>
                <w:webHidden/>
              </w:rPr>
              <w:tab/>
            </w:r>
            <w:r w:rsidR="00B30BD2">
              <w:rPr>
                <w:noProof/>
                <w:webHidden/>
              </w:rPr>
              <w:fldChar w:fldCharType="begin"/>
            </w:r>
            <w:r w:rsidR="00B30BD2">
              <w:rPr>
                <w:noProof/>
                <w:webHidden/>
              </w:rPr>
              <w:instrText xml:space="preserve"> PAGEREF _Toc66453170 \h </w:instrText>
            </w:r>
            <w:r w:rsidR="00B30BD2">
              <w:rPr>
                <w:noProof/>
                <w:webHidden/>
              </w:rPr>
            </w:r>
            <w:r w:rsidR="00B30BD2">
              <w:rPr>
                <w:noProof/>
                <w:webHidden/>
              </w:rPr>
              <w:fldChar w:fldCharType="separate"/>
            </w:r>
            <w:r w:rsidR="00B30BD2">
              <w:rPr>
                <w:noProof/>
                <w:webHidden/>
              </w:rPr>
              <w:t>17</w:t>
            </w:r>
            <w:r w:rsidR="00B30BD2">
              <w:rPr>
                <w:noProof/>
                <w:webHidden/>
              </w:rPr>
              <w:fldChar w:fldCharType="end"/>
            </w:r>
          </w:hyperlink>
        </w:p>
        <w:p w14:paraId="7A7C2FA0" w14:textId="77777777" w:rsidR="00B30BD2" w:rsidRDefault="00D80D07">
          <w:pPr>
            <w:pStyle w:val="Spistreci3"/>
            <w:tabs>
              <w:tab w:val="left" w:pos="880"/>
              <w:tab w:val="right" w:leader="dot" w:pos="9062"/>
            </w:tabs>
            <w:rPr>
              <w:rFonts w:eastAsiaTheme="minorEastAsia"/>
              <w:noProof/>
              <w:lang w:eastAsia="pl-PL"/>
            </w:rPr>
          </w:pPr>
          <w:hyperlink w:anchor="_Toc66453171" w:history="1">
            <w:r w:rsidR="00B30BD2" w:rsidRPr="00D04BBF">
              <w:rPr>
                <w:rStyle w:val="Hipercze"/>
                <w:noProof/>
              </w:rPr>
              <w:t>3.</w:t>
            </w:r>
            <w:r w:rsidR="00B30BD2">
              <w:rPr>
                <w:rFonts w:eastAsiaTheme="minorEastAsia"/>
                <w:noProof/>
                <w:lang w:eastAsia="pl-PL"/>
              </w:rPr>
              <w:tab/>
            </w:r>
            <w:r w:rsidR="00B30BD2" w:rsidRPr="00D04BBF">
              <w:rPr>
                <w:rStyle w:val="Hipercze"/>
                <w:noProof/>
              </w:rPr>
              <w:t>PUNKTACJA OFERTY</w:t>
            </w:r>
            <w:r w:rsidR="00B30BD2">
              <w:rPr>
                <w:noProof/>
                <w:webHidden/>
              </w:rPr>
              <w:tab/>
            </w:r>
            <w:r w:rsidR="00B30BD2">
              <w:rPr>
                <w:noProof/>
                <w:webHidden/>
              </w:rPr>
              <w:fldChar w:fldCharType="begin"/>
            </w:r>
            <w:r w:rsidR="00B30BD2">
              <w:rPr>
                <w:noProof/>
                <w:webHidden/>
              </w:rPr>
              <w:instrText xml:space="preserve"> PAGEREF _Toc66453171 \h </w:instrText>
            </w:r>
            <w:r w:rsidR="00B30BD2">
              <w:rPr>
                <w:noProof/>
                <w:webHidden/>
              </w:rPr>
            </w:r>
            <w:r w:rsidR="00B30BD2">
              <w:rPr>
                <w:noProof/>
                <w:webHidden/>
              </w:rPr>
              <w:fldChar w:fldCharType="separate"/>
            </w:r>
            <w:r w:rsidR="00B30BD2">
              <w:rPr>
                <w:noProof/>
                <w:webHidden/>
              </w:rPr>
              <w:t>19</w:t>
            </w:r>
            <w:r w:rsidR="00B30BD2">
              <w:rPr>
                <w:noProof/>
                <w:webHidden/>
              </w:rPr>
              <w:fldChar w:fldCharType="end"/>
            </w:r>
          </w:hyperlink>
        </w:p>
        <w:p w14:paraId="093BFECB" w14:textId="77777777" w:rsidR="00B30BD2" w:rsidRDefault="00D80D07">
          <w:pPr>
            <w:pStyle w:val="Spistreci2"/>
            <w:tabs>
              <w:tab w:val="left" w:pos="880"/>
              <w:tab w:val="right" w:leader="dot" w:pos="9062"/>
            </w:tabs>
            <w:rPr>
              <w:rFonts w:eastAsiaTheme="minorEastAsia"/>
              <w:noProof/>
              <w:lang w:eastAsia="pl-PL"/>
            </w:rPr>
          </w:pPr>
          <w:hyperlink w:anchor="_Toc66453172" w:history="1">
            <w:r w:rsidR="00B30BD2" w:rsidRPr="00D04BBF">
              <w:rPr>
                <w:rStyle w:val="Hipercze"/>
                <w:noProof/>
              </w:rPr>
              <w:t>VII.</w:t>
            </w:r>
            <w:r w:rsidR="00B30BD2">
              <w:rPr>
                <w:rFonts w:eastAsiaTheme="minorEastAsia"/>
                <w:noProof/>
                <w:lang w:eastAsia="pl-PL"/>
              </w:rPr>
              <w:tab/>
            </w:r>
            <w:r w:rsidR="00B30BD2" w:rsidRPr="00D04BBF">
              <w:rPr>
                <w:rStyle w:val="Hipercze"/>
                <w:noProof/>
              </w:rPr>
              <w:t>PROCEDURA OCENY OFERT I PRZYZNAWANIA DOTACJI</w:t>
            </w:r>
            <w:r w:rsidR="00B30BD2">
              <w:rPr>
                <w:noProof/>
                <w:webHidden/>
              </w:rPr>
              <w:tab/>
            </w:r>
            <w:r w:rsidR="00B30BD2">
              <w:rPr>
                <w:noProof/>
                <w:webHidden/>
              </w:rPr>
              <w:fldChar w:fldCharType="begin"/>
            </w:r>
            <w:r w:rsidR="00B30BD2">
              <w:rPr>
                <w:noProof/>
                <w:webHidden/>
              </w:rPr>
              <w:instrText xml:space="preserve"> PAGEREF _Toc66453172 \h </w:instrText>
            </w:r>
            <w:r w:rsidR="00B30BD2">
              <w:rPr>
                <w:noProof/>
                <w:webHidden/>
              </w:rPr>
            </w:r>
            <w:r w:rsidR="00B30BD2">
              <w:rPr>
                <w:noProof/>
                <w:webHidden/>
              </w:rPr>
              <w:fldChar w:fldCharType="separate"/>
            </w:r>
            <w:r w:rsidR="00B30BD2">
              <w:rPr>
                <w:noProof/>
                <w:webHidden/>
              </w:rPr>
              <w:t>20</w:t>
            </w:r>
            <w:r w:rsidR="00B30BD2">
              <w:rPr>
                <w:noProof/>
                <w:webHidden/>
              </w:rPr>
              <w:fldChar w:fldCharType="end"/>
            </w:r>
          </w:hyperlink>
        </w:p>
        <w:p w14:paraId="5DAA7A5A" w14:textId="77777777" w:rsidR="00B30BD2" w:rsidRDefault="00D80D07">
          <w:pPr>
            <w:pStyle w:val="Spistreci3"/>
            <w:tabs>
              <w:tab w:val="left" w:pos="880"/>
              <w:tab w:val="right" w:leader="dot" w:pos="9062"/>
            </w:tabs>
            <w:rPr>
              <w:rFonts w:eastAsiaTheme="minorEastAsia"/>
              <w:noProof/>
              <w:lang w:eastAsia="pl-PL"/>
            </w:rPr>
          </w:pPr>
          <w:hyperlink w:anchor="_Toc66453173" w:history="1">
            <w:r w:rsidR="00B30BD2" w:rsidRPr="00D04BBF">
              <w:rPr>
                <w:rStyle w:val="Hipercze"/>
                <w:noProof/>
              </w:rPr>
              <w:t>1.</w:t>
            </w:r>
            <w:r w:rsidR="00B30BD2">
              <w:rPr>
                <w:rFonts w:eastAsiaTheme="minorEastAsia"/>
                <w:noProof/>
                <w:lang w:eastAsia="pl-PL"/>
              </w:rPr>
              <w:tab/>
            </w:r>
            <w:r w:rsidR="00B30BD2" w:rsidRPr="00D04BBF">
              <w:rPr>
                <w:rStyle w:val="Hipercze"/>
                <w:noProof/>
              </w:rPr>
              <w:t>OCENA FORMALNA</w:t>
            </w:r>
            <w:r w:rsidR="00B30BD2">
              <w:rPr>
                <w:noProof/>
                <w:webHidden/>
              </w:rPr>
              <w:tab/>
            </w:r>
            <w:r w:rsidR="00B30BD2">
              <w:rPr>
                <w:noProof/>
                <w:webHidden/>
              </w:rPr>
              <w:fldChar w:fldCharType="begin"/>
            </w:r>
            <w:r w:rsidR="00B30BD2">
              <w:rPr>
                <w:noProof/>
                <w:webHidden/>
              </w:rPr>
              <w:instrText xml:space="preserve"> PAGEREF _Toc66453173 \h </w:instrText>
            </w:r>
            <w:r w:rsidR="00B30BD2">
              <w:rPr>
                <w:noProof/>
                <w:webHidden/>
              </w:rPr>
            </w:r>
            <w:r w:rsidR="00B30BD2">
              <w:rPr>
                <w:noProof/>
                <w:webHidden/>
              </w:rPr>
              <w:fldChar w:fldCharType="separate"/>
            </w:r>
            <w:r w:rsidR="00B30BD2">
              <w:rPr>
                <w:noProof/>
                <w:webHidden/>
              </w:rPr>
              <w:t>20</w:t>
            </w:r>
            <w:r w:rsidR="00B30BD2">
              <w:rPr>
                <w:noProof/>
                <w:webHidden/>
              </w:rPr>
              <w:fldChar w:fldCharType="end"/>
            </w:r>
          </w:hyperlink>
        </w:p>
        <w:p w14:paraId="7024A8E8" w14:textId="77777777" w:rsidR="00B30BD2" w:rsidRDefault="00D80D07">
          <w:pPr>
            <w:pStyle w:val="Spistreci3"/>
            <w:tabs>
              <w:tab w:val="left" w:pos="880"/>
              <w:tab w:val="right" w:leader="dot" w:pos="9062"/>
            </w:tabs>
            <w:rPr>
              <w:rFonts w:eastAsiaTheme="minorEastAsia"/>
              <w:noProof/>
              <w:lang w:eastAsia="pl-PL"/>
            </w:rPr>
          </w:pPr>
          <w:hyperlink w:anchor="_Toc66453174" w:history="1">
            <w:r w:rsidR="00B30BD2" w:rsidRPr="00D04BBF">
              <w:rPr>
                <w:rStyle w:val="Hipercze"/>
                <w:noProof/>
              </w:rPr>
              <w:t>2.</w:t>
            </w:r>
            <w:r w:rsidR="00B30BD2">
              <w:rPr>
                <w:rFonts w:eastAsiaTheme="minorEastAsia"/>
                <w:noProof/>
                <w:lang w:eastAsia="pl-PL"/>
              </w:rPr>
              <w:tab/>
            </w:r>
            <w:r w:rsidR="00B30BD2" w:rsidRPr="00D04BBF">
              <w:rPr>
                <w:rStyle w:val="Hipercze"/>
                <w:noProof/>
              </w:rPr>
              <w:t>OCENA MERYTORYCZNA</w:t>
            </w:r>
            <w:r w:rsidR="00B30BD2">
              <w:rPr>
                <w:noProof/>
                <w:webHidden/>
              </w:rPr>
              <w:tab/>
            </w:r>
            <w:r w:rsidR="00B30BD2">
              <w:rPr>
                <w:noProof/>
                <w:webHidden/>
              </w:rPr>
              <w:fldChar w:fldCharType="begin"/>
            </w:r>
            <w:r w:rsidR="00B30BD2">
              <w:rPr>
                <w:noProof/>
                <w:webHidden/>
              </w:rPr>
              <w:instrText xml:space="preserve"> PAGEREF _Toc66453174 \h </w:instrText>
            </w:r>
            <w:r w:rsidR="00B30BD2">
              <w:rPr>
                <w:noProof/>
                <w:webHidden/>
              </w:rPr>
            </w:r>
            <w:r w:rsidR="00B30BD2">
              <w:rPr>
                <w:noProof/>
                <w:webHidden/>
              </w:rPr>
              <w:fldChar w:fldCharType="separate"/>
            </w:r>
            <w:r w:rsidR="00B30BD2">
              <w:rPr>
                <w:noProof/>
                <w:webHidden/>
              </w:rPr>
              <w:t>20</w:t>
            </w:r>
            <w:r w:rsidR="00B30BD2">
              <w:rPr>
                <w:noProof/>
                <w:webHidden/>
              </w:rPr>
              <w:fldChar w:fldCharType="end"/>
            </w:r>
          </w:hyperlink>
        </w:p>
        <w:p w14:paraId="4970C0CB" w14:textId="77777777" w:rsidR="00B30BD2" w:rsidRDefault="00D80D07">
          <w:pPr>
            <w:pStyle w:val="Spistreci3"/>
            <w:tabs>
              <w:tab w:val="left" w:pos="880"/>
              <w:tab w:val="right" w:leader="dot" w:pos="9062"/>
            </w:tabs>
            <w:rPr>
              <w:rFonts w:eastAsiaTheme="minorEastAsia"/>
              <w:noProof/>
              <w:lang w:eastAsia="pl-PL"/>
            </w:rPr>
          </w:pPr>
          <w:hyperlink w:anchor="_Toc66453175" w:history="1">
            <w:r w:rsidR="00B30BD2" w:rsidRPr="00D04BBF">
              <w:rPr>
                <w:rStyle w:val="Hipercze"/>
                <w:noProof/>
              </w:rPr>
              <w:t>3.</w:t>
            </w:r>
            <w:r w:rsidR="00B30BD2">
              <w:rPr>
                <w:rFonts w:eastAsiaTheme="minorEastAsia"/>
                <w:noProof/>
                <w:lang w:eastAsia="pl-PL"/>
              </w:rPr>
              <w:tab/>
            </w:r>
            <w:r w:rsidR="00B30BD2" w:rsidRPr="00D04BBF">
              <w:rPr>
                <w:rStyle w:val="Hipercze"/>
                <w:noProof/>
              </w:rPr>
              <w:t>FORMUŁOWANIE LISTY RANKINGOWEJ</w:t>
            </w:r>
            <w:r w:rsidR="00B30BD2">
              <w:rPr>
                <w:noProof/>
                <w:webHidden/>
              </w:rPr>
              <w:tab/>
            </w:r>
            <w:r w:rsidR="00B30BD2">
              <w:rPr>
                <w:noProof/>
                <w:webHidden/>
              </w:rPr>
              <w:fldChar w:fldCharType="begin"/>
            </w:r>
            <w:r w:rsidR="00B30BD2">
              <w:rPr>
                <w:noProof/>
                <w:webHidden/>
              </w:rPr>
              <w:instrText xml:space="preserve"> PAGEREF _Toc66453175 \h </w:instrText>
            </w:r>
            <w:r w:rsidR="00B30BD2">
              <w:rPr>
                <w:noProof/>
                <w:webHidden/>
              </w:rPr>
            </w:r>
            <w:r w:rsidR="00B30BD2">
              <w:rPr>
                <w:noProof/>
                <w:webHidden/>
              </w:rPr>
              <w:fldChar w:fldCharType="separate"/>
            </w:r>
            <w:r w:rsidR="00B30BD2">
              <w:rPr>
                <w:noProof/>
                <w:webHidden/>
              </w:rPr>
              <w:t>21</w:t>
            </w:r>
            <w:r w:rsidR="00B30BD2">
              <w:rPr>
                <w:noProof/>
                <w:webHidden/>
              </w:rPr>
              <w:fldChar w:fldCharType="end"/>
            </w:r>
          </w:hyperlink>
        </w:p>
        <w:p w14:paraId="05A116F9" w14:textId="77777777" w:rsidR="00B30BD2" w:rsidRDefault="00D80D07">
          <w:pPr>
            <w:pStyle w:val="Spistreci2"/>
            <w:tabs>
              <w:tab w:val="left" w:pos="880"/>
              <w:tab w:val="right" w:leader="dot" w:pos="9062"/>
            </w:tabs>
            <w:rPr>
              <w:rFonts w:eastAsiaTheme="minorEastAsia"/>
              <w:noProof/>
              <w:lang w:eastAsia="pl-PL"/>
            </w:rPr>
          </w:pPr>
          <w:hyperlink w:anchor="_Toc66453176" w:history="1">
            <w:r w:rsidR="00B30BD2" w:rsidRPr="00D04BBF">
              <w:rPr>
                <w:rStyle w:val="Hipercze"/>
                <w:noProof/>
              </w:rPr>
              <w:t>VIII.</w:t>
            </w:r>
            <w:r w:rsidR="00B30BD2">
              <w:rPr>
                <w:rFonts w:eastAsiaTheme="minorEastAsia"/>
                <w:noProof/>
                <w:lang w:eastAsia="pl-PL"/>
              </w:rPr>
              <w:tab/>
            </w:r>
            <w:r w:rsidR="00B30BD2" w:rsidRPr="00D04BBF">
              <w:rPr>
                <w:rStyle w:val="Hipercze"/>
                <w:noProof/>
              </w:rPr>
              <w:t>DOFINANSOWANIE OFERTY</w:t>
            </w:r>
            <w:r w:rsidR="00B30BD2">
              <w:rPr>
                <w:noProof/>
                <w:webHidden/>
              </w:rPr>
              <w:tab/>
            </w:r>
            <w:r w:rsidR="00B30BD2">
              <w:rPr>
                <w:noProof/>
                <w:webHidden/>
              </w:rPr>
              <w:fldChar w:fldCharType="begin"/>
            </w:r>
            <w:r w:rsidR="00B30BD2">
              <w:rPr>
                <w:noProof/>
                <w:webHidden/>
              </w:rPr>
              <w:instrText xml:space="preserve"> PAGEREF _Toc66453176 \h </w:instrText>
            </w:r>
            <w:r w:rsidR="00B30BD2">
              <w:rPr>
                <w:noProof/>
                <w:webHidden/>
              </w:rPr>
            </w:r>
            <w:r w:rsidR="00B30BD2">
              <w:rPr>
                <w:noProof/>
                <w:webHidden/>
              </w:rPr>
              <w:fldChar w:fldCharType="separate"/>
            </w:r>
            <w:r w:rsidR="00B30BD2">
              <w:rPr>
                <w:noProof/>
                <w:webHidden/>
              </w:rPr>
              <w:t>22</w:t>
            </w:r>
            <w:r w:rsidR="00B30BD2">
              <w:rPr>
                <w:noProof/>
                <w:webHidden/>
              </w:rPr>
              <w:fldChar w:fldCharType="end"/>
            </w:r>
          </w:hyperlink>
        </w:p>
        <w:p w14:paraId="0FFAFF2A" w14:textId="77777777" w:rsidR="00B30BD2" w:rsidRDefault="00D80D07">
          <w:pPr>
            <w:pStyle w:val="Spistreci3"/>
            <w:tabs>
              <w:tab w:val="left" w:pos="880"/>
              <w:tab w:val="right" w:leader="dot" w:pos="9062"/>
            </w:tabs>
            <w:rPr>
              <w:rFonts w:eastAsiaTheme="minorEastAsia"/>
              <w:noProof/>
              <w:lang w:eastAsia="pl-PL"/>
            </w:rPr>
          </w:pPr>
          <w:hyperlink w:anchor="_Toc66453177" w:history="1">
            <w:r w:rsidR="00B30BD2" w:rsidRPr="00D04BBF">
              <w:rPr>
                <w:rStyle w:val="Hipercze"/>
                <w:noProof/>
              </w:rPr>
              <w:t>1.</w:t>
            </w:r>
            <w:r w:rsidR="00B30BD2">
              <w:rPr>
                <w:rFonts w:eastAsiaTheme="minorEastAsia"/>
                <w:noProof/>
                <w:lang w:eastAsia="pl-PL"/>
              </w:rPr>
              <w:tab/>
            </w:r>
            <w:r w:rsidR="00B30BD2" w:rsidRPr="00D04BBF">
              <w:rPr>
                <w:rStyle w:val="Hipercze"/>
                <w:noProof/>
              </w:rPr>
              <w:t>ZAWARCIE UMOWY</w:t>
            </w:r>
            <w:r w:rsidR="00B30BD2">
              <w:rPr>
                <w:noProof/>
                <w:webHidden/>
              </w:rPr>
              <w:tab/>
            </w:r>
            <w:r w:rsidR="00B30BD2">
              <w:rPr>
                <w:noProof/>
                <w:webHidden/>
              </w:rPr>
              <w:fldChar w:fldCharType="begin"/>
            </w:r>
            <w:r w:rsidR="00B30BD2">
              <w:rPr>
                <w:noProof/>
                <w:webHidden/>
              </w:rPr>
              <w:instrText xml:space="preserve"> PAGEREF _Toc66453177 \h </w:instrText>
            </w:r>
            <w:r w:rsidR="00B30BD2">
              <w:rPr>
                <w:noProof/>
                <w:webHidden/>
              </w:rPr>
            </w:r>
            <w:r w:rsidR="00B30BD2">
              <w:rPr>
                <w:noProof/>
                <w:webHidden/>
              </w:rPr>
              <w:fldChar w:fldCharType="separate"/>
            </w:r>
            <w:r w:rsidR="00B30BD2">
              <w:rPr>
                <w:noProof/>
                <w:webHidden/>
              </w:rPr>
              <w:t>22</w:t>
            </w:r>
            <w:r w:rsidR="00B30BD2">
              <w:rPr>
                <w:noProof/>
                <w:webHidden/>
              </w:rPr>
              <w:fldChar w:fldCharType="end"/>
            </w:r>
          </w:hyperlink>
        </w:p>
        <w:p w14:paraId="2B1BA448" w14:textId="77777777" w:rsidR="00B30BD2" w:rsidRDefault="00D80D07">
          <w:pPr>
            <w:pStyle w:val="Spistreci3"/>
            <w:tabs>
              <w:tab w:val="left" w:pos="880"/>
              <w:tab w:val="right" w:leader="dot" w:pos="9062"/>
            </w:tabs>
            <w:rPr>
              <w:rFonts w:eastAsiaTheme="minorEastAsia"/>
              <w:noProof/>
              <w:lang w:eastAsia="pl-PL"/>
            </w:rPr>
          </w:pPr>
          <w:hyperlink w:anchor="_Toc66453178" w:history="1">
            <w:r w:rsidR="00B30BD2" w:rsidRPr="00D04BBF">
              <w:rPr>
                <w:rStyle w:val="Hipercze"/>
                <w:noProof/>
              </w:rPr>
              <w:t>2.</w:t>
            </w:r>
            <w:r w:rsidR="00B30BD2">
              <w:rPr>
                <w:rFonts w:eastAsiaTheme="minorEastAsia"/>
                <w:noProof/>
                <w:lang w:eastAsia="pl-PL"/>
              </w:rPr>
              <w:tab/>
            </w:r>
            <w:r w:rsidR="00B30BD2" w:rsidRPr="00D04BBF">
              <w:rPr>
                <w:rStyle w:val="Hipercze"/>
                <w:noProof/>
              </w:rPr>
              <w:t>PRZEKAZANIE ŚRODKÓW</w:t>
            </w:r>
            <w:r w:rsidR="00B30BD2">
              <w:rPr>
                <w:noProof/>
                <w:webHidden/>
              </w:rPr>
              <w:tab/>
            </w:r>
            <w:r w:rsidR="00B30BD2">
              <w:rPr>
                <w:noProof/>
                <w:webHidden/>
              </w:rPr>
              <w:fldChar w:fldCharType="begin"/>
            </w:r>
            <w:r w:rsidR="00B30BD2">
              <w:rPr>
                <w:noProof/>
                <w:webHidden/>
              </w:rPr>
              <w:instrText xml:space="preserve"> PAGEREF _Toc66453178 \h </w:instrText>
            </w:r>
            <w:r w:rsidR="00B30BD2">
              <w:rPr>
                <w:noProof/>
                <w:webHidden/>
              </w:rPr>
            </w:r>
            <w:r w:rsidR="00B30BD2">
              <w:rPr>
                <w:noProof/>
                <w:webHidden/>
              </w:rPr>
              <w:fldChar w:fldCharType="separate"/>
            </w:r>
            <w:r w:rsidR="00B30BD2">
              <w:rPr>
                <w:noProof/>
                <w:webHidden/>
              </w:rPr>
              <w:t>23</w:t>
            </w:r>
            <w:r w:rsidR="00B30BD2">
              <w:rPr>
                <w:noProof/>
                <w:webHidden/>
              </w:rPr>
              <w:fldChar w:fldCharType="end"/>
            </w:r>
          </w:hyperlink>
        </w:p>
        <w:p w14:paraId="5E7A3692" w14:textId="77777777" w:rsidR="00B30BD2" w:rsidRDefault="00D80D07">
          <w:pPr>
            <w:pStyle w:val="Spistreci2"/>
            <w:tabs>
              <w:tab w:val="left" w:pos="880"/>
              <w:tab w:val="right" w:leader="dot" w:pos="9062"/>
            </w:tabs>
            <w:rPr>
              <w:rFonts w:eastAsiaTheme="minorEastAsia"/>
              <w:noProof/>
              <w:lang w:eastAsia="pl-PL"/>
            </w:rPr>
          </w:pPr>
          <w:hyperlink w:anchor="_Toc66453179" w:history="1">
            <w:r w:rsidR="00B30BD2" w:rsidRPr="00D04BBF">
              <w:rPr>
                <w:rStyle w:val="Hipercze"/>
                <w:noProof/>
              </w:rPr>
              <w:t>IX.</w:t>
            </w:r>
            <w:r w:rsidR="00B30BD2">
              <w:rPr>
                <w:rFonts w:eastAsiaTheme="minorEastAsia"/>
                <w:noProof/>
                <w:lang w:eastAsia="pl-PL"/>
              </w:rPr>
              <w:tab/>
            </w:r>
            <w:r w:rsidR="00B30BD2" w:rsidRPr="00D04BBF">
              <w:rPr>
                <w:rStyle w:val="Hipercze"/>
                <w:noProof/>
              </w:rPr>
              <w:t>REALIZACJA ZADANIA PUBLICZNEGO</w:t>
            </w:r>
            <w:r w:rsidR="00B30BD2">
              <w:rPr>
                <w:noProof/>
                <w:webHidden/>
              </w:rPr>
              <w:tab/>
            </w:r>
            <w:r w:rsidR="00B30BD2">
              <w:rPr>
                <w:noProof/>
                <w:webHidden/>
              </w:rPr>
              <w:fldChar w:fldCharType="begin"/>
            </w:r>
            <w:r w:rsidR="00B30BD2">
              <w:rPr>
                <w:noProof/>
                <w:webHidden/>
              </w:rPr>
              <w:instrText xml:space="preserve"> PAGEREF _Toc66453179 \h </w:instrText>
            </w:r>
            <w:r w:rsidR="00B30BD2">
              <w:rPr>
                <w:noProof/>
                <w:webHidden/>
              </w:rPr>
            </w:r>
            <w:r w:rsidR="00B30BD2">
              <w:rPr>
                <w:noProof/>
                <w:webHidden/>
              </w:rPr>
              <w:fldChar w:fldCharType="separate"/>
            </w:r>
            <w:r w:rsidR="00B30BD2">
              <w:rPr>
                <w:noProof/>
                <w:webHidden/>
              </w:rPr>
              <w:t>23</w:t>
            </w:r>
            <w:r w:rsidR="00B30BD2">
              <w:rPr>
                <w:noProof/>
                <w:webHidden/>
              </w:rPr>
              <w:fldChar w:fldCharType="end"/>
            </w:r>
          </w:hyperlink>
        </w:p>
        <w:p w14:paraId="118C65C5" w14:textId="77777777" w:rsidR="00B30BD2" w:rsidRDefault="00D80D07">
          <w:pPr>
            <w:pStyle w:val="Spistreci3"/>
            <w:tabs>
              <w:tab w:val="left" w:pos="880"/>
              <w:tab w:val="right" w:leader="dot" w:pos="9062"/>
            </w:tabs>
            <w:rPr>
              <w:rFonts w:eastAsiaTheme="minorEastAsia"/>
              <w:noProof/>
              <w:lang w:eastAsia="pl-PL"/>
            </w:rPr>
          </w:pPr>
          <w:hyperlink w:anchor="_Toc66453180" w:history="1">
            <w:r w:rsidR="00B30BD2" w:rsidRPr="00D04BBF">
              <w:rPr>
                <w:rStyle w:val="Hipercze"/>
                <w:noProof/>
              </w:rPr>
              <w:t>1.</w:t>
            </w:r>
            <w:r w:rsidR="00B30BD2">
              <w:rPr>
                <w:rFonts w:eastAsiaTheme="minorEastAsia"/>
                <w:noProof/>
                <w:lang w:eastAsia="pl-PL"/>
              </w:rPr>
              <w:tab/>
            </w:r>
            <w:r w:rsidR="00B30BD2" w:rsidRPr="00D04BBF">
              <w:rPr>
                <w:rStyle w:val="Hipercze"/>
                <w:noProof/>
              </w:rPr>
              <w:t>PRZETWARZANIE DANYCH OSOBOWYCH</w:t>
            </w:r>
            <w:r w:rsidR="00B30BD2">
              <w:rPr>
                <w:noProof/>
                <w:webHidden/>
              </w:rPr>
              <w:tab/>
            </w:r>
            <w:r w:rsidR="00B30BD2">
              <w:rPr>
                <w:noProof/>
                <w:webHidden/>
              </w:rPr>
              <w:fldChar w:fldCharType="begin"/>
            </w:r>
            <w:r w:rsidR="00B30BD2">
              <w:rPr>
                <w:noProof/>
                <w:webHidden/>
              </w:rPr>
              <w:instrText xml:space="preserve"> PAGEREF _Toc66453180 \h </w:instrText>
            </w:r>
            <w:r w:rsidR="00B30BD2">
              <w:rPr>
                <w:noProof/>
                <w:webHidden/>
              </w:rPr>
            </w:r>
            <w:r w:rsidR="00B30BD2">
              <w:rPr>
                <w:noProof/>
                <w:webHidden/>
              </w:rPr>
              <w:fldChar w:fldCharType="separate"/>
            </w:r>
            <w:r w:rsidR="00B30BD2">
              <w:rPr>
                <w:noProof/>
                <w:webHidden/>
              </w:rPr>
              <w:t>23</w:t>
            </w:r>
            <w:r w:rsidR="00B30BD2">
              <w:rPr>
                <w:noProof/>
                <w:webHidden/>
              </w:rPr>
              <w:fldChar w:fldCharType="end"/>
            </w:r>
          </w:hyperlink>
        </w:p>
        <w:p w14:paraId="5228EB2A" w14:textId="77777777" w:rsidR="00B30BD2" w:rsidRDefault="00D80D07">
          <w:pPr>
            <w:pStyle w:val="Spistreci3"/>
            <w:tabs>
              <w:tab w:val="left" w:pos="880"/>
              <w:tab w:val="right" w:leader="dot" w:pos="9062"/>
            </w:tabs>
            <w:rPr>
              <w:rFonts w:eastAsiaTheme="minorEastAsia"/>
              <w:noProof/>
              <w:lang w:eastAsia="pl-PL"/>
            </w:rPr>
          </w:pPr>
          <w:hyperlink w:anchor="_Toc66453181" w:history="1">
            <w:r w:rsidR="00B30BD2" w:rsidRPr="00D04BBF">
              <w:rPr>
                <w:rStyle w:val="Hipercze"/>
                <w:noProof/>
              </w:rPr>
              <w:t>2.</w:t>
            </w:r>
            <w:r w:rsidR="00B30BD2">
              <w:rPr>
                <w:rFonts w:eastAsiaTheme="minorEastAsia"/>
                <w:noProof/>
                <w:lang w:eastAsia="pl-PL"/>
              </w:rPr>
              <w:tab/>
            </w:r>
            <w:r w:rsidR="00B30BD2" w:rsidRPr="00D04BBF">
              <w:rPr>
                <w:rStyle w:val="Hipercze"/>
                <w:noProof/>
              </w:rPr>
              <w:t>PROMOCJA PROJEKTÓW</w:t>
            </w:r>
            <w:r w:rsidR="00B30BD2">
              <w:rPr>
                <w:noProof/>
                <w:webHidden/>
              </w:rPr>
              <w:tab/>
            </w:r>
            <w:r w:rsidR="00B30BD2">
              <w:rPr>
                <w:noProof/>
                <w:webHidden/>
              </w:rPr>
              <w:fldChar w:fldCharType="begin"/>
            </w:r>
            <w:r w:rsidR="00B30BD2">
              <w:rPr>
                <w:noProof/>
                <w:webHidden/>
              </w:rPr>
              <w:instrText xml:space="preserve"> PAGEREF _Toc66453181 \h </w:instrText>
            </w:r>
            <w:r w:rsidR="00B30BD2">
              <w:rPr>
                <w:noProof/>
                <w:webHidden/>
              </w:rPr>
            </w:r>
            <w:r w:rsidR="00B30BD2">
              <w:rPr>
                <w:noProof/>
                <w:webHidden/>
              </w:rPr>
              <w:fldChar w:fldCharType="separate"/>
            </w:r>
            <w:r w:rsidR="00B30BD2">
              <w:rPr>
                <w:noProof/>
                <w:webHidden/>
              </w:rPr>
              <w:t>24</w:t>
            </w:r>
            <w:r w:rsidR="00B30BD2">
              <w:rPr>
                <w:noProof/>
                <w:webHidden/>
              </w:rPr>
              <w:fldChar w:fldCharType="end"/>
            </w:r>
          </w:hyperlink>
        </w:p>
        <w:p w14:paraId="06D297BB" w14:textId="77777777" w:rsidR="00B30BD2" w:rsidRDefault="00D80D07">
          <w:pPr>
            <w:pStyle w:val="Spistreci3"/>
            <w:tabs>
              <w:tab w:val="left" w:pos="880"/>
              <w:tab w:val="right" w:leader="dot" w:pos="9062"/>
            </w:tabs>
            <w:rPr>
              <w:rFonts w:eastAsiaTheme="minorEastAsia"/>
              <w:noProof/>
              <w:lang w:eastAsia="pl-PL"/>
            </w:rPr>
          </w:pPr>
          <w:hyperlink w:anchor="_Toc66453182" w:history="1">
            <w:r w:rsidR="00B30BD2" w:rsidRPr="00D04BBF">
              <w:rPr>
                <w:rStyle w:val="Hipercze"/>
                <w:noProof/>
              </w:rPr>
              <w:t>3.</w:t>
            </w:r>
            <w:r w:rsidR="00B30BD2">
              <w:rPr>
                <w:rFonts w:eastAsiaTheme="minorEastAsia"/>
                <w:noProof/>
                <w:lang w:eastAsia="pl-PL"/>
              </w:rPr>
              <w:tab/>
            </w:r>
            <w:r w:rsidR="00B30BD2" w:rsidRPr="00D04BBF">
              <w:rPr>
                <w:rStyle w:val="Hipercze"/>
                <w:noProof/>
              </w:rPr>
              <w:t>DOPUSZCZALNOŚĆ ZMIAN W KOSZTORYSIE</w:t>
            </w:r>
            <w:r w:rsidR="00B30BD2">
              <w:rPr>
                <w:noProof/>
                <w:webHidden/>
              </w:rPr>
              <w:tab/>
            </w:r>
            <w:r w:rsidR="00B30BD2">
              <w:rPr>
                <w:noProof/>
                <w:webHidden/>
              </w:rPr>
              <w:fldChar w:fldCharType="begin"/>
            </w:r>
            <w:r w:rsidR="00B30BD2">
              <w:rPr>
                <w:noProof/>
                <w:webHidden/>
              </w:rPr>
              <w:instrText xml:space="preserve"> PAGEREF _Toc66453182 \h </w:instrText>
            </w:r>
            <w:r w:rsidR="00B30BD2">
              <w:rPr>
                <w:noProof/>
                <w:webHidden/>
              </w:rPr>
            </w:r>
            <w:r w:rsidR="00B30BD2">
              <w:rPr>
                <w:noProof/>
                <w:webHidden/>
              </w:rPr>
              <w:fldChar w:fldCharType="separate"/>
            </w:r>
            <w:r w:rsidR="00B30BD2">
              <w:rPr>
                <w:noProof/>
                <w:webHidden/>
              </w:rPr>
              <w:t>24</w:t>
            </w:r>
            <w:r w:rsidR="00B30BD2">
              <w:rPr>
                <w:noProof/>
                <w:webHidden/>
              </w:rPr>
              <w:fldChar w:fldCharType="end"/>
            </w:r>
          </w:hyperlink>
        </w:p>
        <w:p w14:paraId="5813A2DF" w14:textId="77777777" w:rsidR="00B30BD2" w:rsidRDefault="00D80D07">
          <w:pPr>
            <w:pStyle w:val="Spistreci3"/>
            <w:tabs>
              <w:tab w:val="left" w:pos="880"/>
              <w:tab w:val="right" w:leader="dot" w:pos="9062"/>
            </w:tabs>
            <w:rPr>
              <w:rFonts w:eastAsiaTheme="minorEastAsia"/>
              <w:noProof/>
              <w:lang w:eastAsia="pl-PL"/>
            </w:rPr>
          </w:pPr>
          <w:hyperlink w:anchor="_Toc66453183" w:history="1">
            <w:r w:rsidR="00B30BD2" w:rsidRPr="00D04BBF">
              <w:rPr>
                <w:rStyle w:val="Hipercze"/>
                <w:noProof/>
              </w:rPr>
              <w:t>4.</w:t>
            </w:r>
            <w:r w:rsidR="00B30BD2">
              <w:rPr>
                <w:rFonts w:eastAsiaTheme="minorEastAsia"/>
                <w:noProof/>
                <w:lang w:eastAsia="pl-PL"/>
              </w:rPr>
              <w:tab/>
            </w:r>
            <w:r w:rsidR="00B30BD2" w:rsidRPr="00D04BBF">
              <w:rPr>
                <w:rStyle w:val="Hipercze"/>
                <w:noProof/>
              </w:rPr>
              <w:t>ZASADY ZMIANY TREŚCI UMOWY</w:t>
            </w:r>
            <w:r w:rsidR="00B30BD2">
              <w:rPr>
                <w:noProof/>
                <w:webHidden/>
              </w:rPr>
              <w:tab/>
            </w:r>
            <w:r w:rsidR="00B30BD2">
              <w:rPr>
                <w:noProof/>
                <w:webHidden/>
              </w:rPr>
              <w:fldChar w:fldCharType="begin"/>
            </w:r>
            <w:r w:rsidR="00B30BD2">
              <w:rPr>
                <w:noProof/>
                <w:webHidden/>
              </w:rPr>
              <w:instrText xml:space="preserve"> PAGEREF _Toc66453183 \h </w:instrText>
            </w:r>
            <w:r w:rsidR="00B30BD2">
              <w:rPr>
                <w:noProof/>
                <w:webHidden/>
              </w:rPr>
            </w:r>
            <w:r w:rsidR="00B30BD2">
              <w:rPr>
                <w:noProof/>
                <w:webHidden/>
              </w:rPr>
              <w:fldChar w:fldCharType="separate"/>
            </w:r>
            <w:r w:rsidR="00B30BD2">
              <w:rPr>
                <w:noProof/>
                <w:webHidden/>
              </w:rPr>
              <w:t>25</w:t>
            </w:r>
            <w:r w:rsidR="00B30BD2">
              <w:rPr>
                <w:noProof/>
                <w:webHidden/>
              </w:rPr>
              <w:fldChar w:fldCharType="end"/>
            </w:r>
          </w:hyperlink>
        </w:p>
        <w:p w14:paraId="045C18DC" w14:textId="77777777" w:rsidR="00B30BD2" w:rsidRDefault="00D80D07">
          <w:pPr>
            <w:pStyle w:val="Spistreci2"/>
            <w:tabs>
              <w:tab w:val="left" w:pos="660"/>
              <w:tab w:val="right" w:leader="dot" w:pos="9062"/>
            </w:tabs>
            <w:rPr>
              <w:rFonts w:eastAsiaTheme="minorEastAsia"/>
              <w:noProof/>
              <w:lang w:eastAsia="pl-PL"/>
            </w:rPr>
          </w:pPr>
          <w:hyperlink w:anchor="_Toc66453184" w:history="1">
            <w:r w:rsidR="00B30BD2" w:rsidRPr="00D04BBF">
              <w:rPr>
                <w:rStyle w:val="Hipercze"/>
                <w:noProof/>
              </w:rPr>
              <w:t>X.</w:t>
            </w:r>
            <w:r w:rsidR="00B30BD2">
              <w:rPr>
                <w:rFonts w:eastAsiaTheme="minorEastAsia"/>
                <w:noProof/>
                <w:lang w:eastAsia="pl-PL"/>
              </w:rPr>
              <w:tab/>
            </w:r>
            <w:r w:rsidR="00B30BD2" w:rsidRPr="00D04BBF">
              <w:rPr>
                <w:rStyle w:val="Hipercze"/>
                <w:noProof/>
              </w:rPr>
              <w:t>DYSPONOWANIE ŚRODKAMI UWOLNIONYMI</w:t>
            </w:r>
            <w:r w:rsidR="00B30BD2">
              <w:rPr>
                <w:noProof/>
                <w:webHidden/>
              </w:rPr>
              <w:tab/>
            </w:r>
            <w:r w:rsidR="00B30BD2">
              <w:rPr>
                <w:noProof/>
                <w:webHidden/>
              </w:rPr>
              <w:fldChar w:fldCharType="begin"/>
            </w:r>
            <w:r w:rsidR="00B30BD2">
              <w:rPr>
                <w:noProof/>
                <w:webHidden/>
              </w:rPr>
              <w:instrText xml:space="preserve"> PAGEREF _Toc66453184 \h </w:instrText>
            </w:r>
            <w:r w:rsidR="00B30BD2">
              <w:rPr>
                <w:noProof/>
                <w:webHidden/>
              </w:rPr>
            </w:r>
            <w:r w:rsidR="00B30BD2">
              <w:rPr>
                <w:noProof/>
                <w:webHidden/>
              </w:rPr>
              <w:fldChar w:fldCharType="separate"/>
            </w:r>
            <w:r w:rsidR="00B30BD2">
              <w:rPr>
                <w:noProof/>
                <w:webHidden/>
              </w:rPr>
              <w:t>26</w:t>
            </w:r>
            <w:r w:rsidR="00B30BD2">
              <w:rPr>
                <w:noProof/>
                <w:webHidden/>
              </w:rPr>
              <w:fldChar w:fldCharType="end"/>
            </w:r>
          </w:hyperlink>
        </w:p>
        <w:p w14:paraId="5C326D36" w14:textId="77777777" w:rsidR="00B30BD2" w:rsidRDefault="00D80D07">
          <w:pPr>
            <w:pStyle w:val="Spistreci1"/>
            <w:rPr>
              <w:rFonts w:eastAsiaTheme="minorEastAsia"/>
              <w:noProof/>
              <w:lang w:eastAsia="pl-PL"/>
            </w:rPr>
          </w:pPr>
          <w:hyperlink w:anchor="_Toc66453185" w:history="1">
            <w:r w:rsidR="00B30BD2" w:rsidRPr="00D04BBF">
              <w:rPr>
                <w:rStyle w:val="Hipercze"/>
                <w:noProof/>
              </w:rPr>
              <w:t>CZĘŚĆ B - Zasady rozliczania dotacji i sprawozdanie</w:t>
            </w:r>
            <w:r w:rsidR="00B30BD2">
              <w:rPr>
                <w:noProof/>
                <w:webHidden/>
              </w:rPr>
              <w:tab/>
            </w:r>
            <w:r w:rsidR="00B30BD2">
              <w:rPr>
                <w:noProof/>
                <w:webHidden/>
              </w:rPr>
              <w:fldChar w:fldCharType="begin"/>
            </w:r>
            <w:r w:rsidR="00B30BD2">
              <w:rPr>
                <w:noProof/>
                <w:webHidden/>
              </w:rPr>
              <w:instrText xml:space="preserve"> PAGEREF _Toc66453185 \h </w:instrText>
            </w:r>
            <w:r w:rsidR="00B30BD2">
              <w:rPr>
                <w:noProof/>
                <w:webHidden/>
              </w:rPr>
            </w:r>
            <w:r w:rsidR="00B30BD2">
              <w:rPr>
                <w:noProof/>
                <w:webHidden/>
              </w:rPr>
              <w:fldChar w:fldCharType="separate"/>
            </w:r>
            <w:r w:rsidR="00B30BD2">
              <w:rPr>
                <w:noProof/>
                <w:webHidden/>
              </w:rPr>
              <w:t>26</w:t>
            </w:r>
            <w:r w:rsidR="00B30BD2">
              <w:rPr>
                <w:noProof/>
                <w:webHidden/>
              </w:rPr>
              <w:fldChar w:fldCharType="end"/>
            </w:r>
          </w:hyperlink>
        </w:p>
        <w:p w14:paraId="1594A0CA" w14:textId="77777777" w:rsidR="00B30BD2" w:rsidRDefault="00D80D07">
          <w:pPr>
            <w:pStyle w:val="Spistreci2"/>
            <w:tabs>
              <w:tab w:val="left" w:pos="660"/>
              <w:tab w:val="right" w:leader="dot" w:pos="9062"/>
            </w:tabs>
            <w:rPr>
              <w:rFonts w:eastAsiaTheme="minorEastAsia"/>
              <w:noProof/>
              <w:lang w:eastAsia="pl-PL"/>
            </w:rPr>
          </w:pPr>
          <w:hyperlink w:anchor="_Toc66453186" w:history="1">
            <w:r w:rsidR="00B30BD2" w:rsidRPr="00D04BBF">
              <w:rPr>
                <w:rStyle w:val="Hipercze"/>
                <w:noProof/>
              </w:rPr>
              <w:t>I.</w:t>
            </w:r>
            <w:r w:rsidR="00B30BD2">
              <w:rPr>
                <w:rFonts w:eastAsiaTheme="minorEastAsia"/>
                <w:noProof/>
                <w:lang w:eastAsia="pl-PL"/>
              </w:rPr>
              <w:tab/>
            </w:r>
            <w:r w:rsidR="00B30BD2" w:rsidRPr="00D04BBF">
              <w:rPr>
                <w:rStyle w:val="Hipercze"/>
                <w:noProof/>
              </w:rPr>
              <w:t>ZASADY ROZLICZANIA DOTACJI</w:t>
            </w:r>
            <w:r w:rsidR="00B30BD2">
              <w:rPr>
                <w:noProof/>
                <w:webHidden/>
              </w:rPr>
              <w:tab/>
            </w:r>
            <w:r w:rsidR="00B30BD2">
              <w:rPr>
                <w:noProof/>
                <w:webHidden/>
              </w:rPr>
              <w:fldChar w:fldCharType="begin"/>
            </w:r>
            <w:r w:rsidR="00B30BD2">
              <w:rPr>
                <w:noProof/>
                <w:webHidden/>
              </w:rPr>
              <w:instrText xml:space="preserve"> PAGEREF _Toc66453186 \h </w:instrText>
            </w:r>
            <w:r w:rsidR="00B30BD2">
              <w:rPr>
                <w:noProof/>
                <w:webHidden/>
              </w:rPr>
            </w:r>
            <w:r w:rsidR="00B30BD2">
              <w:rPr>
                <w:noProof/>
                <w:webHidden/>
              </w:rPr>
              <w:fldChar w:fldCharType="separate"/>
            </w:r>
            <w:r w:rsidR="00B30BD2">
              <w:rPr>
                <w:noProof/>
                <w:webHidden/>
              </w:rPr>
              <w:t>26</w:t>
            </w:r>
            <w:r w:rsidR="00B30BD2">
              <w:rPr>
                <w:noProof/>
                <w:webHidden/>
              </w:rPr>
              <w:fldChar w:fldCharType="end"/>
            </w:r>
          </w:hyperlink>
        </w:p>
        <w:p w14:paraId="01E915A4" w14:textId="77777777" w:rsidR="00B30BD2" w:rsidRDefault="00D80D07">
          <w:pPr>
            <w:pStyle w:val="Spistreci2"/>
            <w:tabs>
              <w:tab w:val="left" w:pos="660"/>
              <w:tab w:val="right" w:leader="dot" w:pos="9062"/>
            </w:tabs>
            <w:rPr>
              <w:rFonts w:eastAsiaTheme="minorEastAsia"/>
              <w:noProof/>
              <w:lang w:eastAsia="pl-PL"/>
            </w:rPr>
          </w:pPr>
          <w:hyperlink w:anchor="_Toc66453187" w:history="1">
            <w:r w:rsidR="00B30BD2" w:rsidRPr="00D04BBF">
              <w:rPr>
                <w:rStyle w:val="Hipercze"/>
                <w:noProof/>
              </w:rPr>
              <w:t>II.</w:t>
            </w:r>
            <w:r w:rsidR="00B30BD2">
              <w:rPr>
                <w:rFonts w:eastAsiaTheme="minorEastAsia"/>
                <w:noProof/>
                <w:lang w:eastAsia="pl-PL"/>
              </w:rPr>
              <w:tab/>
            </w:r>
            <w:r w:rsidR="00B30BD2" w:rsidRPr="00D04BBF">
              <w:rPr>
                <w:rStyle w:val="Hipercze"/>
                <w:noProof/>
              </w:rPr>
              <w:t>SPRAWOZDANIE Z WYKONANIA ZADANIA W RAMACH PROGRAMU</w:t>
            </w:r>
            <w:r w:rsidR="00B30BD2">
              <w:rPr>
                <w:noProof/>
                <w:webHidden/>
              </w:rPr>
              <w:tab/>
            </w:r>
            <w:r w:rsidR="00B30BD2">
              <w:rPr>
                <w:noProof/>
                <w:webHidden/>
              </w:rPr>
              <w:fldChar w:fldCharType="begin"/>
            </w:r>
            <w:r w:rsidR="00B30BD2">
              <w:rPr>
                <w:noProof/>
                <w:webHidden/>
              </w:rPr>
              <w:instrText xml:space="preserve"> PAGEREF _Toc66453187 \h </w:instrText>
            </w:r>
            <w:r w:rsidR="00B30BD2">
              <w:rPr>
                <w:noProof/>
                <w:webHidden/>
              </w:rPr>
            </w:r>
            <w:r w:rsidR="00B30BD2">
              <w:rPr>
                <w:noProof/>
                <w:webHidden/>
              </w:rPr>
              <w:fldChar w:fldCharType="separate"/>
            </w:r>
            <w:r w:rsidR="00B30BD2">
              <w:rPr>
                <w:noProof/>
                <w:webHidden/>
              </w:rPr>
              <w:t>27</w:t>
            </w:r>
            <w:r w:rsidR="00B30BD2">
              <w:rPr>
                <w:noProof/>
                <w:webHidden/>
              </w:rPr>
              <w:fldChar w:fldCharType="end"/>
            </w:r>
          </w:hyperlink>
        </w:p>
        <w:p w14:paraId="65EFE727" w14:textId="77777777" w:rsidR="00B30BD2" w:rsidRDefault="00D80D07">
          <w:pPr>
            <w:pStyle w:val="Spistreci3"/>
            <w:tabs>
              <w:tab w:val="left" w:pos="880"/>
              <w:tab w:val="right" w:leader="dot" w:pos="9062"/>
            </w:tabs>
            <w:rPr>
              <w:rFonts w:eastAsiaTheme="minorEastAsia"/>
              <w:noProof/>
              <w:lang w:eastAsia="pl-PL"/>
            </w:rPr>
          </w:pPr>
          <w:hyperlink w:anchor="_Toc66453188" w:history="1">
            <w:r w:rsidR="00B30BD2" w:rsidRPr="00D04BBF">
              <w:rPr>
                <w:rStyle w:val="Hipercze"/>
                <w:noProof/>
              </w:rPr>
              <w:t>1.</w:t>
            </w:r>
            <w:r w:rsidR="00B30BD2">
              <w:rPr>
                <w:rFonts w:eastAsiaTheme="minorEastAsia"/>
                <w:noProof/>
                <w:lang w:eastAsia="pl-PL"/>
              </w:rPr>
              <w:tab/>
            </w:r>
            <w:r w:rsidR="00B30BD2" w:rsidRPr="00D04BBF">
              <w:rPr>
                <w:rStyle w:val="Hipercze"/>
                <w:noProof/>
              </w:rPr>
              <w:t>TERMIN ROZLICZENIA PRZYZNANEJ DOTACJI</w:t>
            </w:r>
            <w:r w:rsidR="00B30BD2">
              <w:rPr>
                <w:noProof/>
                <w:webHidden/>
              </w:rPr>
              <w:tab/>
            </w:r>
            <w:r w:rsidR="00B30BD2">
              <w:rPr>
                <w:noProof/>
                <w:webHidden/>
              </w:rPr>
              <w:fldChar w:fldCharType="begin"/>
            </w:r>
            <w:r w:rsidR="00B30BD2">
              <w:rPr>
                <w:noProof/>
                <w:webHidden/>
              </w:rPr>
              <w:instrText xml:space="preserve"> PAGEREF _Toc66453188 \h </w:instrText>
            </w:r>
            <w:r w:rsidR="00B30BD2">
              <w:rPr>
                <w:noProof/>
                <w:webHidden/>
              </w:rPr>
            </w:r>
            <w:r w:rsidR="00B30BD2">
              <w:rPr>
                <w:noProof/>
                <w:webHidden/>
              </w:rPr>
              <w:fldChar w:fldCharType="separate"/>
            </w:r>
            <w:r w:rsidR="00B30BD2">
              <w:rPr>
                <w:noProof/>
                <w:webHidden/>
              </w:rPr>
              <w:t>27</w:t>
            </w:r>
            <w:r w:rsidR="00B30BD2">
              <w:rPr>
                <w:noProof/>
                <w:webHidden/>
              </w:rPr>
              <w:fldChar w:fldCharType="end"/>
            </w:r>
          </w:hyperlink>
        </w:p>
        <w:p w14:paraId="3F83B450" w14:textId="77777777" w:rsidR="00B30BD2" w:rsidRDefault="00D80D07">
          <w:pPr>
            <w:pStyle w:val="Spistreci3"/>
            <w:tabs>
              <w:tab w:val="left" w:pos="880"/>
              <w:tab w:val="right" w:leader="dot" w:pos="9062"/>
            </w:tabs>
            <w:rPr>
              <w:rFonts w:eastAsiaTheme="minorEastAsia"/>
              <w:noProof/>
              <w:lang w:eastAsia="pl-PL"/>
            </w:rPr>
          </w:pPr>
          <w:hyperlink w:anchor="_Toc66453189" w:history="1">
            <w:r w:rsidR="00B30BD2" w:rsidRPr="00D04BBF">
              <w:rPr>
                <w:rStyle w:val="Hipercze"/>
                <w:noProof/>
              </w:rPr>
              <w:t>2.</w:t>
            </w:r>
            <w:r w:rsidR="00B30BD2">
              <w:rPr>
                <w:rFonts w:eastAsiaTheme="minorEastAsia"/>
                <w:noProof/>
                <w:lang w:eastAsia="pl-PL"/>
              </w:rPr>
              <w:tab/>
            </w:r>
            <w:r w:rsidR="00B30BD2" w:rsidRPr="00D04BBF">
              <w:rPr>
                <w:rStyle w:val="Hipercze"/>
                <w:noProof/>
              </w:rPr>
              <w:t>DOKUMENTACJA FINANSOWO-KSIĘGOWA</w:t>
            </w:r>
            <w:r w:rsidR="00B30BD2">
              <w:rPr>
                <w:noProof/>
                <w:webHidden/>
              </w:rPr>
              <w:tab/>
            </w:r>
            <w:r w:rsidR="00B30BD2">
              <w:rPr>
                <w:noProof/>
                <w:webHidden/>
              </w:rPr>
              <w:fldChar w:fldCharType="begin"/>
            </w:r>
            <w:r w:rsidR="00B30BD2">
              <w:rPr>
                <w:noProof/>
                <w:webHidden/>
              </w:rPr>
              <w:instrText xml:space="preserve"> PAGEREF _Toc66453189 \h </w:instrText>
            </w:r>
            <w:r w:rsidR="00B30BD2">
              <w:rPr>
                <w:noProof/>
                <w:webHidden/>
              </w:rPr>
            </w:r>
            <w:r w:rsidR="00B30BD2">
              <w:rPr>
                <w:noProof/>
                <w:webHidden/>
              </w:rPr>
              <w:fldChar w:fldCharType="separate"/>
            </w:r>
            <w:r w:rsidR="00B30BD2">
              <w:rPr>
                <w:noProof/>
                <w:webHidden/>
              </w:rPr>
              <w:t>28</w:t>
            </w:r>
            <w:r w:rsidR="00B30BD2">
              <w:rPr>
                <w:noProof/>
                <w:webHidden/>
              </w:rPr>
              <w:fldChar w:fldCharType="end"/>
            </w:r>
          </w:hyperlink>
        </w:p>
        <w:p w14:paraId="3AA9362F" w14:textId="77777777" w:rsidR="00B30BD2" w:rsidRDefault="00D80D07">
          <w:pPr>
            <w:pStyle w:val="Spistreci3"/>
            <w:tabs>
              <w:tab w:val="left" w:pos="880"/>
              <w:tab w:val="right" w:leader="dot" w:pos="9062"/>
            </w:tabs>
            <w:rPr>
              <w:rFonts w:eastAsiaTheme="minorEastAsia"/>
              <w:noProof/>
              <w:lang w:eastAsia="pl-PL"/>
            </w:rPr>
          </w:pPr>
          <w:hyperlink w:anchor="_Toc66453190" w:history="1">
            <w:r w:rsidR="00B30BD2" w:rsidRPr="00D04BBF">
              <w:rPr>
                <w:rStyle w:val="Hipercze"/>
                <w:noProof/>
              </w:rPr>
              <w:t>3.</w:t>
            </w:r>
            <w:r w:rsidR="00B30BD2">
              <w:rPr>
                <w:rFonts w:eastAsiaTheme="minorEastAsia"/>
                <w:noProof/>
                <w:lang w:eastAsia="pl-PL"/>
              </w:rPr>
              <w:tab/>
            </w:r>
            <w:r w:rsidR="00B30BD2" w:rsidRPr="00D04BBF">
              <w:rPr>
                <w:rStyle w:val="Hipercze"/>
                <w:noProof/>
              </w:rPr>
              <w:t>ROZLICZENIE WKŁADU OSOBOWEGO</w:t>
            </w:r>
            <w:r w:rsidR="00B30BD2">
              <w:rPr>
                <w:noProof/>
                <w:webHidden/>
              </w:rPr>
              <w:tab/>
            </w:r>
            <w:r w:rsidR="00B30BD2">
              <w:rPr>
                <w:noProof/>
                <w:webHidden/>
              </w:rPr>
              <w:fldChar w:fldCharType="begin"/>
            </w:r>
            <w:r w:rsidR="00B30BD2">
              <w:rPr>
                <w:noProof/>
                <w:webHidden/>
              </w:rPr>
              <w:instrText xml:space="preserve"> PAGEREF _Toc66453190 \h </w:instrText>
            </w:r>
            <w:r w:rsidR="00B30BD2">
              <w:rPr>
                <w:noProof/>
                <w:webHidden/>
              </w:rPr>
            </w:r>
            <w:r w:rsidR="00B30BD2">
              <w:rPr>
                <w:noProof/>
                <w:webHidden/>
              </w:rPr>
              <w:fldChar w:fldCharType="separate"/>
            </w:r>
            <w:r w:rsidR="00B30BD2">
              <w:rPr>
                <w:noProof/>
                <w:webHidden/>
              </w:rPr>
              <w:t>28</w:t>
            </w:r>
            <w:r w:rsidR="00B30BD2">
              <w:rPr>
                <w:noProof/>
                <w:webHidden/>
              </w:rPr>
              <w:fldChar w:fldCharType="end"/>
            </w:r>
          </w:hyperlink>
        </w:p>
        <w:p w14:paraId="089069BE" w14:textId="77777777" w:rsidR="00B30BD2" w:rsidRDefault="00D80D07">
          <w:pPr>
            <w:pStyle w:val="Spistreci3"/>
            <w:tabs>
              <w:tab w:val="left" w:pos="880"/>
              <w:tab w:val="right" w:leader="dot" w:pos="9062"/>
            </w:tabs>
            <w:rPr>
              <w:rFonts w:eastAsiaTheme="minorEastAsia"/>
              <w:noProof/>
              <w:lang w:eastAsia="pl-PL"/>
            </w:rPr>
          </w:pPr>
          <w:hyperlink w:anchor="_Toc66453191" w:history="1">
            <w:r w:rsidR="00B30BD2" w:rsidRPr="00D04BBF">
              <w:rPr>
                <w:rStyle w:val="Hipercze"/>
                <w:noProof/>
              </w:rPr>
              <w:t>4.</w:t>
            </w:r>
            <w:r w:rsidR="00B30BD2">
              <w:rPr>
                <w:rFonts w:eastAsiaTheme="minorEastAsia"/>
                <w:noProof/>
                <w:lang w:eastAsia="pl-PL"/>
              </w:rPr>
              <w:tab/>
            </w:r>
            <w:r w:rsidR="00B30BD2" w:rsidRPr="00D04BBF">
              <w:rPr>
                <w:rStyle w:val="Hipercze"/>
                <w:noProof/>
              </w:rPr>
              <w:t>ROZLICZENIE PODRÓŻY SŁUŻBOWYCH OSÓB ZAANGAŻOWANYCH W PROJEKT</w:t>
            </w:r>
            <w:r w:rsidR="00B30BD2">
              <w:rPr>
                <w:noProof/>
                <w:webHidden/>
              </w:rPr>
              <w:tab/>
            </w:r>
            <w:r w:rsidR="00B30BD2">
              <w:rPr>
                <w:noProof/>
                <w:webHidden/>
              </w:rPr>
              <w:fldChar w:fldCharType="begin"/>
            </w:r>
            <w:r w:rsidR="00B30BD2">
              <w:rPr>
                <w:noProof/>
                <w:webHidden/>
              </w:rPr>
              <w:instrText xml:space="preserve"> PAGEREF _Toc66453191 \h </w:instrText>
            </w:r>
            <w:r w:rsidR="00B30BD2">
              <w:rPr>
                <w:noProof/>
                <w:webHidden/>
              </w:rPr>
            </w:r>
            <w:r w:rsidR="00B30BD2">
              <w:rPr>
                <w:noProof/>
                <w:webHidden/>
              </w:rPr>
              <w:fldChar w:fldCharType="separate"/>
            </w:r>
            <w:r w:rsidR="00B30BD2">
              <w:rPr>
                <w:noProof/>
                <w:webHidden/>
              </w:rPr>
              <w:t>28</w:t>
            </w:r>
            <w:r w:rsidR="00B30BD2">
              <w:rPr>
                <w:noProof/>
                <w:webHidden/>
              </w:rPr>
              <w:fldChar w:fldCharType="end"/>
            </w:r>
          </w:hyperlink>
        </w:p>
        <w:p w14:paraId="27354823" w14:textId="77777777" w:rsidR="00B30BD2" w:rsidRDefault="00D80D07">
          <w:pPr>
            <w:pStyle w:val="Spistreci3"/>
            <w:tabs>
              <w:tab w:val="left" w:pos="880"/>
              <w:tab w:val="right" w:leader="dot" w:pos="9062"/>
            </w:tabs>
            <w:rPr>
              <w:rFonts w:eastAsiaTheme="minorEastAsia"/>
              <w:noProof/>
              <w:lang w:eastAsia="pl-PL"/>
            </w:rPr>
          </w:pPr>
          <w:hyperlink w:anchor="_Toc66453192" w:history="1">
            <w:r w:rsidR="00B30BD2" w:rsidRPr="00D04BBF">
              <w:rPr>
                <w:rStyle w:val="Hipercze"/>
                <w:noProof/>
              </w:rPr>
              <w:t>5.</w:t>
            </w:r>
            <w:r w:rsidR="00B30BD2">
              <w:rPr>
                <w:rFonts w:eastAsiaTheme="minorEastAsia"/>
                <w:noProof/>
                <w:lang w:eastAsia="pl-PL"/>
              </w:rPr>
              <w:tab/>
            </w:r>
            <w:r w:rsidR="00B30BD2" w:rsidRPr="00D04BBF">
              <w:rPr>
                <w:rStyle w:val="Hipercze"/>
                <w:noProof/>
              </w:rPr>
              <w:t>ROZLICZENIE PRZYCHODÓW UZYSKANYCH PRZY REALIZACJI ZADANIA PUBLICZNEGO</w:t>
            </w:r>
            <w:r w:rsidR="00B30BD2">
              <w:rPr>
                <w:noProof/>
                <w:webHidden/>
              </w:rPr>
              <w:tab/>
            </w:r>
            <w:r w:rsidR="00B30BD2">
              <w:rPr>
                <w:noProof/>
                <w:webHidden/>
              </w:rPr>
              <w:fldChar w:fldCharType="begin"/>
            </w:r>
            <w:r w:rsidR="00B30BD2">
              <w:rPr>
                <w:noProof/>
                <w:webHidden/>
              </w:rPr>
              <w:instrText xml:space="preserve"> PAGEREF _Toc66453192 \h </w:instrText>
            </w:r>
            <w:r w:rsidR="00B30BD2">
              <w:rPr>
                <w:noProof/>
                <w:webHidden/>
              </w:rPr>
            </w:r>
            <w:r w:rsidR="00B30BD2">
              <w:rPr>
                <w:noProof/>
                <w:webHidden/>
              </w:rPr>
              <w:fldChar w:fldCharType="separate"/>
            </w:r>
            <w:r w:rsidR="00B30BD2">
              <w:rPr>
                <w:noProof/>
                <w:webHidden/>
              </w:rPr>
              <w:t>28</w:t>
            </w:r>
            <w:r w:rsidR="00B30BD2">
              <w:rPr>
                <w:noProof/>
                <w:webHidden/>
              </w:rPr>
              <w:fldChar w:fldCharType="end"/>
            </w:r>
          </w:hyperlink>
        </w:p>
        <w:p w14:paraId="421D1D56" w14:textId="77777777" w:rsidR="00B30BD2" w:rsidRDefault="00D80D07">
          <w:pPr>
            <w:pStyle w:val="Spistreci2"/>
            <w:tabs>
              <w:tab w:val="left" w:pos="880"/>
              <w:tab w:val="right" w:leader="dot" w:pos="9062"/>
            </w:tabs>
            <w:rPr>
              <w:rFonts w:eastAsiaTheme="minorEastAsia"/>
              <w:noProof/>
              <w:lang w:eastAsia="pl-PL"/>
            </w:rPr>
          </w:pPr>
          <w:hyperlink w:anchor="_Toc66453193" w:history="1">
            <w:r w:rsidR="00B30BD2" w:rsidRPr="00D04BBF">
              <w:rPr>
                <w:rStyle w:val="Hipercze"/>
                <w:noProof/>
              </w:rPr>
              <w:t>III.</w:t>
            </w:r>
            <w:r w:rsidR="00B30BD2">
              <w:rPr>
                <w:rFonts w:eastAsiaTheme="minorEastAsia"/>
                <w:noProof/>
                <w:lang w:eastAsia="pl-PL"/>
              </w:rPr>
              <w:tab/>
            </w:r>
            <w:r w:rsidR="00B30BD2" w:rsidRPr="00D04BBF">
              <w:rPr>
                <w:rStyle w:val="Hipercze"/>
                <w:noProof/>
              </w:rPr>
              <w:t>KONTROLA REALIZACJI ZADANIA</w:t>
            </w:r>
            <w:r w:rsidR="00B30BD2">
              <w:rPr>
                <w:noProof/>
                <w:webHidden/>
              </w:rPr>
              <w:tab/>
            </w:r>
            <w:r w:rsidR="00B30BD2">
              <w:rPr>
                <w:noProof/>
                <w:webHidden/>
              </w:rPr>
              <w:fldChar w:fldCharType="begin"/>
            </w:r>
            <w:r w:rsidR="00B30BD2">
              <w:rPr>
                <w:noProof/>
                <w:webHidden/>
              </w:rPr>
              <w:instrText xml:space="preserve"> PAGEREF _Toc66453193 \h </w:instrText>
            </w:r>
            <w:r w:rsidR="00B30BD2">
              <w:rPr>
                <w:noProof/>
                <w:webHidden/>
              </w:rPr>
            </w:r>
            <w:r w:rsidR="00B30BD2">
              <w:rPr>
                <w:noProof/>
                <w:webHidden/>
              </w:rPr>
              <w:fldChar w:fldCharType="separate"/>
            </w:r>
            <w:r w:rsidR="00B30BD2">
              <w:rPr>
                <w:noProof/>
                <w:webHidden/>
              </w:rPr>
              <w:t>29</w:t>
            </w:r>
            <w:r w:rsidR="00B30BD2">
              <w:rPr>
                <w:noProof/>
                <w:webHidden/>
              </w:rPr>
              <w:fldChar w:fldCharType="end"/>
            </w:r>
          </w:hyperlink>
        </w:p>
        <w:p w14:paraId="71FB560A" w14:textId="77777777" w:rsidR="00B30BD2" w:rsidRDefault="00D80D07">
          <w:pPr>
            <w:pStyle w:val="Spistreci3"/>
            <w:tabs>
              <w:tab w:val="left" w:pos="880"/>
              <w:tab w:val="right" w:leader="dot" w:pos="9062"/>
            </w:tabs>
            <w:rPr>
              <w:rFonts w:eastAsiaTheme="minorEastAsia"/>
              <w:noProof/>
              <w:lang w:eastAsia="pl-PL"/>
            </w:rPr>
          </w:pPr>
          <w:hyperlink w:anchor="_Toc66453194" w:history="1">
            <w:r w:rsidR="00B30BD2" w:rsidRPr="00D04BBF">
              <w:rPr>
                <w:rStyle w:val="Hipercze"/>
                <w:noProof/>
              </w:rPr>
              <w:t>1.</w:t>
            </w:r>
            <w:r w:rsidR="00B30BD2">
              <w:rPr>
                <w:rFonts w:eastAsiaTheme="minorEastAsia"/>
                <w:noProof/>
                <w:lang w:eastAsia="pl-PL"/>
              </w:rPr>
              <w:tab/>
            </w:r>
            <w:r w:rsidR="00B30BD2" w:rsidRPr="00D04BBF">
              <w:rPr>
                <w:rStyle w:val="Hipercze"/>
                <w:noProof/>
              </w:rPr>
              <w:t>ZATWIERDZENIE SPRAWOZDANIA WRAZ Z POINFORMOWANIEM ORGANIZACJI</w:t>
            </w:r>
            <w:r w:rsidR="00B30BD2">
              <w:rPr>
                <w:noProof/>
                <w:webHidden/>
              </w:rPr>
              <w:tab/>
            </w:r>
            <w:r w:rsidR="00B30BD2">
              <w:rPr>
                <w:noProof/>
                <w:webHidden/>
              </w:rPr>
              <w:fldChar w:fldCharType="begin"/>
            </w:r>
            <w:r w:rsidR="00B30BD2">
              <w:rPr>
                <w:noProof/>
                <w:webHidden/>
              </w:rPr>
              <w:instrText xml:space="preserve"> PAGEREF _Toc66453194 \h </w:instrText>
            </w:r>
            <w:r w:rsidR="00B30BD2">
              <w:rPr>
                <w:noProof/>
                <w:webHidden/>
              </w:rPr>
            </w:r>
            <w:r w:rsidR="00B30BD2">
              <w:rPr>
                <w:noProof/>
                <w:webHidden/>
              </w:rPr>
              <w:fldChar w:fldCharType="separate"/>
            </w:r>
            <w:r w:rsidR="00B30BD2">
              <w:rPr>
                <w:noProof/>
                <w:webHidden/>
              </w:rPr>
              <w:t>29</w:t>
            </w:r>
            <w:r w:rsidR="00B30BD2">
              <w:rPr>
                <w:noProof/>
                <w:webHidden/>
              </w:rPr>
              <w:fldChar w:fldCharType="end"/>
            </w:r>
          </w:hyperlink>
        </w:p>
        <w:p w14:paraId="5220A9C1" w14:textId="77777777" w:rsidR="00B30BD2" w:rsidRDefault="00D80D07">
          <w:pPr>
            <w:pStyle w:val="Spistreci3"/>
            <w:tabs>
              <w:tab w:val="left" w:pos="880"/>
              <w:tab w:val="right" w:leader="dot" w:pos="9062"/>
            </w:tabs>
            <w:rPr>
              <w:rFonts w:eastAsiaTheme="minorEastAsia"/>
              <w:noProof/>
              <w:lang w:eastAsia="pl-PL"/>
            </w:rPr>
          </w:pPr>
          <w:hyperlink w:anchor="_Toc66453195" w:history="1">
            <w:r w:rsidR="00B30BD2" w:rsidRPr="00D04BBF">
              <w:rPr>
                <w:rStyle w:val="Hipercze"/>
                <w:noProof/>
              </w:rPr>
              <w:t>2.</w:t>
            </w:r>
            <w:r w:rsidR="00B30BD2">
              <w:rPr>
                <w:rFonts w:eastAsiaTheme="minorEastAsia"/>
                <w:noProof/>
                <w:lang w:eastAsia="pl-PL"/>
              </w:rPr>
              <w:tab/>
            </w:r>
            <w:r w:rsidR="00B30BD2" w:rsidRPr="00D04BBF">
              <w:rPr>
                <w:rStyle w:val="Hipercze"/>
                <w:noProof/>
              </w:rPr>
              <w:t>KONSEKWENCJE UCHYBIEŃ</w:t>
            </w:r>
            <w:r w:rsidR="00B30BD2">
              <w:rPr>
                <w:noProof/>
                <w:webHidden/>
              </w:rPr>
              <w:tab/>
            </w:r>
            <w:r w:rsidR="00B30BD2">
              <w:rPr>
                <w:noProof/>
                <w:webHidden/>
              </w:rPr>
              <w:fldChar w:fldCharType="begin"/>
            </w:r>
            <w:r w:rsidR="00B30BD2">
              <w:rPr>
                <w:noProof/>
                <w:webHidden/>
              </w:rPr>
              <w:instrText xml:space="preserve"> PAGEREF _Toc66453195 \h </w:instrText>
            </w:r>
            <w:r w:rsidR="00B30BD2">
              <w:rPr>
                <w:noProof/>
                <w:webHidden/>
              </w:rPr>
            </w:r>
            <w:r w:rsidR="00B30BD2">
              <w:rPr>
                <w:noProof/>
                <w:webHidden/>
              </w:rPr>
              <w:fldChar w:fldCharType="separate"/>
            </w:r>
            <w:r w:rsidR="00B30BD2">
              <w:rPr>
                <w:noProof/>
                <w:webHidden/>
              </w:rPr>
              <w:t>29</w:t>
            </w:r>
            <w:r w:rsidR="00B30BD2">
              <w:rPr>
                <w:noProof/>
                <w:webHidden/>
              </w:rPr>
              <w:fldChar w:fldCharType="end"/>
            </w:r>
          </w:hyperlink>
        </w:p>
        <w:p w14:paraId="4A1D2F26" w14:textId="77777777" w:rsidR="00B30BD2" w:rsidRDefault="00D80D07">
          <w:pPr>
            <w:pStyle w:val="Spistreci3"/>
            <w:tabs>
              <w:tab w:val="left" w:pos="880"/>
              <w:tab w:val="right" w:leader="dot" w:pos="9062"/>
            </w:tabs>
            <w:rPr>
              <w:rFonts w:eastAsiaTheme="minorEastAsia"/>
              <w:noProof/>
              <w:lang w:eastAsia="pl-PL"/>
            </w:rPr>
          </w:pPr>
          <w:hyperlink w:anchor="_Toc66453196" w:history="1">
            <w:r w:rsidR="00B30BD2" w:rsidRPr="00D04BBF">
              <w:rPr>
                <w:rStyle w:val="Hipercze"/>
                <w:noProof/>
              </w:rPr>
              <w:t>3.</w:t>
            </w:r>
            <w:r w:rsidR="00B30BD2">
              <w:rPr>
                <w:rFonts w:eastAsiaTheme="minorEastAsia"/>
                <w:noProof/>
                <w:lang w:eastAsia="pl-PL"/>
              </w:rPr>
              <w:tab/>
            </w:r>
            <w:r w:rsidR="00B30BD2" w:rsidRPr="00D04BBF">
              <w:rPr>
                <w:rStyle w:val="Hipercze"/>
                <w:noProof/>
              </w:rPr>
              <w:t>RODZAJE KONTROLI</w:t>
            </w:r>
            <w:r w:rsidR="00B30BD2">
              <w:rPr>
                <w:noProof/>
                <w:webHidden/>
              </w:rPr>
              <w:tab/>
            </w:r>
            <w:r w:rsidR="00B30BD2">
              <w:rPr>
                <w:noProof/>
                <w:webHidden/>
              </w:rPr>
              <w:fldChar w:fldCharType="begin"/>
            </w:r>
            <w:r w:rsidR="00B30BD2">
              <w:rPr>
                <w:noProof/>
                <w:webHidden/>
              </w:rPr>
              <w:instrText xml:space="preserve"> PAGEREF _Toc66453196 \h </w:instrText>
            </w:r>
            <w:r w:rsidR="00B30BD2">
              <w:rPr>
                <w:noProof/>
                <w:webHidden/>
              </w:rPr>
            </w:r>
            <w:r w:rsidR="00B30BD2">
              <w:rPr>
                <w:noProof/>
                <w:webHidden/>
              </w:rPr>
              <w:fldChar w:fldCharType="separate"/>
            </w:r>
            <w:r w:rsidR="00B30BD2">
              <w:rPr>
                <w:noProof/>
                <w:webHidden/>
              </w:rPr>
              <w:t>29</w:t>
            </w:r>
            <w:r w:rsidR="00B30BD2">
              <w:rPr>
                <w:noProof/>
                <w:webHidden/>
              </w:rPr>
              <w:fldChar w:fldCharType="end"/>
            </w:r>
          </w:hyperlink>
        </w:p>
        <w:p w14:paraId="5CA69D12" w14:textId="77777777" w:rsidR="00B30BD2" w:rsidRDefault="00D80D07">
          <w:pPr>
            <w:pStyle w:val="Spistreci3"/>
            <w:tabs>
              <w:tab w:val="left" w:pos="880"/>
              <w:tab w:val="right" w:leader="dot" w:pos="9062"/>
            </w:tabs>
            <w:rPr>
              <w:rFonts w:eastAsiaTheme="minorEastAsia"/>
              <w:noProof/>
              <w:lang w:eastAsia="pl-PL"/>
            </w:rPr>
          </w:pPr>
          <w:hyperlink w:anchor="_Toc66453197" w:history="1">
            <w:r w:rsidR="00B30BD2" w:rsidRPr="00D04BBF">
              <w:rPr>
                <w:rStyle w:val="Hipercze"/>
                <w:noProof/>
              </w:rPr>
              <w:t>4.</w:t>
            </w:r>
            <w:r w:rsidR="00B30BD2">
              <w:rPr>
                <w:rFonts w:eastAsiaTheme="minorEastAsia"/>
                <w:noProof/>
                <w:lang w:eastAsia="pl-PL"/>
              </w:rPr>
              <w:tab/>
            </w:r>
            <w:r w:rsidR="00B30BD2" w:rsidRPr="00D04BBF">
              <w:rPr>
                <w:rStyle w:val="Hipercze"/>
                <w:noProof/>
              </w:rPr>
              <w:t>OKRES KONTROLI PRZYZNANEJ DOTACJI</w:t>
            </w:r>
            <w:r w:rsidR="00B30BD2">
              <w:rPr>
                <w:noProof/>
                <w:webHidden/>
              </w:rPr>
              <w:tab/>
            </w:r>
            <w:r w:rsidR="00B30BD2">
              <w:rPr>
                <w:noProof/>
                <w:webHidden/>
              </w:rPr>
              <w:fldChar w:fldCharType="begin"/>
            </w:r>
            <w:r w:rsidR="00B30BD2">
              <w:rPr>
                <w:noProof/>
                <w:webHidden/>
              </w:rPr>
              <w:instrText xml:space="preserve"> PAGEREF _Toc66453197 \h </w:instrText>
            </w:r>
            <w:r w:rsidR="00B30BD2">
              <w:rPr>
                <w:noProof/>
                <w:webHidden/>
              </w:rPr>
            </w:r>
            <w:r w:rsidR="00B30BD2">
              <w:rPr>
                <w:noProof/>
                <w:webHidden/>
              </w:rPr>
              <w:fldChar w:fldCharType="separate"/>
            </w:r>
            <w:r w:rsidR="00B30BD2">
              <w:rPr>
                <w:noProof/>
                <w:webHidden/>
              </w:rPr>
              <w:t>29</w:t>
            </w:r>
            <w:r w:rsidR="00B30BD2">
              <w:rPr>
                <w:noProof/>
                <w:webHidden/>
              </w:rPr>
              <w:fldChar w:fldCharType="end"/>
            </w:r>
          </w:hyperlink>
        </w:p>
        <w:p w14:paraId="7EE49453" w14:textId="77777777" w:rsidR="0057456F" w:rsidRDefault="004929A2" w:rsidP="0057456F">
          <w:pPr>
            <w:spacing w:line="276" w:lineRule="auto"/>
            <w:rPr>
              <w:bCs/>
            </w:rPr>
          </w:pPr>
          <w:r>
            <w:rPr>
              <w:b/>
              <w:bCs/>
            </w:rPr>
            <w:fldChar w:fldCharType="end"/>
          </w:r>
        </w:p>
      </w:sdtContent>
    </w:sdt>
    <w:p w14:paraId="221B3DB9" w14:textId="77777777" w:rsidR="0057456F" w:rsidRPr="0057456F" w:rsidRDefault="0057456F" w:rsidP="0057456F">
      <w:pPr>
        <w:spacing w:line="276" w:lineRule="auto"/>
        <w:rPr>
          <w:b/>
          <w:bCs/>
        </w:rPr>
      </w:pPr>
      <w:r>
        <w:br w:type="page"/>
      </w:r>
    </w:p>
    <w:p w14:paraId="0A1BA891" w14:textId="77777777" w:rsidR="00BD1BAD" w:rsidRPr="00C03E0F" w:rsidRDefault="00BD1BAD" w:rsidP="001B3AFA">
      <w:pPr>
        <w:pStyle w:val="Nagwek1"/>
      </w:pPr>
      <w:bookmarkStart w:id="1" w:name="_Toc66453140"/>
      <w:r w:rsidRPr="00C03E0F">
        <w:lastRenderedPageBreak/>
        <w:t>SŁOWNIK POJĘĆ</w:t>
      </w:r>
      <w:bookmarkEnd w:id="1"/>
    </w:p>
    <w:p w14:paraId="621E8BA7" w14:textId="77777777" w:rsidR="00B22B44" w:rsidRDefault="00B22B44" w:rsidP="002A7A2D">
      <w:pPr>
        <w:spacing w:after="240" w:line="276" w:lineRule="auto"/>
        <w:rPr>
          <w:sz w:val="24"/>
        </w:rPr>
      </w:pPr>
      <w:r>
        <w:rPr>
          <w:rFonts w:ascii="Calibri" w:hAnsi="Calibri" w:cs="Calibri"/>
          <w:b/>
          <w:color w:val="000000"/>
          <w:sz w:val="24"/>
          <w:szCs w:val="23"/>
        </w:rPr>
        <w:t>ePUAP</w:t>
      </w:r>
      <w:r w:rsidR="00B14B2D">
        <w:rPr>
          <w:rFonts w:ascii="Calibri" w:hAnsi="Calibri" w:cs="Calibri"/>
          <w:b/>
          <w:color w:val="000000"/>
          <w:sz w:val="24"/>
          <w:szCs w:val="23"/>
        </w:rPr>
        <w:t xml:space="preserve"> </w:t>
      </w:r>
      <w:r w:rsidR="00B14B2D" w:rsidRPr="00B773D5">
        <w:rPr>
          <w:sz w:val="24"/>
        </w:rPr>
        <w:t>–</w:t>
      </w:r>
      <w:r w:rsidR="00B14B2D">
        <w:rPr>
          <w:rFonts w:ascii="Calibri" w:hAnsi="Calibri" w:cs="Calibri"/>
          <w:b/>
          <w:color w:val="000000"/>
          <w:sz w:val="24"/>
          <w:szCs w:val="23"/>
        </w:rPr>
        <w:t xml:space="preserve"> </w:t>
      </w:r>
      <w:r w:rsidR="00B14B2D" w:rsidRPr="00B773D5">
        <w:rPr>
          <w:sz w:val="24"/>
        </w:rPr>
        <w:t>Elektroniczna</w:t>
      </w:r>
      <w:r w:rsidR="00B14B2D" w:rsidRPr="00B773D5">
        <w:rPr>
          <w:rFonts w:ascii="Calibri" w:hAnsi="Calibri" w:cs="Calibri"/>
          <w:b/>
          <w:color w:val="000000"/>
          <w:sz w:val="24"/>
          <w:szCs w:val="23"/>
        </w:rPr>
        <w:t xml:space="preserve"> </w:t>
      </w:r>
      <w:r w:rsidR="00B14B2D" w:rsidRPr="00B14B2D">
        <w:rPr>
          <w:sz w:val="24"/>
        </w:rPr>
        <w:t>Platforma Usług Administracji Publicznej</w:t>
      </w:r>
    </w:p>
    <w:p w14:paraId="48E082B9" w14:textId="77777777" w:rsidR="00112482" w:rsidRDefault="00112482" w:rsidP="00112482">
      <w:pPr>
        <w:spacing w:after="240" w:line="276" w:lineRule="auto"/>
        <w:rPr>
          <w:rFonts w:ascii="Calibri" w:hAnsi="Calibri" w:cs="Calibri"/>
          <w:b/>
          <w:color w:val="000000"/>
          <w:sz w:val="24"/>
          <w:szCs w:val="23"/>
        </w:rPr>
      </w:pPr>
      <w:r>
        <w:rPr>
          <w:rFonts w:ascii="Calibri" w:hAnsi="Calibri" w:cs="Calibri"/>
          <w:b/>
          <w:color w:val="000000"/>
          <w:sz w:val="24"/>
          <w:szCs w:val="23"/>
        </w:rPr>
        <w:t xml:space="preserve">Gra komputerowa – </w:t>
      </w:r>
      <w:r>
        <w:rPr>
          <w:rFonts w:ascii="Calibri" w:hAnsi="Calibri" w:cs="Calibri"/>
          <w:color w:val="000000"/>
          <w:sz w:val="24"/>
          <w:szCs w:val="23"/>
        </w:rPr>
        <w:t>oprogramowanie uruchamiane na komputerach osobistych, specjalnych automatach, konsolach do gry, telewizorach, telefonach komórkowych oraz innych mobilnych urządzeniach; przeznaczone do celów rozrywkowych bądź edukacyjnych i wymagającego od użytkownika rozwiązywania zadań logicznych lub zręcznościowych</w:t>
      </w:r>
    </w:p>
    <w:p w14:paraId="6803D31D" w14:textId="77777777" w:rsidR="00D52DAD" w:rsidRDefault="00E701F0" w:rsidP="00D52DAD">
      <w:pPr>
        <w:spacing w:after="240" w:line="276" w:lineRule="auto"/>
        <w:rPr>
          <w:rFonts w:ascii="Calibri" w:hAnsi="Calibri" w:cs="Calibri"/>
          <w:color w:val="000000"/>
          <w:sz w:val="24"/>
          <w:szCs w:val="23"/>
        </w:rPr>
      </w:pPr>
      <w:r w:rsidRPr="00E701F0">
        <w:rPr>
          <w:rFonts w:ascii="Calibri" w:hAnsi="Calibri" w:cs="Calibri"/>
          <w:b/>
          <w:color w:val="000000"/>
          <w:sz w:val="24"/>
          <w:szCs w:val="23"/>
        </w:rPr>
        <w:t>Nauczyciele</w:t>
      </w:r>
      <w:r w:rsidRPr="00920793">
        <w:rPr>
          <w:rFonts w:ascii="Calibri" w:hAnsi="Calibri" w:cs="Calibri"/>
          <w:b/>
          <w:color w:val="000000"/>
          <w:sz w:val="24"/>
          <w:szCs w:val="23"/>
        </w:rPr>
        <w:t xml:space="preserve"> </w:t>
      </w:r>
      <w:r w:rsidRPr="00B773D5">
        <w:rPr>
          <w:sz w:val="24"/>
        </w:rPr>
        <w:t xml:space="preserve">– </w:t>
      </w:r>
      <w:r w:rsidR="00F33DC7">
        <w:rPr>
          <w:sz w:val="24"/>
        </w:rPr>
        <w:t xml:space="preserve">pracownicy uczelni będący </w:t>
      </w:r>
      <w:r w:rsidR="0033771E">
        <w:rPr>
          <w:sz w:val="24"/>
        </w:rPr>
        <w:t>nauczycie</w:t>
      </w:r>
      <w:r w:rsidR="00F33DC7">
        <w:rPr>
          <w:sz w:val="24"/>
        </w:rPr>
        <w:t xml:space="preserve">lami akademickimi </w:t>
      </w:r>
      <w:r w:rsidR="00D52DAD">
        <w:rPr>
          <w:sz w:val="24"/>
        </w:rPr>
        <w:t>w rozumieniu ustawy</w:t>
      </w:r>
      <w:r w:rsidR="00D52DAD" w:rsidRPr="00F02B65">
        <w:rPr>
          <w:sz w:val="24"/>
        </w:rPr>
        <w:t xml:space="preserve"> z dnia 20 lipca 2018 r. –</w:t>
      </w:r>
      <w:r w:rsidR="00D52DAD">
        <w:rPr>
          <w:sz w:val="24"/>
        </w:rPr>
        <w:t xml:space="preserve"> </w:t>
      </w:r>
      <w:r w:rsidR="00D52DAD" w:rsidRPr="00F33DC7">
        <w:rPr>
          <w:sz w:val="24"/>
        </w:rPr>
        <w:t xml:space="preserve">Prawo o szkolnictwie wyższym i nauce </w:t>
      </w:r>
      <w:r w:rsidR="00D52DAD">
        <w:rPr>
          <w:sz w:val="24"/>
        </w:rPr>
        <w:t>(Dz. U. z 2020 r. poz. 85, z późn. zm.)</w:t>
      </w:r>
    </w:p>
    <w:p w14:paraId="75C6EC8E" w14:textId="77777777" w:rsidR="002A7A2D" w:rsidRPr="0057456F" w:rsidRDefault="00075108" w:rsidP="00D52DAD">
      <w:pPr>
        <w:spacing w:after="240" w:line="276" w:lineRule="auto"/>
        <w:rPr>
          <w:szCs w:val="23"/>
        </w:rPr>
      </w:pPr>
      <w:r w:rsidRPr="00FD4F4C">
        <w:rPr>
          <w:b/>
          <w:sz w:val="24"/>
          <w:szCs w:val="24"/>
        </w:rPr>
        <w:t>O</w:t>
      </w:r>
      <w:r w:rsidR="002A7A2D" w:rsidRPr="00FD4F4C">
        <w:rPr>
          <w:b/>
          <w:sz w:val="24"/>
          <w:szCs w:val="24"/>
        </w:rPr>
        <w:t>ferent</w:t>
      </w:r>
      <w:r w:rsidR="002A7A2D" w:rsidRPr="0057456F">
        <w:rPr>
          <w:b/>
          <w:szCs w:val="23"/>
        </w:rPr>
        <w:t xml:space="preserve"> </w:t>
      </w:r>
      <w:r w:rsidR="002A7A2D" w:rsidRPr="0057456F">
        <w:rPr>
          <w:szCs w:val="23"/>
        </w:rPr>
        <w:t xml:space="preserve">- </w:t>
      </w:r>
      <w:r w:rsidR="002A7A2D" w:rsidRPr="00FD4F4C">
        <w:rPr>
          <w:sz w:val="24"/>
        </w:rPr>
        <w:t xml:space="preserve">podmiot uprawniony do składania ofert w konkursie zgodnie z art. 3 ust. 2 </w:t>
      </w:r>
      <w:r w:rsidR="00E4160F" w:rsidRPr="00FD4F4C">
        <w:rPr>
          <w:sz w:val="24"/>
        </w:rPr>
        <w:t xml:space="preserve">i </w:t>
      </w:r>
      <w:r w:rsidR="00BD7CB6" w:rsidRPr="00FD4F4C">
        <w:rPr>
          <w:sz w:val="24"/>
        </w:rPr>
        <w:t>3</w:t>
      </w:r>
      <w:r w:rsidR="002A7A2D" w:rsidRPr="00FD4F4C">
        <w:rPr>
          <w:sz w:val="24"/>
        </w:rPr>
        <w:t xml:space="preserve"> UoDPPioW, który złożył ofertę na realizację zadania publicznego w niniejszym konkursie</w:t>
      </w:r>
    </w:p>
    <w:p w14:paraId="6B6DE870" w14:textId="77777777" w:rsidR="002A7A2D" w:rsidRPr="0057456F" w:rsidRDefault="002A7A2D" w:rsidP="00112482">
      <w:pPr>
        <w:pStyle w:val="Default"/>
        <w:spacing w:after="240" w:line="276" w:lineRule="auto"/>
        <w:rPr>
          <w:szCs w:val="23"/>
        </w:rPr>
      </w:pPr>
      <w:r w:rsidRPr="0057456F">
        <w:rPr>
          <w:b/>
          <w:szCs w:val="23"/>
        </w:rPr>
        <w:t>Oferta</w:t>
      </w:r>
      <w:r w:rsidRPr="0057456F">
        <w:rPr>
          <w:szCs w:val="23"/>
        </w:rPr>
        <w:t xml:space="preserve"> – oferta rozumiana zgodnie z art. 14 UoDPPioW, </w:t>
      </w:r>
      <w:r w:rsidR="00546344">
        <w:rPr>
          <w:szCs w:val="23"/>
        </w:rPr>
        <w:t xml:space="preserve">dopuszcza się by była przesłana w jednym pliku tekstowym, jak również by została </w:t>
      </w:r>
      <w:r w:rsidR="00B00024">
        <w:rPr>
          <w:szCs w:val="23"/>
        </w:rPr>
        <w:t>przesłana</w:t>
      </w:r>
      <w:r w:rsidR="00546344">
        <w:rPr>
          <w:szCs w:val="23"/>
        </w:rPr>
        <w:t xml:space="preserve"> w dwóch plikach – arkuszu kalkulacyjnym planowany harmonogram kosztów oraz pozostała część oferty w pliku tekstowym</w:t>
      </w:r>
    </w:p>
    <w:p w14:paraId="727AFD68" w14:textId="77777777" w:rsidR="002A7A2D" w:rsidRPr="0057456F" w:rsidRDefault="002A7A2D" w:rsidP="004C2965">
      <w:pPr>
        <w:pStyle w:val="Default"/>
        <w:spacing w:after="240" w:line="276" w:lineRule="auto"/>
        <w:jc w:val="both"/>
        <w:rPr>
          <w:szCs w:val="23"/>
        </w:rPr>
      </w:pPr>
      <w:r w:rsidRPr="0057456F">
        <w:rPr>
          <w:b/>
          <w:szCs w:val="23"/>
        </w:rPr>
        <w:t>Program</w:t>
      </w:r>
      <w:r w:rsidRPr="0057456F">
        <w:rPr>
          <w:szCs w:val="23"/>
        </w:rPr>
        <w:t xml:space="preserve"> – wieloletni „Program Rozwoju Talentów Informatycznych na lata 2019-2029” przyjęty uchwałą nr 43 Rady Ministrów z dnia 28 maja 2019</w:t>
      </w:r>
      <w:r w:rsidR="000C5F7A">
        <w:rPr>
          <w:szCs w:val="23"/>
        </w:rPr>
        <w:t xml:space="preserve"> r.</w:t>
      </w:r>
      <w:r w:rsidR="004C2965">
        <w:rPr>
          <w:szCs w:val="23"/>
        </w:rPr>
        <w:t xml:space="preserve"> </w:t>
      </w:r>
      <w:r w:rsidR="004C2965" w:rsidRPr="004C2965">
        <w:rPr>
          <w:szCs w:val="23"/>
        </w:rPr>
        <w:t xml:space="preserve">w sprawie ustanowienia </w:t>
      </w:r>
      <w:r w:rsidR="004C2965">
        <w:rPr>
          <w:szCs w:val="23"/>
        </w:rPr>
        <w:t xml:space="preserve">programu wieloletniego „Program </w:t>
      </w:r>
      <w:r w:rsidR="004C2965" w:rsidRPr="004C2965">
        <w:rPr>
          <w:szCs w:val="23"/>
        </w:rPr>
        <w:t xml:space="preserve">Rozwoju Talentów Informatycznych na lata 2019–2029” (M.P. </w:t>
      </w:r>
      <w:r w:rsidR="004C2965">
        <w:rPr>
          <w:szCs w:val="23"/>
        </w:rPr>
        <w:t xml:space="preserve">z 2019 r. </w:t>
      </w:r>
      <w:r w:rsidR="004C2965" w:rsidRPr="004C2965">
        <w:rPr>
          <w:szCs w:val="23"/>
        </w:rPr>
        <w:t>poz.</w:t>
      </w:r>
      <w:r w:rsidR="004C2965">
        <w:rPr>
          <w:szCs w:val="23"/>
        </w:rPr>
        <w:t xml:space="preserve"> </w:t>
      </w:r>
      <w:r w:rsidR="004C2965" w:rsidRPr="004C2965">
        <w:rPr>
          <w:szCs w:val="23"/>
        </w:rPr>
        <w:t xml:space="preserve"> 571</w:t>
      </w:r>
      <w:r w:rsidR="004C2965">
        <w:rPr>
          <w:szCs w:val="23"/>
        </w:rPr>
        <w:t>,</w:t>
      </w:r>
      <w:r w:rsidR="00D52DAD">
        <w:rPr>
          <w:szCs w:val="23"/>
        </w:rPr>
        <w:t xml:space="preserve"> późn. zm.</w:t>
      </w:r>
      <w:r w:rsidR="00D52DAD" w:rsidRPr="004C2965">
        <w:rPr>
          <w:szCs w:val="23"/>
        </w:rPr>
        <w:t>)</w:t>
      </w:r>
    </w:p>
    <w:p w14:paraId="73586E32" w14:textId="77777777" w:rsidR="002A7A2D" w:rsidRPr="0057456F" w:rsidRDefault="002A7A2D" w:rsidP="002A7A2D">
      <w:pPr>
        <w:spacing w:after="240" w:line="276" w:lineRule="auto"/>
        <w:rPr>
          <w:sz w:val="24"/>
        </w:rPr>
      </w:pPr>
      <w:r w:rsidRPr="0057456F">
        <w:rPr>
          <w:rFonts w:ascii="Calibri" w:hAnsi="Calibri" w:cs="Calibri"/>
          <w:b/>
          <w:color w:val="000000"/>
          <w:sz w:val="24"/>
          <w:szCs w:val="23"/>
        </w:rPr>
        <w:t>Projekt</w:t>
      </w:r>
      <w:r w:rsidRPr="0057456F">
        <w:rPr>
          <w:sz w:val="24"/>
        </w:rPr>
        <w:t xml:space="preserve"> – zadanie publiczne realizowane przez Oferenta w ramach niniejszego konkursu zgodnie z Ofer</w:t>
      </w:r>
      <w:r w:rsidR="000C5F7A">
        <w:rPr>
          <w:sz w:val="24"/>
        </w:rPr>
        <w:t>t</w:t>
      </w:r>
      <w:r w:rsidRPr="0057456F">
        <w:rPr>
          <w:sz w:val="24"/>
        </w:rPr>
        <w:t>ą</w:t>
      </w:r>
    </w:p>
    <w:p w14:paraId="22887844" w14:textId="77777777" w:rsidR="00D52DAD" w:rsidRDefault="009D4D59" w:rsidP="002A7A2D">
      <w:pPr>
        <w:spacing w:after="240" w:line="276" w:lineRule="auto"/>
        <w:rPr>
          <w:sz w:val="24"/>
        </w:rPr>
      </w:pPr>
      <w:r>
        <w:rPr>
          <w:b/>
          <w:sz w:val="24"/>
        </w:rPr>
        <w:t>Studenci</w:t>
      </w:r>
      <w:r w:rsidR="00F97233" w:rsidRPr="0057456F">
        <w:rPr>
          <w:b/>
          <w:sz w:val="24"/>
        </w:rPr>
        <w:t xml:space="preserve"> – </w:t>
      </w:r>
      <w:r w:rsidR="00F97233" w:rsidRPr="0057456F">
        <w:rPr>
          <w:sz w:val="24"/>
        </w:rPr>
        <w:t xml:space="preserve">uczniowie szkół </w:t>
      </w:r>
      <w:r>
        <w:rPr>
          <w:sz w:val="24"/>
        </w:rPr>
        <w:t>wyższych</w:t>
      </w:r>
      <w:r w:rsidR="00BC5F83">
        <w:rPr>
          <w:sz w:val="24"/>
        </w:rPr>
        <w:t xml:space="preserve"> </w:t>
      </w:r>
      <w:r w:rsidR="00D52DAD" w:rsidRPr="00D52DAD">
        <w:rPr>
          <w:sz w:val="24"/>
        </w:rPr>
        <w:t xml:space="preserve">w rozumieniu ustawy z dnia 20 lipca 2018 r. – Prawo o szkolnictwie wyższym i nauce </w:t>
      </w:r>
    </w:p>
    <w:p w14:paraId="687A852B" w14:textId="77777777" w:rsidR="002A7A2D" w:rsidRPr="0057456F" w:rsidRDefault="002A7A2D" w:rsidP="002A7A2D">
      <w:pPr>
        <w:spacing w:after="240" w:line="276" w:lineRule="auto"/>
        <w:rPr>
          <w:sz w:val="24"/>
        </w:rPr>
      </w:pPr>
      <w:r w:rsidRPr="0057456F">
        <w:rPr>
          <w:rFonts w:ascii="Calibri" w:hAnsi="Calibri" w:cs="Calibri"/>
          <w:b/>
          <w:color w:val="000000"/>
          <w:sz w:val="24"/>
          <w:szCs w:val="23"/>
        </w:rPr>
        <w:t xml:space="preserve">UoDPPioW </w:t>
      </w:r>
      <w:r w:rsidRPr="0057456F">
        <w:rPr>
          <w:sz w:val="24"/>
        </w:rPr>
        <w:t xml:space="preserve">– ustawa z dnia 24 kwietnia 2003 r. o działalności pożytku publicznego i o wolontariacie </w:t>
      </w:r>
      <w:hyperlink r:id="rId14" w:history="1">
        <w:r w:rsidRPr="0057456F">
          <w:rPr>
            <w:sz w:val="24"/>
          </w:rPr>
          <w:t>(</w:t>
        </w:r>
        <w:r w:rsidR="00FB4F68">
          <w:rPr>
            <w:sz w:val="24"/>
          </w:rPr>
          <w:t>Dz.U. z 2020</w:t>
        </w:r>
        <w:r w:rsidRPr="0057456F">
          <w:rPr>
            <w:sz w:val="24"/>
          </w:rPr>
          <w:t xml:space="preserve"> r. poz. </w:t>
        </w:r>
        <w:r w:rsidR="00FB4F68">
          <w:rPr>
            <w:sz w:val="24"/>
          </w:rPr>
          <w:t>1057</w:t>
        </w:r>
        <w:r w:rsidRPr="0057456F">
          <w:rPr>
            <w:sz w:val="24"/>
          </w:rPr>
          <w:t>)</w:t>
        </w:r>
      </w:hyperlink>
    </w:p>
    <w:p w14:paraId="3F53B2DD" w14:textId="77777777" w:rsidR="002A7A2D" w:rsidRPr="0057456F" w:rsidRDefault="002A7A2D" w:rsidP="002A7A2D">
      <w:pPr>
        <w:spacing w:after="240" w:line="276" w:lineRule="auto"/>
        <w:rPr>
          <w:sz w:val="24"/>
        </w:rPr>
      </w:pPr>
      <w:r w:rsidRPr="0057456F">
        <w:rPr>
          <w:b/>
          <w:sz w:val="24"/>
          <w:szCs w:val="23"/>
        </w:rPr>
        <w:t xml:space="preserve">UoFP </w:t>
      </w:r>
      <w:r w:rsidRPr="0057456F">
        <w:rPr>
          <w:sz w:val="24"/>
          <w:szCs w:val="23"/>
        </w:rPr>
        <w:t xml:space="preserve">- ustawa z dnia 27 sierpnia 2009 r. o finansach publicznych </w:t>
      </w:r>
      <w:r w:rsidR="00D52DAD">
        <w:rPr>
          <w:sz w:val="24"/>
          <w:szCs w:val="23"/>
        </w:rPr>
        <w:t>(</w:t>
      </w:r>
      <w:r w:rsidR="00D52DAD" w:rsidRPr="0057456F">
        <w:rPr>
          <w:sz w:val="24"/>
          <w:szCs w:val="23"/>
        </w:rPr>
        <w:t>Dz. U. z 20</w:t>
      </w:r>
      <w:r w:rsidR="00D52DAD">
        <w:rPr>
          <w:sz w:val="24"/>
          <w:szCs w:val="23"/>
        </w:rPr>
        <w:t>21</w:t>
      </w:r>
      <w:r w:rsidR="00D52DAD" w:rsidRPr="0057456F">
        <w:rPr>
          <w:sz w:val="24"/>
          <w:szCs w:val="23"/>
        </w:rPr>
        <w:t xml:space="preserve"> r. poz. </w:t>
      </w:r>
      <w:r w:rsidR="00D52DAD">
        <w:rPr>
          <w:sz w:val="24"/>
          <w:szCs w:val="23"/>
        </w:rPr>
        <w:t>305</w:t>
      </w:r>
      <w:r w:rsidR="00D52DAD" w:rsidRPr="0057456F">
        <w:rPr>
          <w:sz w:val="24"/>
          <w:szCs w:val="23"/>
        </w:rPr>
        <w:t>)</w:t>
      </w:r>
    </w:p>
    <w:p w14:paraId="0901A5E0" w14:textId="77777777" w:rsidR="002A7A2D" w:rsidRPr="0057456F" w:rsidRDefault="002A7A2D" w:rsidP="002A7A2D">
      <w:pPr>
        <w:spacing w:after="240" w:line="276" w:lineRule="auto"/>
        <w:rPr>
          <w:rFonts w:ascii="Calibri" w:hAnsi="Calibri" w:cs="Calibri"/>
          <w:sz w:val="24"/>
          <w:szCs w:val="23"/>
        </w:rPr>
      </w:pPr>
      <w:r w:rsidRPr="0057456F">
        <w:rPr>
          <w:b/>
          <w:sz w:val="24"/>
        </w:rPr>
        <w:t>UoPTU</w:t>
      </w:r>
      <w:r w:rsidRPr="0057456F">
        <w:rPr>
          <w:sz w:val="24"/>
        </w:rPr>
        <w:t xml:space="preserve"> – </w:t>
      </w:r>
      <w:r w:rsidRPr="0057456F">
        <w:rPr>
          <w:rFonts w:ascii="Calibri" w:hAnsi="Calibri" w:cs="Calibri"/>
          <w:sz w:val="24"/>
          <w:szCs w:val="23"/>
        </w:rPr>
        <w:t>ustawa z dnia 11 marca 2004 r. o podatku od towarów i usług (</w:t>
      </w:r>
      <w:r w:rsidR="00FB4F68">
        <w:rPr>
          <w:rFonts w:ascii="Calibri" w:hAnsi="Calibri" w:cs="Calibri"/>
          <w:sz w:val="24"/>
          <w:szCs w:val="23"/>
        </w:rPr>
        <w:t>Dz. U. z 2020</w:t>
      </w:r>
      <w:r w:rsidRPr="0057456F">
        <w:rPr>
          <w:rFonts w:ascii="Calibri" w:hAnsi="Calibri" w:cs="Calibri"/>
          <w:sz w:val="24"/>
          <w:szCs w:val="23"/>
        </w:rPr>
        <w:t xml:space="preserve"> r. poz. </w:t>
      </w:r>
      <w:r w:rsidR="00CE0BE5">
        <w:rPr>
          <w:rFonts w:ascii="Calibri" w:hAnsi="Calibri" w:cs="Calibri"/>
          <w:sz w:val="24"/>
          <w:szCs w:val="23"/>
        </w:rPr>
        <w:t>106</w:t>
      </w:r>
      <w:r w:rsidR="001D0B81">
        <w:rPr>
          <w:rFonts w:ascii="Calibri" w:hAnsi="Calibri" w:cs="Calibri"/>
          <w:sz w:val="24"/>
          <w:szCs w:val="23"/>
        </w:rPr>
        <w:t>,</w:t>
      </w:r>
      <w:r w:rsidRPr="0057456F">
        <w:rPr>
          <w:rFonts w:ascii="Calibri" w:hAnsi="Calibri" w:cs="Calibri"/>
          <w:sz w:val="24"/>
          <w:szCs w:val="23"/>
        </w:rPr>
        <w:t xml:space="preserve"> z późn. zm.)</w:t>
      </w:r>
    </w:p>
    <w:p w14:paraId="1F4530D5" w14:textId="77777777" w:rsidR="00DD20F5" w:rsidRDefault="002A7A2D" w:rsidP="002A7A2D">
      <w:pPr>
        <w:spacing w:after="240" w:line="276" w:lineRule="auto"/>
        <w:rPr>
          <w:rFonts w:ascii="Calibri" w:hAnsi="Calibri" w:cs="Calibri"/>
          <w:sz w:val="24"/>
          <w:szCs w:val="23"/>
        </w:rPr>
      </w:pPr>
      <w:r w:rsidRPr="0057456F">
        <w:rPr>
          <w:b/>
          <w:sz w:val="24"/>
        </w:rPr>
        <w:t xml:space="preserve">UoR - </w:t>
      </w:r>
      <w:r w:rsidRPr="0057456F">
        <w:rPr>
          <w:rFonts w:ascii="Calibri" w:hAnsi="Calibri" w:cs="Calibri"/>
          <w:sz w:val="24"/>
          <w:szCs w:val="23"/>
        </w:rPr>
        <w:t xml:space="preserve">ustawa z dnia 29 września 1994 r. o rachunkowości </w:t>
      </w:r>
      <w:r w:rsidR="00D52DAD" w:rsidRPr="0057456F">
        <w:rPr>
          <w:rFonts w:ascii="Calibri" w:hAnsi="Calibri" w:cs="Calibri"/>
          <w:sz w:val="24"/>
          <w:szCs w:val="23"/>
        </w:rPr>
        <w:t>(Dz. U. z 20</w:t>
      </w:r>
      <w:r w:rsidR="00D52DAD">
        <w:rPr>
          <w:rFonts w:ascii="Calibri" w:hAnsi="Calibri" w:cs="Calibri"/>
          <w:sz w:val="24"/>
          <w:szCs w:val="23"/>
        </w:rPr>
        <w:t>21</w:t>
      </w:r>
      <w:r w:rsidR="00D52DAD" w:rsidRPr="0057456F">
        <w:rPr>
          <w:rFonts w:ascii="Calibri" w:hAnsi="Calibri" w:cs="Calibri"/>
          <w:sz w:val="24"/>
          <w:szCs w:val="23"/>
        </w:rPr>
        <w:t xml:space="preserve"> r. poz. </w:t>
      </w:r>
      <w:r w:rsidR="00D52DAD">
        <w:rPr>
          <w:rFonts w:ascii="Calibri" w:hAnsi="Calibri" w:cs="Calibri"/>
          <w:sz w:val="24"/>
          <w:szCs w:val="23"/>
        </w:rPr>
        <w:t>217</w:t>
      </w:r>
      <w:r w:rsidR="00D52DAD" w:rsidRPr="0057456F">
        <w:rPr>
          <w:rFonts w:ascii="Calibri" w:hAnsi="Calibri" w:cs="Calibri"/>
          <w:sz w:val="24"/>
          <w:szCs w:val="23"/>
        </w:rPr>
        <w:t>)</w:t>
      </w:r>
    </w:p>
    <w:p w14:paraId="3C6F2688" w14:textId="77777777" w:rsidR="007322CC" w:rsidRDefault="007322CC" w:rsidP="007322CC">
      <w:pPr>
        <w:spacing w:after="240" w:line="276" w:lineRule="auto"/>
        <w:rPr>
          <w:sz w:val="24"/>
        </w:rPr>
      </w:pPr>
      <w:r>
        <w:rPr>
          <w:b/>
          <w:sz w:val="24"/>
        </w:rPr>
        <w:t>Zleceniobiorca</w:t>
      </w:r>
      <w:r w:rsidRPr="0057456F">
        <w:rPr>
          <w:sz w:val="24"/>
        </w:rPr>
        <w:t xml:space="preserve"> – Oferent wyłoniony w niniejszym konkursie, z którym została zawarta umowa powierzenia </w:t>
      </w:r>
      <w:r>
        <w:rPr>
          <w:sz w:val="24"/>
        </w:rPr>
        <w:t xml:space="preserve">lub wsparcia </w:t>
      </w:r>
      <w:r w:rsidRPr="0057456F">
        <w:rPr>
          <w:sz w:val="24"/>
        </w:rPr>
        <w:t>zadania publicznego</w:t>
      </w:r>
    </w:p>
    <w:p w14:paraId="0F26105E" w14:textId="2545B47B" w:rsidR="00C03E0F" w:rsidRDefault="00DD20F5" w:rsidP="002A7A2D">
      <w:pPr>
        <w:spacing w:after="240" w:line="276" w:lineRule="auto"/>
      </w:pPr>
      <w:r w:rsidRPr="007322CC">
        <w:rPr>
          <w:rFonts w:ascii="Calibri" w:hAnsi="Calibri" w:cs="Calibri"/>
          <w:b/>
          <w:sz w:val="24"/>
          <w:szCs w:val="23"/>
        </w:rPr>
        <w:lastRenderedPageBreak/>
        <w:t>Zleceniodawca</w:t>
      </w:r>
      <w:r>
        <w:rPr>
          <w:rFonts w:ascii="Calibri" w:hAnsi="Calibri" w:cs="Calibri"/>
          <w:sz w:val="24"/>
          <w:szCs w:val="23"/>
        </w:rPr>
        <w:t xml:space="preserve"> – organ zlecający realizację </w:t>
      </w:r>
      <w:r w:rsidR="0047500C">
        <w:rPr>
          <w:rFonts w:ascii="Calibri" w:hAnsi="Calibri" w:cs="Calibri"/>
          <w:sz w:val="24"/>
          <w:szCs w:val="23"/>
        </w:rPr>
        <w:t>Projektu</w:t>
      </w:r>
      <w:r w:rsidR="009D4D59">
        <w:rPr>
          <w:rFonts w:ascii="Calibri" w:hAnsi="Calibri" w:cs="Calibri"/>
          <w:sz w:val="24"/>
          <w:szCs w:val="23"/>
        </w:rPr>
        <w:t xml:space="preserve"> </w:t>
      </w:r>
      <w:r>
        <w:rPr>
          <w:rFonts w:ascii="Calibri" w:hAnsi="Calibri" w:cs="Calibri"/>
          <w:sz w:val="24"/>
          <w:szCs w:val="23"/>
        </w:rPr>
        <w:t xml:space="preserve">- minister właściwy do spraw informatyzacji </w:t>
      </w:r>
      <w:r w:rsidR="00C03E0F">
        <w:br w:type="page"/>
      </w:r>
    </w:p>
    <w:p w14:paraId="424E9B46" w14:textId="77777777" w:rsidR="002A7A2D" w:rsidRPr="007765B6" w:rsidRDefault="002A7A2D" w:rsidP="001B3AFA">
      <w:pPr>
        <w:pStyle w:val="Nagwek1"/>
      </w:pPr>
      <w:bookmarkStart w:id="2" w:name="_Toc16161590"/>
      <w:bookmarkStart w:id="3" w:name="_Toc66453141"/>
      <w:r>
        <w:lastRenderedPageBreak/>
        <w:t>Część A – zasady przyznawania dotacji</w:t>
      </w:r>
      <w:bookmarkEnd w:id="2"/>
      <w:bookmarkEnd w:id="3"/>
    </w:p>
    <w:p w14:paraId="5CA79DF3" w14:textId="77777777" w:rsidR="002A7A2D" w:rsidRPr="002A7A2D" w:rsidRDefault="002A7A2D" w:rsidP="00E22605">
      <w:pPr>
        <w:pStyle w:val="Nagwek2"/>
      </w:pPr>
      <w:bookmarkStart w:id="4" w:name="_Toc16161591"/>
      <w:bookmarkStart w:id="5" w:name="_Toc66453142"/>
      <w:r w:rsidRPr="002A7A2D">
        <w:t>CEL</w:t>
      </w:r>
      <w:bookmarkEnd w:id="4"/>
      <w:bookmarkEnd w:id="5"/>
    </w:p>
    <w:p w14:paraId="25636518" w14:textId="77777777" w:rsidR="00954DDF" w:rsidRPr="0057456F" w:rsidRDefault="00954DDF" w:rsidP="00954DDF">
      <w:pPr>
        <w:pStyle w:val="Default"/>
        <w:spacing w:line="276" w:lineRule="auto"/>
        <w:jc w:val="both"/>
        <w:rPr>
          <w:szCs w:val="23"/>
        </w:rPr>
      </w:pPr>
      <w:r w:rsidRPr="0057456F">
        <w:rPr>
          <w:szCs w:val="23"/>
        </w:rPr>
        <w:t xml:space="preserve">Celem głównym „Mistrzostw w </w:t>
      </w:r>
      <w:r>
        <w:rPr>
          <w:szCs w:val="23"/>
        </w:rPr>
        <w:t>Projektowaniu Gier Komputerowych - Studenci</w:t>
      </w:r>
      <w:r w:rsidRPr="0057456F">
        <w:rPr>
          <w:szCs w:val="23"/>
        </w:rPr>
        <w:t xml:space="preserve">” jest </w:t>
      </w:r>
      <w:r>
        <w:rPr>
          <w:b/>
          <w:szCs w:val="23"/>
        </w:rPr>
        <w:t>zaktywizowanie Studentów</w:t>
      </w:r>
      <w:r w:rsidRPr="0057456F">
        <w:rPr>
          <w:b/>
          <w:szCs w:val="23"/>
        </w:rPr>
        <w:t xml:space="preserve"> pod kątem rozwoju najbardziej zaawansowanych umiejętności informatycznych, jakimi </w:t>
      </w:r>
      <w:r>
        <w:rPr>
          <w:b/>
          <w:szCs w:val="23"/>
        </w:rPr>
        <w:t>są umiejętności</w:t>
      </w:r>
      <w:r w:rsidRPr="0057456F">
        <w:rPr>
          <w:b/>
          <w:szCs w:val="23"/>
        </w:rPr>
        <w:t xml:space="preserve"> </w:t>
      </w:r>
      <w:r>
        <w:rPr>
          <w:b/>
          <w:szCs w:val="23"/>
        </w:rPr>
        <w:t>projektowania gier komputerowych</w:t>
      </w:r>
      <w:r w:rsidRPr="0057456F">
        <w:rPr>
          <w:b/>
          <w:szCs w:val="23"/>
        </w:rPr>
        <w:t>, przez zapewnienie wsparcia metodycznego i</w:t>
      </w:r>
      <w:r>
        <w:rPr>
          <w:b/>
          <w:szCs w:val="23"/>
        </w:rPr>
        <w:t> </w:t>
      </w:r>
      <w:r w:rsidRPr="0057456F">
        <w:rPr>
          <w:b/>
          <w:szCs w:val="23"/>
        </w:rPr>
        <w:t>merytorycznego.</w:t>
      </w:r>
      <w:r w:rsidRPr="0057456F">
        <w:rPr>
          <w:szCs w:val="23"/>
        </w:rPr>
        <w:t xml:space="preserve"> </w:t>
      </w:r>
    </w:p>
    <w:p w14:paraId="712A202F" w14:textId="77777777" w:rsidR="00954DDF" w:rsidRPr="0057456F" w:rsidRDefault="00954DDF" w:rsidP="00954DDF">
      <w:pPr>
        <w:pStyle w:val="Default"/>
        <w:spacing w:before="240" w:after="120" w:line="276" w:lineRule="auto"/>
        <w:jc w:val="both"/>
        <w:rPr>
          <w:szCs w:val="23"/>
        </w:rPr>
      </w:pPr>
      <w:r w:rsidRPr="0057456F">
        <w:rPr>
          <w:szCs w:val="23"/>
        </w:rPr>
        <w:t xml:space="preserve">Cele szczegółowe: </w:t>
      </w:r>
    </w:p>
    <w:p w14:paraId="78219C70" w14:textId="77777777" w:rsidR="00954DDF" w:rsidRPr="0057456F" w:rsidRDefault="00954DDF" w:rsidP="00954DDF">
      <w:pPr>
        <w:pStyle w:val="Default"/>
        <w:numPr>
          <w:ilvl w:val="0"/>
          <w:numId w:val="29"/>
        </w:numPr>
        <w:spacing w:after="186" w:line="276" w:lineRule="auto"/>
        <w:jc w:val="both"/>
        <w:rPr>
          <w:szCs w:val="23"/>
        </w:rPr>
      </w:pPr>
      <w:r>
        <w:rPr>
          <w:szCs w:val="23"/>
        </w:rPr>
        <w:t>Zapewnienie wsparcia Studentom</w:t>
      </w:r>
      <w:r w:rsidRPr="0057456F">
        <w:rPr>
          <w:szCs w:val="23"/>
        </w:rPr>
        <w:t xml:space="preserve"> o szczególnych zdolnościach w zakresie </w:t>
      </w:r>
      <w:r>
        <w:rPr>
          <w:szCs w:val="23"/>
        </w:rPr>
        <w:t>projektowania gier</w:t>
      </w:r>
      <w:r w:rsidRPr="0057456F">
        <w:rPr>
          <w:szCs w:val="23"/>
        </w:rPr>
        <w:t>.</w:t>
      </w:r>
    </w:p>
    <w:p w14:paraId="3C7B6E26" w14:textId="77777777" w:rsidR="00954DDF" w:rsidRPr="0057456F" w:rsidRDefault="00954DDF" w:rsidP="00954DDF">
      <w:pPr>
        <w:pStyle w:val="Default"/>
        <w:numPr>
          <w:ilvl w:val="0"/>
          <w:numId w:val="29"/>
        </w:numPr>
        <w:spacing w:after="186" w:line="276" w:lineRule="auto"/>
        <w:jc w:val="both"/>
        <w:rPr>
          <w:szCs w:val="23"/>
        </w:rPr>
      </w:pPr>
      <w:r>
        <w:rPr>
          <w:szCs w:val="23"/>
        </w:rPr>
        <w:t>P</w:t>
      </w:r>
      <w:r w:rsidRPr="0057456F">
        <w:rPr>
          <w:szCs w:val="23"/>
        </w:rPr>
        <w:t>odniesienie kompetencji</w:t>
      </w:r>
      <w:r>
        <w:rPr>
          <w:szCs w:val="23"/>
        </w:rPr>
        <w:t xml:space="preserve"> merytorycznych i metodycznych N</w:t>
      </w:r>
      <w:r w:rsidRPr="0057456F">
        <w:rPr>
          <w:szCs w:val="23"/>
        </w:rPr>
        <w:t xml:space="preserve">auczycieli przedmiotów matematyczno-informatycznych oraz wykładowców. </w:t>
      </w:r>
    </w:p>
    <w:p w14:paraId="663D6C36" w14:textId="77777777" w:rsidR="002A7A2D" w:rsidRPr="0057456F" w:rsidRDefault="00954DDF" w:rsidP="00954DDF">
      <w:pPr>
        <w:pStyle w:val="Default"/>
        <w:numPr>
          <w:ilvl w:val="0"/>
          <w:numId w:val="29"/>
        </w:numPr>
        <w:spacing w:after="186" w:line="276" w:lineRule="auto"/>
        <w:jc w:val="both"/>
        <w:rPr>
          <w:szCs w:val="23"/>
        </w:rPr>
      </w:pPr>
      <w:r>
        <w:rPr>
          <w:szCs w:val="23"/>
        </w:rPr>
        <w:t>W</w:t>
      </w:r>
      <w:r w:rsidRPr="0057456F">
        <w:rPr>
          <w:szCs w:val="23"/>
        </w:rPr>
        <w:t xml:space="preserve">yrównanie szans na zdobycie zaawansowanych umiejętności w zakresie </w:t>
      </w:r>
      <w:r>
        <w:rPr>
          <w:szCs w:val="23"/>
        </w:rPr>
        <w:t xml:space="preserve">projektowania gier </w:t>
      </w:r>
      <w:r w:rsidRPr="0057456F">
        <w:rPr>
          <w:szCs w:val="23"/>
        </w:rPr>
        <w:t xml:space="preserve">między </w:t>
      </w:r>
      <w:r>
        <w:rPr>
          <w:szCs w:val="23"/>
        </w:rPr>
        <w:t>Studentami</w:t>
      </w:r>
      <w:r w:rsidRPr="0057456F">
        <w:rPr>
          <w:szCs w:val="23"/>
        </w:rPr>
        <w:t xml:space="preserve"> z dużych i mniejszych ośrodków.</w:t>
      </w:r>
    </w:p>
    <w:p w14:paraId="5D6D4D99" w14:textId="77777777" w:rsidR="002A7A2D" w:rsidRDefault="002A7A2D" w:rsidP="00E22605">
      <w:pPr>
        <w:pStyle w:val="Nagwek2"/>
      </w:pPr>
      <w:bookmarkStart w:id="6" w:name="_Toc16161592"/>
      <w:bookmarkStart w:id="7" w:name="_Toc66453143"/>
      <w:r>
        <w:t>INFORMACJE DOTYCZĄCE REALIZACJI ZADANIA</w:t>
      </w:r>
      <w:bookmarkEnd w:id="6"/>
      <w:bookmarkEnd w:id="7"/>
    </w:p>
    <w:p w14:paraId="4546DBB2" w14:textId="77777777" w:rsidR="002A7A2D" w:rsidRPr="00E22605" w:rsidRDefault="002A7A2D" w:rsidP="00E22605">
      <w:pPr>
        <w:pStyle w:val="Nagwek3"/>
      </w:pPr>
      <w:bookmarkStart w:id="8" w:name="_Toc16161593"/>
      <w:bookmarkStart w:id="9" w:name="_Toc66453144"/>
      <w:r w:rsidRPr="00E22605">
        <w:t xml:space="preserve">FORMA </w:t>
      </w:r>
      <w:r w:rsidR="00EB07C6">
        <w:t xml:space="preserve">REALIZACJI </w:t>
      </w:r>
      <w:r w:rsidRPr="00E22605">
        <w:t>ZADANIA</w:t>
      </w:r>
      <w:bookmarkEnd w:id="8"/>
      <w:bookmarkEnd w:id="9"/>
    </w:p>
    <w:p w14:paraId="4A6711D5" w14:textId="77777777" w:rsidR="002A7A2D" w:rsidRPr="0033712E" w:rsidRDefault="002A7A2D" w:rsidP="002A7A2D">
      <w:pPr>
        <w:rPr>
          <w:sz w:val="24"/>
        </w:rPr>
      </w:pPr>
      <w:r w:rsidRPr="0033712E">
        <w:rPr>
          <w:sz w:val="24"/>
        </w:rPr>
        <w:t>P</w:t>
      </w:r>
      <w:r w:rsidR="00E22605" w:rsidRPr="0033712E">
        <w:rPr>
          <w:sz w:val="24"/>
        </w:rPr>
        <w:t>owierzenie</w:t>
      </w:r>
      <w:r w:rsidR="001A6CF8">
        <w:rPr>
          <w:sz w:val="24"/>
        </w:rPr>
        <w:t xml:space="preserve"> lub wsparcie</w:t>
      </w:r>
      <w:r w:rsidR="00EB07C6">
        <w:rPr>
          <w:sz w:val="24"/>
        </w:rPr>
        <w:t>.</w:t>
      </w:r>
    </w:p>
    <w:p w14:paraId="6F23EDDF" w14:textId="77777777" w:rsidR="002A7A2D" w:rsidRDefault="002A7A2D" w:rsidP="00E22605">
      <w:pPr>
        <w:pStyle w:val="Nagwek3"/>
      </w:pPr>
      <w:bookmarkStart w:id="10" w:name="_Toc16161594"/>
      <w:bookmarkStart w:id="11" w:name="_Toc66453145"/>
      <w:r>
        <w:t>ZAKRES REALIZACJI ZADANIA</w:t>
      </w:r>
      <w:bookmarkEnd w:id="10"/>
      <w:bookmarkEnd w:id="11"/>
    </w:p>
    <w:p w14:paraId="50696784" w14:textId="77777777" w:rsidR="000F6647" w:rsidRDefault="000F6647" w:rsidP="000F6647">
      <w:pPr>
        <w:spacing w:before="120" w:after="120" w:line="276" w:lineRule="auto"/>
        <w:rPr>
          <w:sz w:val="24"/>
        </w:rPr>
      </w:pPr>
      <w:bookmarkStart w:id="12" w:name="_Toc16161595"/>
      <w:r>
        <w:rPr>
          <w:sz w:val="24"/>
        </w:rPr>
        <w:t>Oferent jest zobowiązany przedstawić całościowy i kompleksowy program wsparcia zarówno Studentów jak i Nauczycieli.</w:t>
      </w:r>
    </w:p>
    <w:p w14:paraId="76B5152E" w14:textId="77777777" w:rsidR="000F6647" w:rsidRDefault="000F6647" w:rsidP="000F6647">
      <w:pPr>
        <w:spacing w:before="120" w:after="120" w:line="276" w:lineRule="auto"/>
        <w:rPr>
          <w:sz w:val="24"/>
        </w:rPr>
      </w:pPr>
      <w:r>
        <w:rPr>
          <w:sz w:val="24"/>
        </w:rPr>
        <w:t xml:space="preserve">Program powinien uwzględniać, że </w:t>
      </w:r>
      <w:r w:rsidRPr="00FA1FD0">
        <w:rPr>
          <w:i/>
          <w:sz w:val="24"/>
        </w:rPr>
        <w:t xml:space="preserve">Mistrzostwa w </w:t>
      </w:r>
      <w:r w:rsidR="00954DDF">
        <w:rPr>
          <w:i/>
          <w:sz w:val="24"/>
        </w:rPr>
        <w:t>Projektowaniu Gier Komputerowych</w:t>
      </w:r>
      <w:r>
        <w:rPr>
          <w:sz w:val="24"/>
        </w:rPr>
        <w:t xml:space="preserve"> będ</w:t>
      </w:r>
      <w:r w:rsidR="00023B4D">
        <w:rPr>
          <w:sz w:val="24"/>
        </w:rPr>
        <w:t>ą</w:t>
      </w:r>
      <w:r>
        <w:rPr>
          <w:sz w:val="24"/>
        </w:rPr>
        <w:t xml:space="preserve"> odbywał</w:t>
      </w:r>
      <w:r w:rsidR="00023B4D">
        <w:rPr>
          <w:sz w:val="24"/>
        </w:rPr>
        <w:t>y</w:t>
      </w:r>
      <w:r>
        <w:rPr>
          <w:sz w:val="24"/>
        </w:rPr>
        <w:t xml:space="preserve"> się z uwzględnieniem specyfiki roku akademickiego. Oznacza to, że w ramach niniejszego zadania publicznego powinna </w:t>
      </w:r>
      <w:r w:rsidRPr="00BA5DD4">
        <w:rPr>
          <w:sz w:val="24"/>
        </w:rPr>
        <w:t xml:space="preserve">rozpocząć się z początkiem </w:t>
      </w:r>
      <w:r>
        <w:rPr>
          <w:sz w:val="24"/>
        </w:rPr>
        <w:t>i zakończyć z końcem roku akademickiego 2021/2022.</w:t>
      </w:r>
    </w:p>
    <w:p w14:paraId="1BFA8AF0" w14:textId="77777777" w:rsidR="000F6647" w:rsidRPr="00783309" w:rsidRDefault="000F6647" w:rsidP="000F6647">
      <w:pPr>
        <w:spacing w:after="120" w:line="276" w:lineRule="auto"/>
        <w:jc w:val="both"/>
        <w:rPr>
          <w:sz w:val="24"/>
        </w:rPr>
      </w:pPr>
      <w:r>
        <w:rPr>
          <w:sz w:val="24"/>
        </w:rPr>
        <w:t xml:space="preserve">Wsparciem powinno zostać objętych </w:t>
      </w:r>
      <w:r w:rsidR="00954DDF">
        <w:rPr>
          <w:sz w:val="24"/>
        </w:rPr>
        <w:t>25</w:t>
      </w:r>
      <w:r>
        <w:rPr>
          <w:sz w:val="24"/>
        </w:rPr>
        <w:t xml:space="preserve"> zespołów </w:t>
      </w:r>
      <w:r w:rsidR="005468C3">
        <w:rPr>
          <w:sz w:val="24"/>
        </w:rPr>
        <w:t>studenckich</w:t>
      </w:r>
      <w:r>
        <w:rPr>
          <w:sz w:val="24"/>
        </w:rPr>
        <w:t xml:space="preserve"> z uczelni wyższych jak również Nauczyciele sprawujący nad nimi opiekę. </w:t>
      </w:r>
      <w:r w:rsidRPr="00783309">
        <w:rPr>
          <w:sz w:val="24"/>
        </w:rPr>
        <w:t xml:space="preserve">Opiekę nad zespołem sprawować będzie od 1 do 3 </w:t>
      </w:r>
      <w:r w:rsidR="005468C3">
        <w:rPr>
          <w:sz w:val="24"/>
        </w:rPr>
        <w:t>N</w:t>
      </w:r>
      <w:r>
        <w:rPr>
          <w:sz w:val="24"/>
        </w:rPr>
        <w:t>auczycieli</w:t>
      </w:r>
      <w:r w:rsidRPr="00783309">
        <w:rPr>
          <w:sz w:val="24"/>
        </w:rPr>
        <w:t xml:space="preserve">. Będą oni objęci wparciem mającym na celu podniesienie ich kompetencji metodycznych oraz merytorycznych. W ramach uczestnictwa w Programie </w:t>
      </w:r>
      <w:r>
        <w:rPr>
          <w:sz w:val="24"/>
        </w:rPr>
        <w:t>powinni oni</w:t>
      </w:r>
      <w:r w:rsidRPr="00783309">
        <w:rPr>
          <w:sz w:val="24"/>
        </w:rPr>
        <w:t xml:space="preserve"> otrzymywać wynagrodzenie za prowadzenie zajęć. </w:t>
      </w:r>
    </w:p>
    <w:p w14:paraId="75B0CB29" w14:textId="77777777" w:rsidR="005468C3" w:rsidRPr="00783309" w:rsidRDefault="005468C3" w:rsidP="005468C3">
      <w:pPr>
        <w:spacing w:after="0" w:line="276" w:lineRule="auto"/>
        <w:jc w:val="both"/>
        <w:rPr>
          <w:sz w:val="24"/>
        </w:rPr>
      </w:pPr>
      <w:r>
        <w:rPr>
          <w:sz w:val="24"/>
        </w:rPr>
        <w:t>Studenci</w:t>
      </w:r>
      <w:r w:rsidRPr="00783309">
        <w:rPr>
          <w:sz w:val="24"/>
        </w:rPr>
        <w:t xml:space="preserve"> wchodzący w skład poszczególnych zespołów </w:t>
      </w:r>
      <w:r>
        <w:rPr>
          <w:sz w:val="24"/>
        </w:rPr>
        <w:t xml:space="preserve">powinni </w:t>
      </w:r>
      <w:r w:rsidRPr="00783309">
        <w:rPr>
          <w:sz w:val="24"/>
        </w:rPr>
        <w:t xml:space="preserve">podnosić swoje kompetencje w zakresie algorytmiki i programowania </w:t>
      </w:r>
      <w:r w:rsidR="0018606B">
        <w:rPr>
          <w:sz w:val="24"/>
        </w:rPr>
        <w:t xml:space="preserve">w szczególności </w:t>
      </w:r>
      <w:r w:rsidRPr="00783309">
        <w:rPr>
          <w:sz w:val="24"/>
        </w:rPr>
        <w:t>przez:</w:t>
      </w:r>
    </w:p>
    <w:p w14:paraId="1A6EEA05" w14:textId="77777777" w:rsidR="0018606B" w:rsidRPr="00783309" w:rsidRDefault="0018606B" w:rsidP="0018606B">
      <w:pPr>
        <w:numPr>
          <w:ilvl w:val="0"/>
          <w:numId w:val="30"/>
        </w:numPr>
        <w:spacing w:after="0" w:line="276" w:lineRule="auto"/>
        <w:ind w:left="851" w:hanging="284"/>
        <w:jc w:val="both"/>
        <w:rPr>
          <w:sz w:val="24"/>
        </w:rPr>
      </w:pPr>
      <w:r w:rsidRPr="00783309">
        <w:rPr>
          <w:sz w:val="24"/>
        </w:rPr>
        <w:lastRenderedPageBreak/>
        <w:t xml:space="preserve">udział w wykładach i szkoleniach prowadzonych przez autorytety </w:t>
      </w:r>
      <w:r>
        <w:rPr>
          <w:sz w:val="24"/>
        </w:rPr>
        <w:t>z branży gamingowej</w:t>
      </w:r>
      <w:r w:rsidRPr="00783309">
        <w:rPr>
          <w:sz w:val="24"/>
        </w:rPr>
        <w:t xml:space="preserve"> (</w:t>
      </w:r>
      <w:r w:rsidRPr="000D5ED2">
        <w:rPr>
          <w:sz w:val="24"/>
        </w:rPr>
        <w:t>w szczególności zajęcia tradycyjne i e-learningowe ze specjalistami w zakresie projektowania fabuły, programowania, technik przetwarzania obrazu i dźwięku, grafiki komputerowej)</w:t>
      </w:r>
      <w:r w:rsidRPr="00783309">
        <w:rPr>
          <w:sz w:val="24"/>
        </w:rPr>
        <w:t>;</w:t>
      </w:r>
    </w:p>
    <w:p w14:paraId="2C147AB0" w14:textId="77777777" w:rsidR="0018606B" w:rsidRPr="00783309" w:rsidRDefault="0018606B" w:rsidP="0018606B">
      <w:pPr>
        <w:numPr>
          <w:ilvl w:val="0"/>
          <w:numId w:val="30"/>
        </w:numPr>
        <w:spacing w:after="0" w:line="276" w:lineRule="auto"/>
        <w:ind w:left="851" w:hanging="284"/>
        <w:jc w:val="both"/>
        <w:rPr>
          <w:sz w:val="24"/>
        </w:rPr>
      </w:pPr>
      <w:r w:rsidRPr="00783309">
        <w:rPr>
          <w:sz w:val="24"/>
        </w:rPr>
        <w:t xml:space="preserve">udział w wyjazdach edukacyjnych dedykowanych rozwojowi </w:t>
      </w:r>
      <w:r>
        <w:rPr>
          <w:sz w:val="24"/>
        </w:rPr>
        <w:t>projektowania gier</w:t>
      </w:r>
      <w:r w:rsidRPr="00783309">
        <w:rPr>
          <w:sz w:val="24"/>
        </w:rPr>
        <w:t>;</w:t>
      </w:r>
    </w:p>
    <w:p w14:paraId="28B3869C" w14:textId="77777777" w:rsidR="0018606B" w:rsidRPr="00783309" w:rsidRDefault="0018606B" w:rsidP="0018606B">
      <w:pPr>
        <w:numPr>
          <w:ilvl w:val="0"/>
          <w:numId w:val="30"/>
        </w:numPr>
        <w:spacing w:after="0" w:line="276" w:lineRule="auto"/>
        <w:ind w:left="851" w:hanging="284"/>
        <w:jc w:val="both"/>
        <w:rPr>
          <w:sz w:val="24"/>
        </w:rPr>
      </w:pPr>
      <w:r>
        <w:rPr>
          <w:sz w:val="24"/>
        </w:rPr>
        <w:t xml:space="preserve">rozwijanie projektów gier komputerowych w zespołach </w:t>
      </w:r>
      <w:r w:rsidR="008A4B7E">
        <w:rPr>
          <w:sz w:val="24"/>
        </w:rPr>
        <w:t>studenckich</w:t>
      </w:r>
      <w:r>
        <w:rPr>
          <w:sz w:val="24"/>
        </w:rPr>
        <w:t xml:space="preserve"> pod opieką Nauczycieli/wykładowców;</w:t>
      </w:r>
    </w:p>
    <w:p w14:paraId="0A3FCBE4" w14:textId="77777777" w:rsidR="0018606B" w:rsidRDefault="0018606B" w:rsidP="0018606B">
      <w:pPr>
        <w:numPr>
          <w:ilvl w:val="0"/>
          <w:numId w:val="30"/>
        </w:numPr>
        <w:spacing w:after="186" w:line="276" w:lineRule="auto"/>
        <w:ind w:left="851" w:hanging="284"/>
        <w:jc w:val="both"/>
        <w:rPr>
          <w:sz w:val="24"/>
        </w:rPr>
      </w:pPr>
      <w:r>
        <w:rPr>
          <w:sz w:val="24"/>
        </w:rPr>
        <w:t>finałowy konkurs z prezentacją projektów gier komputerowych</w:t>
      </w:r>
      <w:r w:rsidRPr="00783309">
        <w:rPr>
          <w:sz w:val="24"/>
        </w:rPr>
        <w:t>.</w:t>
      </w:r>
    </w:p>
    <w:p w14:paraId="4C7DACAA" w14:textId="77777777" w:rsidR="0018606B" w:rsidRPr="00783309" w:rsidRDefault="0018606B" w:rsidP="0018606B">
      <w:pPr>
        <w:pStyle w:val="Default"/>
        <w:spacing w:before="240" w:after="186" w:line="276" w:lineRule="auto"/>
      </w:pPr>
      <w:r>
        <w:t xml:space="preserve">Powyższe działania mogą zostać rozszerzone o inne formy wsparcia. </w:t>
      </w:r>
      <w:r>
        <w:rPr>
          <w:szCs w:val="23"/>
        </w:rPr>
        <w:t>Działania powinny</w:t>
      </w:r>
      <w:r w:rsidRPr="0057456F">
        <w:rPr>
          <w:szCs w:val="23"/>
        </w:rPr>
        <w:t xml:space="preserve"> być komplementarne </w:t>
      </w:r>
      <w:r>
        <w:rPr>
          <w:szCs w:val="23"/>
        </w:rPr>
        <w:t xml:space="preserve">oraz </w:t>
      </w:r>
      <w:r w:rsidRPr="0033712E">
        <w:rPr>
          <w:szCs w:val="23"/>
        </w:rPr>
        <w:t>przyczyniać się do realizacji</w:t>
      </w:r>
      <w:r w:rsidRPr="0057456F">
        <w:rPr>
          <w:szCs w:val="23"/>
        </w:rPr>
        <w:t xml:space="preserve"> celu głównego oraz celów szczegółowych.</w:t>
      </w:r>
    </w:p>
    <w:p w14:paraId="0C55D080" w14:textId="77777777" w:rsidR="0018606B" w:rsidRDefault="0018606B" w:rsidP="0018606B">
      <w:pPr>
        <w:spacing w:after="120" w:line="276" w:lineRule="auto"/>
        <w:jc w:val="both"/>
        <w:rPr>
          <w:sz w:val="24"/>
        </w:rPr>
      </w:pPr>
      <w:bookmarkStart w:id="13" w:name="_Toc66453146"/>
      <w:r>
        <w:rPr>
          <w:sz w:val="24"/>
        </w:rPr>
        <w:t>Oferent zobowiązany jest zorganizować konkurs finałowy</w:t>
      </w:r>
      <w:r>
        <w:rPr>
          <w:i/>
          <w:sz w:val="24"/>
        </w:rPr>
        <w:t xml:space="preserve">. </w:t>
      </w:r>
      <w:r w:rsidRPr="00783309">
        <w:rPr>
          <w:sz w:val="24"/>
        </w:rPr>
        <w:t>Trzy najlepsze zespo</w:t>
      </w:r>
      <w:r>
        <w:rPr>
          <w:sz w:val="24"/>
        </w:rPr>
        <w:t>ły spośród zespołów studenckich</w:t>
      </w:r>
      <w:r w:rsidRPr="00783309">
        <w:rPr>
          <w:sz w:val="24"/>
        </w:rPr>
        <w:t xml:space="preserve"> otrzymają atrakcyjne nagrody – dopuszcza się by były to </w:t>
      </w:r>
      <w:r>
        <w:rPr>
          <w:sz w:val="24"/>
        </w:rPr>
        <w:t xml:space="preserve">zorganizowane </w:t>
      </w:r>
      <w:r w:rsidRPr="00783309">
        <w:rPr>
          <w:sz w:val="24"/>
        </w:rPr>
        <w:t xml:space="preserve">wyjazdy krajowe lub zagraniczne o charakterze edukacyjnym, podczas których uczestnicy będą mogli zapoznać się </w:t>
      </w:r>
      <w:r>
        <w:rPr>
          <w:sz w:val="24"/>
        </w:rPr>
        <w:t>z przemysłem gamingowym,</w:t>
      </w:r>
      <w:r w:rsidRPr="00783309">
        <w:rPr>
          <w:sz w:val="24"/>
        </w:rPr>
        <w:t xml:space="preserve"> lub nagrody rzeczowe</w:t>
      </w:r>
      <w:r>
        <w:rPr>
          <w:sz w:val="24"/>
        </w:rPr>
        <w:t xml:space="preserve">. Przewiduje się, że w przypadku przyznania nagród w postaci wyjazdów o charakterze krajowym lub zagranicznym mogą zostać one zrealizowane do końca trwania umowy. </w:t>
      </w:r>
      <w:r w:rsidRPr="001F3A39">
        <w:rPr>
          <w:sz w:val="24"/>
        </w:rPr>
        <w:t>Przewiduje się, że w przypadku braku możliwości organizacji wyjazdów z powodu sytuacji epidemiologicznej Zleceniobiorca może podjąć decyzję o zastąpieniu wyjazdu nagrodami rzeczowymi.</w:t>
      </w:r>
    </w:p>
    <w:p w14:paraId="532C70B3" w14:textId="77777777" w:rsidR="002A7A2D" w:rsidRPr="007765B6" w:rsidRDefault="002A7A2D" w:rsidP="00E22605">
      <w:pPr>
        <w:pStyle w:val="Nagwek3"/>
      </w:pPr>
      <w:r>
        <w:t>ODBIORCY</w:t>
      </w:r>
      <w:bookmarkEnd w:id="12"/>
      <w:bookmarkEnd w:id="13"/>
    </w:p>
    <w:p w14:paraId="6AEC77B0" w14:textId="77777777" w:rsidR="002A7A2D" w:rsidRPr="0057456F" w:rsidRDefault="002A7A2D" w:rsidP="005468C3">
      <w:pPr>
        <w:autoSpaceDE w:val="0"/>
        <w:autoSpaceDN w:val="0"/>
        <w:adjustRightInd w:val="0"/>
        <w:spacing w:after="100" w:line="276" w:lineRule="auto"/>
        <w:ind w:right="309"/>
        <w:rPr>
          <w:rFonts w:ascii="Calibri" w:hAnsi="Calibri" w:cs="Calibri"/>
          <w:color w:val="000000"/>
          <w:sz w:val="24"/>
          <w:szCs w:val="23"/>
        </w:rPr>
      </w:pPr>
      <w:r w:rsidRPr="0057456F">
        <w:rPr>
          <w:rFonts w:ascii="Calibri" w:hAnsi="Calibri" w:cs="Calibri"/>
          <w:color w:val="000000"/>
          <w:sz w:val="24"/>
          <w:szCs w:val="23"/>
        </w:rPr>
        <w:t>O</w:t>
      </w:r>
      <w:r w:rsidR="00694358">
        <w:rPr>
          <w:rFonts w:ascii="Calibri" w:hAnsi="Calibri" w:cs="Calibri"/>
          <w:color w:val="000000"/>
          <w:sz w:val="24"/>
          <w:szCs w:val="23"/>
        </w:rPr>
        <w:t>dbior</w:t>
      </w:r>
      <w:r w:rsidR="00B712CD">
        <w:rPr>
          <w:rFonts w:ascii="Calibri" w:hAnsi="Calibri" w:cs="Calibri"/>
          <w:color w:val="000000"/>
          <w:sz w:val="24"/>
          <w:szCs w:val="23"/>
        </w:rPr>
        <w:t xml:space="preserve">cami zadań są </w:t>
      </w:r>
      <w:r w:rsidR="005468C3">
        <w:rPr>
          <w:rFonts w:ascii="Calibri" w:hAnsi="Calibri" w:cs="Calibri"/>
          <w:color w:val="000000"/>
          <w:sz w:val="24"/>
          <w:szCs w:val="23"/>
        </w:rPr>
        <w:t>S</w:t>
      </w:r>
      <w:r w:rsidR="00B712CD">
        <w:rPr>
          <w:rFonts w:ascii="Calibri" w:hAnsi="Calibri" w:cs="Calibri"/>
          <w:color w:val="000000"/>
          <w:sz w:val="24"/>
          <w:szCs w:val="23"/>
        </w:rPr>
        <w:t xml:space="preserve">tudenci </w:t>
      </w:r>
      <w:r w:rsidRPr="0057456F">
        <w:rPr>
          <w:rFonts w:ascii="Calibri" w:hAnsi="Calibri" w:cs="Calibri"/>
          <w:color w:val="000000"/>
          <w:sz w:val="24"/>
          <w:szCs w:val="23"/>
        </w:rPr>
        <w:t xml:space="preserve">oraz </w:t>
      </w:r>
      <w:r w:rsidR="005468C3">
        <w:rPr>
          <w:rFonts w:ascii="Calibri" w:hAnsi="Calibri" w:cs="Calibri"/>
          <w:color w:val="000000"/>
          <w:sz w:val="24"/>
          <w:szCs w:val="23"/>
        </w:rPr>
        <w:t>N</w:t>
      </w:r>
      <w:r w:rsidRPr="0057456F">
        <w:rPr>
          <w:rFonts w:ascii="Calibri" w:hAnsi="Calibri" w:cs="Calibri"/>
          <w:color w:val="000000"/>
          <w:sz w:val="24"/>
          <w:szCs w:val="23"/>
        </w:rPr>
        <w:t>auczyciele</w:t>
      </w:r>
      <w:r w:rsidR="00BA2479">
        <w:rPr>
          <w:rFonts w:ascii="Calibri" w:hAnsi="Calibri" w:cs="Calibri"/>
          <w:color w:val="000000"/>
          <w:sz w:val="24"/>
          <w:szCs w:val="23"/>
        </w:rPr>
        <w:t>.</w:t>
      </w:r>
      <w:r w:rsidR="00FE3B72">
        <w:rPr>
          <w:rFonts w:ascii="Calibri" w:hAnsi="Calibri" w:cs="Calibri"/>
          <w:color w:val="000000"/>
          <w:sz w:val="24"/>
          <w:szCs w:val="23"/>
        </w:rPr>
        <w:t xml:space="preserve"> </w:t>
      </w:r>
      <w:r w:rsidRPr="005468C3">
        <w:rPr>
          <w:rFonts w:ascii="Calibri" w:hAnsi="Calibri" w:cs="Calibri"/>
          <w:color w:val="000000"/>
          <w:sz w:val="24"/>
          <w:szCs w:val="23"/>
        </w:rPr>
        <w:t xml:space="preserve">Do zadania powinno zostać zrekrutowane minimum </w:t>
      </w:r>
      <w:r w:rsidR="0018606B">
        <w:rPr>
          <w:rFonts w:ascii="Calibri" w:hAnsi="Calibri" w:cs="Calibri"/>
          <w:color w:val="000000"/>
          <w:sz w:val="24"/>
          <w:szCs w:val="23"/>
        </w:rPr>
        <w:t>25</w:t>
      </w:r>
      <w:r w:rsidRPr="005468C3">
        <w:rPr>
          <w:rFonts w:ascii="Calibri" w:hAnsi="Calibri" w:cs="Calibri"/>
          <w:color w:val="000000"/>
          <w:sz w:val="24"/>
          <w:szCs w:val="23"/>
        </w:rPr>
        <w:t xml:space="preserve"> zespołów.</w:t>
      </w:r>
      <w:r w:rsidR="005468C3">
        <w:rPr>
          <w:rFonts w:ascii="Calibri" w:hAnsi="Calibri" w:cs="Calibri"/>
          <w:color w:val="000000"/>
          <w:sz w:val="24"/>
          <w:szCs w:val="23"/>
        </w:rPr>
        <w:t xml:space="preserve"> </w:t>
      </w:r>
      <w:r w:rsidRPr="0057456F">
        <w:rPr>
          <w:rFonts w:ascii="Calibri" w:hAnsi="Calibri" w:cs="Calibri"/>
          <w:color w:val="000000"/>
          <w:sz w:val="24"/>
          <w:szCs w:val="23"/>
        </w:rPr>
        <w:t xml:space="preserve">Każdym zespołem powinien opiekować się 1 do 3 </w:t>
      </w:r>
      <w:r w:rsidR="00B712CD">
        <w:rPr>
          <w:rFonts w:ascii="Calibri" w:hAnsi="Calibri" w:cs="Calibri"/>
          <w:color w:val="000000"/>
          <w:sz w:val="24"/>
          <w:szCs w:val="23"/>
        </w:rPr>
        <w:t>N</w:t>
      </w:r>
      <w:r w:rsidRPr="0057456F">
        <w:rPr>
          <w:rFonts w:ascii="Calibri" w:hAnsi="Calibri" w:cs="Calibri"/>
          <w:color w:val="000000"/>
          <w:sz w:val="24"/>
          <w:szCs w:val="23"/>
        </w:rPr>
        <w:t xml:space="preserve">auczycieli. </w:t>
      </w:r>
    </w:p>
    <w:p w14:paraId="0CB89406" w14:textId="77777777" w:rsidR="002A7A2D" w:rsidRPr="007765B6" w:rsidRDefault="002A7A2D" w:rsidP="00E22605">
      <w:pPr>
        <w:pStyle w:val="Nagwek3"/>
      </w:pPr>
      <w:bookmarkStart w:id="14" w:name="_Toc16161596"/>
      <w:bookmarkStart w:id="15" w:name="_Toc66453147"/>
      <w:r>
        <w:t>TERYTORIALNY OBSZAR REALIZACJI ZADANIA</w:t>
      </w:r>
      <w:bookmarkEnd w:id="14"/>
      <w:bookmarkEnd w:id="15"/>
    </w:p>
    <w:p w14:paraId="2013720A" w14:textId="77777777" w:rsidR="002A7A2D" w:rsidRPr="0057456F" w:rsidRDefault="002A7A2D" w:rsidP="00E22605">
      <w:pPr>
        <w:autoSpaceDE w:val="0"/>
        <w:autoSpaceDN w:val="0"/>
        <w:adjustRightInd w:val="0"/>
        <w:spacing w:after="240" w:line="276" w:lineRule="auto"/>
        <w:rPr>
          <w:rFonts w:ascii="Calibri" w:hAnsi="Calibri" w:cs="Calibri"/>
          <w:color w:val="000000"/>
          <w:sz w:val="24"/>
          <w:szCs w:val="23"/>
        </w:rPr>
      </w:pPr>
      <w:r w:rsidRPr="0057456F">
        <w:rPr>
          <w:rFonts w:ascii="Calibri" w:hAnsi="Calibri" w:cs="Calibri"/>
          <w:color w:val="000000"/>
          <w:sz w:val="24"/>
          <w:szCs w:val="23"/>
        </w:rPr>
        <w:t>Terenem realizacji projektu jest cały obszar RP. Dopuszcza się</w:t>
      </w:r>
      <w:r w:rsidR="005B2096">
        <w:rPr>
          <w:rFonts w:ascii="Calibri" w:hAnsi="Calibri" w:cs="Calibri"/>
          <w:color w:val="000000"/>
          <w:sz w:val="24"/>
          <w:szCs w:val="23"/>
        </w:rPr>
        <w:t>,</w:t>
      </w:r>
      <w:r w:rsidRPr="0057456F">
        <w:rPr>
          <w:rFonts w:ascii="Calibri" w:hAnsi="Calibri" w:cs="Calibri"/>
          <w:color w:val="000000"/>
          <w:sz w:val="24"/>
          <w:szCs w:val="23"/>
        </w:rPr>
        <w:t xml:space="preserve"> by niektóre elementy zadań były realizowane poza terytorium kraju. Oferent planujący realizację niektórych elementów zadań poza terytorium kraju, zobowiązany jest umieścić taką </w:t>
      </w:r>
      <w:r w:rsidR="00E22605" w:rsidRPr="0057456F">
        <w:rPr>
          <w:rFonts w:ascii="Calibri" w:hAnsi="Calibri" w:cs="Calibri"/>
          <w:color w:val="000000"/>
          <w:sz w:val="24"/>
          <w:szCs w:val="23"/>
        </w:rPr>
        <w:t>informację w składanym wniosku.</w:t>
      </w:r>
    </w:p>
    <w:p w14:paraId="250AA487" w14:textId="77777777" w:rsidR="002A7A2D" w:rsidRPr="001F3A39" w:rsidRDefault="001F3A39" w:rsidP="009C6F46">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rFonts w:ascii="Calibri" w:hAnsi="Calibri" w:cs="Calibri"/>
          <w:b/>
          <w:color w:val="000000"/>
          <w:sz w:val="24"/>
          <w:szCs w:val="23"/>
        </w:rPr>
      </w:pPr>
      <w:r>
        <w:rPr>
          <w:rFonts w:ascii="Calibri" w:hAnsi="Calibri" w:cs="Calibri"/>
          <w:b/>
          <w:color w:val="000000"/>
          <w:sz w:val="24"/>
          <w:szCs w:val="23"/>
        </w:rPr>
        <w:t>Zleceniobiorca</w:t>
      </w:r>
      <w:r w:rsidR="002A7A2D" w:rsidRPr="001F3A39">
        <w:rPr>
          <w:rFonts w:ascii="Calibri" w:hAnsi="Calibri" w:cs="Calibri"/>
          <w:b/>
          <w:color w:val="000000"/>
          <w:sz w:val="24"/>
          <w:szCs w:val="23"/>
        </w:rPr>
        <w:t xml:space="preserve"> zapewnieni zróżnicowanie geograficzne ww. </w:t>
      </w:r>
      <w:r w:rsidR="00B712CD">
        <w:rPr>
          <w:rFonts w:ascii="Calibri" w:hAnsi="Calibri" w:cs="Calibri"/>
          <w:b/>
          <w:color w:val="000000"/>
          <w:sz w:val="24"/>
          <w:szCs w:val="23"/>
        </w:rPr>
        <w:t>uczelni</w:t>
      </w:r>
      <w:r w:rsidR="002A7A2D" w:rsidRPr="001F3A39">
        <w:rPr>
          <w:rFonts w:ascii="Calibri" w:hAnsi="Calibri" w:cs="Calibri"/>
          <w:b/>
          <w:color w:val="000000"/>
          <w:sz w:val="24"/>
          <w:szCs w:val="23"/>
        </w:rPr>
        <w:t xml:space="preserve">, jak również możliwie największe </w:t>
      </w:r>
      <w:r w:rsidR="0033712E" w:rsidRPr="001F3A39">
        <w:rPr>
          <w:rFonts w:ascii="Calibri" w:hAnsi="Calibri" w:cs="Calibri"/>
          <w:b/>
          <w:color w:val="000000"/>
          <w:sz w:val="24"/>
          <w:szCs w:val="23"/>
        </w:rPr>
        <w:t>zróżnicowanie</w:t>
      </w:r>
      <w:r w:rsidR="002A7A2D" w:rsidRPr="001F3A39">
        <w:rPr>
          <w:rFonts w:ascii="Calibri" w:hAnsi="Calibri" w:cs="Calibri"/>
          <w:b/>
          <w:color w:val="000000"/>
          <w:sz w:val="24"/>
          <w:szCs w:val="23"/>
        </w:rPr>
        <w:t xml:space="preserve"> wielkości miejscowości, w których działają rekrutowane </w:t>
      </w:r>
      <w:r w:rsidR="00B712CD">
        <w:rPr>
          <w:rFonts w:ascii="Calibri" w:hAnsi="Calibri" w:cs="Calibri"/>
          <w:b/>
          <w:color w:val="000000"/>
          <w:sz w:val="24"/>
          <w:szCs w:val="23"/>
        </w:rPr>
        <w:t>uczelnie</w:t>
      </w:r>
      <w:r w:rsidR="002A7A2D" w:rsidRPr="001F3A39">
        <w:rPr>
          <w:rFonts w:ascii="Calibri" w:hAnsi="Calibri" w:cs="Calibri"/>
          <w:b/>
          <w:color w:val="000000"/>
          <w:sz w:val="24"/>
          <w:szCs w:val="23"/>
        </w:rPr>
        <w:t>.</w:t>
      </w:r>
    </w:p>
    <w:p w14:paraId="2456A00B" w14:textId="77777777" w:rsidR="00D05F49" w:rsidRDefault="00D05F49" w:rsidP="00E22605">
      <w:pPr>
        <w:pStyle w:val="Nagwek3"/>
      </w:pPr>
      <w:bookmarkStart w:id="16" w:name="_Toc66453148"/>
      <w:bookmarkStart w:id="17" w:name="_Toc16161597"/>
      <w:r>
        <w:t>WSKAŹNIKI</w:t>
      </w:r>
      <w:bookmarkEnd w:id="16"/>
    </w:p>
    <w:p w14:paraId="2A468709" w14:textId="77777777" w:rsidR="00D05F49" w:rsidRDefault="00CB58B6" w:rsidP="00D05F49">
      <w:pPr>
        <w:rPr>
          <w:rFonts w:ascii="Calibri" w:hAnsi="Calibri" w:cs="Calibri"/>
          <w:color w:val="000000"/>
          <w:sz w:val="24"/>
          <w:szCs w:val="23"/>
        </w:rPr>
      </w:pPr>
      <w:r>
        <w:rPr>
          <w:rFonts w:ascii="Calibri" w:hAnsi="Calibri" w:cs="Calibri"/>
          <w:color w:val="000000"/>
          <w:sz w:val="24"/>
          <w:szCs w:val="23"/>
        </w:rPr>
        <w:t>Obligatoryjne w</w:t>
      </w:r>
      <w:r w:rsidR="00D05F49" w:rsidRPr="00D05F49">
        <w:rPr>
          <w:rFonts w:ascii="Calibri" w:hAnsi="Calibri" w:cs="Calibri"/>
          <w:color w:val="000000"/>
          <w:sz w:val="24"/>
          <w:szCs w:val="23"/>
        </w:rPr>
        <w:t>skaźniki rezultatu</w:t>
      </w:r>
      <w:r w:rsidR="006A3B81">
        <w:rPr>
          <w:rFonts w:ascii="Calibri" w:hAnsi="Calibri" w:cs="Calibri"/>
          <w:color w:val="000000"/>
          <w:sz w:val="24"/>
          <w:szCs w:val="23"/>
        </w:rPr>
        <w:t xml:space="preserve"> oraz ich wartości minimalne:</w:t>
      </w:r>
      <w:r w:rsidR="00D05F49" w:rsidRPr="00D05F49">
        <w:rPr>
          <w:rFonts w:ascii="Calibri" w:hAnsi="Calibri" w:cs="Calibri"/>
          <w:color w:val="000000"/>
          <w:sz w:val="24"/>
          <w:szCs w:val="23"/>
        </w:rPr>
        <w:t xml:space="preserve"> </w:t>
      </w:r>
    </w:p>
    <w:tbl>
      <w:tblPr>
        <w:tblStyle w:val="Tabela-Siatka"/>
        <w:tblW w:w="0" w:type="auto"/>
        <w:tblLook w:val="04A0" w:firstRow="1" w:lastRow="0" w:firstColumn="1" w:lastColumn="0" w:noHBand="0" w:noVBand="1"/>
      </w:tblPr>
      <w:tblGrid>
        <w:gridCol w:w="6799"/>
        <w:gridCol w:w="2263"/>
      </w:tblGrid>
      <w:tr w:rsidR="00D05F49" w14:paraId="5823D7D0" w14:textId="77777777" w:rsidTr="00D05F49">
        <w:tc>
          <w:tcPr>
            <w:tcW w:w="6799" w:type="dxa"/>
          </w:tcPr>
          <w:p w14:paraId="6EB73138" w14:textId="77777777" w:rsidR="00D05F49" w:rsidRPr="00CB58B6" w:rsidRDefault="00D05F49" w:rsidP="00CB58B6">
            <w:pPr>
              <w:jc w:val="center"/>
              <w:rPr>
                <w:rFonts w:ascii="Calibri" w:hAnsi="Calibri" w:cs="Calibri"/>
                <w:b/>
                <w:color w:val="000000"/>
                <w:sz w:val="24"/>
                <w:szCs w:val="23"/>
              </w:rPr>
            </w:pPr>
            <w:r w:rsidRPr="00CB58B6">
              <w:rPr>
                <w:rFonts w:ascii="Calibri" w:hAnsi="Calibri" w:cs="Calibri"/>
                <w:b/>
                <w:color w:val="000000"/>
                <w:sz w:val="24"/>
                <w:szCs w:val="23"/>
              </w:rPr>
              <w:t xml:space="preserve">Nazwa </w:t>
            </w:r>
            <w:r w:rsidR="00CB58B6">
              <w:rPr>
                <w:rFonts w:ascii="Calibri" w:hAnsi="Calibri" w:cs="Calibri"/>
                <w:b/>
                <w:color w:val="000000"/>
                <w:sz w:val="24"/>
                <w:szCs w:val="23"/>
              </w:rPr>
              <w:t xml:space="preserve">obligatoryjnego </w:t>
            </w:r>
            <w:r w:rsidRPr="00CB58B6">
              <w:rPr>
                <w:rFonts w:ascii="Calibri" w:hAnsi="Calibri" w:cs="Calibri"/>
                <w:b/>
                <w:color w:val="000000"/>
                <w:sz w:val="24"/>
                <w:szCs w:val="23"/>
              </w:rPr>
              <w:t>wskaźnika</w:t>
            </w:r>
            <w:r w:rsidR="006A3B81">
              <w:rPr>
                <w:rFonts w:ascii="Calibri" w:hAnsi="Calibri" w:cs="Calibri"/>
                <w:b/>
                <w:color w:val="000000"/>
                <w:sz w:val="24"/>
                <w:szCs w:val="23"/>
              </w:rPr>
              <w:t xml:space="preserve"> rezultatu</w:t>
            </w:r>
          </w:p>
        </w:tc>
        <w:tc>
          <w:tcPr>
            <w:tcW w:w="2263" w:type="dxa"/>
          </w:tcPr>
          <w:p w14:paraId="04E82017" w14:textId="77777777" w:rsidR="00D05F49" w:rsidRPr="00CB58B6" w:rsidRDefault="00D05F49" w:rsidP="00CB58B6">
            <w:pPr>
              <w:jc w:val="center"/>
              <w:rPr>
                <w:rFonts w:ascii="Calibri" w:hAnsi="Calibri" w:cs="Calibri"/>
                <w:b/>
                <w:color w:val="000000"/>
                <w:sz w:val="24"/>
                <w:szCs w:val="23"/>
              </w:rPr>
            </w:pPr>
            <w:r w:rsidRPr="00CB58B6">
              <w:rPr>
                <w:rFonts w:ascii="Calibri" w:hAnsi="Calibri" w:cs="Calibri"/>
                <w:b/>
                <w:color w:val="000000"/>
                <w:sz w:val="24"/>
                <w:szCs w:val="23"/>
              </w:rPr>
              <w:t>Wartość minimalna</w:t>
            </w:r>
          </w:p>
        </w:tc>
      </w:tr>
      <w:tr w:rsidR="00CB58B6" w14:paraId="2388B180" w14:textId="77777777" w:rsidTr="00CB58B6">
        <w:tc>
          <w:tcPr>
            <w:tcW w:w="6799" w:type="dxa"/>
          </w:tcPr>
          <w:p w14:paraId="721B2F03" w14:textId="77777777" w:rsidR="00CB58B6" w:rsidRDefault="005468C3" w:rsidP="005468C3">
            <w:pPr>
              <w:rPr>
                <w:rFonts w:ascii="Calibri" w:hAnsi="Calibri" w:cs="Calibri"/>
                <w:color w:val="000000"/>
                <w:sz w:val="24"/>
                <w:szCs w:val="23"/>
              </w:rPr>
            </w:pPr>
            <w:r>
              <w:rPr>
                <w:rFonts w:ascii="Calibri" w:hAnsi="Calibri" w:cs="Calibri"/>
                <w:color w:val="000000"/>
                <w:sz w:val="24"/>
                <w:szCs w:val="23"/>
              </w:rPr>
              <w:t>Liczba Studentów</w:t>
            </w:r>
            <w:r w:rsidR="00CB58B6">
              <w:rPr>
                <w:rFonts w:ascii="Calibri" w:hAnsi="Calibri" w:cs="Calibri"/>
                <w:color w:val="000000"/>
                <w:sz w:val="24"/>
                <w:szCs w:val="23"/>
              </w:rPr>
              <w:t>, którzy podnieśli zaawansowane kompetencje cyfrowe w edycji 2021/2022</w:t>
            </w:r>
          </w:p>
        </w:tc>
        <w:tc>
          <w:tcPr>
            <w:tcW w:w="2263" w:type="dxa"/>
            <w:vAlign w:val="center"/>
          </w:tcPr>
          <w:p w14:paraId="17E767E0" w14:textId="77777777" w:rsidR="00CB58B6" w:rsidRDefault="0018606B" w:rsidP="00DD5F46">
            <w:pPr>
              <w:jc w:val="center"/>
              <w:rPr>
                <w:rFonts w:ascii="Calibri" w:hAnsi="Calibri" w:cs="Calibri"/>
                <w:color w:val="000000"/>
                <w:sz w:val="24"/>
                <w:szCs w:val="23"/>
              </w:rPr>
            </w:pPr>
            <w:r>
              <w:rPr>
                <w:rFonts w:ascii="Calibri" w:hAnsi="Calibri" w:cs="Calibri"/>
                <w:color w:val="000000"/>
                <w:sz w:val="24"/>
                <w:szCs w:val="23"/>
              </w:rPr>
              <w:t>210</w:t>
            </w:r>
            <w:r w:rsidR="00B712CD">
              <w:rPr>
                <w:rFonts w:ascii="Calibri" w:hAnsi="Calibri" w:cs="Calibri"/>
                <w:color w:val="000000"/>
                <w:sz w:val="24"/>
                <w:szCs w:val="23"/>
              </w:rPr>
              <w:t xml:space="preserve"> studentów</w:t>
            </w:r>
          </w:p>
        </w:tc>
      </w:tr>
      <w:tr w:rsidR="00CB58B6" w14:paraId="4277DF52" w14:textId="77777777" w:rsidTr="00CB58B6">
        <w:tc>
          <w:tcPr>
            <w:tcW w:w="6799" w:type="dxa"/>
          </w:tcPr>
          <w:p w14:paraId="4E0E4D05" w14:textId="77777777" w:rsidR="00CB58B6" w:rsidRDefault="00CB58B6" w:rsidP="005468C3">
            <w:pPr>
              <w:rPr>
                <w:rFonts w:ascii="Calibri" w:hAnsi="Calibri" w:cs="Calibri"/>
                <w:color w:val="000000"/>
                <w:sz w:val="24"/>
                <w:szCs w:val="23"/>
              </w:rPr>
            </w:pPr>
            <w:r>
              <w:rPr>
                <w:rFonts w:ascii="Calibri" w:hAnsi="Calibri" w:cs="Calibri"/>
                <w:color w:val="000000"/>
                <w:sz w:val="24"/>
                <w:szCs w:val="23"/>
              </w:rPr>
              <w:lastRenderedPageBreak/>
              <w:t>L</w:t>
            </w:r>
            <w:r w:rsidRPr="00D05F49">
              <w:rPr>
                <w:rFonts w:ascii="Calibri" w:hAnsi="Calibri" w:cs="Calibri"/>
                <w:color w:val="000000"/>
                <w:sz w:val="24"/>
                <w:szCs w:val="23"/>
              </w:rPr>
              <w:t xml:space="preserve">iczba </w:t>
            </w:r>
            <w:r w:rsidR="005468C3">
              <w:rPr>
                <w:rFonts w:ascii="Calibri" w:hAnsi="Calibri" w:cs="Calibri"/>
                <w:color w:val="000000"/>
                <w:sz w:val="24"/>
                <w:szCs w:val="23"/>
              </w:rPr>
              <w:t>Nauczycieli</w:t>
            </w:r>
            <w:r w:rsidRPr="00D05F49">
              <w:rPr>
                <w:rFonts w:ascii="Calibri" w:hAnsi="Calibri" w:cs="Calibri"/>
                <w:color w:val="000000"/>
                <w:sz w:val="24"/>
                <w:szCs w:val="23"/>
              </w:rPr>
              <w:t>, którzy podnieśli zaawansowane kompetencje</w:t>
            </w:r>
            <w:r>
              <w:rPr>
                <w:rFonts w:ascii="Calibri" w:hAnsi="Calibri" w:cs="Calibri"/>
                <w:color w:val="000000"/>
                <w:sz w:val="24"/>
                <w:szCs w:val="23"/>
              </w:rPr>
              <w:t xml:space="preserve"> </w:t>
            </w:r>
            <w:r w:rsidRPr="00D05F49">
              <w:rPr>
                <w:rFonts w:ascii="Calibri" w:hAnsi="Calibri" w:cs="Calibri"/>
                <w:color w:val="000000"/>
                <w:sz w:val="24"/>
                <w:szCs w:val="23"/>
              </w:rPr>
              <w:t xml:space="preserve">metodyczne i merytoryczne </w:t>
            </w:r>
            <w:r>
              <w:rPr>
                <w:rFonts w:ascii="Calibri" w:hAnsi="Calibri" w:cs="Calibri"/>
                <w:color w:val="000000"/>
                <w:sz w:val="24"/>
                <w:szCs w:val="23"/>
              </w:rPr>
              <w:t>w edycji 2021/2022</w:t>
            </w:r>
          </w:p>
        </w:tc>
        <w:tc>
          <w:tcPr>
            <w:tcW w:w="2263" w:type="dxa"/>
            <w:vAlign w:val="center"/>
          </w:tcPr>
          <w:p w14:paraId="15ADAAA3" w14:textId="77777777" w:rsidR="00CB58B6" w:rsidRDefault="0018606B" w:rsidP="00CB58B6">
            <w:pPr>
              <w:jc w:val="center"/>
              <w:rPr>
                <w:rFonts w:ascii="Calibri" w:hAnsi="Calibri" w:cs="Calibri"/>
                <w:color w:val="000000"/>
                <w:sz w:val="24"/>
                <w:szCs w:val="23"/>
              </w:rPr>
            </w:pPr>
            <w:r>
              <w:rPr>
                <w:rFonts w:ascii="Calibri" w:hAnsi="Calibri" w:cs="Calibri"/>
                <w:color w:val="000000"/>
                <w:sz w:val="24"/>
                <w:szCs w:val="23"/>
              </w:rPr>
              <w:t>32</w:t>
            </w:r>
            <w:r w:rsidR="00CB58B6">
              <w:rPr>
                <w:rFonts w:ascii="Calibri" w:hAnsi="Calibri" w:cs="Calibri"/>
                <w:color w:val="000000"/>
                <w:sz w:val="24"/>
                <w:szCs w:val="23"/>
              </w:rPr>
              <w:t xml:space="preserve"> nauczycieli</w:t>
            </w:r>
          </w:p>
        </w:tc>
      </w:tr>
    </w:tbl>
    <w:p w14:paraId="0BBF17CC" w14:textId="77777777" w:rsidR="00D05F49" w:rsidRDefault="00D05F49" w:rsidP="00D05F49">
      <w:pPr>
        <w:rPr>
          <w:rFonts w:ascii="Calibri" w:hAnsi="Calibri" w:cs="Calibri"/>
          <w:color w:val="000000"/>
          <w:sz w:val="24"/>
          <w:szCs w:val="23"/>
        </w:rPr>
      </w:pPr>
    </w:p>
    <w:p w14:paraId="3D0099C4" w14:textId="7E29996A" w:rsidR="00CB58B6" w:rsidRDefault="00DD5F46" w:rsidP="006A3B81">
      <w:pPr>
        <w:spacing w:line="276" w:lineRule="auto"/>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Oferent</w:t>
      </w:r>
      <w:r w:rsidR="00CB58B6" w:rsidRPr="00CB58B6">
        <w:rPr>
          <w:rStyle w:val="normaltextrun"/>
          <w:rFonts w:ascii="Calibri" w:hAnsi="Calibri" w:cs="Calibri"/>
          <w:color w:val="000000"/>
          <w:sz w:val="24"/>
          <w:szCs w:val="24"/>
          <w:shd w:val="clear" w:color="auto" w:fill="FFFFFF"/>
        </w:rPr>
        <w:t xml:space="preserve"> jest zobowiązany do uwzględ</w:t>
      </w:r>
      <w:r w:rsidR="00CB58B6">
        <w:rPr>
          <w:rStyle w:val="normaltextrun"/>
          <w:rFonts w:ascii="Calibri" w:hAnsi="Calibri" w:cs="Calibri"/>
          <w:color w:val="000000"/>
          <w:sz w:val="24"/>
          <w:szCs w:val="24"/>
          <w:shd w:val="clear" w:color="auto" w:fill="FFFFFF"/>
        </w:rPr>
        <w:t>nienia i określenia w Ofercie</w:t>
      </w:r>
      <w:r w:rsidR="00CB58B6" w:rsidRPr="00CB58B6">
        <w:rPr>
          <w:rStyle w:val="normaltextrun"/>
          <w:rFonts w:ascii="Calibri" w:hAnsi="Calibri" w:cs="Calibri"/>
          <w:color w:val="000000"/>
          <w:sz w:val="24"/>
          <w:szCs w:val="24"/>
          <w:shd w:val="clear" w:color="auto" w:fill="FFFFFF"/>
        </w:rPr>
        <w:t xml:space="preserve"> ww. wskaźników</w:t>
      </w:r>
      <w:r w:rsidR="00CB58B6">
        <w:rPr>
          <w:rStyle w:val="normaltextrun"/>
          <w:rFonts w:ascii="Calibri" w:hAnsi="Calibri" w:cs="Calibri"/>
          <w:color w:val="000000"/>
          <w:sz w:val="24"/>
          <w:szCs w:val="24"/>
          <w:shd w:val="clear" w:color="auto" w:fill="FFFFFF"/>
        </w:rPr>
        <w:t xml:space="preserve"> wraz z wartością ale nie mniejszą niż wartość minimalna wskazana w tabeli powyżej.</w:t>
      </w:r>
      <w:r w:rsidR="00CB58B6" w:rsidRPr="00CB58B6">
        <w:rPr>
          <w:rStyle w:val="normaltextrun"/>
          <w:rFonts w:ascii="Calibri" w:hAnsi="Calibri" w:cs="Calibri"/>
          <w:color w:val="000000"/>
          <w:sz w:val="24"/>
          <w:szCs w:val="24"/>
          <w:shd w:val="clear" w:color="auto" w:fill="FFFFFF"/>
        </w:rPr>
        <w:t xml:space="preserve"> Może także określić dodatkowo inne </w:t>
      </w:r>
      <w:r w:rsidR="006A3B81">
        <w:rPr>
          <w:rStyle w:val="normaltextrun"/>
          <w:rFonts w:ascii="Calibri" w:hAnsi="Calibri" w:cs="Calibri"/>
          <w:color w:val="000000"/>
          <w:sz w:val="24"/>
          <w:szCs w:val="24"/>
          <w:shd w:val="clear" w:color="auto" w:fill="FFFFFF"/>
        </w:rPr>
        <w:t xml:space="preserve">– fakultatywne </w:t>
      </w:r>
      <w:r w:rsidR="00CB58B6" w:rsidRPr="00CB58B6">
        <w:rPr>
          <w:rStyle w:val="normaltextrun"/>
          <w:rFonts w:ascii="Calibri" w:hAnsi="Calibri" w:cs="Calibri"/>
          <w:color w:val="000000"/>
          <w:sz w:val="24"/>
          <w:szCs w:val="24"/>
          <w:shd w:val="clear" w:color="auto" w:fill="FFFFFF"/>
        </w:rPr>
        <w:t>wskaźniki produktu i rezultatu – specyficzne dla danego projektu.</w:t>
      </w:r>
    </w:p>
    <w:p w14:paraId="5B17D7EE" w14:textId="77777777" w:rsidR="00CB58B6" w:rsidRDefault="00CB58B6" w:rsidP="006A3B81">
      <w:pPr>
        <w:pStyle w:val="paragraph"/>
        <w:spacing w:before="0" w:beforeAutospacing="0" w:after="0" w:afterAutospacing="0" w:line="276" w:lineRule="auto"/>
        <w:textAlignment w:val="baseline"/>
        <w:rPr>
          <w:rStyle w:val="normaltextrun"/>
          <w:rFonts w:ascii="Calibri" w:hAnsi="Calibri" w:cs="Calibri"/>
          <w:lang w:val="pl-PL"/>
        </w:rPr>
      </w:pPr>
      <w:r>
        <w:rPr>
          <w:rStyle w:val="normaltextrun"/>
          <w:rFonts w:ascii="Calibri" w:hAnsi="Calibri" w:cs="Calibri"/>
          <w:lang w:val="pl-PL"/>
        </w:rPr>
        <w:t xml:space="preserve">W przypadku, gdy wszystkie zaplanowane działania zostały zrealizowane, a średnia procentowa wartości realizacji </w:t>
      </w:r>
      <w:r w:rsidR="006A3B81">
        <w:rPr>
          <w:rStyle w:val="normaltextrun"/>
          <w:rFonts w:ascii="Calibri" w:hAnsi="Calibri" w:cs="Calibri"/>
          <w:lang w:val="pl-PL"/>
        </w:rPr>
        <w:t xml:space="preserve">obligatoryjnych </w:t>
      </w:r>
      <w:r>
        <w:rPr>
          <w:rStyle w:val="normaltextrun"/>
          <w:rFonts w:ascii="Calibri" w:hAnsi="Calibri" w:cs="Calibri"/>
          <w:lang w:val="pl-PL"/>
        </w:rPr>
        <w:t xml:space="preserve">wskaźników </w:t>
      </w:r>
      <w:r w:rsidR="006A3B81">
        <w:rPr>
          <w:rStyle w:val="normaltextrun"/>
          <w:rFonts w:ascii="Calibri" w:hAnsi="Calibri" w:cs="Calibri"/>
          <w:lang w:val="pl-PL"/>
        </w:rPr>
        <w:t>rezultatu wyniosła poniżej 85</w:t>
      </w:r>
      <w:r>
        <w:rPr>
          <w:rStyle w:val="normaltextrun"/>
          <w:rFonts w:ascii="Calibri" w:hAnsi="Calibri" w:cs="Calibri"/>
          <w:lang w:val="pl-PL"/>
        </w:rPr>
        <w:t>%</w:t>
      </w:r>
      <w:r w:rsidR="006A3B81">
        <w:rPr>
          <w:rStyle w:val="normaltextrun"/>
          <w:rFonts w:ascii="Calibri" w:hAnsi="Calibri" w:cs="Calibri"/>
          <w:lang w:val="pl-PL"/>
        </w:rPr>
        <w:t xml:space="preserve"> </w:t>
      </w:r>
      <w:r w:rsidR="00DD5F46">
        <w:rPr>
          <w:rStyle w:val="normaltextrun"/>
          <w:rFonts w:ascii="Calibri" w:hAnsi="Calibri" w:cs="Calibri"/>
          <w:lang w:val="pl-PL"/>
        </w:rPr>
        <w:t xml:space="preserve">Zleceniodawca </w:t>
      </w:r>
      <w:r>
        <w:rPr>
          <w:rStyle w:val="normaltextrun"/>
          <w:rFonts w:ascii="Calibri" w:hAnsi="Calibri" w:cs="Calibri"/>
          <w:lang w:val="pl-PL"/>
        </w:rPr>
        <w:t xml:space="preserve">dokonuje analizy, której celem jest ustalenie możliwej do rozliczenia kwoty dotacji. </w:t>
      </w:r>
      <w:r w:rsidR="00692CAD">
        <w:rPr>
          <w:rStyle w:val="normaltextrun"/>
          <w:rFonts w:ascii="Calibri" w:hAnsi="Calibri" w:cs="Calibri"/>
          <w:lang w:val="pl-PL"/>
        </w:rPr>
        <w:t>Pod</w:t>
      </w:r>
      <w:r>
        <w:rPr>
          <w:rStyle w:val="normaltextrun"/>
          <w:rFonts w:ascii="Calibri" w:hAnsi="Calibri" w:cs="Calibri"/>
          <w:lang w:val="pl-PL"/>
        </w:rPr>
        <w:t xml:space="preserve"> uwagę brany jest </w:t>
      </w:r>
      <w:r w:rsidR="00692CAD">
        <w:rPr>
          <w:rStyle w:val="normaltextrun"/>
          <w:rFonts w:ascii="Calibri" w:hAnsi="Calibri" w:cs="Calibri"/>
          <w:lang w:val="pl-PL"/>
        </w:rPr>
        <w:t xml:space="preserve">w szczególności </w:t>
      </w:r>
      <w:r>
        <w:rPr>
          <w:rStyle w:val="normaltextrun"/>
          <w:rFonts w:ascii="Calibri" w:hAnsi="Calibri" w:cs="Calibri"/>
          <w:lang w:val="pl-PL"/>
        </w:rPr>
        <w:t xml:space="preserve">stosunek wartości dotacji do osiągniętych </w:t>
      </w:r>
      <w:r w:rsidR="006A3B81">
        <w:rPr>
          <w:rStyle w:val="normaltextrun"/>
          <w:rFonts w:ascii="Calibri" w:hAnsi="Calibri" w:cs="Calibri"/>
          <w:lang w:val="pl-PL"/>
        </w:rPr>
        <w:t xml:space="preserve">obligatoryjnych </w:t>
      </w:r>
      <w:r>
        <w:rPr>
          <w:rStyle w:val="normaltextrun"/>
          <w:rFonts w:ascii="Calibri" w:hAnsi="Calibri" w:cs="Calibri"/>
          <w:lang w:val="pl-PL"/>
        </w:rPr>
        <w:t>wskaźników rezultatu</w:t>
      </w:r>
      <w:r w:rsidR="00DA21BB">
        <w:rPr>
          <w:rStyle w:val="normaltextrun"/>
          <w:rFonts w:ascii="Calibri" w:hAnsi="Calibri" w:cs="Calibri"/>
          <w:lang w:val="pl-PL"/>
        </w:rPr>
        <w:t>, w następstwie czego</w:t>
      </w:r>
      <w:r w:rsidR="006A3B81">
        <w:rPr>
          <w:rStyle w:val="normaltextrun"/>
          <w:rFonts w:ascii="Calibri" w:hAnsi="Calibri" w:cs="Calibri"/>
          <w:lang w:val="pl-PL"/>
        </w:rPr>
        <w:t xml:space="preserve"> </w:t>
      </w:r>
      <w:r w:rsidR="00DD5F46">
        <w:rPr>
          <w:rStyle w:val="normaltextrun"/>
          <w:rFonts w:ascii="Calibri" w:hAnsi="Calibri" w:cs="Calibri"/>
          <w:lang w:val="pl-PL"/>
        </w:rPr>
        <w:t>Zleceniodawca</w:t>
      </w:r>
      <w:r w:rsidR="006A3B81">
        <w:rPr>
          <w:rStyle w:val="normaltextrun"/>
          <w:rFonts w:ascii="Calibri" w:hAnsi="Calibri" w:cs="Calibri"/>
          <w:lang w:val="pl-PL"/>
        </w:rPr>
        <w:t xml:space="preserve"> może określić wysokość kwoty d</w:t>
      </w:r>
      <w:r>
        <w:rPr>
          <w:rStyle w:val="normaltextrun"/>
          <w:rFonts w:ascii="Calibri" w:hAnsi="Calibri" w:cs="Calibri"/>
          <w:lang w:val="pl-PL"/>
        </w:rPr>
        <w:t>otacji do zwrotu.</w:t>
      </w:r>
    </w:p>
    <w:p w14:paraId="3CC3BC99" w14:textId="77777777" w:rsidR="006A3B81" w:rsidRPr="00B712CD" w:rsidRDefault="006A3B81" w:rsidP="0019463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240" w:beforeAutospacing="0" w:after="0" w:afterAutospacing="0" w:line="276" w:lineRule="auto"/>
        <w:jc w:val="center"/>
        <w:textAlignment w:val="baseline"/>
        <w:rPr>
          <w:rFonts w:ascii="Segoe UI" w:hAnsi="Segoe UI" w:cs="Segoe UI"/>
          <w:b/>
          <w:sz w:val="18"/>
          <w:szCs w:val="18"/>
          <w:lang w:val="pl-PL"/>
        </w:rPr>
      </w:pPr>
      <w:r w:rsidRPr="00B712CD">
        <w:rPr>
          <w:rStyle w:val="normaltextrun"/>
          <w:rFonts w:ascii="Calibri" w:hAnsi="Calibri" w:cs="Calibri"/>
          <w:b/>
          <w:lang w:val="pl-PL"/>
        </w:rPr>
        <w:t xml:space="preserve">W przypadku gdy Oferent wskaże wartości wskaźników wyższe niż wartości minimalne, będzie zobligowany do osiągnięcia wartości przez siebie zaproponowanych. I to od nich będzie </w:t>
      </w:r>
      <w:r w:rsidR="00194633" w:rsidRPr="00B712CD">
        <w:rPr>
          <w:rStyle w:val="normaltextrun"/>
          <w:rFonts w:ascii="Calibri" w:hAnsi="Calibri" w:cs="Calibri"/>
          <w:b/>
          <w:lang w:val="pl-PL"/>
        </w:rPr>
        <w:t xml:space="preserve">obliczana </w:t>
      </w:r>
      <w:r w:rsidRPr="00B712CD">
        <w:rPr>
          <w:rStyle w:val="normaltextrun"/>
          <w:rFonts w:ascii="Calibri" w:hAnsi="Calibri" w:cs="Calibri"/>
          <w:b/>
          <w:lang w:val="pl-PL"/>
        </w:rPr>
        <w:t>średnia procentowa wartość realizacji obligatoryjnych wskaźników.</w:t>
      </w:r>
    </w:p>
    <w:p w14:paraId="3C270C14" w14:textId="77777777" w:rsidR="00194633" w:rsidRDefault="00194633" w:rsidP="00E22605">
      <w:pPr>
        <w:pStyle w:val="Nagwek3"/>
      </w:pPr>
      <w:bookmarkStart w:id="18" w:name="_Toc66453149"/>
      <w:r>
        <w:t>EWALUACJA</w:t>
      </w:r>
      <w:bookmarkEnd w:id="18"/>
    </w:p>
    <w:p w14:paraId="41073495" w14:textId="77777777" w:rsidR="009E58EB" w:rsidRDefault="009E58EB" w:rsidP="009E58EB">
      <w:p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47DA4">
        <w:rPr>
          <w:rFonts w:ascii="Calibri" w:hAnsi="Calibri" w:cs="Calibri"/>
          <w:color w:val="000000"/>
          <w:sz w:val="24"/>
          <w:szCs w:val="23"/>
        </w:rPr>
        <w:t>Oferent zobowiązany jest do zapewnienia stałej i ciągłej ewaluacji Projektu.</w:t>
      </w:r>
    </w:p>
    <w:p w14:paraId="4C78FF63" w14:textId="77777777" w:rsidR="009E58EB" w:rsidRPr="00C47DA4" w:rsidRDefault="009E58EB" w:rsidP="009E58EB">
      <w:pPr>
        <w:overflowPunct w:val="0"/>
        <w:autoSpaceDE w:val="0"/>
        <w:autoSpaceDN w:val="0"/>
        <w:adjustRightInd w:val="0"/>
        <w:spacing w:after="0" w:line="276" w:lineRule="auto"/>
        <w:ind w:right="135"/>
        <w:textAlignment w:val="baseline"/>
        <w:rPr>
          <w:rFonts w:ascii="Calibri" w:hAnsi="Calibri" w:cs="Calibri"/>
          <w:color w:val="000000"/>
          <w:sz w:val="24"/>
          <w:szCs w:val="23"/>
        </w:rPr>
      </w:pPr>
      <w:r w:rsidRPr="00C47DA4">
        <w:rPr>
          <w:rFonts w:ascii="Calibri" w:hAnsi="Calibri" w:cs="Calibri"/>
          <w:color w:val="000000"/>
          <w:sz w:val="24"/>
          <w:szCs w:val="23"/>
        </w:rPr>
        <w:t>Powin</w:t>
      </w:r>
      <w:r>
        <w:rPr>
          <w:rFonts w:ascii="Calibri" w:hAnsi="Calibri" w:cs="Calibri"/>
          <w:color w:val="000000"/>
          <w:sz w:val="24"/>
          <w:szCs w:val="23"/>
        </w:rPr>
        <w:t xml:space="preserve">ien zostać </w:t>
      </w:r>
      <w:r w:rsidR="00364CA9">
        <w:rPr>
          <w:rFonts w:ascii="Calibri" w:hAnsi="Calibri" w:cs="Calibri"/>
          <w:color w:val="000000"/>
          <w:sz w:val="24"/>
          <w:szCs w:val="23"/>
        </w:rPr>
        <w:t>przygotowany</w:t>
      </w:r>
      <w:r w:rsidR="00364CA9" w:rsidRPr="00C47DA4">
        <w:rPr>
          <w:rFonts w:ascii="Calibri" w:hAnsi="Calibri" w:cs="Calibri"/>
          <w:color w:val="000000"/>
          <w:sz w:val="24"/>
          <w:szCs w:val="23"/>
        </w:rPr>
        <w:t xml:space="preserve"> </w:t>
      </w:r>
      <w:r w:rsidRPr="00C47DA4">
        <w:rPr>
          <w:rFonts w:ascii="Calibri" w:hAnsi="Calibri" w:cs="Calibri"/>
          <w:color w:val="000000"/>
          <w:sz w:val="24"/>
          <w:szCs w:val="23"/>
        </w:rPr>
        <w:t>Raport</w:t>
      </w:r>
      <w:r>
        <w:rPr>
          <w:rFonts w:ascii="Calibri" w:hAnsi="Calibri" w:cs="Calibri"/>
          <w:color w:val="000000"/>
          <w:sz w:val="24"/>
          <w:szCs w:val="23"/>
        </w:rPr>
        <w:t xml:space="preserve"> Ewaluacyjny.</w:t>
      </w:r>
    </w:p>
    <w:p w14:paraId="58EA48D6" w14:textId="77777777" w:rsidR="009E58EB" w:rsidRDefault="009E58EB" w:rsidP="009E58EB">
      <w:pPr>
        <w:pStyle w:val="Default"/>
        <w:spacing w:before="240" w:after="186" w:line="276" w:lineRule="auto"/>
        <w:rPr>
          <w:szCs w:val="23"/>
        </w:rPr>
      </w:pPr>
      <w:r>
        <w:rPr>
          <w:szCs w:val="23"/>
          <w:u w:val="single"/>
        </w:rPr>
        <w:t xml:space="preserve">Raport Ewaluacyjny </w:t>
      </w:r>
      <w:r>
        <w:rPr>
          <w:szCs w:val="23"/>
          <w:u w:val="single"/>
        </w:rPr>
        <w:br/>
      </w:r>
      <w:r>
        <w:rPr>
          <w:szCs w:val="23"/>
        </w:rPr>
        <w:t xml:space="preserve">Przygotowany na zakończenie </w:t>
      </w:r>
      <w:r>
        <w:rPr>
          <w:i/>
          <w:szCs w:val="23"/>
        </w:rPr>
        <w:t xml:space="preserve">Mistrzostw w </w:t>
      </w:r>
      <w:r w:rsidR="0018606B">
        <w:rPr>
          <w:i/>
          <w:szCs w:val="23"/>
        </w:rPr>
        <w:t>Projektowaniu Gier Komputerowych</w:t>
      </w:r>
      <w:r>
        <w:rPr>
          <w:i/>
          <w:szCs w:val="23"/>
        </w:rPr>
        <w:t xml:space="preserve"> </w:t>
      </w:r>
      <w:r>
        <w:rPr>
          <w:szCs w:val="23"/>
        </w:rPr>
        <w:t xml:space="preserve">edycji odbywającej się w roku akademickim 2021/2022. </w:t>
      </w:r>
      <w:r w:rsidRPr="005C182B">
        <w:rPr>
          <w:szCs w:val="23"/>
        </w:rPr>
        <w:t xml:space="preserve">Ewaluacja powinna mieć charakter całościowy i odnosić się do wszystkich zadań realizowanych przez </w:t>
      </w:r>
      <w:r>
        <w:rPr>
          <w:szCs w:val="23"/>
        </w:rPr>
        <w:t>Realizatora w tej edycji</w:t>
      </w:r>
      <w:r w:rsidRPr="005C182B">
        <w:rPr>
          <w:szCs w:val="23"/>
        </w:rPr>
        <w:t>.</w:t>
      </w:r>
      <w:r>
        <w:rPr>
          <w:szCs w:val="23"/>
        </w:rPr>
        <w:t xml:space="preserve"> Raport powinien być przesłany do Zleceniodawcy w ciągu miesiąca od zawodów finałowych.</w:t>
      </w:r>
    </w:p>
    <w:p w14:paraId="2EF92BB6" w14:textId="77777777" w:rsidR="009E58EB" w:rsidRDefault="009E58EB" w:rsidP="009E58EB">
      <w:pPr>
        <w:pStyle w:val="Default"/>
        <w:spacing w:after="186" w:line="276" w:lineRule="auto"/>
        <w:rPr>
          <w:szCs w:val="23"/>
        </w:rPr>
      </w:pPr>
      <w:r>
        <w:rPr>
          <w:szCs w:val="23"/>
        </w:rPr>
        <w:t xml:space="preserve">Zleceniobiorca w umowie zawartej z podmiotem realizującym raport ewaluacyjny zawrze informacje o konieczności przesłania raportu w wyżej wskazanym terminie na adres e-mail: </w:t>
      </w:r>
      <w:hyperlink r:id="rId15" w:history="1">
        <w:r w:rsidR="006275BB">
          <w:rPr>
            <w:rStyle w:val="Hipercze"/>
            <w:szCs w:val="23"/>
          </w:rPr>
          <w:t>mpg</w:t>
        </w:r>
        <w:r w:rsidR="006275BB" w:rsidRPr="006070A9">
          <w:rPr>
            <w:rStyle w:val="Hipercze"/>
            <w:szCs w:val="23"/>
          </w:rPr>
          <w:t>@mc.gov.pl</w:t>
        </w:r>
      </w:hyperlink>
      <w:r>
        <w:rPr>
          <w:szCs w:val="23"/>
        </w:rPr>
        <w:t xml:space="preserve">. </w:t>
      </w:r>
    </w:p>
    <w:p w14:paraId="280EA329" w14:textId="77777777" w:rsidR="009E58EB" w:rsidRDefault="009E58EB" w:rsidP="009E58EB">
      <w:pPr>
        <w:pStyle w:val="Default"/>
        <w:spacing w:after="186" w:line="276" w:lineRule="auto"/>
        <w:rPr>
          <w:szCs w:val="23"/>
        </w:rPr>
      </w:pPr>
      <w:r>
        <w:rPr>
          <w:szCs w:val="23"/>
        </w:rPr>
        <w:t>W skład badania ewaluacyjnego powinny wchodzić:</w:t>
      </w:r>
    </w:p>
    <w:p w14:paraId="54961EA8" w14:textId="77777777" w:rsidR="009E58EB" w:rsidRPr="00FC5157"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 xml:space="preserve">minimum 1 wywiad grupowy </w:t>
      </w:r>
      <w:r w:rsidRPr="00FC5157">
        <w:rPr>
          <w:rFonts w:ascii="Calibri" w:hAnsi="Calibri" w:cs="Calibri"/>
          <w:color w:val="000000"/>
          <w:sz w:val="24"/>
          <w:szCs w:val="23"/>
        </w:rPr>
        <w:t xml:space="preserve">(FGI) z </w:t>
      </w:r>
      <w:r>
        <w:rPr>
          <w:rFonts w:ascii="Calibri" w:hAnsi="Calibri" w:cs="Calibri"/>
          <w:color w:val="000000"/>
          <w:sz w:val="24"/>
          <w:szCs w:val="23"/>
        </w:rPr>
        <w:t>Nauczycielami,</w:t>
      </w:r>
    </w:p>
    <w:p w14:paraId="1E22E6CE" w14:textId="77777777" w:rsidR="009E58EB"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m</w:t>
      </w:r>
      <w:r w:rsidRPr="00FC5157">
        <w:rPr>
          <w:rFonts w:ascii="Calibri" w:hAnsi="Calibri" w:cs="Calibri"/>
          <w:color w:val="000000"/>
          <w:sz w:val="24"/>
          <w:szCs w:val="23"/>
        </w:rPr>
        <w:t xml:space="preserve">inimum </w:t>
      </w:r>
      <w:r>
        <w:rPr>
          <w:rFonts w:ascii="Calibri" w:hAnsi="Calibri" w:cs="Calibri"/>
          <w:color w:val="000000"/>
          <w:sz w:val="24"/>
          <w:szCs w:val="23"/>
        </w:rPr>
        <w:t>2</w:t>
      </w:r>
      <w:r w:rsidRPr="00FC5157">
        <w:rPr>
          <w:rFonts w:ascii="Calibri" w:hAnsi="Calibri" w:cs="Calibri"/>
          <w:color w:val="000000"/>
          <w:sz w:val="24"/>
          <w:szCs w:val="23"/>
        </w:rPr>
        <w:t xml:space="preserve"> wywiady grupowe (FGI</w:t>
      </w:r>
      <w:r>
        <w:rPr>
          <w:rFonts w:ascii="Calibri" w:hAnsi="Calibri" w:cs="Calibri"/>
          <w:color w:val="000000"/>
          <w:sz w:val="24"/>
          <w:szCs w:val="23"/>
        </w:rPr>
        <w:t>) z</w:t>
      </w:r>
      <w:r w:rsidR="00FA6C78">
        <w:rPr>
          <w:rFonts w:ascii="Calibri" w:hAnsi="Calibri" w:cs="Calibri"/>
          <w:color w:val="000000"/>
          <w:sz w:val="24"/>
          <w:szCs w:val="23"/>
        </w:rPr>
        <w:t>e</w:t>
      </w:r>
      <w:r>
        <w:rPr>
          <w:rFonts w:ascii="Calibri" w:hAnsi="Calibri" w:cs="Calibri"/>
          <w:color w:val="000000"/>
          <w:sz w:val="24"/>
          <w:szCs w:val="23"/>
        </w:rPr>
        <w:t xml:space="preserve"> </w:t>
      </w:r>
      <w:r w:rsidR="00585087">
        <w:rPr>
          <w:rFonts w:ascii="Calibri" w:hAnsi="Calibri" w:cs="Calibri"/>
          <w:color w:val="000000"/>
          <w:sz w:val="24"/>
          <w:szCs w:val="23"/>
        </w:rPr>
        <w:t>Studentami</w:t>
      </w:r>
      <w:r>
        <w:rPr>
          <w:rFonts w:ascii="Calibri" w:hAnsi="Calibri" w:cs="Calibri"/>
          <w:color w:val="000000"/>
          <w:sz w:val="24"/>
          <w:szCs w:val="23"/>
        </w:rPr>
        <w:t>,</w:t>
      </w:r>
    </w:p>
    <w:p w14:paraId="3BFD2329" w14:textId="77777777" w:rsidR="009E58EB" w:rsidRPr="00FC5157" w:rsidRDefault="009E58EB" w:rsidP="009E58EB">
      <w:pPr>
        <w:pStyle w:val="Akapitzlist"/>
        <w:numPr>
          <w:ilvl w:val="0"/>
          <w:numId w:val="36"/>
        </w:numPr>
        <w:spacing w:line="276" w:lineRule="auto"/>
        <w:rPr>
          <w:rFonts w:ascii="Calibri" w:hAnsi="Calibri" w:cs="Calibri"/>
          <w:color w:val="000000"/>
          <w:sz w:val="24"/>
          <w:szCs w:val="23"/>
        </w:rPr>
      </w:pPr>
      <w:r>
        <w:rPr>
          <w:rFonts w:ascii="Calibri" w:hAnsi="Calibri" w:cs="Calibri"/>
          <w:color w:val="000000"/>
          <w:sz w:val="24"/>
          <w:szCs w:val="23"/>
        </w:rPr>
        <w:t>minimum 1 wywiad grupowy (FGI) z realizatorami Programu,</w:t>
      </w:r>
    </w:p>
    <w:p w14:paraId="793AA9D1" w14:textId="77777777" w:rsidR="009E58EB" w:rsidRDefault="009E58EB" w:rsidP="009E58EB">
      <w:pPr>
        <w:pStyle w:val="Akapitzlist"/>
        <w:numPr>
          <w:ilvl w:val="0"/>
          <w:numId w:val="36"/>
        </w:numPr>
        <w:spacing w:after="186" w:line="276" w:lineRule="auto"/>
        <w:rPr>
          <w:rFonts w:ascii="Calibri" w:hAnsi="Calibri" w:cs="Calibri"/>
          <w:color w:val="000000"/>
          <w:sz w:val="24"/>
          <w:szCs w:val="23"/>
        </w:rPr>
      </w:pPr>
      <w:r w:rsidRPr="00FC5157">
        <w:rPr>
          <w:rFonts w:ascii="Calibri" w:hAnsi="Calibri" w:cs="Calibri"/>
          <w:color w:val="000000"/>
          <w:sz w:val="24"/>
          <w:szCs w:val="23"/>
        </w:rPr>
        <w:t>wywiady ankietowe ze wszystkimi Nauczycielami</w:t>
      </w:r>
      <w:r>
        <w:rPr>
          <w:rFonts w:ascii="Calibri" w:hAnsi="Calibri" w:cs="Calibri"/>
          <w:color w:val="000000"/>
          <w:sz w:val="24"/>
          <w:szCs w:val="23"/>
        </w:rPr>
        <w:t>,</w:t>
      </w:r>
    </w:p>
    <w:p w14:paraId="5A91B388" w14:textId="77777777" w:rsidR="009E58EB" w:rsidRPr="00F80070" w:rsidRDefault="009E58EB" w:rsidP="009E58EB">
      <w:pPr>
        <w:pStyle w:val="Akapitzlist"/>
        <w:numPr>
          <w:ilvl w:val="0"/>
          <w:numId w:val="36"/>
        </w:numPr>
        <w:spacing w:after="186" w:line="276" w:lineRule="auto"/>
        <w:rPr>
          <w:rFonts w:ascii="Calibri" w:hAnsi="Calibri" w:cs="Calibri"/>
          <w:color w:val="000000"/>
          <w:sz w:val="24"/>
          <w:szCs w:val="23"/>
        </w:rPr>
      </w:pPr>
      <w:r w:rsidRPr="00FC5157">
        <w:rPr>
          <w:rFonts w:ascii="Calibri" w:hAnsi="Calibri" w:cs="Calibri"/>
          <w:color w:val="000000"/>
          <w:sz w:val="24"/>
          <w:szCs w:val="23"/>
        </w:rPr>
        <w:t xml:space="preserve">wywiady ankietowe ze wszystkimi </w:t>
      </w:r>
      <w:r w:rsidR="00585087">
        <w:rPr>
          <w:rFonts w:ascii="Calibri" w:hAnsi="Calibri" w:cs="Calibri"/>
          <w:color w:val="000000"/>
          <w:sz w:val="24"/>
          <w:szCs w:val="23"/>
        </w:rPr>
        <w:t xml:space="preserve">Studentami </w:t>
      </w:r>
      <w:r>
        <w:rPr>
          <w:rFonts w:ascii="Calibri" w:hAnsi="Calibri" w:cs="Calibri"/>
          <w:color w:val="000000"/>
          <w:sz w:val="24"/>
          <w:szCs w:val="23"/>
        </w:rPr>
        <w:t>biorącymi udział w Projekcie,</w:t>
      </w:r>
    </w:p>
    <w:p w14:paraId="22A144F2" w14:textId="77777777" w:rsidR="009E58EB" w:rsidRPr="00F80070" w:rsidRDefault="009E58EB" w:rsidP="009E58EB">
      <w:pPr>
        <w:pStyle w:val="Akapitzlist"/>
        <w:numPr>
          <w:ilvl w:val="0"/>
          <w:numId w:val="36"/>
        </w:numPr>
        <w:spacing w:after="186" w:line="276" w:lineRule="auto"/>
        <w:rPr>
          <w:rFonts w:ascii="Calibri" w:hAnsi="Calibri" w:cs="Calibri"/>
          <w:color w:val="000000"/>
          <w:sz w:val="24"/>
          <w:szCs w:val="23"/>
        </w:rPr>
      </w:pPr>
      <w:r>
        <w:rPr>
          <w:rFonts w:ascii="Calibri" w:hAnsi="Calibri" w:cs="Calibri"/>
          <w:color w:val="000000"/>
          <w:sz w:val="24"/>
          <w:szCs w:val="23"/>
        </w:rPr>
        <w:t>w</w:t>
      </w:r>
      <w:r w:rsidRPr="00F80070">
        <w:rPr>
          <w:rFonts w:ascii="Calibri" w:hAnsi="Calibri" w:cs="Calibri"/>
          <w:color w:val="000000"/>
          <w:sz w:val="24"/>
          <w:szCs w:val="23"/>
        </w:rPr>
        <w:t>ywiady ankietowe ze wszystkimi realizatorami Programu</w:t>
      </w:r>
      <w:r>
        <w:rPr>
          <w:rFonts w:ascii="Calibri" w:hAnsi="Calibri" w:cs="Calibri"/>
          <w:color w:val="000000"/>
          <w:sz w:val="24"/>
          <w:szCs w:val="23"/>
        </w:rPr>
        <w:t>,</w:t>
      </w:r>
    </w:p>
    <w:p w14:paraId="1FDEB7E8" w14:textId="77777777" w:rsidR="009E58EB" w:rsidRDefault="009E58EB" w:rsidP="009E58EB">
      <w:pPr>
        <w:pStyle w:val="Default"/>
        <w:spacing w:after="186" w:line="276" w:lineRule="auto"/>
      </w:pPr>
      <w:r>
        <w:lastRenderedPageBreak/>
        <w:t>Raport</w:t>
      </w:r>
      <w:r w:rsidRPr="00615CEE">
        <w:t xml:space="preserve"> powinien zawierać notę metodologiczną, tabele wynikowe, wykresy wynikowe, wnioski i rekomendacje. Wraz </w:t>
      </w:r>
      <w:r>
        <w:t xml:space="preserve">z </w:t>
      </w:r>
      <w:r w:rsidRPr="00615CEE">
        <w:t xml:space="preserve">raportem powinny zostać przekazane </w:t>
      </w:r>
      <w:r>
        <w:t xml:space="preserve">Zleceniodawcy </w:t>
      </w:r>
      <w:r w:rsidRPr="00615CEE">
        <w:t>również surowe dane wynikowe.</w:t>
      </w:r>
    </w:p>
    <w:p w14:paraId="3E41F767" w14:textId="77777777" w:rsidR="009E58EB" w:rsidRDefault="009E58EB" w:rsidP="009E58EB">
      <w:pPr>
        <w:pStyle w:val="Default"/>
        <w:spacing w:after="186" w:line="276" w:lineRule="auto"/>
      </w:pPr>
      <w:r w:rsidRPr="00615CEE">
        <w:t>Badania powinny odpowiadać na pytania:</w:t>
      </w:r>
    </w:p>
    <w:p w14:paraId="03BD0622" w14:textId="77777777" w:rsidR="009E58EB" w:rsidRDefault="009E58EB" w:rsidP="009E58EB">
      <w:pPr>
        <w:pStyle w:val="Default"/>
        <w:numPr>
          <w:ilvl w:val="0"/>
          <w:numId w:val="39"/>
        </w:numPr>
        <w:spacing w:line="276" w:lineRule="auto"/>
      </w:pPr>
      <w:r w:rsidRPr="00615CEE">
        <w:t xml:space="preserve">na ile w projekcie </w:t>
      </w:r>
      <w:r>
        <w:t xml:space="preserve">zostały </w:t>
      </w:r>
      <w:r w:rsidRPr="00615CEE">
        <w:t>zrealizowane zaplanowane działania oraz cele</w:t>
      </w:r>
      <w:r>
        <w:t>?</w:t>
      </w:r>
    </w:p>
    <w:p w14:paraId="05A1066B" w14:textId="77777777" w:rsidR="009E58EB" w:rsidRDefault="009E58EB" w:rsidP="009E58EB">
      <w:pPr>
        <w:pStyle w:val="Default"/>
        <w:numPr>
          <w:ilvl w:val="0"/>
          <w:numId w:val="39"/>
        </w:numPr>
        <w:spacing w:line="276" w:lineRule="auto"/>
      </w:pPr>
      <w:r>
        <w:t>z</w:t>
      </w:r>
      <w:r w:rsidRPr="00615CEE">
        <w:t xml:space="preserve"> jakimi trudnościami i problemami mierzyli się realizatorzy projektu?</w:t>
      </w:r>
    </w:p>
    <w:p w14:paraId="0D7FF5F7" w14:textId="77777777" w:rsidR="009E58EB" w:rsidRDefault="009E58EB" w:rsidP="009E58EB">
      <w:pPr>
        <w:pStyle w:val="Default"/>
        <w:numPr>
          <w:ilvl w:val="0"/>
          <w:numId w:val="39"/>
        </w:numPr>
        <w:spacing w:line="276" w:lineRule="auto"/>
      </w:pPr>
      <w:r w:rsidRPr="00615CEE">
        <w:t xml:space="preserve">jakie </w:t>
      </w:r>
      <w:r>
        <w:t xml:space="preserve">są wskazywane </w:t>
      </w:r>
      <w:r w:rsidRPr="00615CEE">
        <w:t>potencjaln</w:t>
      </w:r>
      <w:r>
        <w:t>e obszary</w:t>
      </w:r>
      <w:r w:rsidRPr="00615CEE">
        <w:t xml:space="preserve"> usprawnień projektu?</w:t>
      </w:r>
    </w:p>
    <w:p w14:paraId="010BB5F6" w14:textId="77777777" w:rsidR="009E58EB" w:rsidRDefault="009E58EB" w:rsidP="009E58EB">
      <w:pPr>
        <w:pStyle w:val="Default"/>
        <w:numPr>
          <w:ilvl w:val="0"/>
          <w:numId w:val="39"/>
        </w:numPr>
        <w:spacing w:line="276" w:lineRule="auto"/>
      </w:pPr>
      <w:r>
        <w:t xml:space="preserve">jaki jest poziom </w:t>
      </w:r>
      <w:r w:rsidRPr="00615CEE">
        <w:t>realizacj</w:t>
      </w:r>
      <w:r>
        <w:t>i</w:t>
      </w:r>
      <w:r w:rsidRPr="00615CEE">
        <w:t xml:space="preserve"> wskaźników dotyczących wzrostu poziomu kompetencji cyfrowych uczestników</w:t>
      </w:r>
      <w:r>
        <w:t>?</w:t>
      </w:r>
    </w:p>
    <w:p w14:paraId="39505ECE" w14:textId="77777777" w:rsidR="009E58EB" w:rsidRDefault="009E58EB" w:rsidP="009E58EB">
      <w:pPr>
        <w:pStyle w:val="Default"/>
        <w:numPr>
          <w:ilvl w:val="0"/>
          <w:numId w:val="39"/>
        </w:numPr>
        <w:spacing w:line="276" w:lineRule="auto"/>
      </w:pPr>
      <w:r>
        <w:t>jaka jest jakość</w:t>
      </w:r>
      <w:r w:rsidRPr="00615CEE">
        <w:t xml:space="preserve"> przekazanej wiedzy</w:t>
      </w:r>
      <w:r>
        <w:t>?</w:t>
      </w:r>
    </w:p>
    <w:p w14:paraId="5B51E6C4" w14:textId="77777777" w:rsidR="009E58EB" w:rsidRDefault="009E58EB" w:rsidP="009E58EB">
      <w:pPr>
        <w:pStyle w:val="Default"/>
        <w:numPr>
          <w:ilvl w:val="0"/>
          <w:numId w:val="39"/>
        </w:numPr>
        <w:spacing w:line="276" w:lineRule="auto"/>
      </w:pPr>
      <w:r>
        <w:t>jaka jest umiejętność</w:t>
      </w:r>
      <w:r w:rsidRPr="00615CEE">
        <w:t xml:space="preserve"> </w:t>
      </w:r>
      <w:r>
        <w:t>przekazywania wiedzy?</w:t>
      </w:r>
    </w:p>
    <w:p w14:paraId="700EE204" w14:textId="77777777" w:rsidR="009E58EB" w:rsidRDefault="009E58EB" w:rsidP="009E58EB">
      <w:pPr>
        <w:pStyle w:val="Default"/>
        <w:numPr>
          <w:ilvl w:val="0"/>
          <w:numId w:val="39"/>
        </w:numPr>
        <w:spacing w:line="276" w:lineRule="auto"/>
      </w:pPr>
      <w:r>
        <w:t xml:space="preserve">czy Zleceniobiorca </w:t>
      </w:r>
      <w:r w:rsidRPr="00615CEE">
        <w:t>stworz</w:t>
      </w:r>
      <w:r>
        <w:t>ył atmosferę</w:t>
      </w:r>
      <w:r w:rsidRPr="00615CEE">
        <w:t xml:space="preserve"> współpracy i </w:t>
      </w:r>
      <w:r w:rsidR="00023B4D">
        <w:t>integracji</w:t>
      </w:r>
      <w:r>
        <w:t xml:space="preserve"> wśród Studentów?</w:t>
      </w:r>
    </w:p>
    <w:p w14:paraId="0601941D" w14:textId="77777777" w:rsidR="009E58EB" w:rsidRDefault="009E58EB" w:rsidP="009E58EB">
      <w:pPr>
        <w:pStyle w:val="Default"/>
        <w:numPr>
          <w:ilvl w:val="0"/>
          <w:numId w:val="39"/>
        </w:numPr>
        <w:spacing w:line="276" w:lineRule="auto"/>
      </w:pPr>
      <w:r>
        <w:t>czy Zleceniobiorca zbudował</w:t>
      </w:r>
      <w:r w:rsidRPr="00615CEE">
        <w:t xml:space="preserve"> odpowiedni</w:t>
      </w:r>
      <w:r>
        <w:t xml:space="preserve"> system</w:t>
      </w:r>
      <w:r w:rsidRPr="00615CEE">
        <w:t xml:space="preserve"> motywacji, ocen i doświadczeń </w:t>
      </w:r>
      <w:r>
        <w:t xml:space="preserve">Studentów, Nauczycieli </w:t>
      </w:r>
      <w:r w:rsidRPr="00615CEE">
        <w:t xml:space="preserve">oraz prowadzących </w:t>
      </w:r>
      <w:r>
        <w:t>zajęcia</w:t>
      </w:r>
      <w:r w:rsidRPr="00615CEE">
        <w:t>?</w:t>
      </w:r>
    </w:p>
    <w:p w14:paraId="059BDC4E" w14:textId="77777777" w:rsidR="002A7A2D" w:rsidRPr="007765B6" w:rsidRDefault="002A7A2D" w:rsidP="00E22605">
      <w:pPr>
        <w:pStyle w:val="Nagwek3"/>
      </w:pPr>
      <w:bookmarkStart w:id="19" w:name="_Toc66453150"/>
      <w:r>
        <w:t>DODATKOWE WARUNKI REALIZACJI ZADANIA</w:t>
      </w:r>
      <w:bookmarkEnd w:id="17"/>
      <w:bookmarkEnd w:id="19"/>
    </w:p>
    <w:p w14:paraId="475F3F8D" w14:textId="77777777" w:rsidR="00C90A80" w:rsidRPr="00C90A80" w:rsidRDefault="00C90A80" w:rsidP="003746BB">
      <w:pPr>
        <w:autoSpaceDE w:val="0"/>
        <w:autoSpaceDN w:val="0"/>
        <w:adjustRightInd w:val="0"/>
        <w:spacing w:after="0" w:line="276" w:lineRule="auto"/>
        <w:jc w:val="both"/>
        <w:rPr>
          <w:rFonts w:ascii="Calibri" w:hAnsi="Calibri" w:cs="Calibri"/>
          <w:color w:val="000000"/>
          <w:sz w:val="24"/>
          <w:szCs w:val="23"/>
        </w:rPr>
      </w:pPr>
      <w:r w:rsidRPr="00C90A80">
        <w:rPr>
          <w:rFonts w:ascii="Calibri" w:hAnsi="Calibri" w:cs="Calibri"/>
          <w:color w:val="000000"/>
          <w:sz w:val="24"/>
          <w:szCs w:val="23"/>
        </w:rPr>
        <w:t xml:space="preserve">W celu ochrony środowiska naturalnego przed negatywnymi skutkami użycia przedmiotów jednorazowego użytku wykonanych z tworzyw sztucznych </w:t>
      </w:r>
      <w:r w:rsidR="003746BB">
        <w:rPr>
          <w:rFonts w:ascii="Calibri" w:hAnsi="Calibri" w:cs="Calibri"/>
          <w:color w:val="000000"/>
          <w:sz w:val="24"/>
          <w:szCs w:val="23"/>
        </w:rPr>
        <w:t>Realizator</w:t>
      </w:r>
      <w:r w:rsidRPr="00C90A80">
        <w:rPr>
          <w:rFonts w:ascii="Calibri" w:hAnsi="Calibri" w:cs="Calibri"/>
          <w:color w:val="000000"/>
          <w:sz w:val="24"/>
          <w:szCs w:val="23"/>
        </w:rPr>
        <w:t xml:space="preserve"> zobowiązany będzie do:</w:t>
      </w:r>
    </w:p>
    <w:p w14:paraId="2C15EC4D"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wyeliminowania z użycia przy wykonywaniu umowy jednorazowych talerzy, sztućców, kubeczków, mieszadełek, patyczków, słomek i pojemników na żywność wykonanych z poliolefinowych tworzyw sztucznych i zastąpienia ich wielorazowymi odpowiednikami lub jednorazowymi produktami ulegającymi kompostowaniu lub biodegradacji, w tym wykonanymi z biologicznych tworzyw sztucznych spełniających normę EN 13432 lub EN 14995;</w:t>
      </w:r>
    </w:p>
    <w:p w14:paraId="601704E9"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 xml:space="preserve">podawania poczęstunku bez używania jednorazowych talerzy, sztućców, kubeczków, mieszadełek, patyczków, słomek i pojemników na żywność wykonanych </w:t>
      </w:r>
      <w:r w:rsidRPr="00C90A80">
        <w:rPr>
          <w:rFonts w:ascii="Calibri" w:hAnsi="Calibri" w:cs="Calibri"/>
          <w:color w:val="000000"/>
          <w:sz w:val="24"/>
          <w:szCs w:val="23"/>
        </w:rPr>
        <w:br/>
        <w:t>z poliolefinowych tworzyw sztucznych;</w:t>
      </w:r>
    </w:p>
    <w:p w14:paraId="6E244EA9"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 xml:space="preserve">podawania wody lub innych napojów w opakowaniach wielokrotnego użytku lub </w:t>
      </w:r>
      <w:r w:rsidRPr="00C90A80">
        <w:rPr>
          <w:rFonts w:ascii="Calibri" w:hAnsi="Calibri" w:cs="Calibri"/>
          <w:color w:val="000000"/>
          <w:sz w:val="24"/>
          <w:szCs w:val="23"/>
        </w:rPr>
        <w:br/>
        <w:t xml:space="preserve">w butelkach zwrotnych; </w:t>
      </w:r>
    </w:p>
    <w:p w14:paraId="01EA9871"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podawania do spożycia wody z kranu, jeśli spełnione są wynikające z przepisów prawa wymagania dotyczące jakości wody przeznaczonej do spożycia przez ludzi;</w:t>
      </w:r>
    </w:p>
    <w:p w14:paraId="1FE6E206"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wykorzystywania przy wykonywaniu umowy materiałów, które pochodzą lub podlegają procesowi recyklingu;</w:t>
      </w:r>
    </w:p>
    <w:p w14:paraId="7779B1C8" w14:textId="77777777" w:rsidR="00C90A80" w:rsidRPr="00C90A80" w:rsidRDefault="00C90A80" w:rsidP="00CB549B">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rezygnacji z używania jednorazowych opakowań, toreb, siatek i reklamówek wykonanych z poliolefinowych tworzyw sztucznych;</w:t>
      </w:r>
    </w:p>
    <w:p w14:paraId="12A63FF1" w14:textId="77777777" w:rsidR="00C47DA4" w:rsidRDefault="00C90A80" w:rsidP="00C47DA4">
      <w:pPr>
        <w:pStyle w:val="Akapitzlist"/>
        <w:numPr>
          <w:ilvl w:val="0"/>
          <w:numId w:val="32"/>
        </w:num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sidRPr="00C90A80">
        <w:rPr>
          <w:rFonts w:ascii="Calibri" w:hAnsi="Calibri" w:cs="Calibri"/>
          <w:color w:val="000000"/>
          <w:sz w:val="24"/>
          <w:szCs w:val="23"/>
        </w:rPr>
        <w:t>zakazu używania balonów wraz z patyczkami plastikowymi;</w:t>
      </w:r>
    </w:p>
    <w:p w14:paraId="0EEFC4D0" w14:textId="77777777" w:rsidR="00386814" w:rsidRDefault="00386814" w:rsidP="00C47DA4">
      <w:p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p>
    <w:p w14:paraId="1F5E2540" w14:textId="77777777" w:rsidR="00C47DA4" w:rsidRPr="00C47DA4" w:rsidRDefault="00386814" w:rsidP="00C47DA4">
      <w:pPr>
        <w:overflowPunct w:val="0"/>
        <w:autoSpaceDE w:val="0"/>
        <w:autoSpaceDN w:val="0"/>
        <w:adjustRightInd w:val="0"/>
        <w:spacing w:after="0" w:line="276" w:lineRule="auto"/>
        <w:ind w:right="135"/>
        <w:jc w:val="both"/>
        <w:textAlignment w:val="baseline"/>
        <w:rPr>
          <w:rFonts w:ascii="Calibri" w:hAnsi="Calibri" w:cs="Calibri"/>
          <w:color w:val="000000"/>
          <w:sz w:val="24"/>
          <w:szCs w:val="23"/>
        </w:rPr>
      </w:pPr>
      <w:r>
        <w:rPr>
          <w:rFonts w:ascii="Calibri" w:hAnsi="Calibri" w:cs="Calibri"/>
          <w:color w:val="000000"/>
          <w:sz w:val="24"/>
          <w:szCs w:val="23"/>
        </w:rPr>
        <w:t>W przypadkach uzasadnionych względami epidemiologicznymi</w:t>
      </w:r>
      <w:r w:rsidR="00817DB2">
        <w:rPr>
          <w:rFonts w:ascii="Calibri" w:hAnsi="Calibri" w:cs="Calibri"/>
          <w:color w:val="000000"/>
          <w:sz w:val="24"/>
          <w:szCs w:val="23"/>
        </w:rPr>
        <w:t xml:space="preserve"> Zlecen</w:t>
      </w:r>
      <w:r w:rsidR="00131C35">
        <w:rPr>
          <w:rFonts w:ascii="Calibri" w:hAnsi="Calibri" w:cs="Calibri"/>
          <w:color w:val="000000"/>
          <w:sz w:val="24"/>
          <w:szCs w:val="23"/>
        </w:rPr>
        <w:t>i</w:t>
      </w:r>
      <w:r w:rsidR="00817DB2">
        <w:rPr>
          <w:rFonts w:ascii="Calibri" w:hAnsi="Calibri" w:cs="Calibri"/>
          <w:color w:val="000000"/>
          <w:sz w:val="24"/>
          <w:szCs w:val="23"/>
        </w:rPr>
        <w:t>odawca</w:t>
      </w:r>
      <w:r>
        <w:rPr>
          <w:rFonts w:ascii="Calibri" w:hAnsi="Calibri" w:cs="Calibri"/>
          <w:color w:val="000000"/>
          <w:sz w:val="24"/>
          <w:szCs w:val="23"/>
        </w:rPr>
        <w:t xml:space="preserve"> może </w:t>
      </w:r>
      <w:r w:rsidR="00817DB2">
        <w:rPr>
          <w:rFonts w:ascii="Calibri" w:hAnsi="Calibri" w:cs="Calibri"/>
          <w:color w:val="000000"/>
          <w:sz w:val="24"/>
          <w:szCs w:val="23"/>
        </w:rPr>
        <w:t>wyrazić</w:t>
      </w:r>
      <w:r>
        <w:rPr>
          <w:rFonts w:ascii="Calibri" w:hAnsi="Calibri" w:cs="Calibri"/>
          <w:color w:val="000000"/>
          <w:sz w:val="24"/>
          <w:szCs w:val="23"/>
        </w:rPr>
        <w:t xml:space="preserve"> zgodę na </w:t>
      </w:r>
      <w:r w:rsidR="00817DB2">
        <w:rPr>
          <w:rFonts w:ascii="Calibri" w:hAnsi="Calibri" w:cs="Calibri"/>
          <w:color w:val="000000"/>
          <w:sz w:val="24"/>
          <w:szCs w:val="23"/>
        </w:rPr>
        <w:t xml:space="preserve">użycie przez Realizatora przedmiotów, o których mowa w lit. a-g powyżej. </w:t>
      </w:r>
    </w:p>
    <w:p w14:paraId="79C7B8E0" w14:textId="77777777" w:rsidR="002A7A2D" w:rsidRPr="00E22605" w:rsidRDefault="002A7A2D" w:rsidP="00E22605">
      <w:pPr>
        <w:pStyle w:val="Nagwek2"/>
      </w:pPr>
      <w:bookmarkStart w:id="20" w:name="_Toc16161598"/>
      <w:bookmarkStart w:id="21" w:name="_Toc66453151"/>
      <w:r>
        <w:lastRenderedPageBreak/>
        <w:t xml:space="preserve">KTO </w:t>
      </w:r>
      <w:r w:rsidRPr="00E22605">
        <w:t>MOŻE</w:t>
      </w:r>
      <w:r>
        <w:t xml:space="preserve"> UBIEGAĆ SIĘ O PRZYZNANIE DOTACJI?</w:t>
      </w:r>
      <w:bookmarkEnd w:id="20"/>
      <w:bookmarkEnd w:id="21"/>
    </w:p>
    <w:p w14:paraId="7E0C6527" w14:textId="77777777" w:rsidR="002A7A2D" w:rsidRPr="00E22605" w:rsidRDefault="002A7A2D" w:rsidP="00CB549B">
      <w:pPr>
        <w:pStyle w:val="Nagwek3"/>
        <w:numPr>
          <w:ilvl w:val="0"/>
          <w:numId w:val="6"/>
        </w:numPr>
      </w:pPr>
      <w:bookmarkStart w:id="22" w:name="_Toc16161599"/>
      <w:bookmarkStart w:id="23" w:name="_Toc66453152"/>
      <w:r>
        <w:t>PODMIOTY UPRAWNIONE I NIEUPRAWNIONE</w:t>
      </w:r>
      <w:bookmarkEnd w:id="22"/>
      <w:bookmarkEnd w:id="23"/>
      <w:r>
        <w:t xml:space="preserve"> </w:t>
      </w:r>
    </w:p>
    <w:p w14:paraId="3C918C11" w14:textId="77777777" w:rsidR="002A7A2D" w:rsidRPr="0057456F" w:rsidRDefault="002A7A2D" w:rsidP="00E22605">
      <w:pPr>
        <w:pStyle w:val="Default"/>
        <w:spacing w:line="276" w:lineRule="auto"/>
        <w:rPr>
          <w:szCs w:val="23"/>
        </w:rPr>
      </w:pPr>
      <w:r w:rsidRPr="0057456F">
        <w:rPr>
          <w:b/>
          <w:szCs w:val="23"/>
          <w:u w:val="single"/>
        </w:rPr>
        <w:t>Podmiotami uprawnionymi</w:t>
      </w:r>
      <w:r w:rsidRPr="0057456F">
        <w:rPr>
          <w:szCs w:val="23"/>
        </w:rPr>
        <w:t xml:space="preserve"> do składania ofert w konkursie są: </w:t>
      </w:r>
    </w:p>
    <w:p w14:paraId="36B74E9B" w14:textId="77777777" w:rsidR="002A7A2D" w:rsidRPr="00631862" w:rsidRDefault="002A7A2D" w:rsidP="00631862">
      <w:pPr>
        <w:pStyle w:val="Default"/>
        <w:numPr>
          <w:ilvl w:val="0"/>
          <w:numId w:val="2"/>
        </w:numPr>
        <w:spacing w:after="63" w:line="276" w:lineRule="auto"/>
        <w:rPr>
          <w:szCs w:val="23"/>
        </w:rPr>
      </w:pPr>
      <w:r w:rsidRPr="00631862">
        <w:rPr>
          <w:szCs w:val="23"/>
        </w:rPr>
        <w:t>organizacje pozarządowe, o których mowa w art. 3 ust. 2 UoDPPioW</w:t>
      </w:r>
      <w:r w:rsidR="00E4160F" w:rsidRPr="00631862">
        <w:rPr>
          <w:szCs w:val="23"/>
        </w:rPr>
        <w:t>,</w:t>
      </w:r>
      <w:r w:rsidRPr="00631862">
        <w:rPr>
          <w:szCs w:val="23"/>
        </w:rPr>
        <w:t xml:space="preserve">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314F4F66" w14:textId="77777777" w:rsidR="002A7A2D" w:rsidRPr="0057456F" w:rsidRDefault="002A7A2D" w:rsidP="00E22605">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stowarzyszenia jednostek samorządu terytorialnego;</w:t>
      </w:r>
    </w:p>
    <w:p w14:paraId="4AA5D3A5" w14:textId="77777777" w:rsidR="00FA6A89" w:rsidRPr="00946874" w:rsidRDefault="002A7A2D" w:rsidP="007614D5">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spółdzielnie socjalne</w:t>
      </w:r>
      <w:r w:rsidR="00FA6A89">
        <w:rPr>
          <w:rFonts w:ascii="Calibri" w:hAnsi="Calibri" w:cs="Calibri"/>
          <w:color w:val="000000"/>
          <w:sz w:val="24"/>
          <w:szCs w:val="23"/>
        </w:rPr>
        <w:t>;</w:t>
      </w:r>
    </w:p>
    <w:p w14:paraId="56B547BE" w14:textId="77777777" w:rsidR="002A7A2D" w:rsidRPr="0057456F" w:rsidRDefault="002A7A2D" w:rsidP="00E22605">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spółki akcyjne i spółki z ograniczoną odpowiedzialnością oraz kluby sportowe będące spółkami działającymi na podstawie przepisów ustawy z dnia 25 czerwca 2010 r. o sporcie (Dz. U. z 2019 r. poz. 1468), które nie działają w celu osiągnięcia zysku oraz przeznaczają całość dochodu na realizację celów statutowych oraz nie przeznaczają zysku do podziału między swoich udziałowców, akcjonariuszy i pracowników. </w:t>
      </w:r>
    </w:p>
    <w:p w14:paraId="038E25F5" w14:textId="77777777" w:rsidR="00E22605" w:rsidRPr="0057456F" w:rsidRDefault="00E22605" w:rsidP="00E22605">
      <w:pPr>
        <w:spacing w:before="240" w:after="240"/>
        <w:jc w:val="center"/>
        <w:rPr>
          <w:sz w:val="24"/>
        </w:rPr>
      </w:pPr>
      <w:r w:rsidRPr="0057456F">
        <w:rPr>
          <w:sz w:val="24"/>
          <w:szCs w:val="23"/>
        </w:rPr>
        <w:t xml:space="preserve">Podmioty uprawnione do aplikowania </w:t>
      </w:r>
      <w:r w:rsidRPr="0057456F">
        <w:rPr>
          <w:sz w:val="24"/>
          <w:szCs w:val="23"/>
          <w:u w:val="single"/>
        </w:rPr>
        <w:t>nie</w:t>
      </w:r>
      <w:r w:rsidRPr="0057456F">
        <w:rPr>
          <w:sz w:val="24"/>
          <w:szCs w:val="23"/>
        </w:rPr>
        <w:t xml:space="preserve"> muszą posiadać statusu organizacji pożytku publicznego (OPP).</w:t>
      </w:r>
    </w:p>
    <w:p w14:paraId="7F52EAFC" w14:textId="77777777" w:rsidR="002A7A2D" w:rsidRPr="0057456F" w:rsidRDefault="002A7A2D" w:rsidP="00E22605">
      <w:pPr>
        <w:pStyle w:val="Default"/>
        <w:spacing w:line="276" w:lineRule="auto"/>
        <w:rPr>
          <w:szCs w:val="23"/>
        </w:rPr>
      </w:pPr>
      <w:r w:rsidRPr="0057456F">
        <w:rPr>
          <w:b/>
          <w:szCs w:val="23"/>
          <w:u w:val="single"/>
        </w:rPr>
        <w:t>Podmiotami nieuprawnionymi</w:t>
      </w:r>
      <w:r w:rsidRPr="0057456F">
        <w:rPr>
          <w:szCs w:val="23"/>
        </w:rPr>
        <w:t xml:space="preserve"> do składania ofert w konkursie są: </w:t>
      </w:r>
    </w:p>
    <w:p w14:paraId="2B0DD496" w14:textId="77777777" w:rsidR="002A7A2D" w:rsidRPr="0057456F" w:rsidRDefault="002A7A2D" w:rsidP="00CB549B">
      <w:pPr>
        <w:pStyle w:val="Akapitzlist"/>
        <w:numPr>
          <w:ilvl w:val="0"/>
          <w:numId w:val="3"/>
        </w:numPr>
        <w:autoSpaceDE w:val="0"/>
        <w:autoSpaceDN w:val="0"/>
        <w:adjustRightInd w:val="0"/>
        <w:spacing w:after="181" w:line="276" w:lineRule="auto"/>
        <w:rPr>
          <w:rFonts w:ascii="Calibri" w:hAnsi="Calibri" w:cs="Calibri"/>
          <w:color w:val="000000"/>
          <w:sz w:val="24"/>
          <w:szCs w:val="23"/>
        </w:rPr>
      </w:pPr>
      <w:r w:rsidRPr="0057456F">
        <w:rPr>
          <w:rFonts w:ascii="Calibri" w:hAnsi="Calibri" w:cs="Calibri"/>
          <w:color w:val="000000"/>
          <w:sz w:val="24"/>
          <w:szCs w:val="23"/>
        </w:rPr>
        <w:t>podmioty wskazane w art. 3 ust. 4 UoDPPioW</w:t>
      </w:r>
      <w:r w:rsidR="00E4160F">
        <w:rPr>
          <w:rFonts w:ascii="Calibri" w:hAnsi="Calibri" w:cs="Calibri"/>
          <w:color w:val="000000"/>
          <w:sz w:val="24"/>
          <w:szCs w:val="23"/>
        </w:rPr>
        <w:t>,</w:t>
      </w:r>
      <w:r w:rsidRPr="0057456F">
        <w:rPr>
          <w:rFonts w:ascii="Calibri" w:hAnsi="Calibri" w:cs="Calibri"/>
          <w:color w:val="000000"/>
          <w:sz w:val="24"/>
          <w:szCs w:val="23"/>
        </w:rPr>
        <w:t xml:space="preserve"> tj. partie polityczne, europejskie partie polityczne, związki zawodowe i organizacje pracodawców, samorządy zawodowe, a także fundacje utworzone przez partie polityczne, europejskie fundacje polityczne;</w:t>
      </w:r>
    </w:p>
    <w:p w14:paraId="4CA14EE4" w14:textId="77777777" w:rsidR="009A2B98" w:rsidRDefault="009A2B98" w:rsidP="00E701F0">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E701F0">
        <w:rPr>
          <w:rFonts w:ascii="Calibri" w:hAnsi="Calibri" w:cs="Calibri"/>
          <w:color w:val="000000"/>
          <w:sz w:val="24"/>
          <w:szCs w:val="23"/>
        </w:rPr>
        <w:t>jednostki sektora finansów publicznych w rozumieniu ustawy z dnia 27 sierpnia 2009 r. o finansach publicznych</w:t>
      </w:r>
      <w:r w:rsidR="00A13D2D" w:rsidRPr="00E701F0">
        <w:rPr>
          <w:rFonts w:ascii="Calibri" w:hAnsi="Calibri" w:cs="Calibri"/>
          <w:color w:val="000000"/>
          <w:sz w:val="24"/>
          <w:szCs w:val="23"/>
        </w:rPr>
        <w:t>, przedsiębiorstwa</w:t>
      </w:r>
      <w:r w:rsidRPr="00E701F0">
        <w:rPr>
          <w:rFonts w:ascii="Calibri" w:hAnsi="Calibri" w:cs="Calibri"/>
          <w:color w:val="000000"/>
          <w:sz w:val="24"/>
          <w:szCs w:val="23"/>
        </w:rPr>
        <w:t xml:space="preserve">, instytuty badawcze, banki i </w:t>
      </w:r>
      <w:r w:rsidR="002A7A2D" w:rsidRPr="00E701F0">
        <w:rPr>
          <w:rFonts w:ascii="Calibri" w:hAnsi="Calibri" w:cs="Calibri"/>
          <w:color w:val="000000"/>
          <w:sz w:val="24"/>
          <w:szCs w:val="23"/>
        </w:rPr>
        <w:t>spółki prawa handlowego będące państwowymi lub samorządowymi osobami prawnymi</w:t>
      </w:r>
      <w:r w:rsidR="00E701F0">
        <w:rPr>
          <w:rFonts w:ascii="Calibri" w:hAnsi="Calibri" w:cs="Calibri"/>
          <w:color w:val="000000"/>
          <w:sz w:val="24"/>
          <w:szCs w:val="23"/>
        </w:rPr>
        <w:t>.</w:t>
      </w:r>
    </w:p>
    <w:p w14:paraId="635C56D8" w14:textId="77777777" w:rsidR="0025722A" w:rsidRPr="0057456F" w:rsidRDefault="0025722A" w:rsidP="00E701F0">
      <w:pPr>
        <w:pStyle w:val="Akapitzlist"/>
        <w:numPr>
          <w:ilvl w:val="0"/>
          <w:numId w:val="2"/>
        </w:numPr>
        <w:autoSpaceDE w:val="0"/>
        <w:autoSpaceDN w:val="0"/>
        <w:adjustRightInd w:val="0"/>
        <w:spacing w:after="0" w:line="276" w:lineRule="auto"/>
        <w:rPr>
          <w:rFonts w:ascii="Calibri" w:hAnsi="Calibri" w:cs="Calibri"/>
          <w:color w:val="000000"/>
          <w:sz w:val="24"/>
          <w:szCs w:val="23"/>
        </w:rPr>
      </w:pPr>
      <w:r w:rsidRPr="0025722A">
        <w:rPr>
          <w:rFonts w:ascii="Calibri" w:hAnsi="Calibri" w:cs="Calibri"/>
          <w:color w:val="000000"/>
          <w:sz w:val="24"/>
          <w:szCs w:val="23"/>
        </w:rPr>
        <w:t>spółki prawa handlowego będące państwowymi lub samorządowymi osobami prawnymi.</w:t>
      </w:r>
    </w:p>
    <w:p w14:paraId="687C8A63" w14:textId="77777777" w:rsidR="002A7A2D" w:rsidRDefault="002A7A2D" w:rsidP="00CB549B">
      <w:pPr>
        <w:pStyle w:val="Nagwek3"/>
        <w:numPr>
          <w:ilvl w:val="0"/>
          <w:numId w:val="4"/>
        </w:numPr>
      </w:pPr>
      <w:bookmarkStart w:id="24" w:name="_Toc16161600"/>
      <w:bookmarkStart w:id="25" w:name="_Toc66453153"/>
      <w:r>
        <w:t>PARTNERSTWO</w:t>
      </w:r>
      <w:bookmarkEnd w:id="24"/>
      <w:bookmarkEnd w:id="25"/>
    </w:p>
    <w:p w14:paraId="0CD5E3B7" w14:textId="77777777" w:rsidR="008D4BE9" w:rsidRDefault="00524769" w:rsidP="008D4BE9">
      <w:pPr>
        <w:autoSpaceDE w:val="0"/>
        <w:autoSpaceDN w:val="0"/>
        <w:adjustRightInd w:val="0"/>
        <w:spacing w:after="0" w:line="276" w:lineRule="auto"/>
        <w:jc w:val="both"/>
        <w:rPr>
          <w:sz w:val="24"/>
        </w:rPr>
      </w:pPr>
      <w:r>
        <w:rPr>
          <w:sz w:val="24"/>
        </w:rPr>
        <w:t xml:space="preserve">W przypadku, kiedy </w:t>
      </w:r>
      <w:r w:rsidR="002A7A2D" w:rsidRPr="0057456F">
        <w:rPr>
          <w:sz w:val="24"/>
        </w:rPr>
        <w:t>Oferent</w:t>
      </w:r>
      <w:r>
        <w:rPr>
          <w:sz w:val="24"/>
        </w:rPr>
        <w:t xml:space="preserve"> planuje realizację projektu wspólnie </w:t>
      </w:r>
      <w:r w:rsidR="008D4BE9">
        <w:rPr>
          <w:sz w:val="24"/>
        </w:rPr>
        <w:t>z partnerami</w:t>
      </w:r>
      <w:r>
        <w:rPr>
          <w:sz w:val="24"/>
        </w:rPr>
        <w:t xml:space="preserve"> publicznymi lub prywatnymi</w:t>
      </w:r>
      <w:r w:rsidR="002A7A2D" w:rsidRPr="0057456F">
        <w:rPr>
          <w:sz w:val="24"/>
        </w:rPr>
        <w:t xml:space="preserve"> </w:t>
      </w:r>
      <w:r>
        <w:rPr>
          <w:sz w:val="24"/>
        </w:rPr>
        <w:t xml:space="preserve">nieuprawnionymi do udziału w konkursie, zastosowanie ma partnerstwo. W przypadku podmiotów nieuprawnionych do udziału w konkursie nie ma limitu ofert, w których mogą pełnić funkcję partnera. </w:t>
      </w:r>
    </w:p>
    <w:p w14:paraId="048D9E9A" w14:textId="77777777" w:rsidR="002A7A2D" w:rsidRPr="008D4BE9" w:rsidRDefault="002A7A2D" w:rsidP="008D4BE9">
      <w:pPr>
        <w:autoSpaceDE w:val="0"/>
        <w:autoSpaceDN w:val="0"/>
        <w:adjustRightInd w:val="0"/>
        <w:spacing w:before="120" w:after="0" w:line="276" w:lineRule="auto"/>
        <w:jc w:val="both"/>
        <w:rPr>
          <w:sz w:val="24"/>
        </w:rPr>
      </w:pPr>
      <w:r w:rsidRPr="0057456F">
        <w:rPr>
          <w:rFonts w:ascii="Calibri" w:hAnsi="Calibri" w:cs="Calibri"/>
          <w:color w:val="000000"/>
          <w:sz w:val="24"/>
          <w:szCs w:val="23"/>
        </w:rPr>
        <w:t xml:space="preserve">Podział zadań i obowiązków między stronami musi być określony zarówno w </w:t>
      </w:r>
      <w:r w:rsidR="009B0D1E">
        <w:rPr>
          <w:rFonts w:ascii="Calibri" w:hAnsi="Calibri" w:cs="Calibri"/>
          <w:color w:val="000000"/>
          <w:sz w:val="24"/>
          <w:szCs w:val="23"/>
        </w:rPr>
        <w:t>O</w:t>
      </w:r>
      <w:r w:rsidRPr="0057456F">
        <w:rPr>
          <w:rFonts w:ascii="Calibri" w:hAnsi="Calibri" w:cs="Calibri"/>
          <w:color w:val="000000"/>
          <w:sz w:val="24"/>
          <w:szCs w:val="23"/>
        </w:rPr>
        <w:t>fercie,</w:t>
      </w:r>
      <w:r w:rsidR="008D4BE9">
        <w:rPr>
          <w:rFonts w:ascii="Calibri" w:hAnsi="Calibri" w:cs="Calibri"/>
          <w:color w:val="000000"/>
          <w:sz w:val="24"/>
          <w:szCs w:val="23"/>
        </w:rPr>
        <w:t xml:space="preserve"> liście intencyjnym</w:t>
      </w:r>
      <w:r w:rsidRPr="0057456F">
        <w:rPr>
          <w:rFonts w:ascii="Calibri" w:hAnsi="Calibri" w:cs="Calibri"/>
          <w:color w:val="000000"/>
          <w:sz w:val="24"/>
          <w:szCs w:val="23"/>
        </w:rPr>
        <w:t xml:space="preserve"> jak i umowie o partnerstwo. Za kosztorys i rozliczenie zadania odpowiada </w:t>
      </w:r>
      <w:r w:rsidR="00EA6A40">
        <w:rPr>
          <w:rFonts w:ascii="Calibri" w:hAnsi="Calibri" w:cs="Calibri"/>
          <w:color w:val="000000"/>
          <w:sz w:val="24"/>
          <w:szCs w:val="23"/>
        </w:rPr>
        <w:t xml:space="preserve">Zleceniobiorca </w:t>
      </w:r>
      <w:r w:rsidR="00E22605" w:rsidRPr="0057456F">
        <w:rPr>
          <w:rFonts w:ascii="Calibri" w:hAnsi="Calibri" w:cs="Calibri"/>
          <w:color w:val="000000"/>
          <w:sz w:val="24"/>
          <w:szCs w:val="23"/>
        </w:rPr>
        <w:t>jako strona Umowy.</w:t>
      </w:r>
    </w:p>
    <w:p w14:paraId="480A397C" w14:textId="77777777" w:rsidR="00E23658" w:rsidRDefault="002A7A2D" w:rsidP="00E23658">
      <w:pPr>
        <w:autoSpaceDE w:val="0"/>
        <w:autoSpaceDN w:val="0"/>
        <w:adjustRightInd w:val="0"/>
        <w:spacing w:before="240" w:after="240" w:line="276" w:lineRule="auto"/>
        <w:rPr>
          <w:rFonts w:ascii="Calibri" w:hAnsi="Calibri" w:cs="Calibri"/>
          <w:color w:val="000000"/>
          <w:sz w:val="24"/>
          <w:szCs w:val="23"/>
        </w:rPr>
      </w:pPr>
      <w:r w:rsidRPr="0057456F">
        <w:rPr>
          <w:rFonts w:ascii="Calibri" w:hAnsi="Calibri" w:cs="Calibri"/>
          <w:color w:val="000000"/>
          <w:sz w:val="24"/>
          <w:szCs w:val="23"/>
        </w:rPr>
        <w:lastRenderedPageBreak/>
        <w:t xml:space="preserve">W przypadku partnerstwa niezbędne jest na etapie </w:t>
      </w:r>
      <w:r w:rsidR="008D4BE9">
        <w:rPr>
          <w:rFonts w:ascii="Calibri" w:hAnsi="Calibri" w:cs="Calibri"/>
          <w:color w:val="000000"/>
          <w:sz w:val="24"/>
          <w:szCs w:val="23"/>
        </w:rPr>
        <w:t>składania oferty dołączenie listu intencyjnego, który zawiera informację</w:t>
      </w:r>
      <w:r w:rsidR="00B629FC">
        <w:rPr>
          <w:rFonts w:ascii="Calibri" w:hAnsi="Calibri" w:cs="Calibri"/>
          <w:color w:val="000000"/>
          <w:sz w:val="24"/>
          <w:szCs w:val="23"/>
        </w:rPr>
        <w:t>,</w:t>
      </w:r>
      <w:r w:rsidR="008D4BE9">
        <w:rPr>
          <w:rFonts w:ascii="Calibri" w:hAnsi="Calibri" w:cs="Calibri"/>
          <w:color w:val="000000"/>
          <w:sz w:val="24"/>
          <w:szCs w:val="23"/>
        </w:rPr>
        <w:t xml:space="preserve"> jaki wkład wnosi partner w realizację projektu. </w:t>
      </w:r>
    </w:p>
    <w:p w14:paraId="4B4C2516" w14:textId="77777777" w:rsidR="002A7A2D" w:rsidRPr="0057456F" w:rsidRDefault="00E23658" w:rsidP="00E23658">
      <w:pPr>
        <w:autoSpaceDE w:val="0"/>
        <w:autoSpaceDN w:val="0"/>
        <w:adjustRightInd w:val="0"/>
        <w:spacing w:after="240" w:line="276" w:lineRule="auto"/>
        <w:rPr>
          <w:rFonts w:ascii="Calibri" w:hAnsi="Calibri" w:cs="Calibri"/>
          <w:color w:val="000000"/>
          <w:sz w:val="24"/>
          <w:szCs w:val="23"/>
        </w:rPr>
      </w:pPr>
      <w:r>
        <w:rPr>
          <w:rFonts w:ascii="Calibri" w:hAnsi="Calibri" w:cs="Calibri"/>
          <w:color w:val="000000"/>
          <w:sz w:val="24"/>
          <w:szCs w:val="23"/>
        </w:rPr>
        <w:t>Przed podpisaniem umowy o realizację zadania publicznego Oferent będzie zobowiązany do przesłania</w:t>
      </w:r>
      <w:r w:rsidR="002A7A2D" w:rsidRPr="0057456F">
        <w:rPr>
          <w:rFonts w:ascii="Calibri" w:hAnsi="Calibri" w:cs="Calibri"/>
          <w:color w:val="000000"/>
          <w:sz w:val="24"/>
          <w:szCs w:val="23"/>
        </w:rPr>
        <w:t xml:space="preserve"> do </w:t>
      </w:r>
      <w:r w:rsidR="00EA6A40">
        <w:rPr>
          <w:rFonts w:ascii="Calibri" w:hAnsi="Calibri" w:cs="Calibri"/>
          <w:color w:val="000000"/>
          <w:sz w:val="24"/>
          <w:szCs w:val="23"/>
        </w:rPr>
        <w:t>Zleceniodawcy</w:t>
      </w:r>
      <w:r w:rsidR="002A7A2D" w:rsidRPr="0057456F">
        <w:rPr>
          <w:rFonts w:ascii="Calibri" w:hAnsi="Calibri" w:cs="Calibri"/>
          <w:color w:val="000000"/>
          <w:sz w:val="24"/>
          <w:szCs w:val="23"/>
        </w:rPr>
        <w:t xml:space="preserve"> umowy partnerstwa pomiędzy Ofe</w:t>
      </w:r>
      <w:r w:rsidR="00E22605" w:rsidRPr="0057456F">
        <w:rPr>
          <w:rFonts w:ascii="Calibri" w:hAnsi="Calibri" w:cs="Calibri"/>
          <w:color w:val="000000"/>
          <w:sz w:val="24"/>
          <w:szCs w:val="23"/>
        </w:rPr>
        <w:t>rentem</w:t>
      </w:r>
      <w:r w:rsidR="00A70397">
        <w:rPr>
          <w:rFonts w:ascii="Calibri" w:hAnsi="Calibri" w:cs="Calibri"/>
          <w:color w:val="000000"/>
          <w:sz w:val="24"/>
          <w:szCs w:val="23"/>
        </w:rPr>
        <w:t>,</w:t>
      </w:r>
      <w:r w:rsidR="00E22605" w:rsidRPr="0057456F">
        <w:rPr>
          <w:rFonts w:ascii="Calibri" w:hAnsi="Calibri" w:cs="Calibri"/>
          <w:color w:val="000000"/>
          <w:sz w:val="24"/>
          <w:szCs w:val="23"/>
        </w:rPr>
        <w:t xml:space="preserve"> a Partnerem/Partnerami.</w:t>
      </w:r>
      <w:r>
        <w:rPr>
          <w:rFonts w:ascii="Calibri" w:hAnsi="Calibri" w:cs="Calibri"/>
          <w:color w:val="000000"/>
          <w:sz w:val="24"/>
          <w:szCs w:val="23"/>
        </w:rPr>
        <w:t xml:space="preserve"> </w:t>
      </w:r>
      <w:r w:rsidR="00E22605" w:rsidRPr="0057456F">
        <w:rPr>
          <w:rFonts w:ascii="Calibri" w:hAnsi="Calibri" w:cs="Calibri"/>
          <w:color w:val="000000"/>
          <w:sz w:val="24"/>
          <w:szCs w:val="23"/>
        </w:rPr>
        <w:t>Um</w:t>
      </w:r>
      <w:r w:rsidR="002A7A2D" w:rsidRPr="0057456F">
        <w:rPr>
          <w:rFonts w:ascii="Calibri" w:hAnsi="Calibri" w:cs="Calibri"/>
          <w:color w:val="000000"/>
          <w:sz w:val="24"/>
          <w:szCs w:val="23"/>
        </w:rPr>
        <w:t>owa o partnerstwo powinna przewidywać, że Partnerzy będą aktywnie uczestniczyć w rea</w:t>
      </w:r>
      <w:r w:rsidR="009B0D1E">
        <w:rPr>
          <w:rFonts w:ascii="Calibri" w:hAnsi="Calibri" w:cs="Calibri"/>
          <w:color w:val="000000"/>
          <w:sz w:val="24"/>
          <w:szCs w:val="23"/>
        </w:rPr>
        <w:t>lizacji zadań przewidzianych w O</w:t>
      </w:r>
      <w:r w:rsidR="002A7A2D" w:rsidRPr="0057456F">
        <w:rPr>
          <w:rFonts w:ascii="Calibri" w:hAnsi="Calibri" w:cs="Calibri"/>
          <w:color w:val="000000"/>
          <w:sz w:val="24"/>
          <w:szCs w:val="23"/>
        </w:rPr>
        <w:t>fercie. Umowa określi prawa i obowiązki stron w związku z realizacją zadania publicznego. Umowa musi być p</w:t>
      </w:r>
      <w:r w:rsidR="00E22605" w:rsidRPr="0057456F">
        <w:rPr>
          <w:rFonts w:ascii="Calibri" w:hAnsi="Calibri" w:cs="Calibri"/>
          <w:color w:val="000000"/>
          <w:sz w:val="24"/>
          <w:szCs w:val="23"/>
        </w:rPr>
        <w:t>odpisana przez osoby uprawnione.</w:t>
      </w:r>
    </w:p>
    <w:p w14:paraId="43378B11" w14:textId="1CEF6355" w:rsidR="002A7A2D" w:rsidRDefault="002A7A2D" w:rsidP="00E22605">
      <w:pPr>
        <w:spacing w:line="276" w:lineRule="auto"/>
        <w:rPr>
          <w:sz w:val="24"/>
          <w:szCs w:val="23"/>
        </w:rPr>
      </w:pPr>
      <w:r w:rsidRPr="0057456F">
        <w:rPr>
          <w:sz w:val="24"/>
          <w:szCs w:val="23"/>
        </w:rPr>
        <w:t>Dozwolone są przepływy finansowe od Oferenta do Partnera/ów, pod warunkiem ich zgodności z obowiązującymi przepisami (w szczególności UoDPPioW, UoFP) oraz z niniejszym regulaminem</w:t>
      </w:r>
      <w:r w:rsidR="00E22605" w:rsidRPr="0057456F">
        <w:rPr>
          <w:sz w:val="24"/>
          <w:szCs w:val="23"/>
        </w:rPr>
        <w:t xml:space="preserve"> i zawartą umową dotacji.</w:t>
      </w:r>
    </w:p>
    <w:p w14:paraId="44DEEF5B" w14:textId="77777777" w:rsidR="00892D1D" w:rsidRPr="0057456F" w:rsidRDefault="00892D1D" w:rsidP="00E22605">
      <w:pPr>
        <w:spacing w:line="276" w:lineRule="auto"/>
        <w:rPr>
          <w:sz w:val="24"/>
          <w:szCs w:val="23"/>
        </w:rPr>
      </w:pPr>
      <w:r>
        <w:rPr>
          <w:sz w:val="24"/>
          <w:szCs w:val="23"/>
        </w:rPr>
        <w:t xml:space="preserve">Oferent, który </w:t>
      </w:r>
      <w:r w:rsidR="008D4BE9">
        <w:rPr>
          <w:sz w:val="24"/>
          <w:szCs w:val="23"/>
        </w:rPr>
        <w:t>planuje realizację zadania wspólnie z innym</w:t>
      </w:r>
      <w:r w:rsidR="00B314F3">
        <w:rPr>
          <w:sz w:val="24"/>
          <w:szCs w:val="23"/>
        </w:rPr>
        <w:t xml:space="preserve"> podmiotem</w:t>
      </w:r>
      <w:r w:rsidR="008D4BE9">
        <w:rPr>
          <w:sz w:val="24"/>
          <w:szCs w:val="23"/>
        </w:rPr>
        <w:t xml:space="preserve"> uprawnionym do składania ofert, ma obowiązek złożenia oferty wspólnej. Jeśli mimo to Oferent zamieści w ofercie informacje o zamiarze zawarcia partnerstwa z innym podmiotem uprawnionym do złożenia oferty, partnerstwo </w:t>
      </w:r>
      <w:r w:rsidR="00B314F3">
        <w:rPr>
          <w:sz w:val="24"/>
          <w:szCs w:val="23"/>
        </w:rPr>
        <w:t xml:space="preserve">takie (w tym działania realizowane przez takiego Partnera) </w:t>
      </w:r>
      <w:r w:rsidR="008D4BE9">
        <w:rPr>
          <w:sz w:val="24"/>
          <w:szCs w:val="23"/>
        </w:rPr>
        <w:t>nie będzie brane pod uwagę przy ocenie wniosku.</w:t>
      </w:r>
    </w:p>
    <w:p w14:paraId="37914A47" w14:textId="77777777" w:rsidR="002A7A2D" w:rsidRPr="00E22605" w:rsidRDefault="002A7A2D" w:rsidP="00CB549B">
      <w:pPr>
        <w:pStyle w:val="Nagwek3"/>
        <w:numPr>
          <w:ilvl w:val="0"/>
          <w:numId w:val="4"/>
        </w:numPr>
      </w:pPr>
      <w:bookmarkStart w:id="26" w:name="_Toc16161601"/>
      <w:bookmarkStart w:id="27" w:name="_Toc66453154"/>
      <w:r>
        <w:t>OFERTA WSPÓLNA</w:t>
      </w:r>
      <w:bookmarkEnd w:id="26"/>
      <w:bookmarkEnd w:id="27"/>
    </w:p>
    <w:p w14:paraId="5BDB65ED" w14:textId="77777777" w:rsidR="002A7A2D" w:rsidRPr="0057456F" w:rsidRDefault="002A7A2D" w:rsidP="00E22605">
      <w:pPr>
        <w:pStyle w:val="Default"/>
        <w:spacing w:line="276" w:lineRule="auto"/>
        <w:rPr>
          <w:szCs w:val="23"/>
        </w:rPr>
      </w:pPr>
      <w:r w:rsidRPr="0057456F">
        <w:rPr>
          <w:szCs w:val="23"/>
        </w:rPr>
        <w:t>Kiedy Oferent planuje realizację zadania wspólnie z innymi podmiotami uprawnionymi</w:t>
      </w:r>
      <w:r w:rsidR="000912ED">
        <w:rPr>
          <w:szCs w:val="23"/>
        </w:rPr>
        <w:t>,</w:t>
      </w:r>
      <w:r w:rsidRPr="0057456F">
        <w:rPr>
          <w:szCs w:val="23"/>
        </w:rPr>
        <w:t xml:space="preserve"> ma obowiązek złożenia oferty wspólnej. Ofertę wspólną może złożyć kilka (co najmniej </w:t>
      </w:r>
      <w:r w:rsidR="00A70397">
        <w:rPr>
          <w:szCs w:val="23"/>
        </w:rPr>
        <w:t>dwie</w:t>
      </w:r>
      <w:r w:rsidRPr="0057456F">
        <w:rPr>
          <w:szCs w:val="23"/>
        </w:rPr>
        <w:t>) organizacji pozarządowych lub innych podmiotów uprawnionych do aplikowania o środki w ramach konkursu.</w:t>
      </w:r>
    </w:p>
    <w:p w14:paraId="0AE210AA" w14:textId="77777777" w:rsidR="002A7A2D" w:rsidRPr="0057456F" w:rsidRDefault="00E22605" w:rsidP="009C6F46">
      <w:pPr>
        <w:pStyle w:val="Default"/>
        <w:spacing w:before="240" w:after="240"/>
        <w:jc w:val="center"/>
        <w:rPr>
          <w:szCs w:val="23"/>
          <w:u w:val="single"/>
        </w:rPr>
      </w:pPr>
      <w:r w:rsidRPr="0057456F">
        <w:rPr>
          <w:szCs w:val="23"/>
          <w:u w:val="single"/>
        </w:rPr>
        <w:t>Niedopuszczalne jest składanie ofert wspólnych, w których Oferentami są oddziały terenowe tej samej organizacji.</w:t>
      </w:r>
    </w:p>
    <w:p w14:paraId="1DA5FBE3" w14:textId="77777777" w:rsidR="002A7A2D" w:rsidRPr="0057456F" w:rsidRDefault="002A7A2D" w:rsidP="00E22605">
      <w:pPr>
        <w:pStyle w:val="Default"/>
        <w:spacing w:after="240" w:line="276" w:lineRule="auto"/>
        <w:rPr>
          <w:szCs w:val="23"/>
        </w:rPr>
      </w:pPr>
      <w:r w:rsidRPr="0057456F">
        <w:rPr>
          <w:szCs w:val="23"/>
        </w:rPr>
        <w:t>Oferta wspólna powinna zawierać następujące informacje dodatkowe: sposób reprezentacji podmiotów wobec administracji publicznej, w tym reprezentacji w konkursie określonym niniejszym regulaminem oraz określenie, jakie działania w ramach realizacji zadania publicznego, o którym mowa w tym regulaminie wykonywać</w:t>
      </w:r>
      <w:r w:rsidR="00E22605" w:rsidRPr="0057456F">
        <w:rPr>
          <w:szCs w:val="23"/>
        </w:rPr>
        <w:t xml:space="preserve"> będą poszczególne podmioty. </w:t>
      </w:r>
    </w:p>
    <w:p w14:paraId="03BCFACD" w14:textId="77777777" w:rsidR="002A7A2D" w:rsidRPr="0057456F" w:rsidRDefault="002A7A2D" w:rsidP="00E22605">
      <w:pPr>
        <w:pStyle w:val="Default"/>
        <w:spacing w:after="120" w:line="276" w:lineRule="auto"/>
        <w:rPr>
          <w:szCs w:val="23"/>
        </w:rPr>
      </w:pPr>
      <w:r w:rsidRPr="0057456F">
        <w:rPr>
          <w:szCs w:val="23"/>
        </w:rPr>
        <w:t xml:space="preserve">Umowa między Oferentami powinna zawierać: </w:t>
      </w:r>
    </w:p>
    <w:p w14:paraId="03EE3AF5" w14:textId="77777777" w:rsidR="002A7A2D" w:rsidRPr="0057456F" w:rsidRDefault="002A7A2D" w:rsidP="00CB549B">
      <w:pPr>
        <w:pStyle w:val="Default"/>
        <w:numPr>
          <w:ilvl w:val="0"/>
          <w:numId w:val="5"/>
        </w:numPr>
        <w:spacing w:after="80" w:line="276" w:lineRule="auto"/>
        <w:rPr>
          <w:szCs w:val="23"/>
        </w:rPr>
      </w:pPr>
      <w:r w:rsidRPr="0057456F">
        <w:rPr>
          <w:szCs w:val="23"/>
        </w:rPr>
        <w:t xml:space="preserve">dane dotyczące oferty (tytuł zadania, data realizacji); </w:t>
      </w:r>
    </w:p>
    <w:p w14:paraId="65586A1F" w14:textId="77777777" w:rsidR="002A7A2D" w:rsidRPr="0057456F" w:rsidRDefault="002A7A2D" w:rsidP="00CB549B">
      <w:pPr>
        <w:pStyle w:val="Default"/>
        <w:numPr>
          <w:ilvl w:val="0"/>
          <w:numId w:val="5"/>
        </w:numPr>
        <w:spacing w:after="80" w:line="276" w:lineRule="auto"/>
        <w:rPr>
          <w:szCs w:val="23"/>
        </w:rPr>
      </w:pPr>
      <w:r w:rsidRPr="0057456F">
        <w:rPr>
          <w:szCs w:val="23"/>
        </w:rPr>
        <w:t>dane Oferentów (dane teleadresowe, numery KRS, NIP, regon, reprezentacja);</w:t>
      </w:r>
    </w:p>
    <w:p w14:paraId="0BEC0C0B" w14:textId="77777777" w:rsidR="002A7A2D" w:rsidRPr="0057456F" w:rsidRDefault="002A7A2D" w:rsidP="00CB549B">
      <w:pPr>
        <w:pStyle w:val="Default"/>
        <w:numPr>
          <w:ilvl w:val="0"/>
          <w:numId w:val="5"/>
        </w:numPr>
        <w:spacing w:after="80" w:line="276" w:lineRule="auto"/>
        <w:rPr>
          <w:szCs w:val="23"/>
        </w:rPr>
      </w:pPr>
      <w:r w:rsidRPr="0057456F">
        <w:rPr>
          <w:szCs w:val="23"/>
        </w:rPr>
        <w:t>sposób reprezentacji podmiotów wobec administracji publicznej, w tym reprezentacji w konkursie określonym niniejszym regulaminem;</w:t>
      </w:r>
    </w:p>
    <w:p w14:paraId="7996C13B" w14:textId="77777777" w:rsidR="002A7A2D" w:rsidRPr="0057456F" w:rsidRDefault="002A7A2D" w:rsidP="00CB549B">
      <w:pPr>
        <w:pStyle w:val="Akapitzlist"/>
        <w:numPr>
          <w:ilvl w:val="0"/>
          <w:numId w:val="5"/>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sposób zarządzania projektem, przepływ informacji, sprawozdawczość; </w:t>
      </w:r>
    </w:p>
    <w:p w14:paraId="27800054" w14:textId="77777777" w:rsidR="002A7A2D" w:rsidRPr="0057456F" w:rsidRDefault="002A7A2D" w:rsidP="00CB549B">
      <w:pPr>
        <w:pStyle w:val="Default"/>
        <w:numPr>
          <w:ilvl w:val="0"/>
          <w:numId w:val="5"/>
        </w:numPr>
        <w:spacing w:after="80" w:line="276" w:lineRule="auto"/>
        <w:rPr>
          <w:szCs w:val="23"/>
        </w:rPr>
      </w:pPr>
      <w:r w:rsidRPr="0057456F">
        <w:rPr>
          <w:szCs w:val="23"/>
        </w:rPr>
        <w:t>opis współpracy między Oferentami.</w:t>
      </w:r>
    </w:p>
    <w:p w14:paraId="74994EC9" w14:textId="77777777" w:rsidR="00E22605" w:rsidRPr="0057456F" w:rsidRDefault="00E22605" w:rsidP="009C6F46">
      <w:pPr>
        <w:pStyle w:val="Default"/>
        <w:pBdr>
          <w:top w:val="single" w:sz="4" w:space="1" w:color="auto"/>
          <w:left w:val="single" w:sz="4" w:space="4" w:color="auto"/>
          <w:bottom w:val="single" w:sz="4" w:space="1" w:color="auto"/>
          <w:right w:val="single" w:sz="4" w:space="4" w:color="auto"/>
        </w:pBdr>
        <w:spacing w:before="240" w:after="240"/>
        <w:jc w:val="center"/>
        <w:rPr>
          <w:szCs w:val="23"/>
        </w:rPr>
      </w:pPr>
      <w:r w:rsidRPr="0057456F">
        <w:rPr>
          <w:szCs w:val="23"/>
        </w:rPr>
        <w:lastRenderedPageBreak/>
        <w:t>Złożenie oferty wspólnej wyklucza możliwość złożenia oferty indywidualnej przez podmiot, który bierze udział w ofercie wspólnej.</w:t>
      </w:r>
    </w:p>
    <w:p w14:paraId="38705EAB" w14:textId="77777777" w:rsidR="002A7A2D" w:rsidRPr="0057456F" w:rsidRDefault="009C6F46" w:rsidP="009C6F46">
      <w:pPr>
        <w:pStyle w:val="Default"/>
        <w:pBdr>
          <w:top w:val="single" w:sz="4" w:space="1" w:color="auto"/>
          <w:left w:val="single" w:sz="4" w:space="4" w:color="auto"/>
          <w:bottom w:val="single" w:sz="4" w:space="1" w:color="auto"/>
          <w:right w:val="single" w:sz="4" w:space="4" w:color="auto"/>
        </w:pBdr>
        <w:ind w:left="720"/>
        <w:rPr>
          <w:szCs w:val="23"/>
        </w:rPr>
      </w:pPr>
      <w:r w:rsidRPr="0057456F">
        <w:rPr>
          <w:szCs w:val="23"/>
        </w:rPr>
        <w:t>Niedozwolone są przepływy finansowe między Oferentami realizującymi zadanie.</w:t>
      </w:r>
    </w:p>
    <w:p w14:paraId="49ECA475" w14:textId="77777777" w:rsidR="002A7A2D" w:rsidRPr="009C6F46" w:rsidRDefault="002A7A2D" w:rsidP="009C6F46">
      <w:pPr>
        <w:pStyle w:val="Nagwek2"/>
        <w:rPr>
          <w:sz w:val="23"/>
          <w:szCs w:val="23"/>
        </w:rPr>
      </w:pPr>
      <w:bookmarkStart w:id="28" w:name="_Toc16161602"/>
      <w:bookmarkStart w:id="29" w:name="_Toc66453155"/>
      <w:r>
        <w:t>ŚRODKI FINANSOWE NA REALIZACJĘ ZADANIA PUBLICZNEGO.</w:t>
      </w:r>
      <w:r w:rsidR="009C6F46">
        <w:t xml:space="preserve"> </w:t>
      </w:r>
      <w:r>
        <w:t>CZAS REALIZACJI ZADANIA</w:t>
      </w:r>
      <w:bookmarkEnd w:id="28"/>
      <w:bookmarkEnd w:id="29"/>
    </w:p>
    <w:p w14:paraId="166DEA48" w14:textId="77777777" w:rsidR="002A7A2D" w:rsidRPr="007765B6" w:rsidRDefault="002A7A2D" w:rsidP="00CB549B">
      <w:pPr>
        <w:pStyle w:val="Nagwek3"/>
        <w:numPr>
          <w:ilvl w:val="0"/>
          <w:numId w:val="7"/>
        </w:numPr>
      </w:pPr>
      <w:bookmarkStart w:id="30" w:name="_Toc16161603"/>
      <w:bookmarkStart w:id="31" w:name="_Toc66453156"/>
      <w:r w:rsidRPr="006C7F9F">
        <w:t>ŚRODKI PRZEZNACZONE NA REALIZACJĘ PROGRAM</w:t>
      </w:r>
      <w:r>
        <w:t>U</w:t>
      </w:r>
      <w:bookmarkEnd w:id="30"/>
      <w:bookmarkEnd w:id="31"/>
    </w:p>
    <w:p w14:paraId="11C19477" w14:textId="26C2760B" w:rsidR="00925B54" w:rsidRPr="00925B54" w:rsidRDefault="00646DC5" w:rsidP="009C6F46">
      <w:pPr>
        <w:pStyle w:val="Default"/>
        <w:spacing w:after="80" w:line="276" w:lineRule="auto"/>
        <w:rPr>
          <w:szCs w:val="23"/>
        </w:rPr>
      </w:pPr>
      <w:r>
        <w:rPr>
          <w:szCs w:val="23"/>
        </w:rPr>
        <w:t xml:space="preserve">Budżet </w:t>
      </w:r>
      <w:r w:rsidRPr="00646DC5">
        <w:rPr>
          <w:i/>
          <w:szCs w:val="23"/>
        </w:rPr>
        <w:t>Program Rozwoju Talentów Informatycznych na lata 2019-2029</w:t>
      </w:r>
      <w:r w:rsidR="00925B54">
        <w:rPr>
          <w:szCs w:val="23"/>
        </w:rPr>
        <w:t xml:space="preserve"> </w:t>
      </w:r>
      <w:r w:rsidR="00E23658">
        <w:rPr>
          <w:szCs w:val="23"/>
        </w:rPr>
        <w:t>wy</w:t>
      </w:r>
      <w:r w:rsidR="00D76B69">
        <w:rPr>
          <w:szCs w:val="23"/>
        </w:rPr>
        <w:t>nos</w:t>
      </w:r>
      <w:r w:rsidR="00E23658">
        <w:rPr>
          <w:szCs w:val="23"/>
        </w:rPr>
        <w:t>i</w:t>
      </w:r>
      <w:r w:rsidR="00613B3B">
        <w:rPr>
          <w:szCs w:val="23"/>
        </w:rPr>
        <w:t xml:space="preserve"> </w:t>
      </w:r>
      <w:r w:rsidR="00925B54">
        <w:rPr>
          <w:szCs w:val="23"/>
        </w:rPr>
        <w:t>w roku 2021 – 9 mln zł, w roku 2022 – 9 mln zł.</w:t>
      </w:r>
    </w:p>
    <w:p w14:paraId="4A695792" w14:textId="77777777" w:rsidR="002A7A2D" w:rsidRPr="007765B6" w:rsidRDefault="002A7A2D" w:rsidP="00CB549B">
      <w:pPr>
        <w:pStyle w:val="Nagwek3"/>
        <w:numPr>
          <w:ilvl w:val="0"/>
          <w:numId w:val="7"/>
        </w:numPr>
      </w:pPr>
      <w:bookmarkStart w:id="32" w:name="_Toc16161604"/>
      <w:bookmarkStart w:id="33" w:name="_Toc66453157"/>
      <w:r>
        <w:t>PRZEZNACZENIE ŚRODKÓW</w:t>
      </w:r>
      <w:bookmarkEnd w:id="32"/>
      <w:bookmarkEnd w:id="33"/>
      <w:r w:rsidRPr="002E501C">
        <w:t xml:space="preserve"> </w:t>
      </w:r>
    </w:p>
    <w:p w14:paraId="46515AAC" w14:textId="77777777" w:rsidR="002A7A2D" w:rsidRPr="0057456F" w:rsidRDefault="002A7A2D" w:rsidP="009C6F46">
      <w:pPr>
        <w:pStyle w:val="Default"/>
        <w:spacing w:after="80" w:line="276" w:lineRule="auto"/>
        <w:rPr>
          <w:szCs w:val="23"/>
        </w:rPr>
      </w:pPr>
      <w:r w:rsidRPr="0057456F">
        <w:rPr>
          <w:szCs w:val="23"/>
        </w:rPr>
        <w:t>Ze środków Programu finansowane będą jedynie działania mieszczące się w zakresie działalności statutowej</w:t>
      </w:r>
      <w:r w:rsidR="00E23658">
        <w:rPr>
          <w:szCs w:val="23"/>
        </w:rPr>
        <w:t xml:space="preserve"> </w:t>
      </w:r>
      <w:r w:rsidRPr="0057456F">
        <w:rPr>
          <w:szCs w:val="23"/>
        </w:rPr>
        <w:t>nieodpłatnej</w:t>
      </w:r>
      <w:r w:rsidR="00E23658">
        <w:rPr>
          <w:szCs w:val="23"/>
        </w:rPr>
        <w:t xml:space="preserve"> i odpłatnej (w granicach limitów określonych w art. 9 UoDPPioW)</w:t>
      </w:r>
      <w:r w:rsidRPr="0057456F">
        <w:rPr>
          <w:szCs w:val="23"/>
        </w:rPr>
        <w:t>. Tym samym, środki Programu nie mogą być przeznaczone na finansowanie działalności gospodarczej.</w:t>
      </w:r>
    </w:p>
    <w:p w14:paraId="3A106222" w14:textId="77777777" w:rsidR="002A7A2D" w:rsidRPr="0057456F" w:rsidRDefault="00E23658" w:rsidP="009C6F46">
      <w:pPr>
        <w:pBdr>
          <w:top w:val="single" w:sz="4" w:space="1" w:color="auto"/>
          <w:left w:val="single" w:sz="4" w:space="4" w:color="auto"/>
          <w:bottom w:val="single" w:sz="4" w:space="1" w:color="auto"/>
          <w:right w:val="single" w:sz="4" w:space="4" w:color="auto"/>
        </w:pBdr>
        <w:spacing w:before="240" w:after="360" w:line="240" w:lineRule="auto"/>
        <w:contextualSpacing/>
        <w:jc w:val="center"/>
        <w:rPr>
          <w:rFonts w:ascii="Calibri" w:hAnsi="Calibri" w:cs="Calibri"/>
          <w:color w:val="000000"/>
          <w:sz w:val="24"/>
          <w:szCs w:val="23"/>
        </w:rPr>
      </w:pPr>
      <w:r>
        <w:rPr>
          <w:rFonts w:ascii="Calibri" w:hAnsi="Calibri" w:cs="Calibri"/>
          <w:color w:val="000000"/>
          <w:sz w:val="24"/>
          <w:szCs w:val="23"/>
        </w:rPr>
        <w:t xml:space="preserve">W przypadku, kiedy Oferent złoży w składanej </w:t>
      </w:r>
      <w:r w:rsidR="009B0D1E">
        <w:rPr>
          <w:rFonts w:ascii="Calibri" w:hAnsi="Calibri" w:cs="Calibri"/>
          <w:color w:val="000000"/>
          <w:sz w:val="24"/>
          <w:szCs w:val="23"/>
        </w:rPr>
        <w:t>O</w:t>
      </w:r>
      <w:r>
        <w:rPr>
          <w:rFonts w:ascii="Calibri" w:hAnsi="Calibri" w:cs="Calibri"/>
          <w:color w:val="000000"/>
          <w:sz w:val="24"/>
          <w:szCs w:val="23"/>
        </w:rPr>
        <w:t>fercie oświadczenie o prowadzeniu wyłącznie nieodpłatnej działalności pożytku publicznego, nie jest</w:t>
      </w:r>
      <w:r w:rsidR="00D76B69">
        <w:rPr>
          <w:rFonts w:ascii="Calibri" w:hAnsi="Calibri" w:cs="Calibri"/>
          <w:color w:val="000000"/>
          <w:sz w:val="24"/>
          <w:szCs w:val="23"/>
        </w:rPr>
        <w:t xml:space="preserve"> on</w:t>
      </w:r>
      <w:r>
        <w:rPr>
          <w:rFonts w:ascii="Calibri" w:hAnsi="Calibri" w:cs="Calibri"/>
          <w:color w:val="000000"/>
          <w:sz w:val="24"/>
          <w:szCs w:val="23"/>
        </w:rPr>
        <w:t xml:space="preserve"> uprawniony</w:t>
      </w:r>
      <w:r w:rsidR="00C203D7">
        <w:rPr>
          <w:rFonts w:ascii="Calibri" w:hAnsi="Calibri" w:cs="Calibri"/>
          <w:color w:val="000000"/>
          <w:sz w:val="24"/>
          <w:szCs w:val="23"/>
        </w:rPr>
        <w:t xml:space="preserve"> </w:t>
      </w:r>
      <w:r>
        <w:rPr>
          <w:rFonts w:ascii="Calibri" w:hAnsi="Calibri" w:cs="Calibri"/>
          <w:color w:val="000000"/>
          <w:sz w:val="24"/>
          <w:szCs w:val="23"/>
        </w:rPr>
        <w:t>do pobierania opłat od adresatów zadania (świadczeń pieniężnych od adresatów wsparcia), jako nieprowadzący działalności odpłatnej pożytku publicznego.</w:t>
      </w:r>
    </w:p>
    <w:p w14:paraId="2191908A" w14:textId="77777777" w:rsidR="002A7A2D" w:rsidRPr="009C6F46" w:rsidRDefault="002A7A2D" w:rsidP="00CB549B">
      <w:pPr>
        <w:pStyle w:val="Nagwek3"/>
        <w:numPr>
          <w:ilvl w:val="0"/>
          <w:numId w:val="7"/>
        </w:numPr>
      </w:pPr>
      <w:bookmarkStart w:id="34" w:name="_Toc16161605"/>
      <w:bookmarkStart w:id="35" w:name="_Toc66453158"/>
      <w:r>
        <w:t>CZAS REALIZACJI ZADAŃ</w:t>
      </w:r>
      <w:bookmarkEnd w:id="34"/>
      <w:bookmarkEnd w:id="35"/>
      <w:r>
        <w:t xml:space="preserve"> </w:t>
      </w:r>
    </w:p>
    <w:p w14:paraId="6862BDF8" w14:textId="77777777" w:rsidR="002A7A2D" w:rsidRPr="0057456F" w:rsidRDefault="002A7A2D" w:rsidP="009C6F46">
      <w:pPr>
        <w:pStyle w:val="Default"/>
        <w:spacing w:after="80" w:line="276" w:lineRule="auto"/>
        <w:rPr>
          <w:szCs w:val="23"/>
        </w:rPr>
      </w:pPr>
      <w:r w:rsidRPr="0057456F">
        <w:rPr>
          <w:szCs w:val="23"/>
        </w:rPr>
        <w:t xml:space="preserve">Okres realizacji zadania musi mieścić się w okresie od </w:t>
      </w:r>
      <w:r w:rsidR="00925B54">
        <w:rPr>
          <w:szCs w:val="23"/>
        </w:rPr>
        <w:t>1</w:t>
      </w:r>
      <w:r w:rsidR="009B0D1E">
        <w:rPr>
          <w:szCs w:val="23"/>
        </w:rPr>
        <w:t xml:space="preserve"> września</w:t>
      </w:r>
      <w:r w:rsidR="00613B3B">
        <w:rPr>
          <w:szCs w:val="23"/>
        </w:rPr>
        <w:t xml:space="preserve"> 2021</w:t>
      </w:r>
      <w:r w:rsidRPr="0057456F">
        <w:rPr>
          <w:szCs w:val="23"/>
        </w:rPr>
        <w:t xml:space="preserve"> roku do </w:t>
      </w:r>
      <w:r w:rsidR="00925B54">
        <w:rPr>
          <w:szCs w:val="23"/>
        </w:rPr>
        <w:t>15 grudnia</w:t>
      </w:r>
      <w:r w:rsidRPr="0057456F">
        <w:rPr>
          <w:szCs w:val="23"/>
        </w:rPr>
        <w:t xml:space="preserve"> 202</w:t>
      </w:r>
      <w:r w:rsidR="00925B54">
        <w:rPr>
          <w:szCs w:val="23"/>
        </w:rPr>
        <w:t>2</w:t>
      </w:r>
      <w:r w:rsidRPr="0057456F">
        <w:rPr>
          <w:szCs w:val="23"/>
        </w:rPr>
        <w:t xml:space="preserve"> roku. Okres realizacji zadania jest tożsamy z okresem ponoszenia kwalifikowalnych wydatków związanych z realizacją zadań. Szczegółowe regulacje dotyczące ponoszenia wydatków określone są w częś</w:t>
      </w:r>
      <w:r w:rsidR="009C6F46" w:rsidRPr="0057456F">
        <w:rPr>
          <w:szCs w:val="23"/>
        </w:rPr>
        <w:t>ci C, w rozdziale I Regulaminu.</w:t>
      </w:r>
    </w:p>
    <w:p w14:paraId="2F1ECA02" w14:textId="77777777" w:rsidR="002A7A2D" w:rsidRPr="001451D3" w:rsidRDefault="002A7A2D" w:rsidP="00CB549B">
      <w:pPr>
        <w:pStyle w:val="Nagwek3"/>
        <w:numPr>
          <w:ilvl w:val="0"/>
          <w:numId w:val="7"/>
        </w:numPr>
      </w:pPr>
      <w:bookmarkStart w:id="36" w:name="_Toc16161606"/>
      <w:bookmarkStart w:id="37" w:name="_Toc66453159"/>
      <w:r w:rsidRPr="001451D3">
        <w:t>WYSOKOŚĆ WNIOSKOWANEJ DOTACJI</w:t>
      </w:r>
      <w:bookmarkEnd w:id="36"/>
      <w:bookmarkEnd w:id="37"/>
      <w:r w:rsidRPr="001451D3">
        <w:t xml:space="preserve"> </w:t>
      </w:r>
    </w:p>
    <w:p w14:paraId="4B386C51" w14:textId="77777777" w:rsidR="002A7A2D" w:rsidRDefault="002A7A2D" w:rsidP="009C6F46">
      <w:pPr>
        <w:pStyle w:val="Default"/>
        <w:spacing w:after="80" w:line="276" w:lineRule="auto"/>
        <w:rPr>
          <w:szCs w:val="23"/>
        </w:rPr>
      </w:pPr>
      <w:r w:rsidRPr="0057456F">
        <w:rPr>
          <w:szCs w:val="23"/>
        </w:rPr>
        <w:t xml:space="preserve">W ramach konkursu można ubiegać się o dotację w wysokości do </w:t>
      </w:r>
      <w:r w:rsidR="003A2E8F">
        <w:rPr>
          <w:szCs w:val="23"/>
        </w:rPr>
        <w:t>2,5</w:t>
      </w:r>
      <w:r w:rsidRPr="0057456F">
        <w:rPr>
          <w:szCs w:val="23"/>
        </w:rPr>
        <w:t xml:space="preserve"> </w:t>
      </w:r>
      <w:r w:rsidR="001373DB">
        <w:rPr>
          <w:szCs w:val="23"/>
        </w:rPr>
        <w:t>mln</w:t>
      </w:r>
      <w:r w:rsidRPr="0057456F">
        <w:rPr>
          <w:szCs w:val="23"/>
        </w:rPr>
        <w:t xml:space="preserve"> zł, w tym wysokość dotacji przeznaczonej na rea</w:t>
      </w:r>
      <w:r w:rsidR="00072D38">
        <w:rPr>
          <w:szCs w:val="23"/>
        </w:rPr>
        <w:t xml:space="preserve">lizację w roku </w:t>
      </w:r>
      <w:r w:rsidR="00925B54">
        <w:rPr>
          <w:szCs w:val="23"/>
        </w:rPr>
        <w:t>202</w:t>
      </w:r>
      <w:r w:rsidR="00072D38">
        <w:rPr>
          <w:szCs w:val="23"/>
        </w:rPr>
        <w:t>1</w:t>
      </w:r>
      <w:r w:rsidR="00925B54">
        <w:rPr>
          <w:szCs w:val="23"/>
        </w:rPr>
        <w:t xml:space="preserve"> wynosić może maksymalnie </w:t>
      </w:r>
      <w:r w:rsidR="003A2E8F">
        <w:rPr>
          <w:szCs w:val="23"/>
        </w:rPr>
        <w:t>1,5</w:t>
      </w:r>
      <w:r w:rsidR="00925B54">
        <w:rPr>
          <w:szCs w:val="23"/>
        </w:rPr>
        <w:t xml:space="preserve"> mln zł, na realizację w roku 2022</w:t>
      </w:r>
      <w:r w:rsidR="001373DB">
        <w:rPr>
          <w:szCs w:val="23"/>
        </w:rPr>
        <w:t xml:space="preserve"> maksymalnie </w:t>
      </w:r>
      <w:r w:rsidR="003A2E8F">
        <w:rPr>
          <w:szCs w:val="23"/>
        </w:rPr>
        <w:t>1</w:t>
      </w:r>
      <w:r w:rsidR="00925B54">
        <w:rPr>
          <w:szCs w:val="23"/>
        </w:rPr>
        <w:t xml:space="preserve"> mln</w:t>
      </w:r>
      <w:r w:rsidRPr="0057456F">
        <w:rPr>
          <w:szCs w:val="23"/>
        </w:rPr>
        <w:t xml:space="preserve"> zł.</w:t>
      </w:r>
    </w:p>
    <w:p w14:paraId="4EA0451A" w14:textId="77777777" w:rsidR="00C203D7" w:rsidRDefault="00C203D7" w:rsidP="00B30BD2">
      <w:pPr>
        <w:pStyle w:val="Nagwek3"/>
        <w:numPr>
          <w:ilvl w:val="0"/>
          <w:numId w:val="7"/>
        </w:numPr>
      </w:pPr>
      <w:bookmarkStart w:id="38" w:name="_Toc66453160"/>
      <w:r>
        <w:t>UDZIAŁ ŚRODKÓW WŁASNYCH</w:t>
      </w:r>
      <w:bookmarkEnd w:id="38"/>
    </w:p>
    <w:p w14:paraId="7587E2F0" w14:textId="77777777" w:rsidR="007422B0" w:rsidRPr="00B00024" w:rsidRDefault="00C203D7" w:rsidP="00B00024">
      <w:pPr>
        <w:rPr>
          <w:sz w:val="24"/>
          <w:szCs w:val="24"/>
        </w:rPr>
      </w:pPr>
      <w:r w:rsidRPr="00B00024">
        <w:rPr>
          <w:sz w:val="24"/>
          <w:szCs w:val="24"/>
        </w:rPr>
        <w:t>Wartość projektu to łączna wartość dotacji i środków własnych, na które składają się środki niefinansowe (społeczna praca członków lub praca wolontariacka) oraz finansowe (środki własne, środki z innych źródeł, świadczenia pieniężne od odbiorców zadania publicznego).</w:t>
      </w:r>
      <w:r w:rsidR="007422B0" w:rsidRPr="00B00024">
        <w:rPr>
          <w:sz w:val="24"/>
          <w:szCs w:val="24"/>
        </w:rPr>
        <w:t xml:space="preserve"> W </w:t>
      </w:r>
      <w:r w:rsidR="007422B0" w:rsidRPr="00B00024">
        <w:rPr>
          <w:sz w:val="24"/>
          <w:szCs w:val="24"/>
        </w:rPr>
        <w:lastRenderedPageBreak/>
        <w:t>ramach niniejszego konkursu wkład własny niefinansowy w postaci środków o charakterze rzeczowym nie jest brany pod uwagę.</w:t>
      </w:r>
    </w:p>
    <w:p w14:paraId="791A11FC" w14:textId="77777777" w:rsidR="00C203D7" w:rsidRPr="0057456F" w:rsidRDefault="00C203D7" w:rsidP="00C203D7">
      <w:pPr>
        <w:pStyle w:val="Default"/>
        <w:pBdr>
          <w:top w:val="single" w:sz="4" w:space="1" w:color="auto"/>
          <w:left w:val="single" w:sz="4" w:space="4" w:color="auto"/>
          <w:bottom w:val="single" w:sz="4" w:space="1" w:color="auto"/>
          <w:right w:val="single" w:sz="4" w:space="4" w:color="auto"/>
        </w:pBdr>
        <w:spacing w:after="80" w:line="276" w:lineRule="auto"/>
        <w:jc w:val="center"/>
        <w:rPr>
          <w:szCs w:val="23"/>
        </w:rPr>
      </w:pPr>
      <w:r>
        <w:rPr>
          <w:szCs w:val="23"/>
        </w:rPr>
        <w:t>Wniesienie wkładu własnego w ramach składnych ofert nie jest wymagane.</w:t>
      </w:r>
    </w:p>
    <w:p w14:paraId="7830FA0A" w14:textId="77777777" w:rsidR="002A7A2D" w:rsidRDefault="002A7A2D" w:rsidP="00B30BD2">
      <w:pPr>
        <w:pStyle w:val="Nagwek3"/>
        <w:numPr>
          <w:ilvl w:val="0"/>
          <w:numId w:val="7"/>
        </w:numPr>
      </w:pPr>
      <w:bookmarkStart w:id="39" w:name="_Toc16161607"/>
      <w:bookmarkStart w:id="40" w:name="_Toc66453161"/>
      <w:r w:rsidRPr="001C1A78">
        <w:t>KOSZTY KWALIFIKOWALNE</w:t>
      </w:r>
      <w:bookmarkEnd w:id="39"/>
      <w:bookmarkEnd w:id="40"/>
      <w:r w:rsidRPr="001C1A78">
        <w:t xml:space="preserve"> </w:t>
      </w:r>
    </w:p>
    <w:p w14:paraId="09F53777" w14:textId="77777777" w:rsidR="002A7A2D" w:rsidRPr="0057456F" w:rsidRDefault="002A7A2D" w:rsidP="009C6F46">
      <w:p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Wydatki w ramach konkursu kwalifikowalne są, jeżeli są: </w:t>
      </w:r>
    </w:p>
    <w:p w14:paraId="1F5D7E04"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niezbędne dla realizacji projektu, </w:t>
      </w:r>
    </w:p>
    <w:p w14:paraId="60B81241"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racjonalne i efektywne, </w:t>
      </w:r>
    </w:p>
    <w:p w14:paraId="10A1274D" w14:textId="77777777" w:rsidR="002A7A2D" w:rsidRPr="0057456F" w:rsidRDefault="00925B54"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Pr>
          <w:rFonts w:ascii="Calibri" w:hAnsi="Calibri" w:cs="Calibri"/>
          <w:color w:val="000000"/>
          <w:sz w:val="24"/>
          <w:szCs w:val="23"/>
        </w:rPr>
        <w:t xml:space="preserve">zostały </w:t>
      </w:r>
      <w:r w:rsidR="002A7A2D" w:rsidRPr="0057456F">
        <w:rPr>
          <w:rFonts w:ascii="Calibri" w:hAnsi="Calibri" w:cs="Calibri"/>
          <w:color w:val="000000"/>
          <w:sz w:val="24"/>
          <w:szCs w:val="23"/>
        </w:rPr>
        <w:t xml:space="preserve">faktycznie poniesione w okresie realizacji projektu, </w:t>
      </w:r>
    </w:p>
    <w:p w14:paraId="116D66BA"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udokumentowane, </w:t>
      </w:r>
    </w:p>
    <w:p w14:paraId="2D0AB86D"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przewidziane w budżecie projektu, </w:t>
      </w:r>
    </w:p>
    <w:p w14:paraId="0F51F2AF"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zgodne ze szczegółowymi wytycznymi określonymi w niniejszym Regulaminie</w:t>
      </w:r>
      <w:r w:rsidR="00A70397">
        <w:rPr>
          <w:rFonts w:ascii="Calibri" w:hAnsi="Calibri" w:cs="Calibri"/>
          <w:color w:val="000000"/>
          <w:sz w:val="24"/>
          <w:szCs w:val="23"/>
        </w:rPr>
        <w:t>,</w:t>
      </w:r>
    </w:p>
    <w:p w14:paraId="55D7E92E" w14:textId="77777777" w:rsidR="002A7A2D" w:rsidRPr="0057456F" w:rsidRDefault="002A7A2D" w:rsidP="00CB549B">
      <w:pPr>
        <w:pStyle w:val="Akapitzlist"/>
        <w:numPr>
          <w:ilvl w:val="0"/>
          <w:numId w:val="8"/>
        </w:numPr>
        <w:autoSpaceDE w:val="0"/>
        <w:autoSpaceDN w:val="0"/>
        <w:adjustRightInd w:val="0"/>
        <w:spacing w:after="0" w:line="276" w:lineRule="auto"/>
        <w:rPr>
          <w:rFonts w:ascii="Calibri" w:hAnsi="Calibri" w:cs="Calibri"/>
          <w:color w:val="000000"/>
          <w:sz w:val="24"/>
          <w:szCs w:val="23"/>
        </w:rPr>
      </w:pPr>
      <w:r w:rsidRPr="0057456F">
        <w:rPr>
          <w:rFonts w:ascii="Calibri" w:hAnsi="Calibri" w:cs="Calibri"/>
          <w:color w:val="000000"/>
          <w:sz w:val="24"/>
          <w:szCs w:val="23"/>
        </w:rPr>
        <w:t xml:space="preserve">zgodne z odrębnymi przepisami prawa powszechnie obowiązującego. </w:t>
      </w:r>
    </w:p>
    <w:p w14:paraId="57198019" w14:textId="77777777" w:rsidR="002A7A2D" w:rsidRPr="0057456F" w:rsidRDefault="002A7A2D" w:rsidP="009C6F46">
      <w:pPr>
        <w:autoSpaceDE w:val="0"/>
        <w:autoSpaceDN w:val="0"/>
        <w:adjustRightInd w:val="0"/>
        <w:spacing w:before="240" w:after="0" w:line="276" w:lineRule="auto"/>
        <w:rPr>
          <w:rFonts w:ascii="Calibri" w:hAnsi="Calibri" w:cs="Calibri"/>
          <w:color w:val="000000"/>
          <w:sz w:val="24"/>
          <w:szCs w:val="23"/>
        </w:rPr>
      </w:pPr>
      <w:r w:rsidRPr="0057456F">
        <w:rPr>
          <w:rFonts w:ascii="Calibri" w:hAnsi="Calibri" w:cs="Calibri"/>
          <w:color w:val="000000"/>
          <w:sz w:val="24"/>
          <w:szCs w:val="23"/>
        </w:rPr>
        <w:t xml:space="preserve">Ze środków Programu pokrywane będą jedynie następujące kategorie kosztów: </w:t>
      </w:r>
    </w:p>
    <w:p w14:paraId="085418A0" w14:textId="77777777" w:rsidR="005573FA" w:rsidRPr="005573FA" w:rsidRDefault="002A7A2D" w:rsidP="00CB549B">
      <w:pPr>
        <w:pStyle w:val="Akapitzlist"/>
        <w:numPr>
          <w:ilvl w:val="0"/>
          <w:numId w:val="9"/>
        </w:numPr>
        <w:autoSpaceDE w:val="0"/>
        <w:autoSpaceDN w:val="0"/>
        <w:adjustRightInd w:val="0"/>
        <w:spacing w:after="0" w:line="276" w:lineRule="auto"/>
        <w:rPr>
          <w:rFonts w:ascii="Calibri" w:hAnsi="Calibri" w:cs="Calibri"/>
          <w:color w:val="000000"/>
          <w:sz w:val="24"/>
          <w:szCs w:val="23"/>
          <w:u w:val="single"/>
        </w:rPr>
      </w:pPr>
      <w:r w:rsidRPr="0057456F">
        <w:rPr>
          <w:rFonts w:ascii="Calibri" w:hAnsi="Calibri" w:cs="Calibri"/>
          <w:b/>
          <w:color w:val="000000"/>
          <w:sz w:val="24"/>
          <w:szCs w:val="23"/>
        </w:rPr>
        <w:t xml:space="preserve">Kategoria I – </w:t>
      </w:r>
      <w:r w:rsidR="005573FA">
        <w:rPr>
          <w:rFonts w:ascii="Calibri" w:hAnsi="Calibri" w:cs="Calibri"/>
          <w:b/>
          <w:color w:val="000000"/>
          <w:sz w:val="24"/>
          <w:szCs w:val="23"/>
        </w:rPr>
        <w:t xml:space="preserve">Koszty merytoryczne, w tym koszty promocji – </w:t>
      </w:r>
      <w:r w:rsidR="005573FA">
        <w:rPr>
          <w:rFonts w:ascii="Calibri" w:hAnsi="Calibri" w:cs="Calibri"/>
          <w:color w:val="000000"/>
          <w:sz w:val="24"/>
          <w:szCs w:val="23"/>
        </w:rPr>
        <w:t>bezpośrednio związane z realizacją zadania.</w:t>
      </w:r>
    </w:p>
    <w:p w14:paraId="1D4167ED" w14:textId="77777777" w:rsidR="002A7A2D" w:rsidRPr="0057456F" w:rsidRDefault="002A7A2D" w:rsidP="00CB549B">
      <w:pPr>
        <w:pStyle w:val="Akapitzlist"/>
        <w:numPr>
          <w:ilvl w:val="0"/>
          <w:numId w:val="9"/>
        </w:numPr>
        <w:autoSpaceDE w:val="0"/>
        <w:autoSpaceDN w:val="0"/>
        <w:adjustRightInd w:val="0"/>
        <w:spacing w:after="80" w:line="276" w:lineRule="auto"/>
        <w:rPr>
          <w:sz w:val="24"/>
          <w:szCs w:val="23"/>
          <w:u w:val="single"/>
        </w:rPr>
      </w:pPr>
      <w:r w:rsidRPr="0057456F">
        <w:rPr>
          <w:rFonts w:ascii="Calibri" w:hAnsi="Calibri" w:cs="Calibri"/>
          <w:b/>
          <w:color w:val="000000"/>
          <w:sz w:val="24"/>
          <w:szCs w:val="23"/>
        </w:rPr>
        <w:t xml:space="preserve">Kategoria II – Koszty administracyjne </w:t>
      </w:r>
      <w:r w:rsidR="005573FA">
        <w:rPr>
          <w:rFonts w:ascii="Calibri" w:hAnsi="Calibri" w:cs="Calibri"/>
          <w:color w:val="000000"/>
          <w:sz w:val="24"/>
          <w:szCs w:val="23"/>
        </w:rPr>
        <w:t xml:space="preserve">– do wysokości stanowiącej </w:t>
      </w:r>
      <w:r w:rsidR="00397937">
        <w:rPr>
          <w:rFonts w:ascii="Calibri" w:hAnsi="Calibri" w:cs="Calibri"/>
          <w:color w:val="000000"/>
          <w:sz w:val="24"/>
          <w:szCs w:val="23"/>
        </w:rPr>
        <w:t xml:space="preserve">20% </w:t>
      </w:r>
      <w:r w:rsidR="00AB28A6">
        <w:rPr>
          <w:rFonts w:ascii="Calibri" w:hAnsi="Calibri" w:cs="Calibri"/>
          <w:color w:val="000000"/>
          <w:sz w:val="24"/>
          <w:szCs w:val="23"/>
        </w:rPr>
        <w:t>wartości projektu</w:t>
      </w:r>
      <w:r w:rsidR="00397937">
        <w:rPr>
          <w:rFonts w:ascii="Calibri" w:hAnsi="Calibri" w:cs="Calibri"/>
          <w:color w:val="000000"/>
          <w:sz w:val="24"/>
          <w:szCs w:val="23"/>
        </w:rPr>
        <w:t>.</w:t>
      </w:r>
    </w:p>
    <w:p w14:paraId="713CB29B" w14:textId="77777777" w:rsidR="00AB28A6" w:rsidRPr="002A7C2E" w:rsidRDefault="00AB28A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 przypadku realizacji zadania w ramach działalności odpłatnej zastosowanie mają limity wynagrodzeń określone w art. 9 ust. 1 UoDPPioW.</w:t>
      </w:r>
    </w:p>
    <w:p w14:paraId="409CD766"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 xml:space="preserve">W przypadku kosztów wynagrodzenia personelu, w tym kosztów osobowych administracji i obsługi </w:t>
      </w:r>
      <w:r w:rsidR="00BA15C4" w:rsidRPr="002A7C2E">
        <w:rPr>
          <w:rFonts w:ascii="Calibri" w:hAnsi="Calibri" w:cs="Calibri"/>
          <w:b/>
          <w:sz w:val="24"/>
          <w:szCs w:val="23"/>
        </w:rPr>
        <w:t>P</w:t>
      </w:r>
      <w:r w:rsidRPr="002A7C2E">
        <w:rPr>
          <w:rFonts w:ascii="Calibri" w:hAnsi="Calibri" w:cs="Calibri"/>
          <w:b/>
          <w:sz w:val="24"/>
          <w:szCs w:val="23"/>
        </w:rPr>
        <w:t>rojektu oraz kosztów osobowych merytorycznych, kwalifikowalne są wszystkie składniki wynagrodzenia</w:t>
      </w:r>
      <w:r w:rsidR="00BA15C4" w:rsidRPr="002A7C2E">
        <w:rPr>
          <w:rFonts w:ascii="Calibri" w:hAnsi="Calibri" w:cs="Calibri"/>
          <w:b/>
          <w:sz w:val="24"/>
          <w:szCs w:val="23"/>
        </w:rPr>
        <w:t>.</w:t>
      </w:r>
    </w:p>
    <w:p w14:paraId="5C003DE4"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Wartość początkowa środka trwałego, związanego z realizacją zadania, nie może być wyższa niż 10 000,00 zł brutto. Zakup środka trwałego o wartości do 10 000,00 zł brutto nie stanowi kosztu niekwalifikowalnego w postaci zakupu środka trwałego w rozumieniu pkt. 7 Regulaminu.</w:t>
      </w:r>
    </w:p>
    <w:p w14:paraId="10534BDE" w14:textId="77777777" w:rsidR="009C6F46"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W przypadku, kiedy Zleceniobiorca nie ma możliwości odzyskania podatku VAT, wszelkie koszty wskazane w kosztorysie są kosztami brutto, co oznacza, że w takiej sytuacji podatek VAT jest kosztem kwalifikowalnym.</w:t>
      </w:r>
    </w:p>
    <w:p w14:paraId="669236AC" w14:textId="77777777" w:rsidR="002A7A2D"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Calibri" w:hAnsi="Calibri" w:cs="Calibri"/>
          <w:b/>
          <w:sz w:val="24"/>
          <w:szCs w:val="23"/>
        </w:rPr>
      </w:pPr>
      <w:r w:rsidRPr="002A7C2E">
        <w:rPr>
          <w:rFonts w:ascii="Calibri" w:hAnsi="Calibri" w:cs="Calibri"/>
          <w:b/>
          <w:sz w:val="24"/>
          <w:szCs w:val="23"/>
        </w:rPr>
        <w:t>Natomiast w sytuacji, kiedy Zleceniobiorca jest uprawniony do odzyskania podatku VAT, ustala w kosztorysie koszty netto w tym zakresie a podatek VAT jest w takiej sytuacji kosztem niekwalifikowalnym.</w:t>
      </w:r>
    </w:p>
    <w:p w14:paraId="12485913" w14:textId="3FD04FCA" w:rsidR="00C91B87" w:rsidRPr="0057456F" w:rsidRDefault="00C91B87" w:rsidP="005E3F94">
      <w:pPr>
        <w:autoSpaceDE w:val="0"/>
        <w:autoSpaceDN w:val="0"/>
        <w:adjustRightInd w:val="0"/>
        <w:spacing w:before="240" w:after="80" w:line="276" w:lineRule="auto"/>
        <w:rPr>
          <w:rFonts w:ascii="Calibri" w:hAnsi="Calibri" w:cs="Calibri"/>
          <w:sz w:val="24"/>
          <w:szCs w:val="23"/>
        </w:rPr>
      </w:pPr>
      <w:r w:rsidRPr="00C91B87">
        <w:rPr>
          <w:rFonts w:ascii="Calibri" w:hAnsi="Calibri" w:cs="Calibri"/>
          <w:sz w:val="24"/>
          <w:szCs w:val="23"/>
        </w:rPr>
        <w:t xml:space="preserve">Aktem prawnym, w oparciu o który należy badać możliwość odzyskania podatku VAT jest </w:t>
      </w:r>
      <w:r w:rsidR="001D0B81">
        <w:rPr>
          <w:rFonts w:ascii="Calibri" w:hAnsi="Calibri" w:cs="Calibri"/>
          <w:sz w:val="24"/>
          <w:szCs w:val="23"/>
        </w:rPr>
        <w:t>UoPTU</w:t>
      </w:r>
      <w:r w:rsidR="00D80D07">
        <w:rPr>
          <w:rFonts w:ascii="Calibri" w:hAnsi="Calibri" w:cs="Calibri"/>
          <w:sz w:val="24"/>
          <w:szCs w:val="23"/>
        </w:rPr>
        <w:t>.</w:t>
      </w:r>
    </w:p>
    <w:p w14:paraId="7C8DF9A7" w14:textId="77777777" w:rsidR="002A7A2D" w:rsidRPr="002A7C2E" w:rsidRDefault="009C6F46" w:rsidP="002A7C2E">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76" w:lineRule="auto"/>
        <w:jc w:val="both"/>
        <w:rPr>
          <w:rFonts w:ascii="Calibri" w:hAnsi="Calibri" w:cs="Calibri"/>
          <w:b/>
          <w:sz w:val="24"/>
          <w:szCs w:val="23"/>
        </w:rPr>
      </w:pPr>
      <w:r w:rsidRPr="002A7C2E">
        <w:rPr>
          <w:rFonts w:ascii="Calibri" w:hAnsi="Calibri" w:cs="Calibri"/>
          <w:b/>
          <w:sz w:val="24"/>
          <w:szCs w:val="23"/>
        </w:rPr>
        <w:lastRenderedPageBreak/>
        <w:t>Niedozwolone jest podwójne finansowanie wydatku, czyli zrefundowanie całkowite lub częściowe tego samego wydatku dwa razy ze środków publicznych, zarówno krajowych jak i wspólnotowych.</w:t>
      </w:r>
    </w:p>
    <w:p w14:paraId="6DAF6E02" w14:textId="77777777" w:rsidR="002A7A2D" w:rsidRPr="0057456F" w:rsidRDefault="002A7A2D" w:rsidP="009C6F46">
      <w:pPr>
        <w:autoSpaceDE w:val="0"/>
        <w:autoSpaceDN w:val="0"/>
        <w:adjustRightInd w:val="0"/>
        <w:spacing w:after="80" w:line="276" w:lineRule="auto"/>
        <w:rPr>
          <w:sz w:val="24"/>
          <w:szCs w:val="23"/>
        </w:rPr>
      </w:pPr>
      <w:r w:rsidRPr="0057456F">
        <w:rPr>
          <w:sz w:val="24"/>
          <w:szCs w:val="23"/>
        </w:rPr>
        <w:t>W przypadku planowanego wydatkowania środków poza granicami Polski koszt ten będzie kwalifikowalny jeżeli Oferent zaznaczy taką</w:t>
      </w:r>
      <w:r w:rsidR="009C6F46" w:rsidRPr="0057456F">
        <w:rPr>
          <w:sz w:val="24"/>
          <w:szCs w:val="23"/>
        </w:rPr>
        <w:t xml:space="preserve"> informację w części VI Oferty.</w:t>
      </w:r>
    </w:p>
    <w:p w14:paraId="7E1C23C1" w14:textId="77777777" w:rsidR="002A7A2D" w:rsidRDefault="002A7A2D" w:rsidP="00B30BD2">
      <w:pPr>
        <w:pStyle w:val="Nagwek3"/>
        <w:numPr>
          <w:ilvl w:val="0"/>
          <w:numId w:val="7"/>
        </w:numPr>
      </w:pPr>
      <w:bookmarkStart w:id="41" w:name="_Toc16161608"/>
      <w:bookmarkStart w:id="42" w:name="_Toc66453162"/>
      <w:r>
        <w:t>KOSZTY NIEKWALIFIKOWALNE</w:t>
      </w:r>
      <w:bookmarkEnd w:id="41"/>
      <w:bookmarkEnd w:id="42"/>
    </w:p>
    <w:p w14:paraId="1894AC03" w14:textId="77777777" w:rsidR="005E3F94" w:rsidRPr="00023B4D" w:rsidRDefault="005E3F94" w:rsidP="005E3F94">
      <w:pPr>
        <w:rPr>
          <w:sz w:val="24"/>
          <w:szCs w:val="24"/>
        </w:rPr>
      </w:pPr>
      <w:r w:rsidRPr="00023B4D">
        <w:rPr>
          <w:sz w:val="24"/>
          <w:szCs w:val="24"/>
        </w:rPr>
        <w:t>Do wydatków, które w ramach Programu nie mogą być finansowane, należą wydatki nie odnoszące się jednoznacznie do projektu, a także:</w:t>
      </w:r>
    </w:p>
    <w:p w14:paraId="1A979D2C" w14:textId="77777777" w:rsidR="00C91B87" w:rsidRPr="00E701F0" w:rsidRDefault="00C91B87"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C91B87">
        <w:rPr>
          <w:rFonts w:ascii="Calibri" w:hAnsi="Calibri" w:cs="Calibri"/>
          <w:sz w:val="24"/>
          <w:szCs w:val="23"/>
        </w:rPr>
        <w:t xml:space="preserve">podatek od towarów i usług (VAT), jeśli może zostać odliczony w oparciu o ustawę z dnia 11 marca 2004 r. o podatku od towarów i </w:t>
      </w:r>
      <w:r w:rsidRPr="00E701F0">
        <w:rPr>
          <w:rFonts w:ascii="Calibri" w:hAnsi="Calibri" w:cs="Calibri"/>
          <w:sz w:val="24"/>
          <w:szCs w:val="23"/>
        </w:rPr>
        <w:t>usług</w:t>
      </w:r>
      <w:r w:rsidR="001D0B81">
        <w:rPr>
          <w:rFonts w:ascii="Calibri" w:hAnsi="Calibri" w:cs="Calibri"/>
          <w:sz w:val="24"/>
          <w:szCs w:val="23"/>
        </w:rPr>
        <w:t>;</w:t>
      </w:r>
    </w:p>
    <w:p w14:paraId="45756FA9" w14:textId="77777777" w:rsidR="00C91B87" w:rsidRPr="00C91B87" w:rsidRDefault="00C91B87"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C91B87">
        <w:rPr>
          <w:rFonts w:ascii="Calibri" w:hAnsi="Calibri" w:cs="Calibri"/>
          <w:sz w:val="24"/>
          <w:szCs w:val="23"/>
        </w:rPr>
        <w:t xml:space="preserve">zakup nieruchomości gruntowej, lokalowej, budowlanej; </w:t>
      </w:r>
    </w:p>
    <w:p w14:paraId="45497598" w14:textId="77777777" w:rsidR="00C91B87" w:rsidRPr="00C91B87" w:rsidRDefault="00C91B87" w:rsidP="002A7C2E">
      <w:pPr>
        <w:pStyle w:val="Akapitzlist"/>
        <w:numPr>
          <w:ilvl w:val="0"/>
          <w:numId w:val="10"/>
        </w:numPr>
        <w:jc w:val="both"/>
        <w:rPr>
          <w:rFonts w:ascii="Calibri" w:hAnsi="Calibri" w:cs="Calibri"/>
          <w:sz w:val="24"/>
          <w:szCs w:val="23"/>
        </w:rPr>
      </w:pPr>
      <w:r w:rsidRPr="00C91B87">
        <w:rPr>
          <w:rFonts w:ascii="Calibri" w:hAnsi="Calibri" w:cs="Calibri"/>
          <w:sz w:val="24"/>
          <w:szCs w:val="23"/>
        </w:rPr>
        <w:t xml:space="preserve">zakup środków trwałych (w rozumieniu art. 3 ust. 1 pkt 15 ustawy z dnia 29 września 1994 r. o rachunkowości i art. 16a ust. 1 w zw. z art. 16d ust. 1 ustawy z dnia 15 lutego 1992 r. o podatku dochodowym od osób prawnych (Dz. U. z </w:t>
      </w:r>
      <w:r w:rsidR="001D0B81">
        <w:rPr>
          <w:rFonts w:ascii="Calibri" w:hAnsi="Calibri" w:cs="Calibri"/>
          <w:sz w:val="24"/>
          <w:szCs w:val="23"/>
        </w:rPr>
        <w:t xml:space="preserve">2020 </w:t>
      </w:r>
      <w:r>
        <w:rPr>
          <w:rFonts w:ascii="Calibri" w:hAnsi="Calibri" w:cs="Calibri"/>
          <w:sz w:val="24"/>
          <w:szCs w:val="23"/>
        </w:rPr>
        <w:t>r., poz.</w:t>
      </w:r>
      <w:r w:rsidR="001D0B81">
        <w:rPr>
          <w:rFonts w:ascii="Calibri" w:hAnsi="Calibri" w:cs="Calibri"/>
          <w:sz w:val="24"/>
          <w:szCs w:val="23"/>
        </w:rPr>
        <w:t xml:space="preserve"> 1406</w:t>
      </w:r>
      <w:r>
        <w:rPr>
          <w:rFonts w:ascii="Calibri" w:hAnsi="Calibri" w:cs="Calibri"/>
          <w:sz w:val="24"/>
          <w:szCs w:val="23"/>
        </w:rPr>
        <w:t>, z późn. zm.)</w:t>
      </w:r>
      <w:r w:rsidRPr="00C91B87">
        <w:rPr>
          <w:rFonts w:ascii="Calibri" w:hAnsi="Calibri" w:cs="Calibri"/>
          <w:sz w:val="24"/>
          <w:szCs w:val="23"/>
        </w:rPr>
        <w:t xml:space="preserve">; </w:t>
      </w:r>
    </w:p>
    <w:p w14:paraId="2E3121D6"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amortyzacja; </w:t>
      </w:r>
    </w:p>
    <w:p w14:paraId="2DEBCB83"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leasing; </w:t>
      </w:r>
    </w:p>
    <w:p w14:paraId="49EB1FFB"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rezerwy na pokrycie przyszłych strat lub zobowiązań; </w:t>
      </w:r>
    </w:p>
    <w:p w14:paraId="5C36AD49"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odsetki z tytułu niezapłaconych w terminie zobowiązań; </w:t>
      </w:r>
    </w:p>
    <w:p w14:paraId="38A29FD6"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koszty kar i grzywien; </w:t>
      </w:r>
    </w:p>
    <w:p w14:paraId="51DAB82C"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koszty procesów sądowych (z wyjątkiem spraw prowadzonych w interesie publicznym); </w:t>
      </w:r>
    </w:p>
    <w:p w14:paraId="4ED84B3F"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nagrody, premie i inne formy bonifikaty rzeczowej lub finansowej dla osób zajmujących się realizacją zadania; </w:t>
      </w:r>
    </w:p>
    <w:p w14:paraId="5ACB92DE"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zakup napojów alkoholowych (jest to niezgodne z art. 1 ust. 1 ustawy z dnia 26 października 1982 r. o wychowaniu w trzeźwości i przeciwdziałaniu alkoholizmowi </w:t>
      </w:r>
      <w:r w:rsidR="00BC7E42" w:rsidRPr="0057456F">
        <w:rPr>
          <w:rFonts w:ascii="Calibri" w:hAnsi="Calibri" w:cs="Calibri"/>
          <w:sz w:val="24"/>
          <w:szCs w:val="23"/>
        </w:rPr>
        <w:t>(Dz. U. z 201</w:t>
      </w:r>
      <w:r w:rsidR="00BC7E42">
        <w:rPr>
          <w:rFonts w:ascii="Calibri" w:hAnsi="Calibri" w:cs="Calibri"/>
          <w:sz w:val="24"/>
          <w:szCs w:val="23"/>
        </w:rPr>
        <w:t>9</w:t>
      </w:r>
      <w:r w:rsidR="00BC7E42" w:rsidRPr="0057456F">
        <w:rPr>
          <w:rFonts w:ascii="Calibri" w:hAnsi="Calibri" w:cs="Calibri"/>
          <w:sz w:val="24"/>
          <w:szCs w:val="23"/>
        </w:rPr>
        <w:t xml:space="preserve"> r. poz. </w:t>
      </w:r>
      <w:r w:rsidR="00BC7E42">
        <w:rPr>
          <w:rFonts w:ascii="Calibri" w:hAnsi="Calibri" w:cs="Calibri"/>
          <w:sz w:val="24"/>
          <w:szCs w:val="23"/>
        </w:rPr>
        <w:t>2277,</w:t>
      </w:r>
      <w:r w:rsidR="00BC7E42" w:rsidRPr="0057456F">
        <w:rPr>
          <w:rFonts w:ascii="Calibri" w:hAnsi="Calibri" w:cs="Calibri"/>
          <w:sz w:val="24"/>
          <w:szCs w:val="23"/>
        </w:rPr>
        <w:t xml:space="preserve"> z późn. zm.); </w:t>
      </w:r>
    </w:p>
    <w:p w14:paraId="4ECE2677"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podatki i opłaty z wyłączeniem podatku dochodowego od osób fizycznych, składek na ubezpieczenie społeczne i zdrowotne, składek na Fundusz Pracy oraz Fundusz Gwarantowanych Świadczeń Pracowniczych, a także opłat za zaświadczenie o niekaralności, opłaty za zajęcie pasa drogowego oraz kosztów związanych z uzyskaniem informacji publicznej; </w:t>
      </w:r>
    </w:p>
    <w:p w14:paraId="55A67893" w14:textId="77777777" w:rsidR="002A7A2D" w:rsidRPr="0057456F" w:rsidRDefault="002A7A2D" w:rsidP="002A7C2E">
      <w:pPr>
        <w:pStyle w:val="Akapitzlist"/>
        <w:numPr>
          <w:ilvl w:val="0"/>
          <w:numId w:val="10"/>
        </w:numPr>
        <w:autoSpaceDE w:val="0"/>
        <w:autoSpaceDN w:val="0"/>
        <w:adjustRightInd w:val="0"/>
        <w:spacing w:after="60" w:line="276" w:lineRule="auto"/>
        <w:jc w:val="both"/>
        <w:rPr>
          <w:rFonts w:ascii="Calibri" w:hAnsi="Calibri" w:cs="Calibri"/>
          <w:sz w:val="24"/>
          <w:szCs w:val="23"/>
        </w:rPr>
      </w:pPr>
      <w:r w:rsidRPr="0057456F">
        <w:rPr>
          <w:rFonts w:ascii="Calibri" w:hAnsi="Calibri" w:cs="Calibri"/>
          <w:sz w:val="24"/>
          <w:szCs w:val="23"/>
        </w:rPr>
        <w:t xml:space="preserve">koszty wyjazdów służbowych osób zaangażowanych w realizację projektu na podstawie umowy cywilnoprawnej, chyba że umowa ta określa zasady i sposób podróży służbowych. </w:t>
      </w:r>
    </w:p>
    <w:p w14:paraId="6E6C74F8" w14:textId="77777777" w:rsidR="002A7A2D" w:rsidRDefault="002A7A2D" w:rsidP="002A7A2D">
      <w:pPr>
        <w:pStyle w:val="Nagwek2"/>
      </w:pPr>
      <w:bookmarkStart w:id="43" w:name="_Toc16161609"/>
      <w:bookmarkStart w:id="44" w:name="_Toc66453163"/>
      <w:r w:rsidRPr="00102D85">
        <w:lastRenderedPageBreak/>
        <w:t>JAK UBIEGAĆ</w:t>
      </w:r>
      <w:r w:rsidR="00A728C1">
        <w:t xml:space="preserve"> </w:t>
      </w:r>
      <w:r w:rsidRPr="00102D85">
        <w:t>SIĘ O PRZYZNANIE DOTACJI?</w:t>
      </w:r>
      <w:bookmarkEnd w:id="43"/>
      <w:bookmarkEnd w:id="44"/>
    </w:p>
    <w:p w14:paraId="51D03891" w14:textId="77777777" w:rsidR="00B163A4" w:rsidRDefault="00B163A4" w:rsidP="00B163A4">
      <w:pPr>
        <w:pStyle w:val="Nagwek3"/>
        <w:numPr>
          <w:ilvl w:val="0"/>
          <w:numId w:val="11"/>
        </w:numPr>
      </w:pPr>
      <w:bookmarkStart w:id="45" w:name="_Toc16161610"/>
      <w:bookmarkStart w:id="46" w:name="_Toc65243257"/>
      <w:bookmarkStart w:id="47" w:name="_Toc66453164"/>
      <w:bookmarkStart w:id="48" w:name="_Toc16161614"/>
      <w:r>
        <w:t>OGŁOSZENIE KONKURSU</w:t>
      </w:r>
      <w:bookmarkEnd w:id="45"/>
      <w:bookmarkEnd w:id="46"/>
      <w:bookmarkEnd w:id="47"/>
    </w:p>
    <w:p w14:paraId="3C16F0DC" w14:textId="77777777" w:rsidR="00B163A4" w:rsidRPr="0057456F" w:rsidRDefault="00B163A4" w:rsidP="00B163A4">
      <w:pPr>
        <w:spacing w:line="276" w:lineRule="auto"/>
        <w:rPr>
          <w:sz w:val="24"/>
          <w:szCs w:val="23"/>
        </w:rPr>
      </w:pPr>
      <w:r w:rsidRPr="0057456F">
        <w:rPr>
          <w:sz w:val="24"/>
          <w:szCs w:val="23"/>
        </w:rPr>
        <w:t>Otwarty konkurs ofert ogłoszony zostanie zgodnie z UoDPPioW. Złożenie oferty musi nastąpić w terminie wskazanym w ogłoszeniu o konkursie. Ogłoszenie zostanie zamieszczone w Biuletynie Informacji Publicznej</w:t>
      </w:r>
      <w:r>
        <w:rPr>
          <w:sz w:val="24"/>
          <w:szCs w:val="23"/>
        </w:rPr>
        <w:t xml:space="preserve">, </w:t>
      </w:r>
      <w:r w:rsidRPr="0057456F">
        <w:rPr>
          <w:sz w:val="24"/>
          <w:szCs w:val="23"/>
        </w:rPr>
        <w:t xml:space="preserve">w siedzibie </w:t>
      </w:r>
      <w:r>
        <w:rPr>
          <w:sz w:val="24"/>
          <w:szCs w:val="23"/>
        </w:rPr>
        <w:t>Kancelarii Prezesa Rady Ministrów</w:t>
      </w:r>
      <w:r w:rsidRPr="0057456F">
        <w:rPr>
          <w:sz w:val="24"/>
          <w:szCs w:val="23"/>
        </w:rPr>
        <w:t xml:space="preserve"> oraz na stronie internetowej</w:t>
      </w:r>
      <w:r>
        <w:rPr>
          <w:sz w:val="24"/>
          <w:szCs w:val="23"/>
        </w:rPr>
        <w:t>.</w:t>
      </w:r>
    </w:p>
    <w:p w14:paraId="57230E1F" w14:textId="77777777" w:rsidR="00B163A4" w:rsidRPr="005A768E" w:rsidRDefault="00B163A4" w:rsidP="00B163A4">
      <w:pPr>
        <w:pStyle w:val="Nagwek3"/>
        <w:numPr>
          <w:ilvl w:val="0"/>
          <w:numId w:val="11"/>
        </w:numPr>
      </w:pPr>
      <w:bookmarkStart w:id="49" w:name="_Toc16161611"/>
      <w:bookmarkStart w:id="50" w:name="_Toc65243258"/>
      <w:bookmarkStart w:id="51" w:name="_Toc66453165"/>
      <w:r>
        <w:t>ZŁOŻENIE OFERTY</w:t>
      </w:r>
      <w:bookmarkEnd w:id="49"/>
      <w:bookmarkEnd w:id="50"/>
      <w:bookmarkEnd w:id="51"/>
      <w:r>
        <w:t xml:space="preserve"> </w:t>
      </w:r>
    </w:p>
    <w:p w14:paraId="76E1B22B" w14:textId="77777777" w:rsidR="00B163A4" w:rsidRPr="0057456F" w:rsidRDefault="00B163A4" w:rsidP="003A2E8F">
      <w:pPr>
        <w:pStyle w:val="Default"/>
        <w:spacing w:after="240" w:line="276" w:lineRule="auto"/>
        <w:rPr>
          <w:szCs w:val="23"/>
        </w:rPr>
      </w:pPr>
      <w:r w:rsidRPr="0057456F">
        <w:rPr>
          <w:szCs w:val="23"/>
        </w:rPr>
        <w:t>Prawidłowe złożenie oferty musi nastąpić za pośrednictwem</w:t>
      </w:r>
      <w:r>
        <w:rPr>
          <w:szCs w:val="23"/>
        </w:rPr>
        <w:t xml:space="preserve"> Elektronicznej Skrzynki Podawczej na platformie </w:t>
      </w:r>
      <w:r w:rsidRPr="0057456F">
        <w:rPr>
          <w:szCs w:val="23"/>
        </w:rPr>
        <w:t>ePUAP</w:t>
      </w:r>
      <w:r>
        <w:rPr>
          <w:szCs w:val="23"/>
        </w:rPr>
        <w:t xml:space="preserve"> – adres Elektronicznej Skrzynki Podawczej: /eKPRM/SkrytkaESP</w:t>
      </w:r>
    </w:p>
    <w:p w14:paraId="4B7D25F0" w14:textId="77777777" w:rsidR="00B163A4" w:rsidRPr="00FC6EF3" w:rsidRDefault="00B163A4" w:rsidP="00B163A4">
      <w:pPr>
        <w:pStyle w:val="Default"/>
        <w:spacing w:line="276" w:lineRule="auto"/>
        <w:rPr>
          <w:szCs w:val="23"/>
        </w:rPr>
      </w:pPr>
      <w:r w:rsidRPr="0057456F">
        <w:rPr>
          <w:szCs w:val="23"/>
        </w:rPr>
        <w:t xml:space="preserve">Aby złożyć ofertę </w:t>
      </w:r>
      <w:r>
        <w:t>uzupełniony formularz oferty oraz kosztorysu należy podpisać podpisem zaufanym, osobistym lub kwalifikowanym. Elektroniczne podpisanie pisma ogólnego sporządzonego na formularzu ePUAP skutkuje również podpisaniem z</w:t>
      </w:r>
      <w:r w:rsidR="00AE0FC5">
        <w:t>a</w:t>
      </w:r>
      <w:r>
        <w:t xml:space="preserve">łączonych do niego dokumentów. Do podpisania formularza oferty oraz kosztorysu można również wykorzystać „Podpisywarkę” znajdującą się na stronie internetowej </w:t>
      </w:r>
      <w:r w:rsidR="003A2E8F" w:rsidRPr="003A2E8F">
        <w:t>https://www.gov.pl/web/gov/podpisz-dokument-elektronicznie-wykorzystaj-podpis-zaufany</w:t>
      </w:r>
      <w:r w:rsidR="00023B4D">
        <w:t>.</w:t>
      </w:r>
    </w:p>
    <w:p w14:paraId="1B254E05" w14:textId="77777777" w:rsidR="00B163A4" w:rsidRDefault="00B163A4" w:rsidP="00B163A4">
      <w:pPr>
        <w:pStyle w:val="Default"/>
        <w:spacing w:after="240" w:line="276" w:lineRule="auto"/>
        <w:rPr>
          <w:szCs w:val="23"/>
        </w:rPr>
      </w:pPr>
      <w:r w:rsidRPr="0057456F">
        <w:rPr>
          <w:szCs w:val="23"/>
        </w:rPr>
        <w:t>Nie ma konieczności podpisywania wszystkich dokumentów, jak również samego pisma ogólnego. Wystarczające ale i konieczne jest podpisanie Oferty przez osoby upoważnione do reprezentowania Oferenta (zgodnie z KRS lub innym rejestrem lub zgodnie z pełnomocnictwem, a w przypadku oferty wspólnej również zgodnie z umową zawartą między Oferentami).</w:t>
      </w:r>
    </w:p>
    <w:p w14:paraId="012EC387" w14:textId="77777777" w:rsidR="00B163A4" w:rsidRPr="0057456F" w:rsidRDefault="00B163A4" w:rsidP="00B163A4">
      <w:pPr>
        <w:pStyle w:val="Default"/>
        <w:spacing w:after="240" w:line="276" w:lineRule="auto"/>
        <w:rPr>
          <w:szCs w:val="23"/>
        </w:rPr>
      </w:pPr>
      <w:r>
        <w:rPr>
          <w:szCs w:val="23"/>
        </w:rPr>
        <w:t>W przypadku złożenia przez danego Oferenta więcej niż jednej Oferty, ocenie podlegać będzie ta która wpłynęła do Kancelarii Prezesa Rady Ministrów jako ostatnia w czasie trwania naboru wniosków.</w:t>
      </w:r>
    </w:p>
    <w:p w14:paraId="7A0FBDDF" w14:textId="77777777" w:rsidR="00B163A4" w:rsidRPr="005A768E" w:rsidRDefault="00B163A4" w:rsidP="00B163A4">
      <w:pPr>
        <w:pStyle w:val="Nagwek3"/>
        <w:numPr>
          <w:ilvl w:val="0"/>
          <w:numId w:val="11"/>
        </w:numPr>
      </w:pPr>
      <w:bookmarkStart w:id="52" w:name="_Toc16161612"/>
      <w:bookmarkStart w:id="53" w:name="_Toc65243259"/>
      <w:bookmarkStart w:id="54" w:name="_Toc66453166"/>
      <w:r>
        <w:t>ZAŁĄCZNIKI DOŁĄCZONE DO OFERTY</w:t>
      </w:r>
      <w:bookmarkEnd w:id="52"/>
      <w:bookmarkEnd w:id="53"/>
      <w:bookmarkEnd w:id="54"/>
      <w:r>
        <w:t xml:space="preserve"> </w:t>
      </w:r>
    </w:p>
    <w:p w14:paraId="48F41E2E" w14:textId="77777777" w:rsidR="00B163A4" w:rsidRPr="0057456F" w:rsidRDefault="00B163A4" w:rsidP="00B163A4">
      <w:pPr>
        <w:spacing w:line="276" w:lineRule="auto"/>
        <w:rPr>
          <w:sz w:val="24"/>
          <w:szCs w:val="23"/>
        </w:rPr>
      </w:pPr>
      <w:r>
        <w:rPr>
          <w:sz w:val="24"/>
          <w:szCs w:val="23"/>
        </w:rPr>
        <w:t xml:space="preserve">W przypadku reprezentowania przez Osoby </w:t>
      </w:r>
      <w:r w:rsidRPr="0057456F">
        <w:rPr>
          <w:sz w:val="24"/>
          <w:szCs w:val="23"/>
        </w:rPr>
        <w:t>uwidocznione w KRS</w:t>
      </w:r>
      <w:r>
        <w:rPr>
          <w:sz w:val="24"/>
          <w:szCs w:val="23"/>
        </w:rPr>
        <w:t>,</w:t>
      </w:r>
      <w:r w:rsidRPr="0057456F">
        <w:rPr>
          <w:sz w:val="24"/>
          <w:szCs w:val="23"/>
        </w:rPr>
        <w:t xml:space="preserve"> nie dołącza się załączników w postaci pełnomocnictwa.</w:t>
      </w:r>
    </w:p>
    <w:p w14:paraId="5836ADFD" w14:textId="77777777" w:rsidR="00B163A4" w:rsidRPr="0057456F" w:rsidRDefault="00B163A4" w:rsidP="00B163A4">
      <w:pPr>
        <w:spacing w:line="276" w:lineRule="auto"/>
        <w:rPr>
          <w:sz w:val="24"/>
          <w:szCs w:val="23"/>
        </w:rPr>
      </w:pPr>
      <w:r w:rsidRPr="0057456F">
        <w:rPr>
          <w:sz w:val="24"/>
          <w:szCs w:val="23"/>
        </w:rPr>
        <w:t>Jeżeli podmiot jest wpisany do innego rejestru niż KRS, lub osoby reprezentujące podmiot działają na podstawie pełnomocnictwa, należy wówczas do oferty dołączyć skan dokumentu poświadczający wpis do danego rejestru lub skan pełnomocnictwa.</w:t>
      </w:r>
    </w:p>
    <w:p w14:paraId="44BDB699" w14:textId="77777777" w:rsidR="00B163A4" w:rsidRDefault="00B163A4" w:rsidP="00B163A4">
      <w:pPr>
        <w:autoSpaceDE w:val="0"/>
        <w:autoSpaceDN w:val="0"/>
        <w:adjustRightInd w:val="0"/>
        <w:spacing w:after="80" w:line="276" w:lineRule="auto"/>
        <w:rPr>
          <w:sz w:val="24"/>
          <w:szCs w:val="23"/>
        </w:rPr>
      </w:pPr>
      <w:r w:rsidRPr="0057456F">
        <w:rPr>
          <w:sz w:val="24"/>
          <w:szCs w:val="23"/>
        </w:rPr>
        <w:t>Jeżeli Oferent jest spółką prawa handlowego, o której mowa w art. 3 ust. 3 pkt 4 UoDPPioW</w:t>
      </w:r>
      <w:r>
        <w:rPr>
          <w:sz w:val="24"/>
          <w:szCs w:val="23"/>
        </w:rPr>
        <w:t>,</w:t>
      </w:r>
      <w:r w:rsidRPr="0057456F">
        <w:rPr>
          <w:sz w:val="24"/>
          <w:szCs w:val="23"/>
        </w:rPr>
        <w:t xml:space="preserve"> zobowiązany jest załączyć statut.</w:t>
      </w:r>
    </w:p>
    <w:p w14:paraId="3D12F6CE" w14:textId="77777777" w:rsidR="00B163A4" w:rsidRPr="0057456F" w:rsidRDefault="00B163A4" w:rsidP="00B163A4">
      <w:pPr>
        <w:autoSpaceDE w:val="0"/>
        <w:autoSpaceDN w:val="0"/>
        <w:adjustRightInd w:val="0"/>
        <w:spacing w:after="80" w:line="276" w:lineRule="auto"/>
        <w:rPr>
          <w:sz w:val="24"/>
          <w:szCs w:val="23"/>
        </w:rPr>
      </w:pPr>
      <w:r>
        <w:rPr>
          <w:sz w:val="24"/>
          <w:szCs w:val="23"/>
        </w:rPr>
        <w:t>Jeżeli Oferent zamierza zawrzeć Partnerstwo, zobowiązany jest załączyć list intencyjny.</w:t>
      </w:r>
    </w:p>
    <w:p w14:paraId="1B9313E8" w14:textId="77777777" w:rsidR="00B163A4" w:rsidRPr="00E3203E" w:rsidRDefault="00B163A4" w:rsidP="00B163A4">
      <w:pPr>
        <w:pStyle w:val="Nagwek3"/>
        <w:numPr>
          <w:ilvl w:val="0"/>
          <w:numId w:val="11"/>
        </w:numPr>
      </w:pPr>
      <w:bookmarkStart w:id="55" w:name="_Toc16161613"/>
      <w:bookmarkStart w:id="56" w:name="_Toc65243260"/>
      <w:bookmarkStart w:id="57" w:name="_Toc66453167"/>
      <w:r>
        <w:lastRenderedPageBreak/>
        <w:t>OŚWIADCZENIA W OFERCIE</w:t>
      </w:r>
      <w:bookmarkEnd w:id="55"/>
      <w:bookmarkEnd w:id="56"/>
      <w:bookmarkEnd w:id="57"/>
      <w:r>
        <w:t xml:space="preserve"> </w:t>
      </w:r>
    </w:p>
    <w:p w14:paraId="746F614D" w14:textId="77777777" w:rsidR="00B163A4" w:rsidRPr="0057456F" w:rsidRDefault="00B163A4" w:rsidP="00B163A4">
      <w:pPr>
        <w:pStyle w:val="Default"/>
        <w:spacing w:before="120" w:after="120" w:line="276" w:lineRule="auto"/>
        <w:rPr>
          <w:szCs w:val="23"/>
        </w:rPr>
      </w:pPr>
      <w:r>
        <w:rPr>
          <w:szCs w:val="23"/>
        </w:rPr>
        <w:t>Oferenci składają</w:t>
      </w:r>
      <w:r w:rsidRPr="0057456F">
        <w:rPr>
          <w:szCs w:val="23"/>
        </w:rPr>
        <w:t xml:space="preserve"> oświadczenia, z których wynika, że są podmiotami uprawnionymi do złożenia oferty w konkursie. Na podstawie tych oświadczeń weryfikowane będzie spełnienie niektórych kryteriów. </w:t>
      </w:r>
    </w:p>
    <w:p w14:paraId="6FF4C5C0" w14:textId="77777777" w:rsidR="00B163A4" w:rsidRPr="0057456F" w:rsidRDefault="00B163A4" w:rsidP="00B163A4">
      <w:pPr>
        <w:pStyle w:val="Default"/>
        <w:spacing w:before="120" w:after="120" w:line="276" w:lineRule="auto"/>
        <w:rPr>
          <w:szCs w:val="23"/>
        </w:rPr>
      </w:pPr>
      <w:r w:rsidRPr="0057456F">
        <w:rPr>
          <w:szCs w:val="23"/>
        </w:rPr>
        <w:t xml:space="preserve">Oświadczenia weryfikowane będą na różnych etapach oceny ofert. W przypadku stwierdzenia, iż oświadczenia Oferentów, których projekt został przeznaczony do dofinansowania, są niezgodne ze stanem faktycznym, umowa na realizację zadania publicznego może nie zostać podpisana. </w:t>
      </w:r>
    </w:p>
    <w:p w14:paraId="1C533D7B" w14:textId="77777777" w:rsidR="00B163A4" w:rsidRPr="0057456F" w:rsidRDefault="00B163A4" w:rsidP="00B163A4">
      <w:pPr>
        <w:pStyle w:val="Default"/>
        <w:spacing w:before="120" w:after="120" w:line="276" w:lineRule="auto"/>
        <w:rPr>
          <w:szCs w:val="23"/>
        </w:rPr>
      </w:pPr>
      <w:r w:rsidRPr="0057456F">
        <w:rPr>
          <w:szCs w:val="23"/>
        </w:rPr>
        <w:t xml:space="preserve">Oferenci będą składać następujące oświadczenia: </w:t>
      </w:r>
    </w:p>
    <w:p w14:paraId="406A4C5C" w14:textId="77777777" w:rsidR="00B163A4" w:rsidRPr="0057456F" w:rsidRDefault="00B163A4" w:rsidP="00B163A4">
      <w:pPr>
        <w:pStyle w:val="Default"/>
        <w:numPr>
          <w:ilvl w:val="0"/>
          <w:numId w:val="12"/>
        </w:numPr>
        <w:spacing w:before="120" w:after="120" w:line="276" w:lineRule="auto"/>
        <w:rPr>
          <w:szCs w:val="23"/>
        </w:rPr>
      </w:pPr>
      <w:r w:rsidRPr="0057456F">
        <w:rPr>
          <w:szCs w:val="23"/>
        </w:rPr>
        <w:t xml:space="preserve">Każdy Oferent oświadcza, iż jest podmiotem uprawnionym do udziału w konkursie. </w:t>
      </w:r>
    </w:p>
    <w:p w14:paraId="4900337F" w14:textId="77777777" w:rsidR="00B163A4" w:rsidRPr="0057456F" w:rsidRDefault="00B163A4" w:rsidP="00B163A4">
      <w:pPr>
        <w:pStyle w:val="Default"/>
        <w:numPr>
          <w:ilvl w:val="0"/>
          <w:numId w:val="12"/>
        </w:numPr>
        <w:spacing w:before="120" w:after="120" w:line="276" w:lineRule="auto"/>
        <w:rPr>
          <w:szCs w:val="23"/>
        </w:rPr>
      </w:pPr>
      <w:r w:rsidRPr="0057456F">
        <w:rPr>
          <w:szCs w:val="23"/>
        </w:rPr>
        <w:t>Oddział terenowy nieposiadający osobowości prawnej oświadcza, iż posiada pełnomocnictwo szczegółowe do działania w ramach niniejszego konkursu, w imieniu jednostki macierzystej</w:t>
      </w:r>
      <w:r w:rsidRPr="0057456F">
        <w:rPr>
          <w:sz w:val="18"/>
          <w:szCs w:val="16"/>
        </w:rPr>
        <w:t xml:space="preserve"> </w:t>
      </w:r>
      <w:r w:rsidRPr="0057456F">
        <w:rPr>
          <w:szCs w:val="23"/>
        </w:rPr>
        <w:t xml:space="preserve">(tylko oddziały terenowe). </w:t>
      </w:r>
    </w:p>
    <w:p w14:paraId="27C47351" w14:textId="77777777" w:rsidR="00B163A4" w:rsidRPr="0057456F" w:rsidRDefault="00B163A4" w:rsidP="00B163A4">
      <w:pPr>
        <w:pStyle w:val="Default"/>
        <w:numPr>
          <w:ilvl w:val="0"/>
          <w:numId w:val="12"/>
        </w:numPr>
        <w:spacing w:before="120" w:after="120" w:line="276" w:lineRule="auto"/>
        <w:rPr>
          <w:szCs w:val="23"/>
        </w:rPr>
      </w:pPr>
      <w:r w:rsidRPr="0057456F">
        <w:rPr>
          <w:szCs w:val="23"/>
        </w:rPr>
        <w:t>Spółki akcyjne i spółki z ograniczoną odpowiedzialnością oraz kluby sportowe będące spółkami działającymi na podstawie przepisów ustawy z dnia 25 czerwca 2010 r. o sporcie (Dz. U. z 20</w:t>
      </w:r>
      <w:r>
        <w:rPr>
          <w:szCs w:val="23"/>
        </w:rPr>
        <w:t>20</w:t>
      </w:r>
      <w:r w:rsidRPr="0057456F">
        <w:rPr>
          <w:szCs w:val="23"/>
        </w:rPr>
        <w:t xml:space="preserve"> r. poz. 1</w:t>
      </w:r>
      <w:r>
        <w:rPr>
          <w:szCs w:val="23"/>
        </w:rPr>
        <w:t>133</w:t>
      </w:r>
      <w:r w:rsidRPr="0057456F">
        <w:rPr>
          <w:szCs w:val="23"/>
        </w:rPr>
        <w:t>) oświadczają, iż nie działają w celu osiągnięcia zysku oraz przeznaczają całość dochodu na realizację celów statutowych oraz nie przeznaczają zysku do podziału między swoich udziałowców, akcjonariuszy i pracowników (tylko spółki akcyjne, spółki z o.o. oraz kluby sportowe będące spółkami).</w:t>
      </w:r>
    </w:p>
    <w:p w14:paraId="3688BEA5" w14:textId="77777777" w:rsidR="00B163A4" w:rsidRPr="0057456F" w:rsidRDefault="00B163A4" w:rsidP="00B163A4">
      <w:pPr>
        <w:pStyle w:val="Default"/>
        <w:numPr>
          <w:ilvl w:val="0"/>
          <w:numId w:val="12"/>
        </w:numPr>
        <w:spacing w:before="120" w:after="120" w:line="276" w:lineRule="auto"/>
        <w:rPr>
          <w:szCs w:val="23"/>
        </w:rPr>
      </w:pPr>
      <w:r w:rsidRPr="0057456F">
        <w:rPr>
          <w:szCs w:val="23"/>
        </w:rPr>
        <w:t>Każdy Oferent oświadcza</w:t>
      </w:r>
      <w:r>
        <w:rPr>
          <w:szCs w:val="23"/>
        </w:rPr>
        <w:t>,</w:t>
      </w:r>
      <w:r w:rsidRPr="0057456F">
        <w:rPr>
          <w:szCs w:val="23"/>
        </w:rPr>
        <w:t xml:space="preserve"> czy nie zalega z opłacaniem należności z tytułu zobowiązań podatkowych oraz z opłacaniem należności z tytułu składek na ubezpieczenia społeczne. </w:t>
      </w:r>
    </w:p>
    <w:p w14:paraId="3706A013" w14:textId="77777777" w:rsidR="00B163A4" w:rsidRDefault="00B163A4" w:rsidP="00B163A4">
      <w:pPr>
        <w:pStyle w:val="Default"/>
        <w:numPr>
          <w:ilvl w:val="0"/>
          <w:numId w:val="12"/>
        </w:numPr>
        <w:spacing w:before="120" w:after="120" w:line="276" w:lineRule="auto"/>
        <w:rPr>
          <w:szCs w:val="23"/>
        </w:rPr>
      </w:pPr>
      <w:r w:rsidRPr="0057456F">
        <w:rPr>
          <w:szCs w:val="23"/>
        </w:rPr>
        <w:t>Każdy Oferent oświadcza, iż proponowane zadanie publiczne będzie realizowane wyłącznie w zakresie statutowej działalności pożytku publicznego Oferenta(-tów).</w:t>
      </w:r>
    </w:p>
    <w:p w14:paraId="1437D478" w14:textId="77777777" w:rsidR="00B163A4" w:rsidRPr="00AB47ED" w:rsidRDefault="00B163A4" w:rsidP="00B163A4">
      <w:pPr>
        <w:pStyle w:val="Default"/>
        <w:numPr>
          <w:ilvl w:val="0"/>
          <w:numId w:val="12"/>
        </w:numPr>
        <w:spacing w:before="120" w:after="120" w:line="276" w:lineRule="auto"/>
        <w:rPr>
          <w:szCs w:val="23"/>
        </w:rPr>
      </w:pPr>
      <w:r>
        <w:rPr>
          <w:szCs w:val="23"/>
        </w:rPr>
        <w:t>Pobieranie ewentualnych świadczeń pieniężnych od odbiorców zadania będzie się odbywać wyłącznie w ramach prowadzonej odpłatnej działalności pożytku publicznego.</w:t>
      </w:r>
      <w:r w:rsidRPr="00AB47ED">
        <w:rPr>
          <w:szCs w:val="23"/>
        </w:rPr>
        <w:t xml:space="preserve"> </w:t>
      </w:r>
    </w:p>
    <w:p w14:paraId="3CDEB1B9" w14:textId="77777777" w:rsidR="00B163A4" w:rsidRPr="0057456F" w:rsidRDefault="00B163A4" w:rsidP="00B163A4">
      <w:pPr>
        <w:pStyle w:val="Default"/>
        <w:numPr>
          <w:ilvl w:val="0"/>
          <w:numId w:val="12"/>
        </w:numPr>
        <w:spacing w:before="120" w:after="120" w:line="276" w:lineRule="auto"/>
        <w:rPr>
          <w:szCs w:val="23"/>
        </w:rPr>
      </w:pPr>
      <w:r w:rsidRPr="0057456F">
        <w:rPr>
          <w:szCs w:val="23"/>
        </w:rPr>
        <w:t xml:space="preserve">Każdy Oferent oświadcza, że zadania realizowane w ramach działalności odpłatnej nie mieszczą się w działalności gospodarczej prowadzonej przez Oferenta. </w:t>
      </w:r>
    </w:p>
    <w:p w14:paraId="4654CD8A" w14:textId="77777777" w:rsidR="00B163A4" w:rsidRPr="0057456F" w:rsidRDefault="00B163A4" w:rsidP="00B163A4">
      <w:pPr>
        <w:pStyle w:val="Default"/>
        <w:numPr>
          <w:ilvl w:val="0"/>
          <w:numId w:val="12"/>
        </w:numPr>
        <w:spacing w:before="120" w:after="120" w:line="276" w:lineRule="auto"/>
        <w:rPr>
          <w:szCs w:val="23"/>
        </w:rPr>
      </w:pPr>
      <w:r w:rsidRPr="0057456F">
        <w:rPr>
          <w:szCs w:val="23"/>
        </w:rPr>
        <w:t xml:space="preserve">Każdy Oferent oświadcza, iż dane zawarte w części II oferty są zgodne z danymi w Krajowym Rejestrze Sądowym / właściwej ewidencji. </w:t>
      </w:r>
    </w:p>
    <w:p w14:paraId="3E5DFDFA" w14:textId="77777777" w:rsidR="00B163A4" w:rsidRDefault="00B163A4" w:rsidP="00B163A4">
      <w:pPr>
        <w:pStyle w:val="Default"/>
        <w:numPr>
          <w:ilvl w:val="0"/>
          <w:numId w:val="12"/>
        </w:numPr>
        <w:spacing w:before="120" w:after="120" w:line="276" w:lineRule="auto"/>
        <w:rPr>
          <w:rFonts w:asciiTheme="minorHAnsi" w:hAnsiTheme="minorHAnsi" w:cstheme="minorHAnsi"/>
          <w:szCs w:val="23"/>
        </w:rPr>
      </w:pPr>
      <w:r w:rsidRPr="0057456F">
        <w:rPr>
          <w:szCs w:val="23"/>
        </w:rPr>
        <w:t>Każdy Oferent składa informację</w:t>
      </w:r>
      <w:r>
        <w:rPr>
          <w:szCs w:val="23"/>
        </w:rPr>
        <w:t>,</w:t>
      </w:r>
      <w:r w:rsidRPr="0057456F">
        <w:rPr>
          <w:szCs w:val="23"/>
        </w:rPr>
        <w:t xml:space="preserve"> czy znajduje się w rejestrze podmiotów wykluczonych z możliwości otrzymywania środków przeznaczonych na realizację programów </w:t>
      </w:r>
      <w:r w:rsidRPr="0057456F">
        <w:rPr>
          <w:rFonts w:asciiTheme="minorHAnsi" w:hAnsiTheme="minorHAnsi" w:cstheme="minorHAnsi"/>
          <w:szCs w:val="23"/>
        </w:rPr>
        <w:t>finansowanych z udziałem środków europejskich.</w:t>
      </w:r>
    </w:p>
    <w:p w14:paraId="36E5274E" w14:textId="77777777" w:rsidR="00B163A4" w:rsidRPr="0057456F" w:rsidRDefault="00B163A4" w:rsidP="00B163A4">
      <w:pPr>
        <w:pStyle w:val="Default"/>
        <w:numPr>
          <w:ilvl w:val="0"/>
          <w:numId w:val="12"/>
        </w:numPr>
        <w:spacing w:before="120" w:after="120" w:line="276" w:lineRule="auto"/>
        <w:rPr>
          <w:rFonts w:asciiTheme="minorHAnsi" w:hAnsiTheme="minorHAnsi" w:cstheme="minorHAnsi"/>
          <w:szCs w:val="23"/>
        </w:rPr>
      </w:pPr>
      <w:r>
        <w:lastRenderedPageBreak/>
        <w:t xml:space="preserve">Każdy Oferent oświadcza, iż w zakresie związanym z otwartym konkursem ofert, w tym z gromadzeniem, przetwarzaniem i przekazywaniem danych osobowych, a także wprowadzaniem ich do systemów informatycznych, przetwarzanie danych osobowych odbywa się zgodnie z przepisami Rozporządzenia Parlamentu Europejskiego i Rady (UE) 2016/679 </w:t>
      </w:r>
      <w:r w:rsidRPr="00B757C9">
        <w:t>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t>), w tym w szczególności oświadcza, że osoby, których dotyczą te dane, złożyły stosowne oświadczenia</w:t>
      </w:r>
      <w:r>
        <w:rPr>
          <w:rFonts w:asciiTheme="minorHAnsi" w:hAnsiTheme="minorHAnsi" w:cstheme="minorHAnsi"/>
          <w:szCs w:val="23"/>
        </w:rPr>
        <w:t>.</w:t>
      </w:r>
    </w:p>
    <w:p w14:paraId="102199C1" w14:textId="77777777" w:rsidR="00B163A4" w:rsidRPr="0057456F" w:rsidRDefault="00B163A4" w:rsidP="00B163A4">
      <w:pPr>
        <w:pStyle w:val="Default"/>
        <w:numPr>
          <w:ilvl w:val="0"/>
          <w:numId w:val="12"/>
        </w:numPr>
        <w:spacing w:before="120" w:after="120" w:line="276" w:lineRule="auto"/>
        <w:rPr>
          <w:szCs w:val="23"/>
        </w:rPr>
      </w:pPr>
      <w:r w:rsidRPr="0057456F">
        <w:rPr>
          <w:szCs w:val="23"/>
        </w:rPr>
        <w:t>Każdy Oferent składa oświadczenie o wysokoś</w:t>
      </w:r>
      <w:r>
        <w:rPr>
          <w:szCs w:val="23"/>
        </w:rPr>
        <w:t xml:space="preserve">ci przychodu osiągniętego </w:t>
      </w:r>
      <w:r w:rsidR="00CB528B" w:rsidRPr="00CB528B">
        <w:rPr>
          <w:szCs w:val="23"/>
        </w:rPr>
        <w:t>zgodnie z ostatnim przyjętym sprawozdaniem finansowym</w:t>
      </w:r>
      <w:r w:rsidRPr="0057456F">
        <w:rPr>
          <w:szCs w:val="23"/>
        </w:rPr>
        <w:t xml:space="preserve">. </w:t>
      </w:r>
    </w:p>
    <w:p w14:paraId="7414405A" w14:textId="77777777" w:rsidR="00B163A4" w:rsidRPr="0057456F" w:rsidRDefault="00B163A4" w:rsidP="00B163A4">
      <w:pPr>
        <w:autoSpaceDE w:val="0"/>
        <w:autoSpaceDN w:val="0"/>
        <w:adjustRightInd w:val="0"/>
        <w:spacing w:before="120" w:after="120" w:line="276" w:lineRule="auto"/>
        <w:rPr>
          <w:rFonts w:ascii="Calibri" w:hAnsi="Calibri" w:cs="Calibri"/>
          <w:sz w:val="24"/>
          <w:szCs w:val="23"/>
        </w:rPr>
      </w:pPr>
      <w:r w:rsidRPr="0057456F">
        <w:rPr>
          <w:sz w:val="24"/>
          <w:szCs w:val="23"/>
        </w:rPr>
        <w:t xml:space="preserve">Na każdym etapie realizacji konkursu </w:t>
      </w:r>
      <w:r>
        <w:rPr>
          <w:sz w:val="24"/>
          <w:szCs w:val="23"/>
        </w:rPr>
        <w:t>Kancelaria Prezesa Rady Ministrów</w:t>
      </w:r>
      <w:r w:rsidRPr="0057456F">
        <w:rPr>
          <w:sz w:val="24"/>
          <w:szCs w:val="23"/>
        </w:rPr>
        <w:t xml:space="preserve"> może zażądać od Oferenta</w:t>
      </w:r>
      <w:r>
        <w:rPr>
          <w:sz w:val="24"/>
          <w:szCs w:val="23"/>
        </w:rPr>
        <w:t xml:space="preserve"> przedstawienia dokumentacji potwierdzającej informacje zawarte w oświadczeniach.</w:t>
      </w:r>
      <w:r w:rsidRPr="0057456F">
        <w:rPr>
          <w:sz w:val="24"/>
          <w:szCs w:val="23"/>
        </w:rPr>
        <w:t xml:space="preserve"> </w:t>
      </w:r>
      <w:r>
        <w:rPr>
          <w:sz w:val="24"/>
          <w:szCs w:val="23"/>
        </w:rPr>
        <w:t xml:space="preserve">Oferent powinien odpowiedzieć na powyższe wezwanie w terminie 14 dni. Termin może ulec przedłużeniu na uzasadniony wniosek Oferenta. </w:t>
      </w:r>
      <w:r w:rsidRPr="0057456F">
        <w:rPr>
          <w:sz w:val="24"/>
          <w:szCs w:val="23"/>
        </w:rPr>
        <w:t>Złożenie oświadczenia niezgodnego z prawdą może skutkować niepodpisaniem z Oferentem umowy bądź obowiązkiem zwrotu dotacji.</w:t>
      </w:r>
    </w:p>
    <w:p w14:paraId="47F5A239" w14:textId="77777777" w:rsidR="002A7A2D" w:rsidRPr="005A768E" w:rsidRDefault="002A7A2D" w:rsidP="002A7A2D">
      <w:pPr>
        <w:pStyle w:val="Nagwek2"/>
      </w:pPr>
      <w:bookmarkStart w:id="58" w:name="_Toc66453168"/>
      <w:r>
        <w:t>KRYTERIA WYBORU OFERT</w:t>
      </w:r>
      <w:bookmarkEnd w:id="48"/>
      <w:bookmarkEnd w:id="58"/>
    </w:p>
    <w:p w14:paraId="355D4358" w14:textId="77777777" w:rsidR="002A7A2D" w:rsidRPr="0057456F" w:rsidRDefault="002A7A2D" w:rsidP="005A768E">
      <w:pPr>
        <w:pStyle w:val="Default"/>
        <w:spacing w:line="276" w:lineRule="auto"/>
        <w:rPr>
          <w:szCs w:val="23"/>
        </w:rPr>
      </w:pPr>
      <w:r w:rsidRPr="0057456F">
        <w:rPr>
          <w:szCs w:val="23"/>
        </w:rPr>
        <w:t>Klasyfikacja kryteriów wyboru projektów</w:t>
      </w:r>
      <w:r w:rsidR="00B978A0">
        <w:rPr>
          <w:szCs w:val="23"/>
        </w:rPr>
        <w:t xml:space="preserve">. </w:t>
      </w:r>
    </w:p>
    <w:p w14:paraId="55ED4A41" w14:textId="77777777" w:rsidR="002A7A2D" w:rsidRPr="0057456F" w:rsidRDefault="002A7A2D" w:rsidP="005A768E">
      <w:pPr>
        <w:pStyle w:val="Default"/>
        <w:spacing w:line="276" w:lineRule="auto"/>
        <w:rPr>
          <w:szCs w:val="23"/>
        </w:rPr>
      </w:pPr>
      <w:r w:rsidRPr="0057456F">
        <w:rPr>
          <w:szCs w:val="23"/>
        </w:rPr>
        <w:t>W ramach konkursu będą stosowane następujące rodzaje kryteriów dokonywania wyboru projektów:</w:t>
      </w:r>
    </w:p>
    <w:p w14:paraId="0B467DCD" w14:textId="77777777" w:rsidR="002A7A2D" w:rsidRPr="0057456F" w:rsidRDefault="002A7A2D" w:rsidP="005A768E">
      <w:pPr>
        <w:pStyle w:val="Default"/>
        <w:spacing w:after="68" w:line="276" w:lineRule="auto"/>
        <w:ind w:left="708" w:firstLine="708"/>
        <w:rPr>
          <w:szCs w:val="23"/>
        </w:rPr>
      </w:pPr>
      <w:r w:rsidRPr="0057456F">
        <w:rPr>
          <w:szCs w:val="23"/>
        </w:rPr>
        <w:t>a. Formalne</w:t>
      </w:r>
    </w:p>
    <w:p w14:paraId="2A54E150" w14:textId="77777777" w:rsidR="002A7A2D" w:rsidRPr="0057456F" w:rsidRDefault="005A768E" w:rsidP="005A768E">
      <w:pPr>
        <w:pStyle w:val="Default"/>
        <w:spacing w:line="276" w:lineRule="auto"/>
        <w:ind w:left="708" w:firstLine="708"/>
        <w:rPr>
          <w:szCs w:val="23"/>
        </w:rPr>
      </w:pPr>
      <w:r w:rsidRPr="0057456F">
        <w:rPr>
          <w:szCs w:val="23"/>
        </w:rPr>
        <w:t>b. Merytoryczne</w:t>
      </w:r>
    </w:p>
    <w:p w14:paraId="15548A9D" w14:textId="77777777" w:rsidR="002A7A2D" w:rsidRPr="005A768E" w:rsidRDefault="002A7A2D" w:rsidP="00CB549B">
      <w:pPr>
        <w:pStyle w:val="Nagwek3"/>
        <w:numPr>
          <w:ilvl w:val="0"/>
          <w:numId w:val="18"/>
        </w:numPr>
      </w:pPr>
      <w:bookmarkStart w:id="59" w:name="_Toc16161615"/>
      <w:bookmarkStart w:id="60" w:name="_Toc66453169"/>
      <w:r>
        <w:t>KRYTERIA FORMALNE</w:t>
      </w:r>
      <w:bookmarkEnd w:id="59"/>
      <w:bookmarkEnd w:id="60"/>
    </w:p>
    <w:p w14:paraId="675666A0" w14:textId="77777777" w:rsidR="002A7A2D" w:rsidRPr="0057456F" w:rsidRDefault="002A7A2D" w:rsidP="005A768E">
      <w:pPr>
        <w:pStyle w:val="Default"/>
        <w:spacing w:after="120" w:line="276" w:lineRule="auto"/>
        <w:rPr>
          <w:szCs w:val="23"/>
        </w:rPr>
      </w:pPr>
      <w:r w:rsidRPr="0057456F">
        <w:rPr>
          <w:szCs w:val="23"/>
        </w:rPr>
        <w:t>Obowiązek spełnienia kryteriów formalnych dotyczy wszystkich projektów. Dotyczą one zagadnień związanych z wypełnieniem oferty o dofinansowanie zgodnie z ogólnie prz</w:t>
      </w:r>
      <w:r w:rsidR="005A768E" w:rsidRPr="0057456F">
        <w:rPr>
          <w:szCs w:val="23"/>
        </w:rPr>
        <w:t xml:space="preserve">yjętymi dla konkursu zasadami. </w:t>
      </w:r>
    </w:p>
    <w:tbl>
      <w:tblPr>
        <w:tblStyle w:val="Tabela-Siatka"/>
        <w:tblW w:w="0" w:type="auto"/>
        <w:tblLook w:val="04A0" w:firstRow="1" w:lastRow="0" w:firstColumn="1" w:lastColumn="0" w:noHBand="0" w:noVBand="1"/>
      </w:tblPr>
      <w:tblGrid>
        <w:gridCol w:w="1174"/>
        <w:gridCol w:w="6196"/>
        <w:gridCol w:w="1692"/>
      </w:tblGrid>
      <w:tr w:rsidR="005A768E" w:rsidRPr="0057456F" w14:paraId="55C01D89" w14:textId="77777777" w:rsidTr="0021356C">
        <w:trPr>
          <w:tblHeader/>
        </w:trPr>
        <w:tc>
          <w:tcPr>
            <w:tcW w:w="1174" w:type="dxa"/>
            <w:vAlign w:val="center"/>
          </w:tcPr>
          <w:p w14:paraId="78ABEDCD"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Numer kryterium</w:t>
            </w:r>
          </w:p>
        </w:tc>
        <w:tc>
          <w:tcPr>
            <w:tcW w:w="6196" w:type="dxa"/>
            <w:vAlign w:val="center"/>
          </w:tcPr>
          <w:p w14:paraId="76CEBDF7"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Kryterium formalne</w:t>
            </w:r>
          </w:p>
        </w:tc>
        <w:tc>
          <w:tcPr>
            <w:tcW w:w="1692" w:type="dxa"/>
            <w:vAlign w:val="center"/>
          </w:tcPr>
          <w:p w14:paraId="745AAD88"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 xml:space="preserve">Możliwość </w:t>
            </w:r>
            <w:r w:rsidR="00B978A0">
              <w:rPr>
                <w:rFonts w:ascii="Calibri" w:hAnsi="Calibri" w:cs="Calibri"/>
                <w:sz w:val="24"/>
                <w:szCs w:val="23"/>
              </w:rPr>
              <w:t xml:space="preserve">złożenia </w:t>
            </w:r>
            <w:r w:rsidRPr="0057456F">
              <w:rPr>
                <w:rFonts w:ascii="Calibri" w:hAnsi="Calibri" w:cs="Calibri"/>
                <w:sz w:val="24"/>
                <w:szCs w:val="23"/>
              </w:rPr>
              <w:t>odwołania</w:t>
            </w:r>
          </w:p>
        </w:tc>
      </w:tr>
      <w:tr w:rsidR="0057456F" w:rsidRPr="0057456F" w14:paraId="32DED117" w14:textId="77777777" w:rsidTr="0021356C">
        <w:tc>
          <w:tcPr>
            <w:tcW w:w="1174" w:type="dxa"/>
            <w:vAlign w:val="center"/>
          </w:tcPr>
          <w:p w14:paraId="4639F699"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1</w:t>
            </w:r>
          </w:p>
        </w:tc>
        <w:tc>
          <w:tcPr>
            <w:tcW w:w="6196" w:type="dxa"/>
          </w:tcPr>
          <w:p w14:paraId="38B61FA7" w14:textId="77777777" w:rsidR="002A7A2D" w:rsidRPr="0057456F" w:rsidRDefault="002A7A2D" w:rsidP="0057456F">
            <w:pPr>
              <w:pStyle w:val="Default"/>
              <w:rPr>
                <w:color w:val="auto"/>
                <w:szCs w:val="23"/>
              </w:rPr>
            </w:pPr>
            <w:r w:rsidRPr="0057456F">
              <w:rPr>
                <w:color w:val="auto"/>
                <w:szCs w:val="23"/>
              </w:rPr>
              <w:t>Złożenie Oferty w terminie wskazanym w ogłoszeniu o konkursie.</w:t>
            </w:r>
          </w:p>
        </w:tc>
        <w:tc>
          <w:tcPr>
            <w:tcW w:w="1692" w:type="dxa"/>
          </w:tcPr>
          <w:p w14:paraId="3DE91BDD" w14:textId="77777777" w:rsidR="002A7A2D" w:rsidRPr="0057456F" w:rsidRDefault="00B978A0"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7456F" w:rsidRPr="0057456F" w14:paraId="2FE2A3E7" w14:textId="77777777" w:rsidTr="0021356C">
        <w:tc>
          <w:tcPr>
            <w:tcW w:w="1174" w:type="dxa"/>
            <w:vAlign w:val="center"/>
          </w:tcPr>
          <w:p w14:paraId="29083719" w14:textId="77777777" w:rsidR="002A7A2D" w:rsidRPr="0057456F" w:rsidRDefault="0021356C" w:rsidP="002A7A2D">
            <w:pPr>
              <w:spacing w:line="276" w:lineRule="auto"/>
              <w:jc w:val="center"/>
              <w:rPr>
                <w:sz w:val="24"/>
              </w:rPr>
            </w:pPr>
            <w:r>
              <w:rPr>
                <w:sz w:val="24"/>
              </w:rPr>
              <w:t>2</w:t>
            </w:r>
          </w:p>
        </w:tc>
        <w:tc>
          <w:tcPr>
            <w:tcW w:w="6196" w:type="dxa"/>
          </w:tcPr>
          <w:p w14:paraId="3B368875" w14:textId="77777777" w:rsidR="002A7A2D" w:rsidRPr="0057456F" w:rsidRDefault="002A7A2D" w:rsidP="007422B0">
            <w:pPr>
              <w:pStyle w:val="Default"/>
              <w:rPr>
                <w:color w:val="auto"/>
                <w:szCs w:val="23"/>
              </w:rPr>
            </w:pPr>
            <w:r w:rsidRPr="0057456F">
              <w:rPr>
                <w:color w:val="auto"/>
                <w:szCs w:val="23"/>
              </w:rPr>
              <w:t xml:space="preserve">Złożenie </w:t>
            </w:r>
            <w:r w:rsidR="007422B0">
              <w:rPr>
                <w:color w:val="auto"/>
                <w:szCs w:val="23"/>
              </w:rPr>
              <w:t>O</w:t>
            </w:r>
            <w:r w:rsidRPr="0057456F">
              <w:rPr>
                <w:color w:val="auto"/>
                <w:szCs w:val="23"/>
              </w:rPr>
              <w:t>ferty przez uprawniony podmiot.</w:t>
            </w:r>
          </w:p>
        </w:tc>
        <w:tc>
          <w:tcPr>
            <w:tcW w:w="1692" w:type="dxa"/>
          </w:tcPr>
          <w:p w14:paraId="361DCA32"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TAK</w:t>
            </w:r>
          </w:p>
        </w:tc>
      </w:tr>
      <w:tr w:rsidR="0057456F" w:rsidRPr="0057456F" w14:paraId="268C62AA" w14:textId="77777777" w:rsidTr="0021356C">
        <w:tc>
          <w:tcPr>
            <w:tcW w:w="1174" w:type="dxa"/>
            <w:vAlign w:val="center"/>
          </w:tcPr>
          <w:p w14:paraId="24B69030" w14:textId="77777777" w:rsidR="002A7A2D" w:rsidRPr="0057456F" w:rsidRDefault="0021356C" w:rsidP="002A7A2D">
            <w:pPr>
              <w:spacing w:line="276" w:lineRule="auto"/>
              <w:jc w:val="center"/>
              <w:rPr>
                <w:sz w:val="24"/>
              </w:rPr>
            </w:pPr>
            <w:r>
              <w:rPr>
                <w:rFonts w:ascii="Calibri" w:hAnsi="Calibri" w:cs="Calibri"/>
                <w:sz w:val="24"/>
                <w:szCs w:val="23"/>
              </w:rPr>
              <w:t>3</w:t>
            </w:r>
          </w:p>
        </w:tc>
        <w:tc>
          <w:tcPr>
            <w:tcW w:w="6196" w:type="dxa"/>
          </w:tcPr>
          <w:p w14:paraId="0AC64EEB" w14:textId="77777777" w:rsidR="002A7A2D" w:rsidRPr="0057456F" w:rsidRDefault="002A7A2D" w:rsidP="0057456F">
            <w:pPr>
              <w:pStyle w:val="Default"/>
              <w:rPr>
                <w:color w:val="auto"/>
                <w:szCs w:val="23"/>
              </w:rPr>
            </w:pPr>
            <w:r w:rsidRPr="0057456F">
              <w:rPr>
                <w:color w:val="auto"/>
                <w:szCs w:val="23"/>
              </w:rPr>
              <w:t>Oferta podpisana przez osoby prawnie umocowane do reprezentowania Oferenta lub zgodnie z pełnomocnictwem.</w:t>
            </w:r>
          </w:p>
        </w:tc>
        <w:tc>
          <w:tcPr>
            <w:tcW w:w="1692" w:type="dxa"/>
          </w:tcPr>
          <w:p w14:paraId="74CE39CD" w14:textId="77777777" w:rsidR="002A7A2D" w:rsidRPr="0057456F" w:rsidRDefault="002A7A2D" w:rsidP="002A7A2D">
            <w:pPr>
              <w:autoSpaceDE w:val="0"/>
              <w:autoSpaceDN w:val="0"/>
              <w:adjustRightInd w:val="0"/>
              <w:spacing w:after="80" w:line="276" w:lineRule="auto"/>
              <w:jc w:val="center"/>
              <w:rPr>
                <w:rFonts w:ascii="Calibri" w:hAnsi="Calibri" w:cs="Calibri"/>
                <w:sz w:val="24"/>
                <w:szCs w:val="23"/>
              </w:rPr>
            </w:pPr>
            <w:r w:rsidRPr="0057456F">
              <w:rPr>
                <w:rFonts w:ascii="Calibri" w:hAnsi="Calibri" w:cs="Calibri"/>
                <w:sz w:val="24"/>
                <w:szCs w:val="23"/>
              </w:rPr>
              <w:t>TAK</w:t>
            </w:r>
          </w:p>
        </w:tc>
      </w:tr>
      <w:tr w:rsidR="0057456F" w:rsidRPr="0057456F" w14:paraId="0EE48870" w14:textId="77777777" w:rsidTr="0021356C">
        <w:tc>
          <w:tcPr>
            <w:tcW w:w="1174" w:type="dxa"/>
            <w:vAlign w:val="center"/>
          </w:tcPr>
          <w:p w14:paraId="72B1CA87"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lastRenderedPageBreak/>
              <w:t>4</w:t>
            </w:r>
          </w:p>
        </w:tc>
        <w:tc>
          <w:tcPr>
            <w:tcW w:w="6196" w:type="dxa"/>
          </w:tcPr>
          <w:p w14:paraId="29B394C8" w14:textId="0D374663" w:rsidR="002A7A2D" w:rsidRPr="0057456F" w:rsidRDefault="002A7A2D" w:rsidP="0057456F">
            <w:pPr>
              <w:rPr>
                <w:sz w:val="24"/>
                <w:szCs w:val="23"/>
              </w:rPr>
            </w:pPr>
            <w:r w:rsidRPr="0057456F">
              <w:rPr>
                <w:sz w:val="24"/>
                <w:szCs w:val="23"/>
              </w:rPr>
              <w:t xml:space="preserve">Załączony skan dokumentu poświadczający wpis do danego rejestru (dotyczy podmiotów wpisanych do innego rejestru niż KRS) lub skan pełnomocnictwa (dotyczy tylko oferty </w:t>
            </w:r>
            <w:r w:rsidR="0057456F">
              <w:rPr>
                <w:sz w:val="24"/>
                <w:szCs w:val="23"/>
              </w:rPr>
              <w:t>podpisanej przez pełnomocnika).</w:t>
            </w:r>
          </w:p>
        </w:tc>
        <w:tc>
          <w:tcPr>
            <w:tcW w:w="1692" w:type="dxa"/>
          </w:tcPr>
          <w:p w14:paraId="695F7A52"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7456F" w:rsidRPr="0057456F" w14:paraId="507F47C2" w14:textId="77777777" w:rsidTr="00CB528B">
        <w:trPr>
          <w:trHeight w:val="1047"/>
        </w:trPr>
        <w:tc>
          <w:tcPr>
            <w:tcW w:w="1174" w:type="dxa"/>
            <w:vAlign w:val="center"/>
          </w:tcPr>
          <w:p w14:paraId="7052F2B2"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5</w:t>
            </w:r>
          </w:p>
        </w:tc>
        <w:tc>
          <w:tcPr>
            <w:tcW w:w="6196" w:type="dxa"/>
          </w:tcPr>
          <w:p w14:paraId="393597D7" w14:textId="77777777" w:rsidR="002A7A2D" w:rsidRPr="0057456F" w:rsidRDefault="002A7A2D" w:rsidP="0057456F">
            <w:pPr>
              <w:rPr>
                <w:sz w:val="24"/>
                <w:szCs w:val="23"/>
              </w:rPr>
            </w:pPr>
            <w:r w:rsidRPr="0057456F">
              <w:rPr>
                <w:sz w:val="24"/>
                <w:szCs w:val="23"/>
              </w:rPr>
              <w:t xml:space="preserve">Załączony skan statutu spółki (dotyczy </w:t>
            </w:r>
            <w:r w:rsidRPr="0057456F">
              <w:rPr>
                <w:sz w:val="24"/>
                <w:szCs w:val="23"/>
                <w:u w:val="single"/>
              </w:rPr>
              <w:t>tylko</w:t>
            </w:r>
            <w:r w:rsidRPr="0057456F">
              <w:rPr>
                <w:sz w:val="24"/>
                <w:szCs w:val="23"/>
              </w:rPr>
              <w:t xml:space="preserve"> Oferentów będących spółką prawa handlowego, o której mowa w art. 3 ust. 3 pkt </w:t>
            </w:r>
            <w:r w:rsidRPr="00B163A4">
              <w:rPr>
                <w:sz w:val="24"/>
                <w:szCs w:val="23"/>
              </w:rPr>
              <w:t xml:space="preserve">4 </w:t>
            </w:r>
            <w:r w:rsidR="00B163A4" w:rsidRPr="00B163A4">
              <w:rPr>
                <w:sz w:val="24"/>
                <w:szCs w:val="23"/>
              </w:rPr>
              <w:t>UoDPPioW</w:t>
            </w:r>
            <w:r w:rsidRPr="0057456F">
              <w:rPr>
                <w:sz w:val="24"/>
                <w:szCs w:val="23"/>
              </w:rPr>
              <w:t xml:space="preserve">) </w:t>
            </w:r>
          </w:p>
        </w:tc>
        <w:tc>
          <w:tcPr>
            <w:tcW w:w="1692" w:type="dxa"/>
          </w:tcPr>
          <w:p w14:paraId="580EF2A3"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r w:rsidR="005A768E" w:rsidRPr="0057456F" w14:paraId="31EFA16A" w14:textId="77777777" w:rsidTr="0021356C">
        <w:trPr>
          <w:trHeight w:val="326"/>
        </w:trPr>
        <w:tc>
          <w:tcPr>
            <w:tcW w:w="1174" w:type="dxa"/>
            <w:vAlign w:val="center"/>
          </w:tcPr>
          <w:p w14:paraId="3DF0B093" w14:textId="77777777" w:rsidR="002A7A2D" w:rsidRPr="0057456F" w:rsidRDefault="0021356C" w:rsidP="002A7A2D">
            <w:pPr>
              <w:autoSpaceDE w:val="0"/>
              <w:autoSpaceDN w:val="0"/>
              <w:adjustRightInd w:val="0"/>
              <w:spacing w:after="80" w:line="276" w:lineRule="auto"/>
              <w:jc w:val="center"/>
              <w:rPr>
                <w:sz w:val="24"/>
                <w:szCs w:val="23"/>
              </w:rPr>
            </w:pPr>
            <w:r>
              <w:rPr>
                <w:sz w:val="24"/>
                <w:szCs w:val="23"/>
              </w:rPr>
              <w:t>6</w:t>
            </w:r>
          </w:p>
        </w:tc>
        <w:tc>
          <w:tcPr>
            <w:tcW w:w="6196" w:type="dxa"/>
          </w:tcPr>
          <w:p w14:paraId="55B2BBBC" w14:textId="77777777" w:rsidR="002A7A2D" w:rsidRPr="0057456F" w:rsidRDefault="002A7A2D" w:rsidP="0057456F">
            <w:pPr>
              <w:rPr>
                <w:sz w:val="24"/>
                <w:szCs w:val="23"/>
              </w:rPr>
            </w:pPr>
            <w:r w:rsidRPr="0057456F">
              <w:rPr>
                <w:sz w:val="24"/>
                <w:szCs w:val="23"/>
              </w:rPr>
              <w:t xml:space="preserve">Oferta </w:t>
            </w:r>
            <w:r w:rsidRPr="0057456F">
              <w:rPr>
                <w:sz w:val="24"/>
                <w:szCs w:val="23"/>
                <w:u w:val="single"/>
              </w:rPr>
              <w:t>wspólna</w:t>
            </w:r>
            <w:r w:rsidRPr="0057456F">
              <w:rPr>
                <w:sz w:val="24"/>
                <w:szCs w:val="23"/>
              </w:rPr>
              <w:t xml:space="preserve"> wskazuje:</w:t>
            </w:r>
          </w:p>
          <w:p w14:paraId="44D90E50" w14:textId="77777777" w:rsidR="002A7A2D" w:rsidRPr="0057456F" w:rsidRDefault="002A7A2D" w:rsidP="0057456F">
            <w:pPr>
              <w:rPr>
                <w:sz w:val="24"/>
                <w:szCs w:val="23"/>
              </w:rPr>
            </w:pPr>
            <w:r w:rsidRPr="0057456F">
              <w:rPr>
                <w:sz w:val="24"/>
                <w:szCs w:val="23"/>
              </w:rPr>
              <w:t>1) jakie dzia</w:t>
            </w:r>
            <w:r w:rsidRPr="0057456F">
              <w:rPr>
                <w:rFonts w:hint="eastAsia"/>
                <w:sz w:val="24"/>
                <w:szCs w:val="23"/>
              </w:rPr>
              <w:t>ł</w:t>
            </w:r>
            <w:r w:rsidRPr="0057456F">
              <w:rPr>
                <w:sz w:val="24"/>
                <w:szCs w:val="23"/>
              </w:rPr>
              <w:t>ania w ramach realizacji zadania publicznego b</w:t>
            </w:r>
            <w:r w:rsidRPr="0057456F">
              <w:rPr>
                <w:rFonts w:hint="eastAsia"/>
                <w:sz w:val="24"/>
                <w:szCs w:val="23"/>
              </w:rPr>
              <w:t>ę</w:t>
            </w:r>
            <w:r w:rsidRPr="0057456F">
              <w:rPr>
                <w:sz w:val="24"/>
                <w:szCs w:val="23"/>
              </w:rPr>
              <w:t>d</w:t>
            </w:r>
            <w:r w:rsidRPr="0057456F">
              <w:rPr>
                <w:rFonts w:hint="eastAsia"/>
                <w:sz w:val="24"/>
                <w:szCs w:val="23"/>
              </w:rPr>
              <w:t>ą</w:t>
            </w:r>
            <w:r w:rsidRPr="0057456F">
              <w:rPr>
                <w:sz w:val="24"/>
                <w:szCs w:val="23"/>
              </w:rPr>
              <w:t xml:space="preserve"> wykonywa</w:t>
            </w:r>
            <w:r w:rsidRPr="0057456F">
              <w:rPr>
                <w:rFonts w:hint="eastAsia"/>
                <w:sz w:val="24"/>
                <w:szCs w:val="23"/>
              </w:rPr>
              <w:t>ć</w:t>
            </w:r>
            <w:r w:rsidRPr="0057456F">
              <w:rPr>
                <w:sz w:val="24"/>
                <w:szCs w:val="23"/>
              </w:rPr>
              <w:t xml:space="preserve"> poszczeg</w:t>
            </w:r>
            <w:r w:rsidRPr="0057456F">
              <w:rPr>
                <w:rFonts w:hint="eastAsia"/>
                <w:sz w:val="24"/>
                <w:szCs w:val="23"/>
              </w:rPr>
              <w:t>ó</w:t>
            </w:r>
            <w:r w:rsidRPr="0057456F">
              <w:rPr>
                <w:sz w:val="24"/>
                <w:szCs w:val="23"/>
              </w:rPr>
              <w:t>lne organizacje pozarz</w:t>
            </w:r>
            <w:r w:rsidRPr="0057456F">
              <w:rPr>
                <w:rFonts w:hint="eastAsia"/>
                <w:sz w:val="24"/>
                <w:szCs w:val="23"/>
              </w:rPr>
              <w:t>ą</w:t>
            </w:r>
            <w:r w:rsidRPr="0057456F">
              <w:rPr>
                <w:sz w:val="24"/>
                <w:szCs w:val="23"/>
              </w:rPr>
              <w:t>dowe lub podmioty wymienione w art. 3 ust. 3</w:t>
            </w:r>
            <w:r w:rsidR="00B163A4">
              <w:rPr>
                <w:sz w:val="24"/>
                <w:szCs w:val="23"/>
              </w:rPr>
              <w:t xml:space="preserve"> </w:t>
            </w:r>
            <w:r w:rsidR="00B163A4" w:rsidRPr="00B163A4">
              <w:rPr>
                <w:sz w:val="24"/>
                <w:szCs w:val="23"/>
              </w:rPr>
              <w:t>UoDPPioW</w:t>
            </w:r>
            <w:r w:rsidRPr="0057456F">
              <w:rPr>
                <w:sz w:val="24"/>
                <w:szCs w:val="23"/>
              </w:rPr>
              <w:t>;</w:t>
            </w:r>
          </w:p>
          <w:p w14:paraId="5606E5EF" w14:textId="77777777" w:rsidR="002A7A2D" w:rsidRPr="0057456F" w:rsidRDefault="002A7A2D" w:rsidP="0057456F">
            <w:pPr>
              <w:rPr>
                <w:sz w:val="24"/>
                <w:szCs w:val="23"/>
              </w:rPr>
            </w:pPr>
            <w:r w:rsidRPr="0057456F">
              <w:rPr>
                <w:sz w:val="24"/>
                <w:szCs w:val="23"/>
              </w:rPr>
              <w:t>2) spos</w:t>
            </w:r>
            <w:r w:rsidRPr="0057456F">
              <w:rPr>
                <w:rFonts w:hint="eastAsia"/>
                <w:sz w:val="24"/>
                <w:szCs w:val="23"/>
              </w:rPr>
              <w:t>ó</w:t>
            </w:r>
            <w:r w:rsidRPr="0057456F">
              <w:rPr>
                <w:sz w:val="24"/>
                <w:szCs w:val="23"/>
              </w:rPr>
              <w:t>b reprezentacji podmiot</w:t>
            </w:r>
            <w:r w:rsidRPr="0057456F">
              <w:rPr>
                <w:rFonts w:hint="eastAsia"/>
                <w:sz w:val="24"/>
                <w:szCs w:val="23"/>
              </w:rPr>
              <w:t>ó</w:t>
            </w:r>
            <w:r w:rsidRPr="0057456F">
              <w:rPr>
                <w:sz w:val="24"/>
                <w:szCs w:val="23"/>
              </w:rPr>
              <w:t>w, o kt</w:t>
            </w:r>
            <w:r w:rsidRPr="0057456F">
              <w:rPr>
                <w:rFonts w:hint="eastAsia"/>
                <w:sz w:val="24"/>
                <w:szCs w:val="23"/>
              </w:rPr>
              <w:t>ó</w:t>
            </w:r>
            <w:r w:rsidRPr="0057456F">
              <w:rPr>
                <w:sz w:val="24"/>
                <w:szCs w:val="23"/>
              </w:rPr>
              <w:t>rych mowa w ust. 2, wobec organu administracji publicznej.</w:t>
            </w:r>
          </w:p>
        </w:tc>
        <w:tc>
          <w:tcPr>
            <w:tcW w:w="1692" w:type="dxa"/>
          </w:tcPr>
          <w:p w14:paraId="61AFD79E" w14:textId="77777777" w:rsidR="002A7A2D" w:rsidRPr="0057456F" w:rsidRDefault="0021356C" w:rsidP="002A7A2D">
            <w:pPr>
              <w:autoSpaceDE w:val="0"/>
              <w:autoSpaceDN w:val="0"/>
              <w:adjustRightInd w:val="0"/>
              <w:spacing w:after="80" w:line="276" w:lineRule="auto"/>
              <w:jc w:val="center"/>
              <w:rPr>
                <w:rFonts w:ascii="Calibri" w:hAnsi="Calibri" w:cs="Calibri"/>
                <w:sz w:val="24"/>
                <w:szCs w:val="23"/>
              </w:rPr>
            </w:pPr>
            <w:r>
              <w:rPr>
                <w:rFonts w:ascii="Calibri" w:hAnsi="Calibri" w:cs="Calibri"/>
                <w:sz w:val="24"/>
                <w:szCs w:val="23"/>
              </w:rPr>
              <w:t>TAK</w:t>
            </w:r>
          </w:p>
        </w:tc>
      </w:tr>
    </w:tbl>
    <w:p w14:paraId="51103141" w14:textId="77777777" w:rsidR="0021356C" w:rsidRPr="00421E62" w:rsidRDefault="0021356C" w:rsidP="002A7A2D">
      <w:pPr>
        <w:spacing w:line="276" w:lineRule="auto"/>
      </w:pPr>
    </w:p>
    <w:p w14:paraId="753E6AF8" w14:textId="77777777" w:rsidR="005A768E" w:rsidRPr="005A768E" w:rsidRDefault="002A7A2D" w:rsidP="00CB549B">
      <w:pPr>
        <w:pStyle w:val="Nagwek3"/>
        <w:numPr>
          <w:ilvl w:val="0"/>
          <w:numId w:val="18"/>
        </w:numPr>
      </w:pPr>
      <w:bookmarkStart w:id="61" w:name="_Toc16161616"/>
      <w:bookmarkStart w:id="62" w:name="_Toc66453170"/>
      <w:r w:rsidRPr="00FB29E1">
        <w:t>KRYTERIA MERYTORYCZNE</w:t>
      </w:r>
      <w:bookmarkEnd w:id="61"/>
      <w:bookmarkEnd w:id="62"/>
    </w:p>
    <w:p w14:paraId="769A9C8F" w14:textId="77777777" w:rsidR="002A7A2D" w:rsidRDefault="002A7A2D" w:rsidP="0057456F">
      <w:pPr>
        <w:pStyle w:val="Default"/>
        <w:spacing w:after="120"/>
      </w:pPr>
      <w:r w:rsidRPr="0057456F">
        <w:rPr>
          <w:rFonts w:asciiTheme="minorHAnsi" w:hAnsiTheme="minorHAnsi" w:cstheme="minorBidi"/>
          <w:color w:val="auto"/>
        </w:rPr>
        <w:t>Kryteria merytoryczne dotyczą ogólnych zasad odnoszących się do treści oferty, wiarygodności i zdolności projektodawcy do podjęcia realizacji projektu oraz zasad fin</w:t>
      </w:r>
      <w:r w:rsidRPr="0057456F">
        <w:t>ansowania projektów w ramach zadania</w:t>
      </w:r>
      <w:r w:rsidRPr="0057456F">
        <w:rPr>
          <w:rFonts w:asciiTheme="minorHAnsi" w:hAnsiTheme="minorHAnsi" w:cstheme="minorBidi"/>
          <w:color w:val="auto"/>
        </w:rPr>
        <w:t xml:space="preserve">. </w:t>
      </w:r>
      <w:r w:rsidRPr="0057456F">
        <w:t>Kryteria merytoryczne weryfikowane są na etapie oceny merytorycznej. W ramach kryteriów m</w:t>
      </w:r>
      <w:r w:rsidR="005A768E" w:rsidRPr="0057456F">
        <w:t xml:space="preserve">erytorycznych należy wymienić: </w:t>
      </w:r>
    </w:p>
    <w:p w14:paraId="24750C84" w14:textId="77777777" w:rsidR="00851C85" w:rsidRDefault="00851C85" w:rsidP="00851C85">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2658"/>
        <w:gridCol w:w="2440"/>
      </w:tblGrid>
      <w:tr w:rsidR="00851C85" w14:paraId="4A217844" w14:textId="77777777" w:rsidTr="00561500">
        <w:trPr>
          <w:cantSplit/>
        </w:trPr>
        <w:tc>
          <w:tcPr>
            <w:tcW w:w="9062" w:type="dxa"/>
            <w:gridSpan w:val="3"/>
            <w:tcBorders>
              <w:top w:val="single" w:sz="4" w:space="0" w:color="auto"/>
              <w:left w:val="single" w:sz="4" w:space="0" w:color="auto"/>
              <w:bottom w:val="single" w:sz="4" w:space="0" w:color="auto"/>
              <w:right w:val="single" w:sz="4" w:space="0" w:color="auto"/>
            </w:tcBorders>
            <w:vAlign w:val="center"/>
            <w:hideMark/>
          </w:tcPr>
          <w:p w14:paraId="396DF374" w14:textId="77777777" w:rsidR="00851C85" w:rsidRDefault="00561500" w:rsidP="00561500">
            <w:pPr>
              <w:autoSpaceDE w:val="0"/>
              <w:autoSpaceDN w:val="0"/>
              <w:adjustRightInd w:val="0"/>
              <w:spacing w:before="120" w:after="120"/>
              <w:jc w:val="center"/>
              <w:rPr>
                <w:b/>
                <w:bCs/>
              </w:rPr>
            </w:pPr>
            <w:r>
              <w:rPr>
                <w:b/>
                <w:bCs/>
              </w:rPr>
              <w:t>Kryteria merytoryczne</w:t>
            </w:r>
          </w:p>
        </w:tc>
      </w:tr>
      <w:tr w:rsidR="00851C85" w14:paraId="526AF850" w14:textId="77777777" w:rsidTr="00561500">
        <w:trPr>
          <w:cantSplit/>
          <w:trHeight w:val="425"/>
        </w:trPr>
        <w:tc>
          <w:tcPr>
            <w:tcW w:w="3964" w:type="dxa"/>
            <w:tcBorders>
              <w:top w:val="single" w:sz="4" w:space="0" w:color="auto"/>
              <w:left w:val="single" w:sz="4" w:space="0" w:color="auto"/>
              <w:bottom w:val="single" w:sz="4" w:space="0" w:color="auto"/>
              <w:right w:val="single" w:sz="4" w:space="0" w:color="auto"/>
            </w:tcBorders>
            <w:vAlign w:val="center"/>
          </w:tcPr>
          <w:p w14:paraId="010F9B5A" w14:textId="77777777" w:rsidR="00851C85" w:rsidRDefault="00561500" w:rsidP="00561500">
            <w:pPr>
              <w:autoSpaceDE w:val="0"/>
              <w:autoSpaceDN w:val="0"/>
              <w:adjustRightInd w:val="0"/>
              <w:spacing w:before="120" w:after="120"/>
              <w:jc w:val="center"/>
            </w:pPr>
            <w:r>
              <w:t>Kryterium</w:t>
            </w:r>
          </w:p>
        </w:tc>
        <w:tc>
          <w:tcPr>
            <w:tcW w:w="2658" w:type="dxa"/>
            <w:tcBorders>
              <w:top w:val="single" w:sz="4" w:space="0" w:color="auto"/>
              <w:left w:val="single" w:sz="4" w:space="0" w:color="auto"/>
              <w:bottom w:val="single" w:sz="4" w:space="0" w:color="auto"/>
              <w:right w:val="single" w:sz="4" w:space="0" w:color="auto"/>
            </w:tcBorders>
            <w:vAlign w:val="center"/>
            <w:hideMark/>
          </w:tcPr>
          <w:p w14:paraId="4EC78C95" w14:textId="77777777" w:rsidR="00851C85" w:rsidRDefault="00851C85" w:rsidP="00561500">
            <w:pPr>
              <w:autoSpaceDE w:val="0"/>
              <w:autoSpaceDN w:val="0"/>
              <w:adjustRightInd w:val="0"/>
              <w:spacing w:before="120" w:after="120"/>
              <w:jc w:val="center"/>
              <w:rPr>
                <w:bCs/>
              </w:rPr>
            </w:pPr>
            <w:r>
              <w:rPr>
                <w:bCs/>
              </w:rPr>
              <w:t>Maksymalna ilość punktów</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8691582" w14:textId="77777777" w:rsidR="00851C85" w:rsidRDefault="00851C85" w:rsidP="00561500">
            <w:pPr>
              <w:autoSpaceDE w:val="0"/>
              <w:autoSpaceDN w:val="0"/>
              <w:adjustRightInd w:val="0"/>
              <w:spacing w:before="120" w:after="120"/>
              <w:jc w:val="center"/>
              <w:rPr>
                <w:bCs/>
              </w:rPr>
            </w:pPr>
            <w:r>
              <w:rPr>
                <w:bCs/>
              </w:rPr>
              <w:t>Minimum punktowe</w:t>
            </w:r>
          </w:p>
        </w:tc>
      </w:tr>
      <w:tr w:rsidR="00851C85" w:rsidRPr="00851C85" w14:paraId="1C242685" w14:textId="77777777" w:rsidTr="00561500">
        <w:trPr>
          <w:cantSplit/>
          <w:trHeight w:val="263"/>
        </w:trPr>
        <w:tc>
          <w:tcPr>
            <w:tcW w:w="3964" w:type="dxa"/>
            <w:tcBorders>
              <w:top w:val="single" w:sz="4" w:space="0" w:color="auto"/>
              <w:left w:val="single" w:sz="4" w:space="0" w:color="auto"/>
              <w:bottom w:val="single" w:sz="4" w:space="0" w:color="auto"/>
              <w:right w:val="single" w:sz="4" w:space="0" w:color="auto"/>
            </w:tcBorders>
            <w:vAlign w:val="center"/>
            <w:hideMark/>
          </w:tcPr>
          <w:p w14:paraId="6CC4F7F7" w14:textId="77777777" w:rsidR="00851C85" w:rsidRDefault="00A35E0A" w:rsidP="00561500">
            <w:pPr>
              <w:autoSpaceDE w:val="0"/>
              <w:autoSpaceDN w:val="0"/>
              <w:adjustRightInd w:val="0"/>
              <w:spacing w:before="120" w:after="120"/>
              <w:rPr>
                <w:bCs/>
              </w:rPr>
            </w:pPr>
            <w:r>
              <w:t>1</w:t>
            </w:r>
            <w:r w:rsidR="00851C85">
              <w:t>. Merytoryczna zawartość oferty</w:t>
            </w:r>
            <w:r w:rsidR="0037312A">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B69B5F1" w14:textId="77777777" w:rsidR="00851C85" w:rsidRDefault="00D24A4A" w:rsidP="00561500">
            <w:pPr>
              <w:autoSpaceDE w:val="0"/>
              <w:autoSpaceDN w:val="0"/>
              <w:adjustRightInd w:val="0"/>
              <w:spacing w:before="120" w:after="120"/>
              <w:jc w:val="center"/>
              <w:rPr>
                <w:b/>
                <w:bCs/>
              </w:rPr>
            </w:pPr>
            <w:r>
              <w:rPr>
                <w:b/>
                <w:bCs/>
              </w:rPr>
              <w:t>62</w:t>
            </w:r>
            <w:r w:rsidR="00851C85">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0175B818" w14:textId="77777777" w:rsidR="00851C85" w:rsidRDefault="00FD4F4C" w:rsidP="00561500">
            <w:pPr>
              <w:autoSpaceDE w:val="0"/>
              <w:autoSpaceDN w:val="0"/>
              <w:adjustRightInd w:val="0"/>
              <w:spacing w:before="120" w:after="120"/>
              <w:jc w:val="center"/>
              <w:rPr>
                <w:b/>
                <w:bCs/>
              </w:rPr>
            </w:pPr>
            <w:r>
              <w:rPr>
                <w:b/>
                <w:bCs/>
              </w:rPr>
              <w:t>36</w:t>
            </w:r>
            <w:r w:rsidR="00851C85">
              <w:rPr>
                <w:b/>
                <w:bCs/>
              </w:rPr>
              <w:t xml:space="preserve"> pkt</w:t>
            </w:r>
          </w:p>
        </w:tc>
      </w:tr>
      <w:tr w:rsidR="00851C85" w:rsidRPr="00851C85" w14:paraId="60588C49" w14:textId="77777777" w:rsidTr="00561500">
        <w:trPr>
          <w:cantSplit/>
          <w:trHeight w:val="263"/>
        </w:trPr>
        <w:tc>
          <w:tcPr>
            <w:tcW w:w="3964" w:type="dxa"/>
            <w:tcBorders>
              <w:top w:val="single" w:sz="4" w:space="0" w:color="auto"/>
              <w:left w:val="single" w:sz="4" w:space="0" w:color="auto"/>
              <w:bottom w:val="single" w:sz="4" w:space="0" w:color="auto"/>
              <w:right w:val="single" w:sz="4" w:space="0" w:color="auto"/>
            </w:tcBorders>
            <w:vAlign w:val="center"/>
            <w:hideMark/>
          </w:tcPr>
          <w:p w14:paraId="31E67FD4" w14:textId="77777777" w:rsidR="00851C85" w:rsidRDefault="00A35E0A" w:rsidP="00561500">
            <w:pPr>
              <w:autoSpaceDE w:val="0"/>
              <w:autoSpaceDN w:val="0"/>
              <w:adjustRightInd w:val="0"/>
              <w:spacing w:before="120" w:after="120"/>
            </w:pPr>
            <w:r>
              <w:t>2</w:t>
            </w:r>
            <w:r w:rsidR="00851C85">
              <w:t>. Budżet</w:t>
            </w:r>
            <w:r w:rsidR="0037312A">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2C2C03E" w14:textId="77777777" w:rsidR="00851C85" w:rsidRDefault="00D24A4A" w:rsidP="00561500">
            <w:pPr>
              <w:autoSpaceDE w:val="0"/>
              <w:autoSpaceDN w:val="0"/>
              <w:adjustRightInd w:val="0"/>
              <w:spacing w:before="120" w:after="120"/>
              <w:jc w:val="center"/>
              <w:rPr>
                <w:b/>
                <w:bCs/>
              </w:rPr>
            </w:pPr>
            <w:r>
              <w:rPr>
                <w:b/>
                <w:bCs/>
              </w:rPr>
              <w:t>20</w:t>
            </w:r>
            <w:r w:rsidR="00851C85">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3455F303" w14:textId="77777777" w:rsidR="00851C85" w:rsidRDefault="00FD4F4C" w:rsidP="00561500">
            <w:pPr>
              <w:autoSpaceDE w:val="0"/>
              <w:autoSpaceDN w:val="0"/>
              <w:adjustRightInd w:val="0"/>
              <w:spacing w:before="120" w:after="120"/>
              <w:jc w:val="center"/>
              <w:rPr>
                <w:bCs/>
              </w:rPr>
            </w:pPr>
            <w:r>
              <w:rPr>
                <w:b/>
                <w:bCs/>
              </w:rPr>
              <w:t>10</w:t>
            </w:r>
            <w:r w:rsidR="00851C85">
              <w:rPr>
                <w:b/>
                <w:bCs/>
              </w:rPr>
              <w:t xml:space="preserve"> pkt</w:t>
            </w:r>
          </w:p>
        </w:tc>
      </w:tr>
      <w:tr w:rsidR="00851C85" w:rsidRPr="00851C85" w14:paraId="0CD40685" w14:textId="77777777" w:rsidTr="00561500">
        <w:trPr>
          <w:cantSplit/>
          <w:trHeight w:val="267"/>
        </w:trPr>
        <w:tc>
          <w:tcPr>
            <w:tcW w:w="3964" w:type="dxa"/>
            <w:tcBorders>
              <w:top w:val="single" w:sz="4" w:space="0" w:color="auto"/>
              <w:left w:val="single" w:sz="4" w:space="0" w:color="auto"/>
              <w:bottom w:val="single" w:sz="4" w:space="0" w:color="auto"/>
              <w:right w:val="single" w:sz="4" w:space="0" w:color="auto"/>
            </w:tcBorders>
            <w:vAlign w:val="center"/>
            <w:hideMark/>
          </w:tcPr>
          <w:p w14:paraId="400AB053" w14:textId="77777777" w:rsidR="00851C85" w:rsidRDefault="00A35E0A" w:rsidP="00561500">
            <w:pPr>
              <w:autoSpaceDE w:val="0"/>
              <w:autoSpaceDN w:val="0"/>
              <w:adjustRightInd w:val="0"/>
              <w:spacing w:before="120" w:after="120"/>
              <w:rPr>
                <w:bCs/>
              </w:rPr>
            </w:pPr>
            <w:r>
              <w:t>3</w:t>
            </w:r>
            <w:r w:rsidR="00851C85">
              <w:t>. Zasoby osobowe i rzeczowe:</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51B37E4" w14:textId="77777777" w:rsidR="00851C85" w:rsidRDefault="00851C85" w:rsidP="00561500">
            <w:pPr>
              <w:autoSpaceDE w:val="0"/>
              <w:autoSpaceDN w:val="0"/>
              <w:adjustRightInd w:val="0"/>
              <w:spacing w:before="120" w:after="120"/>
              <w:jc w:val="center"/>
              <w:rPr>
                <w:b/>
                <w:bCs/>
              </w:rPr>
            </w:pPr>
            <w:r>
              <w:rPr>
                <w:b/>
                <w:bCs/>
              </w:rPr>
              <w:t>1</w:t>
            </w:r>
            <w:r w:rsidR="00D24A4A">
              <w:rPr>
                <w:b/>
                <w:bCs/>
              </w:rPr>
              <w:t>8</w:t>
            </w:r>
            <w:r>
              <w:rPr>
                <w:b/>
                <w:bCs/>
              </w:rPr>
              <w:t xml:space="preserve">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303C1A91" w14:textId="77777777" w:rsidR="00851C85" w:rsidRDefault="00FD4F4C" w:rsidP="00561500">
            <w:pPr>
              <w:autoSpaceDE w:val="0"/>
              <w:autoSpaceDN w:val="0"/>
              <w:adjustRightInd w:val="0"/>
              <w:spacing w:before="120" w:after="120"/>
              <w:jc w:val="center"/>
              <w:rPr>
                <w:b/>
                <w:bCs/>
              </w:rPr>
            </w:pPr>
            <w:r>
              <w:rPr>
                <w:b/>
                <w:bCs/>
              </w:rPr>
              <w:t>19</w:t>
            </w:r>
            <w:r w:rsidR="00D24A4A">
              <w:rPr>
                <w:b/>
                <w:bCs/>
              </w:rPr>
              <w:t xml:space="preserve"> </w:t>
            </w:r>
            <w:r w:rsidR="00851C85">
              <w:rPr>
                <w:b/>
                <w:bCs/>
              </w:rPr>
              <w:t>pkt</w:t>
            </w:r>
          </w:p>
        </w:tc>
      </w:tr>
      <w:tr w:rsidR="00851C85" w14:paraId="5A8CBC76" w14:textId="77777777" w:rsidTr="00561500">
        <w:trPr>
          <w:cantSplit/>
          <w:trHeight w:val="271"/>
        </w:trPr>
        <w:tc>
          <w:tcPr>
            <w:tcW w:w="3964" w:type="dxa"/>
            <w:tcBorders>
              <w:top w:val="single" w:sz="4" w:space="0" w:color="auto"/>
              <w:left w:val="single" w:sz="4" w:space="0" w:color="auto"/>
              <w:bottom w:val="single" w:sz="4" w:space="0" w:color="auto"/>
              <w:right w:val="single" w:sz="4" w:space="0" w:color="auto"/>
            </w:tcBorders>
            <w:vAlign w:val="center"/>
            <w:hideMark/>
          </w:tcPr>
          <w:p w14:paraId="3D0AC7A0" w14:textId="77777777" w:rsidR="00851C85" w:rsidRPr="00561500" w:rsidRDefault="00851C85" w:rsidP="00561500">
            <w:pPr>
              <w:autoSpaceDE w:val="0"/>
              <w:autoSpaceDN w:val="0"/>
              <w:adjustRightInd w:val="0"/>
              <w:spacing w:before="120" w:after="120"/>
              <w:jc w:val="center"/>
              <w:rPr>
                <w:b/>
              </w:rPr>
            </w:pPr>
            <w:r w:rsidRPr="00561500">
              <w:rPr>
                <w:b/>
              </w:rPr>
              <w:t>ŁĄCZNIE</w:t>
            </w:r>
            <w:r w:rsidR="0037312A">
              <w:rPr>
                <w:b/>
              </w:rPr>
              <w:t>:</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1991E83" w14:textId="77777777" w:rsidR="00851C85" w:rsidRDefault="00851C85" w:rsidP="00561500">
            <w:pPr>
              <w:autoSpaceDE w:val="0"/>
              <w:autoSpaceDN w:val="0"/>
              <w:adjustRightInd w:val="0"/>
              <w:spacing w:before="120" w:after="120"/>
              <w:jc w:val="center"/>
              <w:rPr>
                <w:b/>
                <w:bCs/>
              </w:rPr>
            </w:pPr>
            <w:r>
              <w:rPr>
                <w:b/>
                <w:bCs/>
              </w:rPr>
              <w:t>100 pkt</w:t>
            </w:r>
          </w:p>
        </w:tc>
        <w:tc>
          <w:tcPr>
            <w:tcW w:w="2440" w:type="dxa"/>
            <w:tcBorders>
              <w:top w:val="single" w:sz="4" w:space="0" w:color="auto"/>
              <w:left w:val="single" w:sz="4" w:space="0" w:color="auto"/>
              <w:bottom w:val="single" w:sz="4" w:space="0" w:color="auto"/>
              <w:right w:val="single" w:sz="4" w:space="0" w:color="auto"/>
            </w:tcBorders>
            <w:vAlign w:val="center"/>
            <w:hideMark/>
          </w:tcPr>
          <w:p w14:paraId="4A347C2E" w14:textId="77777777" w:rsidR="00851C85" w:rsidRDefault="00FF1650" w:rsidP="00561500">
            <w:pPr>
              <w:autoSpaceDE w:val="0"/>
              <w:autoSpaceDN w:val="0"/>
              <w:adjustRightInd w:val="0"/>
              <w:spacing w:before="120" w:after="120"/>
              <w:jc w:val="center"/>
              <w:rPr>
                <w:b/>
                <w:bCs/>
              </w:rPr>
            </w:pPr>
            <w:r>
              <w:rPr>
                <w:b/>
                <w:bCs/>
              </w:rPr>
              <w:t>-</w:t>
            </w:r>
          </w:p>
        </w:tc>
      </w:tr>
    </w:tbl>
    <w:p w14:paraId="6426ED35" w14:textId="77777777" w:rsidR="00851C85" w:rsidRPr="0057456F" w:rsidRDefault="00851C85" w:rsidP="0057456F">
      <w:pPr>
        <w:pStyle w:val="Default"/>
        <w:spacing w:after="120"/>
      </w:pPr>
    </w:p>
    <w:tbl>
      <w:tblPr>
        <w:tblStyle w:val="Tabela-Siatka"/>
        <w:tblW w:w="0" w:type="auto"/>
        <w:tblLook w:val="0480" w:firstRow="0" w:lastRow="0" w:firstColumn="1" w:lastColumn="0" w:noHBand="0" w:noVBand="1"/>
      </w:tblPr>
      <w:tblGrid>
        <w:gridCol w:w="700"/>
        <w:gridCol w:w="5571"/>
        <w:gridCol w:w="1489"/>
        <w:gridCol w:w="1302"/>
      </w:tblGrid>
      <w:tr w:rsidR="00D86F16" w:rsidRPr="0057456F" w14:paraId="1C2942FB" w14:textId="77777777" w:rsidTr="001520BC">
        <w:trPr>
          <w:tblHeader/>
        </w:trPr>
        <w:tc>
          <w:tcPr>
            <w:tcW w:w="700" w:type="dxa"/>
            <w:vAlign w:val="center"/>
          </w:tcPr>
          <w:p w14:paraId="4466EB23" w14:textId="77777777" w:rsidR="00D86F16" w:rsidRPr="0057456F" w:rsidRDefault="00D86F16" w:rsidP="001520BC">
            <w:pPr>
              <w:jc w:val="center"/>
              <w:rPr>
                <w:b/>
                <w:sz w:val="24"/>
                <w:szCs w:val="24"/>
              </w:rPr>
            </w:pPr>
            <w:r w:rsidRPr="0057456F">
              <w:rPr>
                <w:b/>
                <w:sz w:val="24"/>
                <w:szCs w:val="24"/>
              </w:rPr>
              <w:t>L.p.</w:t>
            </w:r>
          </w:p>
        </w:tc>
        <w:tc>
          <w:tcPr>
            <w:tcW w:w="5571" w:type="dxa"/>
            <w:vAlign w:val="center"/>
          </w:tcPr>
          <w:p w14:paraId="3B57723C" w14:textId="77777777" w:rsidR="00D86F16" w:rsidRPr="0057456F" w:rsidRDefault="00D86F16" w:rsidP="001520BC">
            <w:pPr>
              <w:jc w:val="center"/>
              <w:rPr>
                <w:b/>
                <w:sz w:val="24"/>
                <w:szCs w:val="24"/>
              </w:rPr>
            </w:pPr>
            <w:r w:rsidRPr="0057456F">
              <w:rPr>
                <w:b/>
                <w:sz w:val="24"/>
                <w:szCs w:val="24"/>
              </w:rPr>
              <w:t>Kryterium</w:t>
            </w:r>
          </w:p>
        </w:tc>
        <w:tc>
          <w:tcPr>
            <w:tcW w:w="1489" w:type="dxa"/>
            <w:vAlign w:val="center"/>
          </w:tcPr>
          <w:p w14:paraId="24C63D71" w14:textId="77777777" w:rsidR="00D86F16" w:rsidRPr="0057456F" w:rsidRDefault="00D86F16" w:rsidP="001520BC">
            <w:pPr>
              <w:jc w:val="center"/>
              <w:rPr>
                <w:b/>
                <w:sz w:val="24"/>
                <w:szCs w:val="24"/>
              </w:rPr>
            </w:pPr>
            <w:r w:rsidRPr="0057456F">
              <w:rPr>
                <w:b/>
                <w:sz w:val="24"/>
                <w:szCs w:val="24"/>
              </w:rPr>
              <w:t>Maksymalna liczba punktów</w:t>
            </w:r>
          </w:p>
        </w:tc>
        <w:tc>
          <w:tcPr>
            <w:tcW w:w="1302" w:type="dxa"/>
            <w:vAlign w:val="center"/>
          </w:tcPr>
          <w:p w14:paraId="642FE321" w14:textId="77777777" w:rsidR="00D86F16" w:rsidRPr="0057456F" w:rsidRDefault="00D86F16" w:rsidP="001520BC">
            <w:pPr>
              <w:jc w:val="center"/>
              <w:rPr>
                <w:b/>
                <w:sz w:val="24"/>
                <w:szCs w:val="24"/>
              </w:rPr>
            </w:pPr>
            <w:r w:rsidRPr="0057456F">
              <w:rPr>
                <w:b/>
                <w:sz w:val="24"/>
                <w:szCs w:val="24"/>
              </w:rPr>
              <w:t>Minimalna wymagana liczba punktów</w:t>
            </w:r>
          </w:p>
        </w:tc>
      </w:tr>
      <w:tr w:rsidR="00D86F16" w:rsidRPr="0057456F" w14:paraId="69ABB862" w14:textId="77777777" w:rsidTr="001520BC">
        <w:tc>
          <w:tcPr>
            <w:tcW w:w="6271" w:type="dxa"/>
            <w:gridSpan w:val="2"/>
            <w:vAlign w:val="center"/>
          </w:tcPr>
          <w:p w14:paraId="75FB506D" w14:textId="77777777" w:rsidR="00D86F16" w:rsidRPr="00071B86" w:rsidRDefault="00D86F16" w:rsidP="00D86F16">
            <w:pPr>
              <w:pStyle w:val="Akapitzlist"/>
              <w:numPr>
                <w:ilvl w:val="0"/>
                <w:numId w:val="40"/>
              </w:numPr>
              <w:jc w:val="center"/>
              <w:rPr>
                <w:b/>
                <w:sz w:val="24"/>
                <w:szCs w:val="24"/>
              </w:rPr>
            </w:pPr>
            <w:r w:rsidRPr="00071B86">
              <w:rPr>
                <w:b/>
                <w:sz w:val="24"/>
                <w:szCs w:val="24"/>
              </w:rPr>
              <w:t>Merytoryczna zawartość oferty</w:t>
            </w:r>
          </w:p>
        </w:tc>
        <w:tc>
          <w:tcPr>
            <w:tcW w:w="1489" w:type="dxa"/>
            <w:vAlign w:val="center"/>
          </w:tcPr>
          <w:p w14:paraId="45495D1C" w14:textId="77777777" w:rsidR="00D86F16" w:rsidRPr="00071B86" w:rsidRDefault="00D86F16" w:rsidP="001520BC">
            <w:pPr>
              <w:jc w:val="center"/>
              <w:rPr>
                <w:b/>
                <w:sz w:val="24"/>
                <w:szCs w:val="24"/>
              </w:rPr>
            </w:pPr>
            <w:r w:rsidRPr="00071B86">
              <w:rPr>
                <w:b/>
                <w:sz w:val="24"/>
                <w:szCs w:val="24"/>
              </w:rPr>
              <w:t>62</w:t>
            </w:r>
          </w:p>
        </w:tc>
        <w:tc>
          <w:tcPr>
            <w:tcW w:w="1302" w:type="dxa"/>
            <w:vAlign w:val="center"/>
          </w:tcPr>
          <w:p w14:paraId="2A85CA39" w14:textId="77777777" w:rsidR="00D86F16" w:rsidRPr="00071B86" w:rsidRDefault="00FD4F4C" w:rsidP="001520BC">
            <w:pPr>
              <w:jc w:val="center"/>
              <w:rPr>
                <w:b/>
                <w:sz w:val="24"/>
                <w:szCs w:val="24"/>
              </w:rPr>
            </w:pPr>
            <w:r>
              <w:rPr>
                <w:b/>
                <w:sz w:val="24"/>
                <w:szCs w:val="24"/>
              </w:rPr>
              <w:t>36</w:t>
            </w:r>
          </w:p>
        </w:tc>
      </w:tr>
      <w:tr w:rsidR="00D86F16" w:rsidRPr="0057456F" w14:paraId="62DA2F4B" w14:textId="77777777" w:rsidTr="001520BC">
        <w:tc>
          <w:tcPr>
            <w:tcW w:w="700" w:type="dxa"/>
            <w:vAlign w:val="center"/>
          </w:tcPr>
          <w:p w14:paraId="7BCD72F8" w14:textId="77777777" w:rsidR="00D86F16" w:rsidRPr="0057456F" w:rsidRDefault="00D86F16" w:rsidP="001520BC">
            <w:pPr>
              <w:jc w:val="center"/>
              <w:rPr>
                <w:sz w:val="24"/>
                <w:szCs w:val="24"/>
              </w:rPr>
            </w:pPr>
            <w:r>
              <w:rPr>
                <w:sz w:val="24"/>
                <w:szCs w:val="24"/>
              </w:rPr>
              <w:t>1.1</w:t>
            </w:r>
          </w:p>
        </w:tc>
        <w:tc>
          <w:tcPr>
            <w:tcW w:w="5571" w:type="dxa"/>
          </w:tcPr>
          <w:p w14:paraId="13C09F77" w14:textId="77777777" w:rsidR="00D86F16" w:rsidRPr="009E5935" w:rsidRDefault="00D86F16" w:rsidP="00FF1650">
            <w:pPr>
              <w:rPr>
                <w:sz w:val="18"/>
                <w:szCs w:val="18"/>
              </w:rPr>
            </w:pPr>
            <w:r w:rsidRPr="0057456F">
              <w:rPr>
                <w:sz w:val="24"/>
                <w:szCs w:val="24"/>
              </w:rPr>
              <w:t xml:space="preserve">Koncepcja </w:t>
            </w:r>
            <w:r>
              <w:rPr>
                <w:sz w:val="24"/>
                <w:szCs w:val="24"/>
              </w:rPr>
              <w:t>promocji Mistrzostw</w:t>
            </w:r>
            <w:r>
              <w:rPr>
                <w:sz w:val="24"/>
                <w:szCs w:val="24"/>
              </w:rPr>
              <w:br/>
            </w:r>
            <w:r w:rsidRPr="009E5935">
              <w:rPr>
                <w:sz w:val="18"/>
                <w:szCs w:val="18"/>
              </w:rPr>
              <w:t xml:space="preserve">Pod uwagę będzie brana forma </w:t>
            </w:r>
            <w:r>
              <w:rPr>
                <w:sz w:val="18"/>
                <w:szCs w:val="18"/>
              </w:rPr>
              <w:t xml:space="preserve">propagowania informacji o Mistrzostwach na każdym etapie ich realizacji (począwszy od etapu </w:t>
            </w:r>
            <w:r>
              <w:rPr>
                <w:sz w:val="18"/>
                <w:szCs w:val="18"/>
              </w:rPr>
              <w:lastRenderedPageBreak/>
              <w:t xml:space="preserve">rekrutacji, przez realizacje w ciągu roku </w:t>
            </w:r>
            <w:r w:rsidR="00FF1650">
              <w:rPr>
                <w:sz w:val="18"/>
                <w:szCs w:val="18"/>
              </w:rPr>
              <w:t>akademickiego</w:t>
            </w:r>
            <w:r>
              <w:rPr>
                <w:sz w:val="18"/>
                <w:szCs w:val="18"/>
              </w:rPr>
              <w:t>, aż do etapu zawodów finałowych) do szerokiego grona odbiorców.</w:t>
            </w:r>
          </w:p>
        </w:tc>
        <w:tc>
          <w:tcPr>
            <w:tcW w:w="1489" w:type="dxa"/>
            <w:vAlign w:val="center"/>
          </w:tcPr>
          <w:p w14:paraId="5FB24603" w14:textId="77777777" w:rsidR="00D86F16" w:rsidRPr="0057456F" w:rsidRDefault="00D86F16" w:rsidP="001520BC">
            <w:pPr>
              <w:jc w:val="center"/>
              <w:rPr>
                <w:sz w:val="24"/>
                <w:szCs w:val="24"/>
              </w:rPr>
            </w:pPr>
            <w:r>
              <w:rPr>
                <w:sz w:val="24"/>
                <w:szCs w:val="24"/>
              </w:rPr>
              <w:lastRenderedPageBreak/>
              <w:t>3</w:t>
            </w:r>
          </w:p>
        </w:tc>
        <w:tc>
          <w:tcPr>
            <w:tcW w:w="1302" w:type="dxa"/>
            <w:vAlign w:val="center"/>
          </w:tcPr>
          <w:p w14:paraId="5534BA41" w14:textId="77777777" w:rsidR="00D86F16" w:rsidRPr="0057456F" w:rsidRDefault="00D86F16" w:rsidP="001520BC">
            <w:pPr>
              <w:jc w:val="center"/>
              <w:rPr>
                <w:sz w:val="24"/>
                <w:szCs w:val="24"/>
              </w:rPr>
            </w:pPr>
            <w:r>
              <w:rPr>
                <w:sz w:val="24"/>
                <w:szCs w:val="24"/>
              </w:rPr>
              <w:t>1</w:t>
            </w:r>
          </w:p>
        </w:tc>
      </w:tr>
      <w:tr w:rsidR="00D86F16" w:rsidRPr="0057456F" w14:paraId="0E65E0A0" w14:textId="77777777" w:rsidTr="001520BC">
        <w:tc>
          <w:tcPr>
            <w:tcW w:w="700" w:type="dxa"/>
            <w:vAlign w:val="center"/>
          </w:tcPr>
          <w:p w14:paraId="67554EB9" w14:textId="77777777" w:rsidR="00D86F16" w:rsidRPr="0057456F" w:rsidRDefault="00D86F16" w:rsidP="001520BC">
            <w:pPr>
              <w:jc w:val="center"/>
              <w:rPr>
                <w:sz w:val="24"/>
                <w:szCs w:val="24"/>
              </w:rPr>
            </w:pPr>
            <w:r>
              <w:rPr>
                <w:sz w:val="24"/>
                <w:szCs w:val="24"/>
              </w:rPr>
              <w:t>1.2</w:t>
            </w:r>
          </w:p>
        </w:tc>
        <w:tc>
          <w:tcPr>
            <w:tcW w:w="5571" w:type="dxa"/>
          </w:tcPr>
          <w:p w14:paraId="4EBA006C" w14:textId="77777777" w:rsidR="00D86F16" w:rsidRPr="0057456F" w:rsidRDefault="00D86F16" w:rsidP="001520BC">
            <w:pPr>
              <w:rPr>
                <w:sz w:val="24"/>
                <w:szCs w:val="24"/>
              </w:rPr>
            </w:pPr>
            <w:r w:rsidRPr="0057456F">
              <w:rPr>
                <w:sz w:val="24"/>
                <w:szCs w:val="24"/>
              </w:rPr>
              <w:t xml:space="preserve">Koncepcja przeprowadzenia </w:t>
            </w:r>
            <w:r>
              <w:rPr>
                <w:sz w:val="24"/>
                <w:szCs w:val="24"/>
              </w:rPr>
              <w:t>rekrutacji</w:t>
            </w:r>
          </w:p>
          <w:p w14:paraId="50AF1AAE" w14:textId="77777777" w:rsidR="00D86F16" w:rsidRPr="009E5935" w:rsidRDefault="00D86F16" w:rsidP="001520BC">
            <w:pPr>
              <w:rPr>
                <w:sz w:val="18"/>
                <w:szCs w:val="18"/>
              </w:rPr>
            </w:pPr>
            <w:r w:rsidRPr="009E5935">
              <w:rPr>
                <w:sz w:val="18"/>
                <w:szCs w:val="18"/>
              </w:rPr>
              <w:t>Pod uwagę będzie brana forma przeprowadzeni</w:t>
            </w:r>
            <w:r w:rsidR="0037312A">
              <w:rPr>
                <w:sz w:val="18"/>
                <w:szCs w:val="18"/>
              </w:rPr>
              <w:t>a</w:t>
            </w:r>
            <w:r w:rsidRPr="009E5935">
              <w:rPr>
                <w:sz w:val="18"/>
                <w:szCs w:val="18"/>
              </w:rPr>
              <w:t xml:space="preserve"> rekrutacji, sposób dotarcia do potencjalnych uczestników projektu oraz sposób</w:t>
            </w:r>
            <w:r>
              <w:rPr>
                <w:sz w:val="18"/>
                <w:szCs w:val="18"/>
              </w:rPr>
              <w:t xml:space="preserve"> przeprowadzenia kwalifikacji ostatecznych uczestników</w:t>
            </w:r>
            <w:r w:rsidRPr="009E5935">
              <w:rPr>
                <w:sz w:val="18"/>
                <w:szCs w:val="18"/>
              </w:rPr>
              <w:t xml:space="preserve"> projektu. </w:t>
            </w:r>
          </w:p>
        </w:tc>
        <w:tc>
          <w:tcPr>
            <w:tcW w:w="1489" w:type="dxa"/>
            <w:vAlign w:val="center"/>
          </w:tcPr>
          <w:p w14:paraId="689F712E" w14:textId="77777777" w:rsidR="00D86F16" w:rsidRPr="0057456F" w:rsidRDefault="00D86F16" w:rsidP="001520BC">
            <w:pPr>
              <w:jc w:val="center"/>
              <w:rPr>
                <w:sz w:val="24"/>
                <w:szCs w:val="24"/>
              </w:rPr>
            </w:pPr>
            <w:r>
              <w:rPr>
                <w:sz w:val="24"/>
                <w:szCs w:val="24"/>
              </w:rPr>
              <w:t>5</w:t>
            </w:r>
          </w:p>
        </w:tc>
        <w:tc>
          <w:tcPr>
            <w:tcW w:w="1302" w:type="dxa"/>
            <w:vAlign w:val="center"/>
          </w:tcPr>
          <w:p w14:paraId="47C5E819" w14:textId="77777777" w:rsidR="00D86F16" w:rsidRPr="0057456F" w:rsidRDefault="00D86F16" w:rsidP="001520BC">
            <w:pPr>
              <w:jc w:val="center"/>
              <w:rPr>
                <w:sz w:val="24"/>
                <w:szCs w:val="24"/>
              </w:rPr>
            </w:pPr>
            <w:r>
              <w:rPr>
                <w:sz w:val="24"/>
                <w:szCs w:val="24"/>
              </w:rPr>
              <w:t>3</w:t>
            </w:r>
          </w:p>
        </w:tc>
      </w:tr>
      <w:tr w:rsidR="00D86F16" w:rsidRPr="0057456F" w14:paraId="5C1B0EF3" w14:textId="77777777" w:rsidTr="001520BC">
        <w:tc>
          <w:tcPr>
            <w:tcW w:w="700" w:type="dxa"/>
            <w:vAlign w:val="center"/>
          </w:tcPr>
          <w:p w14:paraId="75670FEC" w14:textId="77777777" w:rsidR="00D86F16" w:rsidRPr="0057456F" w:rsidRDefault="00D86F16" w:rsidP="001520BC">
            <w:pPr>
              <w:jc w:val="center"/>
              <w:rPr>
                <w:sz w:val="24"/>
                <w:szCs w:val="24"/>
              </w:rPr>
            </w:pPr>
            <w:r>
              <w:rPr>
                <w:sz w:val="24"/>
                <w:szCs w:val="24"/>
              </w:rPr>
              <w:t>1.3</w:t>
            </w:r>
          </w:p>
        </w:tc>
        <w:tc>
          <w:tcPr>
            <w:tcW w:w="5571" w:type="dxa"/>
          </w:tcPr>
          <w:p w14:paraId="0DDABA9D" w14:textId="77777777" w:rsidR="00D86F16" w:rsidRPr="0057456F" w:rsidRDefault="00D86F16" w:rsidP="001520BC">
            <w:pPr>
              <w:rPr>
                <w:sz w:val="24"/>
                <w:szCs w:val="24"/>
              </w:rPr>
            </w:pPr>
            <w:r>
              <w:rPr>
                <w:sz w:val="24"/>
                <w:szCs w:val="24"/>
              </w:rPr>
              <w:t>Koncepcja u</w:t>
            </w:r>
            <w:r w:rsidR="001D33A4">
              <w:rPr>
                <w:sz w:val="24"/>
                <w:szCs w:val="24"/>
              </w:rPr>
              <w:t>dzielenia wsparcia dla Studentów</w:t>
            </w:r>
          </w:p>
          <w:p w14:paraId="1B35BF7A" w14:textId="77777777" w:rsidR="00D86F16" w:rsidRPr="009E5935" w:rsidRDefault="00D86F16" w:rsidP="001D33A4">
            <w:pPr>
              <w:rPr>
                <w:sz w:val="18"/>
                <w:szCs w:val="18"/>
              </w:rPr>
            </w:pPr>
            <w:r>
              <w:rPr>
                <w:sz w:val="18"/>
                <w:szCs w:val="18"/>
              </w:rPr>
              <w:t>Oceniane będą wsz</w:t>
            </w:r>
            <w:r w:rsidR="001D33A4">
              <w:rPr>
                <w:sz w:val="18"/>
                <w:szCs w:val="18"/>
              </w:rPr>
              <w:t>ystkie działania skierowane do Studentów</w:t>
            </w:r>
            <w:r>
              <w:rPr>
                <w:sz w:val="18"/>
                <w:szCs w:val="18"/>
              </w:rPr>
              <w:t xml:space="preserve"> w ciągu trwania całego roku </w:t>
            </w:r>
            <w:r w:rsidR="001D33A4">
              <w:rPr>
                <w:sz w:val="18"/>
                <w:szCs w:val="18"/>
              </w:rPr>
              <w:t>akademickiego</w:t>
            </w:r>
            <w:r>
              <w:rPr>
                <w:sz w:val="18"/>
                <w:szCs w:val="18"/>
              </w:rPr>
              <w:t xml:space="preserve"> (z wyjątkiem rekrutacji i zawodów finałowych). Pod uwagę będzie brana</w:t>
            </w:r>
            <w:r w:rsidRPr="009E5935">
              <w:rPr>
                <w:sz w:val="18"/>
                <w:szCs w:val="18"/>
              </w:rPr>
              <w:t xml:space="preserve"> zrozumiałość</w:t>
            </w:r>
            <w:r>
              <w:rPr>
                <w:sz w:val="18"/>
                <w:szCs w:val="18"/>
              </w:rPr>
              <w:t>, przejrzystość i komplementarność</w:t>
            </w:r>
            <w:r w:rsidRPr="009E5935">
              <w:rPr>
                <w:sz w:val="18"/>
                <w:szCs w:val="18"/>
              </w:rPr>
              <w:t xml:space="preserve"> działań, dobrze przemyślany i przekonujący plan</w:t>
            </w:r>
            <w:r>
              <w:rPr>
                <w:sz w:val="18"/>
                <w:szCs w:val="18"/>
              </w:rPr>
              <w:t xml:space="preserve">, oryginalność i </w:t>
            </w:r>
            <w:r w:rsidRPr="009E5935">
              <w:rPr>
                <w:sz w:val="18"/>
                <w:szCs w:val="18"/>
              </w:rPr>
              <w:t>in</w:t>
            </w:r>
            <w:r>
              <w:rPr>
                <w:sz w:val="18"/>
                <w:szCs w:val="18"/>
              </w:rPr>
              <w:t>nowacyjność zaproponowanych form wsparcia oraz ich</w:t>
            </w:r>
            <w:r w:rsidRPr="009E5935">
              <w:rPr>
                <w:sz w:val="18"/>
                <w:szCs w:val="18"/>
              </w:rPr>
              <w:t xml:space="preserve"> atrak</w:t>
            </w:r>
            <w:r>
              <w:rPr>
                <w:sz w:val="18"/>
                <w:szCs w:val="18"/>
              </w:rPr>
              <w:t>cyjność dla odbiorców końcowych.</w:t>
            </w:r>
          </w:p>
        </w:tc>
        <w:tc>
          <w:tcPr>
            <w:tcW w:w="1489" w:type="dxa"/>
            <w:vAlign w:val="center"/>
          </w:tcPr>
          <w:p w14:paraId="77FF65C3" w14:textId="77777777" w:rsidR="00D86F16" w:rsidRPr="0057456F" w:rsidRDefault="00D86F16" w:rsidP="001520BC">
            <w:pPr>
              <w:jc w:val="center"/>
              <w:rPr>
                <w:sz w:val="24"/>
                <w:szCs w:val="24"/>
              </w:rPr>
            </w:pPr>
            <w:r>
              <w:rPr>
                <w:sz w:val="24"/>
                <w:szCs w:val="24"/>
              </w:rPr>
              <w:t>25</w:t>
            </w:r>
          </w:p>
        </w:tc>
        <w:tc>
          <w:tcPr>
            <w:tcW w:w="1302" w:type="dxa"/>
            <w:vAlign w:val="center"/>
          </w:tcPr>
          <w:p w14:paraId="1BEFDDC2" w14:textId="77777777" w:rsidR="00D86F16" w:rsidRPr="0057456F" w:rsidRDefault="00FD4F4C" w:rsidP="001520BC">
            <w:pPr>
              <w:jc w:val="center"/>
              <w:rPr>
                <w:sz w:val="24"/>
                <w:szCs w:val="24"/>
              </w:rPr>
            </w:pPr>
            <w:r>
              <w:rPr>
                <w:sz w:val="24"/>
                <w:szCs w:val="24"/>
              </w:rPr>
              <w:t>16</w:t>
            </w:r>
          </w:p>
        </w:tc>
      </w:tr>
      <w:tr w:rsidR="00D86F16" w:rsidRPr="0057456F" w14:paraId="5B61BE39" w14:textId="77777777" w:rsidTr="001520BC">
        <w:tc>
          <w:tcPr>
            <w:tcW w:w="700" w:type="dxa"/>
            <w:vAlign w:val="center"/>
          </w:tcPr>
          <w:p w14:paraId="15197851" w14:textId="77777777" w:rsidR="00D86F16" w:rsidRDefault="00D86F16" w:rsidP="001520BC">
            <w:pPr>
              <w:jc w:val="center"/>
              <w:rPr>
                <w:sz w:val="24"/>
                <w:szCs w:val="24"/>
              </w:rPr>
            </w:pPr>
            <w:r>
              <w:rPr>
                <w:sz w:val="24"/>
                <w:szCs w:val="24"/>
              </w:rPr>
              <w:t>1.4</w:t>
            </w:r>
          </w:p>
        </w:tc>
        <w:tc>
          <w:tcPr>
            <w:tcW w:w="5571" w:type="dxa"/>
          </w:tcPr>
          <w:p w14:paraId="0D296E75" w14:textId="77777777" w:rsidR="00D86F16" w:rsidRPr="0057456F" w:rsidRDefault="00D86F16" w:rsidP="001520BC">
            <w:pPr>
              <w:rPr>
                <w:sz w:val="24"/>
                <w:szCs w:val="24"/>
              </w:rPr>
            </w:pPr>
            <w:r>
              <w:rPr>
                <w:sz w:val="24"/>
                <w:szCs w:val="24"/>
              </w:rPr>
              <w:t>Koncepcja udzielenia wsparcia dla Nauczycieli</w:t>
            </w:r>
          </w:p>
          <w:p w14:paraId="097F265F" w14:textId="77777777" w:rsidR="00D86F16" w:rsidRPr="009E5935" w:rsidRDefault="00D86F16" w:rsidP="001520BC">
            <w:pPr>
              <w:rPr>
                <w:sz w:val="18"/>
                <w:szCs w:val="18"/>
              </w:rPr>
            </w:pPr>
            <w:r>
              <w:rPr>
                <w:sz w:val="18"/>
                <w:szCs w:val="18"/>
              </w:rPr>
              <w:t>Oceniane będą wszystkie działania skierowane do Nauczycieli w cią</w:t>
            </w:r>
            <w:r w:rsidR="001D33A4">
              <w:rPr>
                <w:sz w:val="18"/>
                <w:szCs w:val="18"/>
              </w:rPr>
              <w:t>gu trwania całego roku akademickiego</w:t>
            </w:r>
            <w:r>
              <w:rPr>
                <w:sz w:val="18"/>
                <w:szCs w:val="18"/>
              </w:rPr>
              <w:t xml:space="preserve"> (z wyjątkiem rekrutacji i zawodów finałowych). Pod uwagę będzie brana</w:t>
            </w:r>
            <w:r w:rsidRPr="009E5935">
              <w:rPr>
                <w:sz w:val="18"/>
                <w:szCs w:val="18"/>
              </w:rPr>
              <w:t xml:space="preserve"> zrozumiałość</w:t>
            </w:r>
            <w:r>
              <w:rPr>
                <w:sz w:val="18"/>
                <w:szCs w:val="18"/>
              </w:rPr>
              <w:t>, przejrzystość i komplementarność</w:t>
            </w:r>
            <w:r w:rsidRPr="009E5935">
              <w:rPr>
                <w:sz w:val="18"/>
                <w:szCs w:val="18"/>
              </w:rPr>
              <w:t xml:space="preserve"> działań, dobrze przemyślany i przekonujący plan</w:t>
            </w:r>
            <w:r>
              <w:rPr>
                <w:sz w:val="18"/>
                <w:szCs w:val="18"/>
              </w:rPr>
              <w:t xml:space="preserve">, oryginalność i </w:t>
            </w:r>
            <w:r w:rsidRPr="009E5935">
              <w:rPr>
                <w:sz w:val="18"/>
                <w:szCs w:val="18"/>
              </w:rPr>
              <w:t>in</w:t>
            </w:r>
            <w:r>
              <w:rPr>
                <w:sz w:val="18"/>
                <w:szCs w:val="18"/>
              </w:rPr>
              <w:t>nowacyjność zaproponowanych form wsparcia oraz ich</w:t>
            </w:r>
            <w:r w:rsidRPr="009E5935">
              <w:rPr>
                <w:sz w:val="18"/>
                <w:szCs w:val="18"/>
              </w:rPr>
              <w:t xml:space="preserve"> atrak</w:t>
            </w:r>
            <w:r>
              <w:rPr>
                <w:sz w:val="18"/>
                <w:szCs w:val="18"/>
              </w:rPr>
              <w:t>cyjność dla odbiorców końcowych.</w:t>
            </w:r>
          </w:p>
        </w:tc>
        <w:tc>
          <w:tcPr>
            <w:tcW w:w="1489" w:type="dxa"/>
            <w:vAlign w:val="center"/>
          </w:tcPr>
          <w:p w14:paraId="6DEFAFE6" w14:textId="77777777" w:rsidR="00D86F16" w:rsidRPr="0057456F" w:rsidRDefault="00D86F16" w:rsidP="001520BC">
            <w:pPr>
              <w:jc w:val="center"/>
              <w:rPr>
                <w:sz w:val="24"/>
                <w:szCs w:val="24"/>
              </w:rPr>
            </w:pPr>
            <w:r>
              <w:rPr>
                <w:sz w:val="24"/>
                <w:szCs w:val="24"/>
              </w:rPr>
              <w:t>10</w:t>
            </w:r>
          </w:p>
        </w:tc>
        <w:tc>
          <w:tcPr>
            <w:tcW w:w="1302" w:type="dxa"/>
            <w:vAlign w:val="center"/>
          </w:tcPr>
          <w:p w14:paraId="1F3BFCE6" w14:textId="77777777" w:rsidR="00D86F16" w:rsidRPr="0057456F" w:rsidRDefault="00D86F16" w:rsidP="001520BC">
            <w:pPr>
              <w:jc w:val="center"/>
              <w:rPr>
                <w:sz w:val="24"/>
                <w:szCs w:val="24"/>
              </w:rPr>
            </w:pPr>
            <w:r>
              <w:rPr>
                <w:sz w:val="24"/>
                <w:szCs w:val="24"/>
              </w:rPr>
              <w:t>6</w:t>
            </w:r>
          </w:p>
        </w:tc>
      </w:tr>
      <w:tr w:rsidR="00D86F16" w:rsidRPr="0057456F" w14:paraId="4F055E81" w14:textId="77777777" w:rsidTr="001520BC">
        <w:tc>
          <w:tcPr>
            <w:tcW w:w="700" w:type="dxa"/>
            <w:vAlign w:val="center"/>
          </w:tcPr>
          <w:p w14:paraId="4FCB732A" w14:textId="77777777" w:rsidR="00D86F16" w:rsidRDefault="00D86F16" w:rsidP="001520BC">
            <w:pPr>
              <w:jc w:val="center"/>
              <w:rPr>
                <w:sz w:val="24"/>
                <w:szCs w:val="24"/>
              </w:rPr>
            </w:pPr>
            <w:r>
              <w:rPr>
                <w:sz w:val="24"/>
                <w:szCs w:val="24"/>
              </w:rPr>
              <w:t>1.5</w:t>
            </w:r>
          </w:p>
        </w:tc>
        <w:tc>
          <w:tcPr>
            <w:tcW w:w="5571" w:type="dxa"/>
          </w:tcPr>
          <w:p w14:paraId="4B0DDFA9" w14:textId="77777777" w:rsidR="00D86F16" w:rsidRDefault="00D86F16" w:rsidP="001520BC">
            <w:pPr>
              <w:rPr>
                <w:sz w:val="24"/>
                <w:szCs w:val="24"/>
              </w:rPr>
            </w:pPr>
            <w:r>
              <w:rPr>
                <w:sz w:val="24"/>
                <w:szCs w:val="24"/>
              </w:rPr>
              <w:t>Koncepcja realizacji zawodów finałowych.</w:t>
            </w:r>
            <w:r>
              <w:rPr>
                <w:sz w:val="24"/>
                <w:szCs w:val="24"/>
              </w:rPr>
              <w:br/>
            </w:r>
            <w:r w:rsidRPr="009E5935">
              <w:rPr>
                <w:sz w:val="18"/>
                <w:szCs w:val="18"/>
              </w:rPr>
              <w:t xml:space="preserve">Pod uwagę będzie brana koncepcja przeprowadzenia konkursu finałowego oraz kryteria jakimi będzie kierował się realizator w wyborze zwycięskich trzech </w:t>
            </w:r>
            <w:r>
              <w:rPr>
                <w:sz w:val="18"/>
                <w:szCs w:val="18"/>
              </w:rPr>
              <w:t>zespołów</w:t>
            </w:r>
            <w:r w:rsidRPr="009E5935">
              <w:rPr>
                <w:sz w:val="18"/>
                <w:szCs w:val="18"/>
              </w:rPr>
              <w:t>.</w:t>
            </w:r>
          </w:p>
        </w:tc>
        <w:tc>
          <w:tcPr>
            <w:tcW w:w="1489" w:type="dxa"/>
            <w:vAlign w:val="center"/>
          </w:tcPr>
          <w:p w14:paraId="6E4A2238" w14:textId="77777777" w:rsidR="00D86F16" w:rsidRPr="0057456F" w:rsidRDefault="00D86F16" w:rsidP="001520BC">
            <w:pPr>
              <w:jc w:val="center"/>
              <w:rPr>
                <w:sz w:val="24"/>
                <w:szCs w:val="24"/>
              </w:rPr>
            </w:pPr>
            <w:r>
              <w:rPr>
                <w:sz w:val="24"/>
                <w:szCs w:val="24"/>
              </w:rPr>
              <w:t>6</w:t>
            </w:r>
          </w:p>
        </w:tc>
        <w:tc>
          <w:tcPr>
            <w:tcW w:w="1302" w:type="dxa"/>
            <w:vAlign w:val="center"/>
          </w:tcPr>
          <w:p w14:paraId="2D0FB7A7" w14:textId="77777777" w:rsidR="00D86F16" w:rsidRPr="0057456F" w:rsidRDefault="00D86F16" w:rsidP="001520BC">
            <w:pPr>
              <w:jc w:val="center"/>
              <w:rPr>
                <w:sz w:val="24"/>
                <w:szCs w:val="24"/>
              </w:rPr>
            </w:pPr>
            <w:r>
              <w:rPr>
                <w:sz w:val="24"/>
                <w:szCs w:val="24"/>
              </w:rPr>
              <w:t>3</w:t>
            </w:r>
          </w:p>
        </w:tc>
      </w:tr>
      <w:tr w:rsidR="00D86F16" w:rsidRPr="0057456F" w14:paraId="78DB989C" w14:textId="77777777" w:rsidTr="001520BC">
        <w:tc>
          <w:tcPr>
            <w:tcW w:w="700" w:type="dxa"/>
            <w:vAlign w:val="center"/>
          </w:tcPr>
          <w:p w14:paraId="1C0756BA" w14:textId="77777777" w:rsidR="00D86F16" w:rsidRDefault="00D86F16" w:rsidP="001520BC">
            <w:pPr>
              <w:jc w:val="center"/>
              <w:rPr>
                <w:sz w:val="24"/>
                <w:szCs w:val="24"/>
              </w:rPr>
            </w:pPr>
            <w:r>
              <w:rPr>
                <w:sz w:val="24"/>
                <w:szCs w:val="24"/>
              </w:rPr>
              <w:t>1.6</w:t>
            </w:r>
          </w:p>
        </w:tc>
        <w:tc>
          <w:tcPr>
            <w:tcW w:w="5571" w:type="dxa"/>
          </w:tcPr>
          <w:p w14:paraId="6096EB92" w14:textId="77777777" w:rsidR="00D86F16" w:rsidRDefault="00D86F16" w:rsidP="001520BC">
            <w:pPr>
              <w:rPr>
                <w:sz w:val="24"/>
                <w:szCs w:val="24"/>
              </w:rPr>
            </w:pPr>
            <w:r>
              <w:rPr>
                <w:sz w:val="24"/>
                <w:szCs w:val="24"/>
              </w:rPr>
              <w:t>Koncepcja przeniesienia zaplanowanych działań do sieci Internet, w przypadku zwiększenia obostrzeń sanitarno-epidemiologicznych związanych z obowiązującym stanem epidemii.</w:t>
            </w:r>
          </w:p>
        </w:tc>
        <w:tc>
          <w:tcPr>
            <w:tcW w:w="1489" w:type="dxa"/>
            <w:vAlign w:val="center"/>
          </w:tcPr>
          <w:p w14:paraId="18D81D41" w14:textId="77777777" w:rsidR="00D86F16" w:rsidRPr="0057456F" w:rsidRDefault="00D86F16" w:rsidP="001520BC">
            <w:pPr>
              <w:jc w:val="center"/>
              <w:rPr>
                <w:sz w:val="24"/>
                <w:szCs w:val="24"/>
              </w:rPr>
            </w:pPr>
            <w:r>
              <w:rPr>
                <w:sz w:val="24"/>
                <w:szCs w:val="24"/>
              </w:rPr>
              <w:t>4</w:t>
            </w:r>
          </w:p>
        </w:tc>
        <w:tc>
          <w:tcPr>
            <w:tcW w:w="1302" w:type="dxa"/>
            <w:vAlign w:val="center"/>
          </w:tcPr>
          <w:p w14:paraId="35E6F897" w14:textId="77777777" w:rsidR="00D86F16" w:rsidRPr="0057456F" w:rsidRDefault="00D86F16" w:rsidP="001520BC">
            <w:pPr>
              <w:jc w:val="center"/>
              <w:rPr>
                <w:sz w:val="24"/>
                <w:szCs w:val="24"/>
              </w:rPr>
            </w:pPr>
            <w:r>
              <w:rPr>
                <w:sz w:val="24"/>
                <w:szCs w:val="24"/>
              </w:rPr>
              <w:t>2</w:t>
            </w:r>
          </w:p>
        </w:tc>
      </w:tr>
      <w:tr w:rsidR="00D86F16" w:rsidRPr="0057456F" w14:paraId="4234719C" w14:textId="77777777" w:rsidTr="001520BC">
        <w:tc>
          <w:tcPr>
            <w:tcW w:w="700" w:type="dxa"/>
            <w:vAlign w:val="center"/>
          </w:tcPr>
          <w:p w14:paraId="1B7A9E1F" w14:textId="77777777" w:rsidR="00D86F16" w:rsidRDefault="00D86F16" w:rsidP="001520BC">
            <w:pPr>
              <w:jc w:val="center"/>
              <w:rPr>
                <w:sz w:val="24"/>
                <w:szCs w:val="24"/>
              </w:rPr>
            </w:pPr>
            <w:r>
              <w:rPr>
                <w:sz w:val="24"/>
                <w:szCs w:val="24"/>
              </w:rPr>
              <w:t>1.7</w:t>
            </w:r>
          </w:p>
        </w:tc>
        <w:tc>
          <w:tcPr>
            <w:tcW w:w="5571" w:type="dxa"/>
          </w:tcPr>
          <w:p w14:paraId="4A10D212" w14:textId="77777777" w:rsidR="00D86F16" w:rsidRDefault="00D86F16" w:rsidP="001520BC">
            <w:pPr>
              <w:rPr>
                <w:sz w:val="24"/>
                <w:szCs w:val="24"/>
              </w:rPr>
            </w:pPr>
            <w:r>
              <w:rPr>
                <w:sz w:val="24"/>
                <w:szCs w:val="24"/>
              </w:rPr>
              <w:t>Ocena</w:t>
            </w:r>
            <w:r w:rsidRPr="009E5935">
              <w:rPr>
                <w:sz w:val="24"/>
                <w:szCs w:val="24"/>
              </w:rPr>
              <w:t xml:space="preserve"> prawd</w:t>
            </w:r>
            <w:r>
              <w:rPr>
                <w:sz w:val="24"/>
                <w:szCs w:val="24"/>
              </w:rPr>
              <w:t>opodobieństwa wystąpienia ryzyk (innych niż wynikające ze stanu epidemii)</w:t>
            </w:r>
            <w:r w:rsidRPr="009E5935">
              <w:rPr>
                <w:sz w:val="24"/>
                <w:szCs w:val="24"/>
              </w:rPr>
              <w:t xml:space="preserve">, </w:t>
            </w:r>
            <w:r>
              <w:rPr>
                <w:sz w:val="24"/>
                <w:szCs w:val="24"/>
              </w:rPr>
              <w:t>ich</w:t>
            </w:r>
            <w:r w:rsidRPr="009E5935">
              <w:rPr>
                <w:sz w:val="24"/>
                <w:szCs w:val="24"/>
              </w:rPr>
              <w:t xml:space="preserve"> oddziaływania, wpływu na realizację proj</w:t>
            </w:r>
            <w:r>
              <w:rPr>
                <w:sz w:val="24"/>
                <w:szCs w:val="24"/>
              </w:rPr>
              <w:t>ektu oraz sposobu minimalizacji.</w:t>
            </w:r>
          </w:p>
        </w:tc>
        <w:tc>
          <w:tcPr>
            <w:tcW w:w="1489" w:type="dxa"/>
            <w:vAlign w:val="center"/>
          </w:tcPr>
          <w:p w14:paraId="0257C8F8" w14:textId="77777777" w:rsidR="00D86F16" w:rsidRPr="0057456F" w:rsidRDefault="00D86F16" w:rsidP="001520BC">
            <w:pPr>
              <w:jc w:val="center"/>
              <w:rPr>
                <w:sz w:val="24"/>
                <w:szCs w:val="24"/>
              </w:rPr>
            </w:pPr>
            <w:r>
              <w:rPr>
                <w:sz w:val="24"/>
                <w:szCs w:val="24"/>
              </w:rPr>
              <w:t>2</w:t>
            </w:r>
          </w:p>
        </w:tc>
        <w:tc>
          <w:tcPr>
            <w:tcW w:w="1302" w:type="dxa"/>
            <w:vAlign w:val="center"/>
          </w:tcPr>
          <w:p w14:paraId="7CC5900E" w14:textId="77777777" w:rsidR="00D86F16" w:rsidRPr="0057456F" w:rsidRDefault="00D86F16" w:rsidP="001520BC">
            <w:pPr>
              <w:jc w:val="center"/>
              <w:rPr>
                <w:sz w:val="24"/>
                <w:szCs w:val="24"/>
              </w:rPr>
            </w:pPr>
            <w:r>
              <w:rPr>
                <w:sz w:val="24"/>
                <w:szCs w:val="24"/>
              </w:rPr>
              <w:t>0</w:t>
            </w:r>
          </w:p>
        </w:tc>
      </w:tr>
      <w:tr w:rsidR="00D86F16" w:rsidRPr="0057456F" w14:paraId="5D59E6ED" w14:textId="77777777" w:rsidTr="001520BC">
        <w:tc>
          <w:tcPr>
            <w:tcW w:w="700" w:type="dxa"/>
            <w:vAlign w:val="center"/>
          </w:tcPr>
          <w:p w14:paraId="70F73646" w14:textId="77777777" w:rsidR="00D86F16" w:rsidRDefault="00D86F16" w:rsidP="001520BC">
            <w:pPr>
              <w:jc w:val="center"/>
              <w:rPr>
                <w:sz w:val="24"/>
                <w:szCs w:val="24"/>
              </w:rPr>
            </w:pPr>
            <w:r>
              <w:rPr>
                <w:sz w:val="24"/>
                <w:szCs w:val="24"/>
              </w:rPr>
              <w:t>1.8</w:t>
            </w:r>
          </w:p>
        </w:tc>
        <w:tc>
          <w:tcPr>
            <w:tcW w:w="5571" w:type="dxa"/>
          </w:tcPr>
          <w:p w14:paraId="56EA1C01" w14:textId="77777777" w:rsidR="00D86F16" w:rsidRPr="009E5935" w:rsidRDefault="00D86F16" w:rsidP="00FD4F4C">
            <w:pPr>
              <w:rPr>
                <w:sz w:val="24"/>
                <w:szCs w:val="24"/>
              </w:rPr>
            </w:pPr>
            <w:r>
              <w:rPr>
                <w:sz w:val="24"/>
                <w:szCs w:val="24"/>
              </w:rPr>
              <w:t>Spójność wszystkich działań, adekwatność wobec celów programu, przejrzy</w:t>
            </w:r>
            <w:r w:rsidR="00C37B47">
              <w:rPr>
                <w:sz w:val="24"/>
                <w:szCs w:val="24"/>
              </w:rPr>
              <w:t>stość i klarowność harmonogramu.</w:t>
            </w:r>
          </w:p>
        </w:tc>
        <w:tc>
          <w:tcPr>
            <w:tcW w:w="1489" w:type="dxa"/>
            <w:vAlign w:val="center"/>
          </w:tcPr>
          <w:p w14:paraId="6E4146E0" w14:textId="77777777" w:rsidR="00D86F16" w:rsidRPr="0057456F" w:rsidRDefault="00D86F16" w:rsidP="001520BC">
            <w:pPr>
              <w:jc w:val="center"/>
              <w:rPr>
                <w:sz w:val="24"/>
                <w:szCs w:val="24"/>
              </w:rPr>
            </w:pPr>
            <w:r>
              <w:rPr>
                <w:sz w:val="24"/>
                <w:szCs w:val="24"/>
              </w:rPr>
              <w:t>4</w:t>
            </w:r>
          </w:p>
        </w:tc>
        <w:tc>
          <w:tcPr>
            <w:tcW w:w="1302" w:type="dxa"/>
            <w:vAlign w:val="center"/>
          </w:tcPr>
          <w:p w14:paraId="5948EA85" w14:textId="77777777" w:rsidR="00D86F16" w:rsidRPr="0057456F" w:rsidRDefault="00D86F16" w:rsidP="001520BC">
            <w:pPr>
              <w:jc w:val="center"/>
              <w:rPr>
                <w:sz w:val="24"/>
                <w:szCs w:val="24"/>
              </w:rPr>
            </w:pPr>
            <w:r>
              <w:rPr>
                <w:sz w:val="24"/>
                <w:szCs w:val="24"/>
              </w:rPr>
              <w:t>2</w:t>
            </w:r>
          </w:p>
        </w:tc>
      </w:tr>
      <w:tr w:rsidR="00D86F16" w:rsidRPr="0057456F" w14:paraId="43C08177" w14:textId="77777777" w:rsidTr="001520BC">
        <w:tc>
          <w:tcPr>
            <w:tcW w:w="700" w:type="dxa"/>
            <w:vAlign w:val="center"/>
          </w:tcPr>
          <w:p w14:paraId="5CFD008A" w14:textId="77777777" w:rsidR="00D86F16" w:rsidRDefault="00D86F16" w:rsidP="001520BC">
            <w:pPr>
              <w:jc w:val="center"/>
              <w:rPr>
                <w:sz w:val="24"/>
                <w:szCs w:val="24"/>
              </w:rPr>
            </w:pPr>
            <w:r>
              <w:rPr>
                <w:sz w:val="24"/>
                <w:szCs w:val="24"/>
              </w:rPr>
              <w:t>1.9</w:t>
            </w:r>
          </w:p>
        </w:tc>
        <w:tc>
          <w:tcPr>
            <w:tcW w:w="5571" w:type="dxa"/>
          </w:tcPr>
          <w:p w14:paraId="710AA44B" w14:textId="77777777" w:rsidR="00D86F16" w:rsidRDefault="00D86F16" w:rsidP="001520BC">
            <w:pPr>
              <w:rPr>
                <w:sz w:val="24"/>
                <w:szCs w:val="24"/>
              </w:rPr>
            </w:pPr>
            <w:r>
              <w:rPr>
                <w:sz w:val="24"/>
                <w:szCs w:val="24"/>
              </w:rPr>
              <w:t>Społeczna praca członków lub wolontariuszy</w:t>
            </w:r>
          </w:p>
          <w:p w14:paraId="404DBC3E" w14:textId="77777777" w:rsidR="00D86F16" w:rsidRDefault="008641E4" w:rsidP="001520BC">
            <w:pPr>
              <w:rPr>
                <w:sz w:val="24"/>
                <w:szCs w:val="24"/>
              </w:rPr>
            </w:pPr>
            <w:r>
              <w:rPr>
                <w:sz w:val="18"/>
                <w:szCs w:val="18"/>
              </w:rPr>
              <w:t>Za w</w:t>
            </w:r>
            <w:r w:rsidRPr="00EE3D55">
              <w:rPr>
                <w:sz w:val="18"/>
                <w:szCs w:val="18"/>
              </w:rPr>
              <w:t xml:space="preserve">ykazanie </w:t>
            </w:r>
            <w:r w:rsidR="00D86F16" w:rsidRPr="00EE3D55">
              <w:rPr>
                <w:sz w:val="18"/>
                <w:szCs w:val="18"/>
              </w:rPr>
              <w:t>społecznej pracy członków lub pracy wolontariuszy, która stanowi co najmniej 3%</w:t>
            </w:r>
            <w:r w:rsidR="00D86F16">
              <w:rPr>
                <w:sz w:val="18"/>
                <w:szCs w:val="18"/>
              </w:rPr>
              <w:t xml:space="preserve"> ale mniej niż 5% </w:t>
            </w:r>
            <w:r w:rsidR="00D86F16" w:rsidRPr="00EE3D55">
              <w:rPr>
                <w:sz w:val="18"/>
                <w:szCs w:val="18"/>
              </w:rPr>
              <w:t>wartości</w:t>
            </w:r>
            <w:r w:rsidR="00D86F16">
              <w:rPr>
                <w:sz w:val="18"/>
                <w:szCs w:val="18"/>
              </w:rPr>
              <w:t xml:space="preserve"> wszystkich</w:t>
            </w:r>
            <w:r w:rsidR="00D86F16" w:rsidRPr="00EE3D55">
              <w:rPr>
                <w:sz w:val="18"/>
                <w:szCs w:val="18"/>
              </w:rPr>
              <w:t xml:space="preserve"> kosztów realizacji zadania</w:t>
            </w:r>
            <w:r w:rsidR="00D86F16">
              <w:rPr>
                <w:sz w:val="18"/>
                <w:szCs w:val="18"/>
              </w:rPr>
              <w:t xml:space="preserve"> oferta otrzyma 2 punkty; za wykazani</w:t>
            </w:r>
            <w:r>
              <w:rPr>
                <w:sz w:val="18"/>
                <w:szCs w:val="18"/>
              </w:rPr>
              <w:t>e</w:t>
            </w:r>
            <w:r w:rsidR="00D86F16">
              <w:rPr>
                <w:sz w:val="18"/>
                <w:szCs w:val="18"/>
              </w:rPr>
              <w:t xml:space="preserve"> s</w:t>
            </w:r>
            <w:r w:rsidR="00D86F16" w:rsidRPr="00EE3D55">
              <w:rPr>
                <w:sz w:val="18"/>
                <w:szCs w:val="18"/>
              </w:rPr>
              <w:t>połecznej pracy członków lub pracy wolontariuszy</w:t>
            </w:r>
            <w:r w:rsidR="00D86F16">
              <w:rPr>
                <w:sz w:val="18"/>
                <w:szCs w:val="18"/>
              </w:rPr>
              <w:t xml:space="preserve"> stanowiącej co najmniej 5% wartości wszystkich kosztów realizacji zadania oferta otrzyma 3 punkty.</w:t>
            </w:r>
          </w:p>
        </w:tc>
        <w:tc>
          <w:tcPr>
            <w:tcW w:w="1489" w:type="dxa"/>
            <w:vAlign w:val="center"/>
          </w:tcPr>
          <w:p w14:paraId="013B7F0D" w14:textId="77777777" w:rsidR="00D86F16" w:rsidRDefault="00D86F16" w:rsidP="001520BC">
            <w:pPr>
              <w:jc w:val="center"/>
              <w:rPr>
                <w:sz w:val="24"/>
                <w:szCs w:val="24"/>
              </w:rPr>
            </w:pPr>
            <w:r>
              <w:rPr>
                <w:sz w:val="24"/>
                <w:szCs w:val="24"/>
              </w:rPr>
              <w:t>3</w:t>
            </w:r>
          </w:p>
        </w:tc>
        <w:tc>
          <w:tcPr>
            <w:tcW w:w="1302" w:type="dxa"/>
            <w:vAlign w:val="center"/>
          </w:tcPr>
          <w:p w14:paraId="6285D81B" w14:textId="77777777" w:rsidR="00D86F16" w:rsidRDefault="00D86F16" w:rsidP="001520BC">
            <w:pPr>
              <w:jc w:val="center"/>
              <w:rPr>
                <w:sz w:val="24"/>
                <w:szCs w:val="24"/>
              </w:rPr>
            </w:pPr>
            <w:r>
              <w:rPr>
                <w:sz w:val="24"/>
                <w:szCs w:val="24"/>
              </w:rPr>
              <w:t>0</w:t>
            </w:r>
          </w:p>
        </w:tc>
      </w:tr>
      <w:tr w:rsidR="00D86F16" w:rsidRPr="0057456F" w14:paraId="4D1E3492" w14:textId="77777777" w:rsidTr="001520BC">
        <w:tc>
          <w:tcPr>
            <w:tcW w:w="700" w:type="dxa"/>
            <w:vAlign w:val="center"/>
          </w:tcPr>
          <w:p w14:paraId="4B33889F" w14:textId="77777777" w:rsidR="00D86F16" w:rsidRPr="0057456F" w:rsidRDefault="00D86F16" w:rsidP="001520BC">
            <w:pPr>
              <w:jc w:val="center"/>
              <w:rPr>
                <w:sz w:val="24"/>
                <w:szCs w:val="24"/>
              </w:rPr>
            </w:pPr>
          </w:p>
        </w:tc>
        <w:tc>
          <w:tcPr>
            <w:tcW w:w="5571" w:type="dxa"/>
          </w:tcPr>
          <w:p w14:paraId="130D262A" w14:textId="77777777" w:rsidR="00D86F16" w:rsidRPr="009E5935" w:rsidRDefault="00D86F16" w:rsidP="00D86F16">
            <w:pPr>
              <w:pStyle w:val="Akapitzlist"/>
              <w:numPr>
                <w:ilvl w:val="0"/>
                <w:numId w:val="40"/>
              </w:numPr>
              <w:jc w:val="center"/>
              <w:rPr>
                <w:b/>
                <w:sz w:val="24"/>
                <w:szCs w:val="24"/>
              </w:rPr>
            </w:pPr>
            <w:r w:rsidRPr="009E5935">
              <w:rPr>
                <w:b/>
                <w:sz w:val="24"/>
                <w:szCs w:val="24"/>
              </w:rPr>
              <w:t>Budżet</w:t>
            </w:r>
          </w:p>
        </w:tc>
        <w:tc>
          <w:tcPr>
            <w:tcW w:w="1489" w:type="dxa"/>
            <w:vAlign w:val="center"/>
          </w:tcPr>
          <w:p w14:paraId="7A7DCA08" w14:textId="77777777" w:rsidR="00D86F16" w:rsidRPr="009E5935" w:rsidRDefault="00D86F16" w:rsidP="001520BC">
            <w:pPr>
              <w:jc w:val="center"/>
              <w:rPr>
                <w:b/>
                <w:sz w:val="24"/>
                <w:szCs w:val="24"/>
              </w:rPr>
            </w:pPr>
            <w:r w:rsidRPr="009E5935">
              <w:rPr>
                <w:b/>
                <w:sz w:val="24"/>
                <w:szCs w:val="24"/>
              </w:rPr>
              <w:t>20</w:t>
            </w:r>
          </w:p>
        </w:tc>
        <w:tc>
          <w:tcPr>
            <w:tcW w:w="1302" w:type="dxa"/>
            <w:vAlign w:val="center"/>
          </w:tcPr>
          <w:p w14:paraId="46BC9EA0" w14:textId="77777777" w:rsidR="00D86F16" w:rsidRPr="009E5935" w:rsidRDefault="00FD4F4C" w:rsidP="001520BC">
            <w:pPr>
              <w:jc w:val="center"/>
              <w:rPr>
                <w:b/>
                <w:sz w:val="24"/>
                <w:szCs w:val="24"/>
              </w:rPr>
            </w:pPr>
            <w:r>
              <w:rPr>
                <w:b/>
                <w:sz w:val="24"/>
                <w:szCs w:val="24"/>
              </w:rPr>
              <w:t>10</w:t>
            </w:r>
          </w:p>
        </w:tc>
      </w:tr>
      <w:tr w:rsidR="00D86F16" w:rsidRPr="0057456F" w14:paraId="165C5640" w14:textId="77777777" w:rsidTr="001520BC">
        <w:tc>
          <w:tcPr>
            <w:tcW w:w="700" w:type="dxa"/>
            <w:vAlign w:val="center"/>
          </w:tcPr>
          <w:p w14:paraId="1AD393B7" w14:textId="77777777" w:rsidR="00D86F16" w:rsidRPr="009E5935" w:rsidRDefault="00D86F16" w:rsidP="001520BC">
            <w:pPr>
              <w:jc w:val="center"/>
              <w:rPr>
                <w:sz w:val="24"/>
                <w:szCs w:val="24"/>
              </w:rPr>
            </w:pPr>
            <w:r w:rsidRPr="009E5935">
              <w:rPr>
                <w:sz w:val="24"/>
                <w:szCs w:val="24"/>
              </w:rPr>
              <w:t>2.1</w:t>
            </w:r>
          </w:p>
        </w:tc>
        <w:tc>
          <w:tcPr>
            <w:tcW w:w="5571" w:type="dxa"/>
          </w:tcPr>
          <w:p w14:paraId="41D6A2AE" w14:textId="1C93F4E5" w:rsidR="00D86F16" w:rsidRDefault="00D86F16" w:rsidP="001520BC">
            <w:pPr>
              <w:rPr>
                <w:color w:val="000000"/>
                <w:sz w:val="24"/>
                <w:szCs w:val="24"/>
              </w:rPr>
            </w:pPr>
            <w:r>
              <w:rPr>
                <w:color w:val="000000"/>
                <w:sz w:val="24"/>
                <w:szCs w:val="24"/>
              </w:rPr>
              <w:t>Racjonalność, spójność i niezbędność kosztów</w:t>
            </w:r>
            <w:r w:rsidRPr="009E5935">
              <w:rPr>
                <w:color w:val="000000"/>
                <w:sz w:val="24"/>
                <w:szCs w:val="24"/>
              </w:rPr>
              <w:t xml:space="preserve"> z perspektywy realizacji </w:t>
            </w:r>
            <w:r>
              <w:rPr>
                <w:color w:val="000000"/>
                <w:sz w:val="24"/>
                <w:szCs w:val="24"/>
              </w:rPr>
              <w:t>całego projektu</w:t>
            </w:r>
            <w:r w:rsidR="00BC7E42">
              <w:rPr>
                <w:color w:val="000000"/>
                <w:sz w:val="24"/>
                <w:szCs w:val="24"/>
              </w:rPr>
              <w:t xml:space="preserve"> oraz a</w:t>
            </w:r>
            <w:r w:rsidR="00BC7E42" w:rsidRPr="009E5935">
              <w:rPr>
                <w:color w:val="000000"/>
                <w:sz w:val="24"/>
                <w:szCs w:val="24"/>
              </w:rPr>
              <w:t xml:space="preserve">dekwatność i realność przyjętych w </w:t>
            </w:r>
            <w:r w:rsidR="00BC7E42">
              <w:rPr>
                <w:color w:val="000000"/>
                <w:sz w:val="24"/>
                <w:szCs w:val="24"/>
              </w:rPr>
              <w:t>kalkulacji stawek jednostkowych</w:t>
            </w:r>
          </w:p>
          <w:p w14:paraId="622BC6D3" w14:textId="77777777" w:rsidR="00D86F16" w:rsidRPr="009E5935" w:rsidRDefault="00D86F16" w:rsidP="001520BC">
            <w:pPr>
              <w:rPr>
                <w:sz w:val="24"/>
                <w:szCs w:val="24"/>
              </w:rPr>
            </w:pPr>
            <w:r w:rsidRPr="009E5935">
              <w:rPr>
                <w:sz w:val="18"/>
                <w:szCs w:val="18"/>
              </w:rPr>
              <w:t xml:space="preserve">Pod uwagę </w:t>
            </w:r>
            <w:r>
              <w:rPr>
                <w:sz w:val="18"/>
                <w:szCs w:val="18"/>
              </w:rPr>
              <w:t>będzie brane</w:t>
            </w:r>
            <w:r w:rsidRPr="009E5935">
              <w:rPr>
                <w:sz w:val="18"/>
                <w:szCs w:val="18"/>
              </w:rPr>
              <w:t xml:space="preserve"> </w:t>
            </w:r>
            <w:r>
              <w:rPr>
                <w:sz w:val="18"/>
                <w:szCs w:val="18"/>
              </w:rPr>
              <w:t>również, czy jakieś koszty nie zostały pominięte, a powinny zostać uwzględnione do zrealizowania danego działania.</w:t>
            </w:r>
          </w:p>
        </w:tc>
        <w:tc>
          <w:tcPr>
            <w:tcW w:w="1489" w:type="dxa"/>
            <w:vAlign w:val="center"/>
          </w:tcPr>
          <w:p w14:paraId="44776FC8" w14:textId="77777777" w:rsidR="00D86F16" w:rsidRPr="0057456F" w:rsidRDefault="00BC7E42" w:rsidP="001520BC">
            <w:pPr>
              <w:jc w:val="center"/>
              <w:rPr>
                <w:sz w:val="24"/>
                <w:szCs w:val="24"/>
              </w:rPr>
            </w:pPr>
            <w:r>
              <w:rPr>
                <w:sz w:val="24"/>
                <w:szCs w:val="24"/>
              </w:rPr>
              <w:t>10</w:t>
            </w:r>
          </w:p>
        </w:tc>
        <w:tc>
          <w:tcPr>
            <w:tcW w:w="1302" w:type="dxa"/>
            <w:vAlign w:val="center"/>
          </w:tcPr>
          <w:p w14:paraId="35083169" w14:textId="77777777" w:rsidR="00D86F16" w:rsidRPr="0057456F" w:rsidRDefault="00BC7E42" w:rsidP="001520BC">
            <w:pPr>
              <w:jc w:val="center"/>
              <w:rPr>
                <w:sz w:val="24"/>
                <w:szCs w:val="24"/>
              </w:rPr>
            </w:pPr>
            <w:r>
              <w:rPr>
                <w:sz w:val="24"/>
                <w:szCs w:val="24"/>
              </w:rPr>
              <w:t>5</w:t>
            </w:r>
          </w:p>
        </w:tc>
      </w:tr>
      <w:tr w:rsidR="00D86F16" w:rsidRPr="0057456F" w14:paraId="073AA41A" w14:textId="77777777" w:rsidTr="001520BC">
        <w:tc>
          <w:tcPr>
            <w:tcW w:w="700" w:type="dxa"/>
            <w:vAlign w:val="center"/>
          </w:tcPr>
          <w:p w14:paraId="6F658534" w14:textId="77777777" w:rsidR="00D86F16" w:rsidRPr="009E5935" w:rsidRDefault="00D86F16" w:rsidP="001520BC">
            <w:pPr>
              <w:jc w:val="center"/>
              <w:rPr>
                <w:sz w:val="24"/>
                <w:szCs w:val="24"/>
              </w:rPr>
            </w:pPr>
            <w:r w:rsidRPr="009E5935">
              <w:rPr>
                <w:sz w:val="24"/>
                <w:szCs w:val="24"/>
              </w:rPr>
              <w:t>2.2</w:t>
            </w:r>
          </w:p>
        </w:tc>
        <w:tc>
          <w:tcPr>
            <w:tcW w:w="5571" w:type="dxa"/>
          </w:tcPr>
          <w:p w14:paraId="24B3FF53" w14:textId="77777777" w:rsidR="00D86F16" w:rsidRPr="009E5935" w:rsidRDefault="00D86F16" w:rsidP="001520BC">
            <w:pPr>
              <w:rPr>
                <w:sz w:val="24"/>
                <w:szCs w:val="24"/>
              </w:rPr>
            </w:pPr>
            <w:r w:rsidRPr="009E5935">
              <w:rPr>
                <w:sz w:val="24"/>
                <w:szCs w:val="24"/>
              </w:rPr>
              <w:t>Prawidłowość kwalifikacji kosztów.</w:t>
            </w:r>
          </w:p>
        </w:tc>
        <w:tc>
          <w:tcPr>
            <w:tcW w:w="1489" w:type="dxa"/>
            <w:vAlign w:val="center"/>
          </w:tcPr>
          <w:p w14:paraId="2856C821" w14:textId="77777777" w:rsidR="00D86F16" w:rsidRPr="0057456F" w:rsidRDefault="00D86F16" w:rsidP="001520BC">
            <w:pPr>
              <w:jc w:val="center"/>
              <w:rPr>
                <w:sz w:val="24"/>
                <w:szCs w:val="24"/>
              </w:rPr>
            </w:pPr>
            <w:r>
              <w:rPr>
                <w:sz w:val="24"/>
                <w:szCs w:val="24"/>
              </w:rPr>
              <w:t>3</w:t>
            </w:r>
          </w:p>
        </w:tc>
        <w:tc>
          <w:tcPr>
            <w:tcW w:w="1302" w:type="dxa"/>
            <w:vAlign w:val="center"/>
          </w:tcPr>
          <w:p w14:paraId="24485D93" w14:textId="77777777" w:rsidR="00D86F16" w:rsidRPr="0057456F" w:rsidRDefault="00D86F16" w:rsidP="001520BC">
            <w:pPr>
              <w:jc w:val="center"/>
              <w:rPr>
                <w:sz w:val="24"/>
                <w:szCs w:val="24"/>
              </w:rPr>
            </w:pPr>
            <w:r>
              <w:rPr>
                <w:sz w:val="24"/>
                <w:szCs w:val="24"/>
              </w:rPr>
              <w:t>0</w:t>
            </w:r>
          </w:p>
        </w:tc>
      </w:tr>
      <w:tr w:rsidR="00D86F16" w:rsidRPr="0057456F" w14:paraId="555A141D" w14:textId="77777777" w:rsidTr="001520BC">
        <w:tc>
          <w:tcPr>
            <w:tcW w:w="700" w:type="dxa"/>
            <w:vAlign w:val="center"/>
          </w:tcPr>
          <w:p w14:paraId="6FB628CC" w14:textId="77777777" w:rsidR="00D86F16" w:rsidRPr="009E5935" w:rsidRDefault="00D86F16" w:rsidP="001520BC">
            <w:pPr>
              <w:jc w:val="center"/>
              <w:rPr>
                <w:sz w:val="24"/>
                <w:szCs w:val="24"/>
              </w:rPr>
            </w:pPr>
            <w:r w:rsidRPr="009E5935">
              <w:rPr>
                <w:sz w:val="24"/>
                <w:szCs w:val="24"/>
              </w:rPr>
              <w:lastRenderedPageBreak/>
              <w:t>2.</w:t>
            </w:r>
            <w:r w:rsidR="00BC7E42">
              <w:rPr>
                <w:sz w:val="24"/>
                <w:szCs w:val="24"/>
              </w:rPr>
              <w:t>4</w:t>
            </w:r>
          </w:p>
        </w:tc>
        <w:tc>
          <w:tcPr>
            <w:tcW w:w="5571" w:type="dxa"/>
          </w:tcPr>
          <w:p w14:paraId="3A481285" w14:textId="77777777" w:rsidR="00D86F16" w:rsidRPr="009E5935" w:rsidRDefault="00D86F16" w:rsidP="001520BC">
            <w:pPr>
              <w:rPr>
                <w:sz w:val="24"/>
                <w:szCs w:val="24"/>
              </w:rPr>
            </w:pPr>
            <w:r>
              <w:rPr>
                <w:color w:val="000000"/>
                <w:sz w:val="24"/>
                <w:szCs w:val="24"/>
              </w:rPr>
              <w:t>Uzasadnienie wysokości</w:t>
            </w:r>
            <w:r w:rsidRPr="009E5935">
              <w:rPr>
                <w:color w:val="000000"/>
                <w:sz w:val="24"/>
                <w:szCs w:val="24"/>
              </w:rPr>
              <w:t xml:space="preserve"> kosztów administracyjnych</w:t>
            </w:r>
            <w:r>
              <w:rPr>
                <w:color w:val="000000"/>
                <w:sz w:val="24"/>
                <w:szCs w:val="24"/>
              </w:rPr>
              <w:t xml:space="preserve"> w odniesieniu do całości projektu i jego jakości.</w:t>
            </w:r>
          </w:p>
        </w:tc>
        <w:tc>
          <w:tcPr>
            <w:tcW w:w="1489" w:type="dxa"/>
            <w:vAlign w:val="center"/>
          </w:tcPr>
          <w:p w14:paraId="79FB4E42" w14:textId="77777777" w:rsidR="00D86F16" w:rsidRPr="0057456F" w:rsidRDefault="00D86F16" w:rsidP="001520BC">
            <w:pPr>
              <w:jc w:val="center"/>
              <w:rPr>
                <w:sz w:val="24"/>
                <w:szCs w:val="24"/>
              </w:rPr>
            </w:pPr>
            <w:r>
              <w:rPr>
                <w:sz w:val="24"/>
                <w:szCs w:val="24"/>
              </w:rPr>
              <w:t>2</w:t>
            </w:r>
          </w:p>
        </w:tc>
        <w:tc>
          <w:tcPr>
            <w:tcW w:w="1302" w:type="dxa"/>
            <w:vAlign w:val="center"/>
          </w:tcPr>
          <w:p w14:paraId="38F620EE" w14:textId="77777777" w:rsidR="00D86F16" w:rsidRPr="0057456F" w:rsidRDefault="00D86F16" w:rsidP="001520BC">
            <w:pPr>
              <w:jc w:val="center"/>
              <w:rPr>
                <w:sz w:val="24"/>
                <w:szCs w:val="24"/>
              </w:rPr>
            </w:pPr>
            <w:r>
              <w:rPr>
                <w:sz w:val="24"/>
                <w:szCs w:val="24"/>
              </w:rPr>
              <w:t>0</w:t>
            </w:r>
          </w:p>
        </w:tc>
      </w:tr>
      <w:tr w:rsidR="00D86F16" w:rsidRPr="0057456F" w14:paraId="25CEF243" w14:textId="77777777" w:rsidTr="001520BC">
        <w:tc>
          <w:tcPr>
            <w:tcW w:w="700" w:type="dxa"/>
            <w:vAlign w:val="center"/>
          </w:tcPr>
          <w:p w14:paraId="7BC28B93" w14:textId="77777777" w:rsidR="00D86F16" w:rsidRPr="009E5935" w:rsidRDefault="00D86F16" w:rsidP="001520BC">
            <w:pPr>
              <w:jc w:val="center"/>
              <w:rPr>
                <w:sz w:val="24"/>
                <w:szCs w:val="24"/>
              </w:rPr>
            </w:pPr>
            <w:r w:rsidRPr="009E5935">
              <w:rPr>
                <w:sz w:val="24"/>
                <w:szCs w:val="24"/>
              </w:rPr>
              <w:t>2.</w:t>
            </w:r>
            <w:r w:rsidR="00BC7E42">
              <w:rPr>
                <w:sz w:val="24"/>
                <w:szCs w:val="24"/>
              </w:rPr>
              <w:t>4</w:t>
            </w:r>
          </w:p>
        </w:tc>
        <w:tc>
          <w:tcPr>
            <w:tcW w:w="5571" w:type="dxa"/>
          </w:tcPr>
          <w:p w14:paraId="71718DF2" w14:textId="77777777" w:rsidR="00D86F16" w:rsidRPr="009E5935" w:rsidRDefault="00D86F16" w:rsidP="001520BC">
            <w:pPr>
              <w:rPr>
                <w:color w:val="000000"/>
                <w:sz w:val="24"/>
                <w:szCs w:val="24"/>
              </w:rPr>
            </w:pPr>
            <w:r w:rsidRPr="009E5935">
              <w:rPr>
                <w:color w:val="000000"/>
                <w:sz w:val="24"/>
                <w:szCs w:val="24"/>
              </w:rPr>
              <w:t>Zapewnienie finansowej ciągłości projektu w okresie od 1 stycznia do 30 marca.</w:t>
            </w:r>
          </w:p>
        </w:tc>
        <w:tc>
          <w:tcPr>
            <w:tcW w:w="1489" w:type="dxa"/>
            <w:vAlign w:val="center"/>
          </w:tcPr>
          <w:p w14:paraId="2C5F6D62" w14:textId="77777777" w:rsidR="00D86F16" w:rsidRPr="0057456F" w:rsidRDefault="00D86F16" w:rsidP="001520BC">
            <w:pPr>
              <w:jc w:val="center"/>
              <w:rPr>
                <w:sz w:val="24"/>
                <w:szCs w:val="24"/>
              </w:rPr>
            </w:pPr>
            <w:r>
              <w:rPr>
                <w:sz w:val="24"/>
                <w:szCs w:val="24"/>
              </w:rPr>
              <w:t>2</w:t>
            </w:r>
          </w:p>
        </w:tc>
        <w:tc>
          <w:tcPr>
            <w:tcW w:w="1302" w:type="dxa"/>
            <w:vAlign w:val="center"/>
          </w:tcPr>
          <w:p w14:paraId="63F414CD" w14:textId="77777777" w:rsidR="00D86F16" w:rsidRPr="0057456F" w:rsidRDefault="00D86F16" w:rsidP="001520BC">
            <w:pPr>
              <w:jc w:val="center"/>
              <w:rPr>
                <w:sz w:val="24"/>
                <w:szCs w:val="24"/>
              </w:rPr>
            </w:pPr>
            <w:r>
              <w:rPr>
                <w:sz w:val="24"/>
                <w:szCs w:val="24"/>
              </w:rPr>
              <w:t>1</w:t>
            </w:r>
          </w:p>
        </w:tc>
      </w:tr>
      <w:tr w:rsidR="00D86F16" w:rsidRPr="0057456F" w14:paraId="57F2EFAB" w14:textId="77777777" w:rsidTr="001520BC">
        <w:tc>
          <w:tcPr>
            <w:tcW w:w="700" w:type="dxa"/>
            <w:vAlign w:val="center"/>
          </w:tcPr>
          <w:p w14:paraId="0F30BC80" w14:textId="77777777" w:rsidR="00D86F16" w:rsidRPr="009E5935" w:rsidRDefault="00D86F16" w:rsidP="001520BC">
            <w:pPr>
              <w:jc w:val="center"/>
              <w:rPr>
                <w:sz w:val="24"/>
                <w:szCs w:val="24"/>
              </w:rPr>
            </w:pPr>
            <w:r>
              <w:rPr>
                <w:sz w:val="24"/>
                <w:szCs w:val="24"/>
              </w:rPr>
              <w:t>2.</w:t>
            </w:r>
            <w:r w:rsidR="00BC7E42">
              <w:rPr>
                <w:sz w:val="24"/>
                <w:szCs w:val="24"/>
              </w:rPr>
              <w:t>5</w:t>
            </w:r>
          </w:p>
        </w:tc>
        <w:tc>
          <w:tcPr>
            <w:tcW w:w="5571" w:type="dxa"/>
          </w:tcPr>
          <w:p w14:paraId="5BBC2AE7" w14:textId="77777777" w:rsidR="00D86F16" w:rsidRDefault="00D86F16" w:rsidP="001520BC">
            <w:pPr>
              <w:rPr>
                <w:color w:val="000000"/>
                <w:sz w:val="24"/>
                <w:szCs w:val="24"/>
              </w:rPr>
            </w:pPr>
            <w:r>
              <w:rPr>
                <w:color w:val="000000"/>
                <w:sz w:val="24"/>
                <w:szCs w:val="24"/>
              </w:rPr>
              <w:t>Wkład własny</w:t>
            </w:r>
          </w:p>
          <w:p w14:paraId="5CC6C6CB" w14:textId="77777777" w:rsidR="00D86F16" w:rsidRPr="009E5935" w:rsidRDefault="008641E4" w:rsidP="00DF1C57">
            <w:pPr>
              <w:rPr>
                <w:color w:val="000000"/>
                <w:sz w:val="24"/>
                <w:szCs w:val="24"/>
              </w:rPr>
            </w:pPr>
            <w:r>
              <w:rPr>
                <w:sz w:val="18"/>
                <w:szCs w:val="18"/>
              </w:rPr>
              <w:t>Za w</w:t>
            </w:r>
            <w:r w:rsidRPr="00EE3D55">
              <w:rPr>
                <w:sz w:val="18"/>
                <w:szCs w:val="18"/>
              </w:rPr>
              <w:t xml:space="preserve">ykazanie </w:t>
            </w:r>
            <w:r w:rsidR="00D86F16">
              <w:rPr>
                <w:sz w:val="18"/>
                <w:szCs w:val="18"/>
              </w:rPr>
              <w:t>wkładu własnego finansowego</w:t>
            </w:r>
            <w:r w:rsidR="00D86F16" w:rsidRPr="00EE3D55">
              <w:rPr>
                <w:sz w:val="18"/>
                <w:szCs w:val="18"/>
              </w:rPr>
              <w:t>,</w:t>
            </w:r>
            <w:r w:rsidR="00D86F16">
              <w:rPr>
                <w:sz w:val="18"/>
                <w:szCs w:val="18"/>
              </w:rPr>
              <w:t xml:space="preserve"> </w:t>
            </w:r>
            <w:r w:rsidR="00D86F16" w:rsidRPr="00EE3D55">
              <w:rPr>
                <w:sz w:val="18"/>
                <w:szCs w:val="18"/>
              </w:rPr>
              <w:t>stanowi</w:t>
            </w:r>
            <w:r w:rsidR="00D86F16">
              <w:rPr>
                <w:sz w:val="18"/>
                <w:szCs w:val="18"/>
              </w:rPr>
              <w:t>ącego</w:t>
            </w:r>
            <w:r w:rsidR="00D86F16" w:rsidRPr="00EE3D55">
              <w:rPr>
                <w:sz w:val="18"/>
                <w:szCs w:val="18"/>
              </w:rPr>
              <w:t xml:space="preserve"> co najmniej 3%</w:t>
            </w:r>
            <w:r w:rsidR="00D86F16">
              <w:rPr>
                <w:sz w:val="18"/>
                <w:szCs w:val="18"/>
              </w:rPr>
              <w:t xml:space="preserve"> ale mniej niż 5%</w:t>
            </w:r>
            <w:r w:rsidR="00D86F16" w:rsidRPr="00EE3D55">
              <w:rPr>
                <w:sz w:val="18"/>
                <w:szCs w:val="18"/>
              </w:rPr>
              <w:t xml:space="preserve"> wartości</w:t>
            </w:r>
            <w:r w:rsidR="00D86F16">
              <w:rPr>
                <w:sz w:val="18"/>
                <w:szCs w:val="18"/>
              </w:rPr>
              <w:t xml:space="preserve"> wszystkich</w:t>
            </w:r>
            <w:r w:rsidR="00D86F16" w:rsidRPr="00EE3D55">
              <w:rPr>
                <w:sz w:val="18"/>
                <w:szCs w:val="18"/>
              </w:rPr>
              <w:t xml:space="preserve"> kosztów realizacji zadania</w:t>
            </w:r>
            <w:r w:rsidR="00D86F16">
              <w:rPr>
                <w:sz w:val="18"/>
                <w:szCs w:val="18"/>
              </w:rPr>
              <w:t xml:space="preserve"> oferta otrzyma 2 punkty; za </w:t>
            </w:r>
            <w:r>
              <w:rPr>
                <w:sz w:val="18"/>
                <w:szCs w:val="18"/>
              </w:rPr>
              <w:t xml:space="preserve">wykazanie </w:t>
            </w:r>
            <w:r w:rsidR="00D86F16">
              <w:rPr>
                <w:sz w:val="18"/>
                <w:szCs w:val="18"/>
              </w:rPr>
              <w:t>wkładu własnego finansowego</w:t>
            </w:r>
            <w:r w:rsidR="00D86F16" w:rsidRPr="00EE3D55">
              <w:rPr>
                <w:sz w:val="18"/>
                <w:szCs w:val="18"/>
              </w:rPr>
              <w:t xml:space="preserve"> </w:t>
            </w:r>
            <w:r w:rsidR="00D86F16">
              <w:rPr>
                <w:sz w:val="18"/>
                <w:szCs w:val="18"/>
              </w:rPr>
              <w:t>stanowiącej co najmniej 5% wartości wszystkich kosztów realizacji zadania oferta otrzyma 3 punkty.</w:t>
            </w:r>
          </w:p>
        </w:tc>
        <w:tc>
          <w:tcPr>
            <w:tcW w:w="1489" w:type="dxa"/>
            <w:vAlign w:val="center"/>
          </w:tcPr>
          <w:p w14:paraId="50C542A5" w14:textId="77777777" w:rsidR="00D86F16" w:rsidRDefault="00D86F16" w:rsidP="001520BC">
            <w:pPr>
              <w:jc w:val="center"/>
              <w:rPr>
                <w:sz w:val="24"/>
                <w:szCs w:val="24"/>
              </w:rPr>
            </w:pPr>
            <w:r>
              <w:rPr>
                <w:sz w:val="24"/>
                <w:szCs w:val="24"/>
              </w:rPr>
              <w:t>3</w:t>
            </w:r>
          </w:p>
        </w:tc>
        <w:tc>
          <w:tcPr>
            <w:tcW w:w="1302" w:type="dxa"/>
            <w:vAlign w:val="center"/>
          </w:tcPr>
          <w:p w14:paraId="3A9A992C" w14:textId="77777777" w:rsidR="00D86F16" w:rsidRDefault="00D86F16" w:rsidP="001520BC">
            <w:pPr>
              <w:jc w:val="center"/>
              <w:rPr>
                <w:sz w:val="24"/>
                <w:szCs w:val="24"/>
              </w:rPr>
            </w:pPr>
            <w:r>
              <w:rPr>
                <w:sz w:val="24"/>
                <w:szCs w:val="24"/>
              </w:rPr>
              <w:t>0</w:t>
            </w:r>
          </w:p>
        </w:tc>
      </w:tr>
      <w:tr w:rsidR="00D86F16" w:rsidRPr="0057456F" w14:paraId="4137D104" w14:textId="77777777" w:rsidTr="001520BC">
        <w:tc>
          <w:tcPr>
            <w:tcW w:w="6271" w:type="dxa"/>
            <w:gridSpan w:val="2"/>
            <w:vAlign w:val="center"/>
          </w:tcPr>
          <w:p w14:paraId="1DE1664A" w14:textId="77777777" w:rsidR="00D86F16" w:rsidRPr="009E5935" w:rsidRDefault="00D86F16" w:rsidP="00D86F16">
            <w:pPr>
              <w:pStyle w:val="Akapitzlist"/>
              <w:numPr>
                <w:ilvl w:val="0"/>
                <w:numId w:val="40"/>
              </w:numPr>
              <w:jc w:val="center"/>
              <w:rPr>
                <w:b/>
                <w:sz w:val="24"/>
                <w:szCs w:val="24"/>
              </w:rPr>
            </w:pPr>
            <w:r w:rsidRPr="009E5935">
              <w:rPr>
                <w:b/>
                <w:sz w:val="24"/>
                <w:szCs w:val="24"/>
              </w:rPr>
              <w:t>Zasoby rzeczowe i osobowe</w:t>
            </w:r>
          </w:p>
        </w:tc>
        <w:tc>
          <w:tcPr>
            <w:tcW w:w="1489" w:type="dxa"/>
            <w:vAlign w:val="center"/>
          </w:tcPr>
          <w:p w14:paraId="6B1DDF53" w14:textId="77777777" w:rsidR="00D86F16" w:rsidRPr="009E5935" w:rsidRDefault="00D86F16" w:rsidP="001520BC">
            <w:pPr>
              <w:jc w:val="center"/>
              <w:rPr>
                <w:b/>
                <w:sz w:val="24"/>
                <w:szCs w:val="24"/>
              </w:rPr>
            </w:pPr>
            <w:r w:rsidRPr="009E5935">
              <w:rPr>
                <w:b/>
                <w:sz w:val="24"/>
                <w:szCs w:val="24"/>
              </w:rPr>
              <w:t>18</w:t>
            </w:r>
          </w:p>
        </w:tc>
        <w:tc>
          <w:tcPr>
            <w:tcW w:w="1302" w:type="dxa"/>
            <w:vAlign w:val="center"/>
          </w:tcPr>
          <w:p w14:paraId="740D6710" w14:textId="77777777" w:rsidR="00D86F16" w:rsidRPr="009E5935" w:rsidRDefault="00FD4F4C" w:rsidP="001520BC">
            <w:pPr>
              <w:jc w:val="center"/>
              <w:rPr>
                <w:b/>
                <w:sz w:val="24"/>
                <w:szCs w:val="24"/>
              </w:rPr>
            </w:pPr>
            <w:r>
              <w:rPr>
                <w:b/>
                <w:sz w:val="24"/>
                <w:szCs w:val="24"/>
              </w:rPr>
              <w:t>9</w:t>
            </w:r>
          </w:p>
        </w:tc>
      </w:tr>
      <w:tr w:rsidR="00D86F16" w:rsidRPr="0057456F" w14:paraId="56E03D13" w14:textId="77777777" w:rsidTr="001520BC">
        <w:tc>
          <w:tcPr>
            <w:tcW w:w="700" w:type="dxa"/>
            <w:vAlign w:val="center"/>
          </w:tcPr>
          <w:p w14:paraId="155A5834" w14:textId="77777777" w:rsidR="00D86F16" w:rsidRPr="0057456F" w:rsidRDefault="00D86F16" w:rsidP="001520BC">
            <w:pPr>
              <w:jc w:val="center"/>
              <w:rPr>
                <w:sz w:val="24"/>
                <w:szCs w:val="24"/>
              </w:rPr>
            </w:pPr>
            <w:r>
              <w:rPr>
                <w:sz w:val="24"/>
                <w:szCs w:val="24"/>
              </w:rPr>
              <w:t>3.1</w:t>
            </w:r>
          </w:p>
        </w:tc>
        <w:tc>
          <w:tcPr>
            <w:tcW w:w="5571" w:type="dxa"/>
            <w:vAlign w:val="center"/>
          </w:tcPr>
          <w:p w14:paraId="45F67CE3" w14:textId="77777777" w:rsidR="00D86F16" w:rsidRPr="009E5935" w:rsidRDefault="00D86F16" w:rsidP="001520BC">
            <w:pPr>
              <w:rPr>
                <w:sz w:val="24"/>
                <w:szCs w:val="24"/>
              </w:rPr>
            </w:pPr>
            <w:r w:rsidRPr="009E5935">
              <w:rPr>
                <w:color w:val="000000"/>
                <w:sz w:val="24"/>
                <w:szCs w:val="24"/>
              </w:rPr>
              <w:t>Kwalifikacje i doświadczenie kluczowych osób merytorycznych zaang</w:t>
            </w:r>
            <w:r>
              <w:rPr>
                <w:color w:val="000000"/>
                <w:sz w:val="24"/>
                <w:szCs w:val="24"/>
              </w:rPr>
              <w:t>ażowanych w realizację projektu oraz skala ich zaangażowania w jego realizację.</w:t>
            </w:r>
          </w:p>
        </w:tc>
        <w:tc>
          <w:tcPr>
            <w:tcW w:w="1489" w:type="dxa"/>
            <w:vAlign w:val="center"/>
          </w:tcPr>
          <w:p w14:paraId="1C21DA92" w14:textId="77777777" w:rsidR="00D86F16" w:rsidRPr="0057456F" w:rsidRDefault="00D86F16" w:rsidP="001520BC">
            <w:pPr>
              <w:jc w:val="center"/>
              <w:rPr>
                <w:sz w:val="24"/>
                <w:szCs w:val="24"/>
              </w:rPr>
            </w:pPr>
            <w:r>
              <w:rPr>
                <w:sz w:val="24"/>
                <w:szCs w:val="24"/>
              </w:rPr>
              <w:t>5</w:t>
            </w:r>
          </w:p>
        </w:tc>
        <w:tc>
          <w:tcPr>
            <w:tcW w:w="1302" w:type="dxa"/>
            <w:vAlign w:val="center"/>
          </w:tcPr>
          <w:p w14:paraId="59CADF2A" w14:textId="77777777" w:rsidR="00D86F16" w:rsidRDefault="00D86F16" w:rsidP="001520BC">
            <w:pPr>
              <w:jc w:val="center"/>
              <w:rPr>
                <w:sz w:val="24"/>
                <w:szCs w:val="24"/>
              </w:rPr>
            </w:pPr>
            <w:r>
              <w:rPr>
                <w:sz w:val="24"/>
                <w:szCs w:val="24"/>
              </w:rPr>
              <w:t>3</w:t>
            </w:r>
          </w:p>
        </w:tc>
      </w:tr>
      <w:tr w:rsidR="00D86F16" w:rsidRPr="0057456F" w14:paraId="207107D8" w14:textId="77777777" w:rsidTr="001520BC">
        <w:tc>
          <w:tcPr>
            <w:tcW w:w="700" w:type="dxa"/>
            <w:vAlign w:val="center"/>
          </w:tcPr>
          <w:p w14:paraId="7393F48A" w14:textId="77777777" w:rsidR="00D86F16" w:rsidRPr="0057456F" w:rsidRDefault="00D86F16" w:rsidP="001520BC">
            <w:pPr>
              <w:jc w:val="center"/>
              <w:rPr>
                <w:sz w:val="24"/>
                <w:szCs w:val="24"/>
              </w:rPr>
            </w:pPr>
            <w:r>
              <w:rPr>
                <w:sz w:val="24"/>
                <w:szCs w:val="24"/>
              </w:rPr>
              <w:t>3.2</w:t>
            </w:r>
          </w:p>
        </w:tc>
        <w:tc>
          <w:tcPr>
            <w:tcW w:w="5571" w:type="dxa"/>
            <w:vAlign w:val="center"/>
          </w:tcPr>
          <w:p w14:paraId="0E194EE4" w14:textId="77777777" w:rsidR="00D86F16" w:rsidRPr="009E5935" w:rsidRDefault="00D86F16" w:rsidP="001520BC">
            <w:pPr>
              <w:rPr>
                <w:sz w:val="24"/>
                <w:szCs w:val="24"/>
              </w:rPr>
            </w:pPr>
            <w:r w:rsidRPr="009E5935">
              <w:rPr>
                <w:color w:val="000000"/>
                <w:sz w:val="24"/>
                <w:szCs w:val="24"/>
              </w:rPr>
              <w:t>Zaplecze lokalowe, wyposażenie sprzętowe – w odniesieniu do skali proponowanych działań.</w:t>
            </w:r>
          </w:p>
        </w:tc>
        <w:tc>
          <w:tcPr>
            <w:tcW w:w="1489" w:type="dxa"/>
            <w:vAlign w:val="center"/>
          </w:tcPr>
          <w:p w14:paraId="7BF444EF" w14:textId="77777777" w:rsidR="00D86F16" w:rsidRPr="0057456F" w:rsidRDefault="00D86F16" w:rsidP="001520BC">
            <w:pPr>
              <w:jc w:val="center"/>
              <w:rPr>
                <w:sz w:val="24"/>
                <w:szCs w:val="24"/>
              </w:rPr>
            </w:pPr>
            <w:r>
              <w:rPr>
                <w:sz w:val="24"/>
                <w:szCs w:val="24"/>
              </w:rPr>
              <w:t>2</w:t>
            </w:r>
          </w:p>
        </w:tc>
        <w:tc>
          <w:tcPr>
            <w:tcW w:w="1302" w:type="dxa"/>
            <w:vAlign w:val="center"/>
          </w:tcPr>
          <w:p w14:paraId="6505894C" w14:textId="77777777" w:rsidR="00D86F16" w:rsidRDefault="00D86F16" w:rsidP="001520BC">
            <w:pPr>
              <w:jc w:val="center"/>
              <w:rPr>
                <w:sz w:val="24"/>
                <w:szCs w:val="24"/>
              </w:rPr>
            </w:pPr>
            <w:r>
              <w:rPr>
                <w:sz w:val="24"/>
                <w:szCs w:val="24"/>
              </w:rPr>
              <w:t>0</w:t>
            </w:r>
          </w:p>
        </w:tc>
      </w:tr>
      <w:tr w:rsidR="00D86F16" w:rsidRPr="0057456F" w14:paraId="1DB47EBC" w14:textId="77777777" w:rsidTr="001520BC">
        <w:tc>
          <w:tcPr>
            <w:tcW w:w="700" w:type="dxa"/>
            <w:vAlign w:val="center"/>
          </w:tcPr>
          <w:p w14:paraId="2B46BE24" w14:textId="77777777" w:rsidR="00D86F16" w:rsidRPr="0057456F" w:rsidRDefault="00D86F16" w:rsidP="001520BC">
            <w:pPr>
              <w:jc w:val="center"/>
              <w:rPr>
                <w:sz w:val="24"/>
                <w:szCs w:val="24"/>
              </w:rPr>
            </w:pPr>
            <w:r>
              <w:rPr>
                <w:sz w:val="24"/>
                <w:szCs w:val="24"/>
              </w:rPr>
              <w:t>3.3</w:t>
            </w:r>
          </w:p>
        </w:tc>
        <w:tc>
          <w:tcPr>
            <w:tcW w:w="5571" w:type="dxa"/>
            <w:vAlign w:val="center"/>
          </w:tcPr>
          <w:p w14:paraId="53F9284B" w14:textId="77777777" w:rsidR="00D86F16" w:rsidRPr="009E5935" w:rsidRDefault="00D86F16" w:rsidP="001520BC">
            <w:pPr>
              <w:rPr>
                <w:sz w:val="24"/>
                <w:szCs w:val="24"/>
              </w:rPr>
            </w:pPr>
            <w:r w:rsidRPr="009E5935">
              <w:rPr>
                <w:color w:val="000000"/>
                <w:sz w:val="24"/>
                <w:szCs w:val="24"/>
              </w:rPr>
              <w:t>Doświadczenia Oferenta (oraz partnerów) w realizacji podobnych projektów (merytoryczne i co do skali przedsięwzięcia)</w:t>
            </w:r>
            <w:r>
              <w:rPr>
                <w:color w:val="000000"/>
                <w:sz w:val="24"/>
                <w:szCs w:val="24"/>
              </w:rPr>
              <w:t>.</w:t>
            </w:r>
          </w:p>
        </w:tc>
        <w:tc>
          <w:tcPr>
            <w:tcW w:w="1489" w:type="dxa"/>
            <w:vAlign w:val="center"/>
          </w:tcPr>
          <w:p w14:paraId="188BAE73" w14:textId="77777777" w:rsidR="00D86F16" w:rsidRPr="0057456F" w:rsidRDefault="00D86F16" w:rsidP="001520BC">
            <w:pPr>
              <w:jc w:val="center"/>
              <w:rPr>
                <w:sz w:val="24"/>
                <w:szCs w:val="24"/>
              </w:rPr>
            </w:pPr>
            <w:r>
              <w:rPr>
                <w:sz w:val="24"/>
                <w:szCs w:val="24"/>
              </w:rPr>
              <w:t>5</w:t>
            </w:r>
          </w:p>
        </w:tc>
        <w:tc>
          <w:tcPr>
            <w:tcW w:w="1302" w:type="dxa"/>
            <w:vAlign w:val="center"/>
          </w:tcPr>
          <w:p w14:paraId="41B02627" w14:textId="77777777" w:rsidR="00D86F16" w:rsidRDefault="00D86F16" w:rsidP="001520BC">
            <w:pPr>
              <w:jc w:val="center"/>
              <w:rPr>
                <w:sz w:val="24"/>
                <w:szCs w:val="24"/>
              </w:rPr>
            </w:pPr>
            <w:r>
              <w:rPr>
                <w:sz w:val="24"/>
                <w:szCs w:val="24"/>
              </w:rPr>
              <w:t>0</w:t>
            </w:r>
          </w:p>
        </w:tc>
      </w:tr>
      <w:tr w:rsidR="00D86F16" w:rsidRPr="0057456F" w14:paraId="20097D73" w14:textId="77777777" w:rsidTr="001520BC">
        <w:tc>
          <w:tcPr>
            <w:tcW w:w="700" w:type="dxa"/>
            <w:vAlign w:val="center"/>
          </w:tcPr>
          <w:p w14:paraId="306EC099" w14:textId="77777777" w:rsidR="00D86F16" w:rsidRPr="0057456F" w:rsidRDefault="00D86F16" w:rsidP="001520BC">
            <w:pPr>
              <w:jc w:val="center"/>
              <w:rPr>
                <w:sz w:val="24"/>
                <w:szCs w:val="24"/>
              </w:rPr>
            </w:pPr>
            <w:r>
              <w:rPr>
                <w:sz w:val="24"/>
                <w:szCs w:val="24"/>
              </w:rPr>
              <w:t>3.4</w:t>
            </w:r>
          </w:p>
        </w:tc>
        <w:tc>
          <w:tcPr>
            <w:tcW w:w="5571" w:type="dxa"/>
            <w:vAlign w:val="center"/>
          </w:tcPr>
          <w:p w14:paraId="23DF804E" w14:textId="30A53151" w:rsidR="00D86F16" w:rsidRPr="009E5935" w:rsidRDefault="00D86F16" w:rsidP="007774F5">
            <w:pPr>
              <w:rPr>
                <w:sz w:val="18"/>
                <w:szCs w:val="18"/>
              </w:rPr>
            </w:pPr>
            <w:r>
              <w:rPr>
                <w:color w:val="000000"/>
                <w:sz w:val="24"/>
                <w:szCs w:val="24"/>
              </w:rPr>
              <w:t>Partnerstwo podnoszące skuteczność i/lub jakość realizacji całego projektu.</w:t>
            </w:r>
            <w:r>
              <w:rPr>
                <w:color w:val="000000"/>
                <w:sz w:val="24"/>
                <w:szCs w:val="24"/>
              </w:rPr>
              <w:br/>
            </w:r>
            <w:r>
              <w:rPr>
                <w:color w:val="000000"/>
                <w:sz w:val="18"/>
                <w:szCs w:val="18"/>
              </w:rPr>
              <w:t xml:space="preserve">Pod uwagę będzie </w:t>
            </w:r>
            <w:r w:rsidR="007774F5">
              <w:rPr>
                <w:color w:val="000000"/>
                <w:sz w:val="18"/>
                <w:szCs w:val="18"/>
              </w:rPr>
              <w:t xml:space="preserve">brana </w:t>
            </w:r>
            <w:r>
              <w:rPr>
                <w:color w:val="000000"/>
                <w:sz w:val="18"/>
                <w:szCs w:val="18"/>
              </w:rPr>
              <w:t>forma, jakość i sposób zaangażowania partnera, a nie sam fakt zawarcia partnerstwa. Uwzględnia się tylko partnerstwo zawarte między Oferentem a Partnerem będącym podmiotem nieuprawnionym do złożenia Oferty.</w:t>
            </w:r>
          </w:p>
        </w:tc>
        <w:tc>
          <w:tcPr>
            <w:tcW w:w="1489" w:type="dxa"/>
            <w:vAlign w:val="center"/>
          </w:tcPr>
          <w:p w14:paraId="5049F831" w14:textId="77777777" w:rsidR="00D86F16" w:rsidRPr="0057456F" w:rsidRDefault="00D86F16" w:rsidP="001520BC">
            <w:pPr>
              <w:jc w:val="center"/>
              <w:rPr>
                <w:sz w:val="24"/>
                <w:szCs w:val="24"/>
              </w:rPr>
            </w:pPr>
            <w:r>
              <w:rPr>
                <w:sz w:val="24"/>
                <w:szCs w:val="24"/>
              </w:rPr>
              <w:t>4</w:t>
            </w:r>
          </w:p>
        </w:tc>
        <w:tc>
          <w:tcPr>
            <w:tcW w:w="1302" w:type="dxa"/>
            <w:vAlign w:val="center"/>
          </w:tcPr>
          <w:p w14:paraId="40C3510F" w14:textId="77777777" w:rsidR="00D86F16" w:rsidRDefault="00D86F16" w:rsidP="001520BC">
            <w:pPr>
              <w:jc w:val="center"/>
              <w:rPr>
                <w:sz w:val="24"/>
                <w:szCs w:val="24"/>
              </w:rPr>
            </w:pPr>
            <w:r>
              <w:rPr>
                <w:sz w:val="24"/>
                <w:szCs w:val="24"/>
              </w:rPr>
              <w:t>0</w:t>
            </w:r>
          </w:p>
        </w:tc>
      </w:tr>
      <w:tr w:rsidR="00D86F16" w:rsidRPr="0057456F" w14:paraId="35F4C88E" w14:textId="77777777" w:rsidTr="001520BC">
        <w:tc>
          <w:tcPr>
            <w:tcW w:w="700" w:type="dxa"/>
            <w:vAlign w:val="center"/>
          </w:tcPr>
          <w:p w14:paraId="271E65D1" w14:textId="77777777" w:rsidR="00D86F16" w:rsidRDefault="00D86F16" w:rsidP="001520BC">
            <w:pPr>
              <w:jc w:val="center"/>
              <w:rPr>
                <w:sz w:val="24"/>
                <w:szCs w:val="24"/>
              </w:rPr>
            </w:pPr>
            <w:r>
              <w:rPr>
                <w:sz w:val="24"/>
                <w:szCs w:val="24"/>
              </w:rPr>
              <w:t>3.5</w:t>
            </w:r>
          </w:p>
        </w:tc>
        <w:tc>
          <w:tcPr>
            <w:tcW w:w="5571" w:type="dxa"/>
            <w:vAlign w:val="center"/>
          </w:tcPr>
          <w:p w14:paraId="5434CFE0" w14:textId="77777777" w:rsidR="00D86F16" w:rsidRPr="009E5935" w:rsidRDefault="00D86F16" w:rsidP="001520BC">
            <w:pPr>
              <w:rPr>
                <w:color w:val="000000"/>
                <w:sz w:val="18"/>
                <w:szCs w:val="18"/>
              </w:rPr>
            </w:pPr>
            <w:r>
              <w:rPr>
                <w:color w:val="000000"/>
                <w:sz w:val="24"/>
                <w:szCs w:val="24"/>
              </w:rPr>
              <w:t>Stabilność</w:t>
            </w:r>
            <w:r w:rsidRPr="009E5935">
              <w:rPr>
                <w:color w:val="000000"/>
                <w:sz w:val="24"/>
                <w:szCs w:val="24"/>
              </w:rPr>
              <w:t xml:space="preserve"> zarządzana administracyjną częścią projektu</w:t>
            </w:r>
            <w:r>
              <w:rPr>
                <w:color w:val="000000"/>
                <w:sz w:val="24"/>
                <w:szCs w:val="24"/>
              </w:rPr>
              <w:t>.</w:t>
            </w:r>
            <w:r>
              <w:rPr>
                <w:color w:val="000000"/>
                <w:sz w:val="24"/>
                <w:szCs w:val="24"/>
              </w:rPr>
              <w:br/>
            </w:r>
            <w:r>
              <w:rPr>
                <w:color w:val="000000"/>
                <w:sz w:val="18"/>
                <w:szCs w:val="18"/>
              </w:rPr>
              <w:t>Oceniany będzie sposób zarządzania projektem, w szczególności zapewnienie ciągłości obsługi administracyjnej projektu przez cały czas jego trwania.</w:t>
            </w:r>
          </w:p>
        </w:tc>
        <w:tc>
          <w:tcPr>
            <w:tcW w:w="1489" w:type="dxa"/>
            <w:vAlign w:val="center"/>
          </w:tcPr>
          <w:p w14:paraId="0917B31F" w14:textId="77777777" w:rsidR="00D86F16" w:rsidRDefault="00D86F16" w:rsidP="001520BC">
            <w:pPr>
              <w:jc w:val="center"/>
              <w:rPr>
                <w:sz w:val="24"/>
                <w:szCs w:val="24"/>
              </w:rPr>
            </w:pPr>
            <w:r>
              <w:rPr>
                <w:sz w:val="24"/>
                <w:szCs w:val="24"/>
              </w:rPr>
              <w:t>2</w:t>
            </w:r>
          </w:p>
        </w:tc>
        <w:tc>
          <w:tcPr>
            <w:tcW w:w="1302" w:type="dxa"/>
            <w:vAlign w:val="center"/>
          </w:tcPr>
          <w:p w14:paraId="6D3F7191" w14:textId="77777777" w:rsidR="00D86F16" w:rsidRDefault="00D86F16" w:rsidP="001520BC">
            <w:pPr>
              <w:jc w:val="center"/>
              <w:rPr>
                <w:sz w:val="24"/>
                <w:szCs w:val="24"/>
              </w:rPr>
            </w:pPr>
            <w:r>
              <w:rPr>
                <w:sz w:val="24"/>
                <w:szCs w:val="24"/>
              </w:rPr>
              <w:t>0</w:t>
            </w:r>
          </w:p>
        </w:tc>
      </w:tr>
      <w:tr w:rsidR="00D86F16" w:rsidRPr="0057456F" w14:paraId="69DE96B5" w14:textId="77777777" w:rsidTr="001520BC">
        <w:tc>
          <w:tcPr>
            <w:tcW w:w="6271" w:type="dxa"/>
            <w:gridSpan w:val="2"/>
            <w:vAlign w:val="center"/>
          </w:tcPr>
          <w:p w14:paraId="0ABEB340" w14:textId="77777777" w:rsidR="00D86F16" w:rsidRPr="0057456F" w:rsidRDefault="00D86F16" w:rsidP="001520BC">
            <w:pPr>
              <w:jc w:val="center"/>
              <w:rPr>
                <w:b/>
                <w:sz w:val="24"/>
                <w:szCs w:val="24"/>
              </w:rPr>
            </w:pPr>
            <w:r w:rsidRPr="0057456F">
              <w:rPr>
                <w:b/>
                <w:sz w:val="24"/>
                <w:szCs w:val="24"/>
              </w:rPr>
              <w:t>RAZEM</w:t>
            </w:r>
          </w:p>
        </w:tc>
        <w:tc>
          <w:tcPr>
            <w:tcW w:w="1489" w:type="dxa"/>
            <w:vAlign w:val="center"/>
          </w:tcPr>
          <w:p w14:paraId="50EF528D" w14:textId="77777777" w:rsidR="00D86F16" w:rsidRPr="0057456F" w:rsidRDefault="00D86F16" w:rsidP="001520BC">
            <w:pPr>
              <w:jc w:val="center"/>
              <w:rPr>
                <w:b/>
                <w:sz w:val="24"/>
                <w:szCs w:val="24"/>
              </w:rPr>
            </w:pPr>
            <w:r>
              <w:rPr>
                <w:b/>
                <w:sz w:val="24"/>
                <w:szCs w:val="24"/>
              </w:rPr>
              <w:t>100</w:t>
            </w:r>
          </w:p>
        </w:tc>
        <w:tc>
          <w:tcPr>
            <w:tcW w:w="1302" w:type="dxa"/>
            <w:vAlign w:val="center"/>
          </w:tcPr>
          <w:p w14:paraId="083EBCD3" w14:textId="77777777" w:rsidR="00D86F16" w:rsidRPr="0057456F" w:rsidRDefault="00D86F16" w:rsidP="001520BC">
            <w:pPr>
              <w:jc w:val="center"/>
              <w:rPr>
                <w:b/>
                <w:sz w:val="24"/>
                <w:szCs w:val="24"/>
              </w:rPr>
            </w:pPr>
            <w:r>
              <w:rPr>
                <w:b/>
                <w:sz w:val="24"/>
                <w:szCs w:val="24"/>
              </w:rPr>
              <w:t>-</w:t>
            </w:r>
          </w:p>
        </w:tc>
      </w:tr>
    </w:tbl>
    <w:p w14:paraId="1B489677" w14:textId="77777777" w:rsidR="002A7A2D" w:rsidRDefault="002A7A2D" w:rsidP="002A7A2D">
      <w:pPr>
        <w:spacing w:line="276" w:lineRule="auto"/>
      </w:pPr>
    </w:p>
    <w:p w14:paraId="4AC11E9C" w14:textId="77777777" w:rsidR="002A7A2D" w:rsidRDefault="002A7A2D" w:rsidP="00CB549B">
      <w:pPr>
        <w:pStyle w:val="Nagwek3"/>
        <w:numPr>
          <w:ilvl w:val="0"/>
          <w:numId w:val="18"/>
        </w:numPr>
      </w:pPr>
      <w:bookmarkStart w:id="63" w:name="_Toc66453171"/>
      <w:r w:rsidRPr="00421E62">
        <w:t>PUNKTACJA OFERTY</w:t>
      </w:r>
      <w:bookmarkEnd w:id="63"/>
    </w:p>
    <w:p w14:paraId="6DC0162B" w14:textId="4C61B1FD" w:rsidR="00D86F16" w:rsidRPr="00D86F16" w:rsidRDefault="002A7A2D" w:rsidP="00D86F16">
      <w:pPr>
        <w:rPr>
          <w:sz w:val="24"/>
          <w:szCs w:val="24"/>
        </w:rPr>
      </w:pPr>
      <w:r w:rsidRPr="005A768E">
        <w:rPr>
          <w:sz w:val="24"/>
          <w:szCs w:val="23"/>
        </w:rPr>
        <w:t>Łączna liczba punktów jakie może ot</w:t>
      </w:r>
      <w:r w:rsidR="004A652D">
        <w:rPr>
          <w:sz w:val="24"/>
          <w:szCs w:val="23"/>
        </w:rPr>
        <w:t xml:space="preserve">rzymać </w:t>
      </w:r>
      <w:r w:rsidR="00D86F16">
        <w:rPr>
          <w:sz w:val="24"/>
          <w:szCs w:val="23"/>
        </w:rPr>
        <w:t>O</w:t>
      </w:r>
      <w:r w:rsidR="004A652D">
        <w:rPr>
          <w:sz w:val="24"/>
          <w:szCs w:val="23"/>
        </w:rPr>
        <w:t>ferta to 100</w:t>
      </w:r>
      <w:r w:rsidRPr="00421E62">
        <w:rPr>
          <w:sz w:val="23"/>
          <w:szCs w:val="23"/>
        </w:rPr>
        <w:t>.</w:t>
      </w:r>
      <w:r w:rsidR="004A652D">
        <w:rPr>
          <w:sz w:val="23"/>
          <w:szCs w:val="23"/>
        </w:rPr>
        <w:br/>
      </w:r>
      <w:r w:rsidR="004A652D" w:rsidRPr="00D86F16">
        <w:rPr>
          <w:sz w:val="24"/>
          <w:szCs w:val="24"/>
        </w:rPr>
        <w:br/>
      </w:r>
      <w:r w:rsidR="00D86F16" w:rsidRPr="00D86F16">
        <w:rPr>
          <w:sz w:val="24"/>
          <w:szCs w:val="24"/>
        </w:rPr>
        <w:t>Przyznanie przez komisję konkursową w poszczególnych kryteriach 1.1, 1.2, 1</w:t>
      </w:r>
      <w:r w:rsidR="00FD4F4C">
        <w:rPr>
          <w:sz w:val="24"/>
          <w:szCs w:val="24"/>
        </w:rPr>
        <w:t>.3, 1.4, 1.5, 1.6, 1.8, 2.1, 2.4</w:t>
      </w:r>
      <w:r w:rsidR="00D86F16" w:rsidRPr="00D86F16">
        <w:rPr>
          <w:sz w:val="24"/>
          <w:szCs w:val="24"/>
        </w:rPr>
        <w:t>, 3.1. mniejszej ilości punktów niż minimalna wymagana dla poszczególnego kryterium spowoduje zaopiniowanie oferty negatywnie.</w:t>
      </w:r>
    </w:p>
    <w:p w14:paraId="7D1F651B" w14:textId="5AF60E46" w:rsidR="00D86F16" w:rsidRPr="00D86F16" w:rsidRDefault="00D86F16" w:rsidP="00D86F16">
      <w:pPr>
        <w:rPr>
          <w:sz w:val="24"/>
          <w:szCs w:val="24"/>
        </w:rPr>
      </w:pPr>
      <w:r w:rsidRPr="00D86F16">
        <w:rPr>
          <w:sz w:val="24"/>
          <w:szCs w:val="24"/>
        </w:rPr>
        <w:t>Przyznanie przez komisję konkursową sumarycznej liczby punktów w kryteriach 1.1, 1.2, 1.3, 1.4, 1.5, 1.6, 1.7, 1.8, 1.9 sumarycznie</w:t>
      </w:r>
      <w:r w:rsidR="00FD4F4C">
        <w:rPr>
          <w:sz w:val="24"/>
          <w:szCs w:val="24"/>
        </w:rPr>
        <w:t xml:space="preserve"> mniejszej liczby punktów niż 36</w:t>
      </w:r>
      <w:r w:rsidRPr="00D86F16">
        <w:rPr>
          <w:sz w:val="24"/>
          <w:szCs w:val="24"/>
        </w:rPr>
        <w:t xml:space="preserve"> spowoduje zaopiniowanie oferty negatywnie.</w:t>
      </w:r>
    </w:p>
    <w:p w14:paraId="3876B5D2" w14:textId="77777777" w:rsidR="00D86F16" w:rsidRPr="00D86F16" w:rsidRDefault="00D86F16" w:rsidP="00D86F16">
      <w:pPr>
        <w:rPr>
          <w:sz w:val="24"/>
          <w:szCs w:val="24"/>
        </w:rPr>
      </w:pPr>
      <w:r w:rsidRPr="00D86F16">
        <w:rPr>
          <w:sz w:val="24"/>
          <w:szCs w:val="24"/>
        </w:rPr>
        <w:lastRenderedPageBreak/>
        <w:t>Przyznanie przez komisję konkursową sumarycznej liczby punktów w kryteriach 2.1, 2.2, 2.3, 2.4, 2.5</w:t>
      </w:r>
      <w:r w:rsidR="0068510C">
        <w:rPr>
          <w:sz w:val="24"/>
          <w:szCs w:val="24"/>
        </w:rPr>
        <w:t xml:space="preserve"> </w:t>
      </w:r>
      <w:r w:rsidRPr="00D86F16">
        <w:rPr>
          <w:sz w:val="24"/>
          <w:szCs w:val="24"/>
        </w:rPr>
        <w:t>sumarycznie mniejszej liczby punktów niż 1</w:t>
      </w:r>
      <w:r w:rsidR="00FD4F4C">
        <w:rPr>
          <w:sz w:val="24"/>
          <w:szCs w:val="24"/>
        </w:rPr>
        <w:t>0</w:t>
      </w:r>
      <w:r w:rsidRPr="00D86F16">
        <w:rPr>
          <w:sz w:val="24"/>
          <w:szCs w:val="24"/>
        </w:rPr>
        <w:t xml:space="preserve"> spowoduje zaopiniowanie oferty negatywnie.</w:t>
      </w:r>
    </w:p>
    <w:p w14:paraId="3D29FA41" w14:textId="77777777" w:rsidR="00D86F16" w:rsidRPr="00D86F16" w:rsidRDefault="00D86F16" w:rsidP="00D86F16">
      <w:pPr>
        <w:rPr>
          <w:sz w:val="24"/>
          <w:szCs w:val="24"/>
        </w:rPr>
      </w:pPr>
      <w:r w:rsidRPr="00D86F16">
        <w:rPr>
          <w:sz w:val="24"/>
          <w:szCs w:val="24"/>
        </w:rPr>
        <w:t>Przyznanie przez komisję konkursową sumarycznej liczby punktów w kryteriach 3.1, 3.2, 3.3, 3.4, 3.5 sumarycznie mniejszej liczby punktów n</w:t>
      </w:r>
      <w:r w:rsidR="00FD4F4C">
        <w:rPr>
          <w:sz w:val="24"/>
          <w:szCs w:val="24"/>
        </w:rPr>
        <w:t>iż 9</w:t>
      </w:r>
      <w:r w:rsidRPr="00D86F16">
        <w:rPr>
          <w:sz w:val="24"/>
          <w:szCs w:val="24"/>
        </w:rPr>
        <w:t xml:space="preserve"> spowoduje zaopiniowanie oferty negatywnie.</w:t>
      </w:r>
    </w:p>
    <w:p w14:paraId="0E72559A" w14:textId="77777777" w:rsidR="002A7A2D" w:rsidRPr="00FF00DC" w:rsidRDefault="005A768E" w:rsidP="002A7A2D">
      <w:pPr>
        <w:pStyle w:val="Nagwek2"/>
      </w:pPr>
      <w:bookmarkStart w:id="64" w:name="_Toc16161617"/>
      <w:bookmarkStart w:id="65" w:name="_Toc66453172"/>
      <w:r>
        <w:t>PR</w:t>
      </w:r>
      <w:r w:rsidR="002A7A2D">
        <w:t>OCEDURA OCENY OFERT I PRZYZNAWANIA DOTACJI</w:t>
      </w:r>
      <w:bookmarkEnd w:id="64"/>
      <w:bookmarkEnd w:id="65"/>
    </w:p>
    <w:p w14:paraId="534A9B15" w14:textId="77777777" w:rsidR="00B163A4" w:rsidRDefault="00B163A4" w:rsidP="00B163A4">
      <w:pPr>
        <w:pStyle w:val="Nagwek3"/>
        <w:numPr>
          <w:ilvl w:val="0"/>
          <w:numId w:val="15"/>
        </w:numPr>
      </w:pPr>
      <w:bookmarkStart w:id="66" w:name="_Toc16161618"/>
      <w:bookmarkStart w:id="67" w:name="_Toc65243266"/>
      <w:bookmarkStart w:id="68" w:name="_Toc66453173"/>
      <w:bookmarkStart w:id="69" w:name="_Toc16161620"/>
      <w:r>
        <w:t>OCENA FORMALNA</w:t>
      </w:r>
      <w:bookmarkEnd w:id="66"/>
      <w:bookmarkEnd w:id="67"/>
      <w:bookmarkEnd w:id="68"/>
    </w:p>
    <w:p w14:paraId="702C5FEC" w14:textId="77777777" w:rsidR="00B163A4" w:rsidRPr="001B3AFA" w:rsidRDefault="00B163A4" w:rsidP="00B163A4">
      <w:pPr>
        <w:pStyle w:val="Default"/>
        <w:spacing w:after="120" w:line="276" w:lineRule="auto"/>
        <w:jc w:val="both"/>
        <w:rPr>
          <w:rFonts w:asciiTheme="minorHAnsi" w:hAnsiTheme="minorHAnsi" w:cstheme="minorBidi"/>
          <w:color w:val="auto"/>
        </w:rPr>
      </w:pPr>
      <w:r w:rsidRPr="001B3AFA">
        <w:rPr>
          <w:rFonts w:asciiTheme="minorHAnsi" w:hAnsiTheme="minorHAnsi" w:cstheme="minorBidi"/>
          <w:color w:val="auto"/>
        </w:rPr>
        <w:t>Każda oferta złożona w konkursie musi spełnić kryteria formalne, które zostały wymienione w tabeli Kryteria formalne, w rozdziale V</w:t>
      </w:r>
      <w:r>
        <w:rPr>
          <w:rFonts w:asciiTheme="minorHAnsi" w:hAnsiTheme="minorHAnsi" w:cstheme="minorBidi"/>
          <w:color w:val="auto"/>
        </w:rPr>
        <w:t>I</w:t>
      </w:r>
      <w:r w:rsidRPr="001B3AFA">
        <w:rPr>
          <w:rFonts w:asciiTheme="minorHAnsi" w:hAnsiTheme="minorHAnsi" w:cstheme="minorBidi"/>
          <w:color w:val="auto"/>
        </w:rPr>
        <w:t xml:space="preserve">. </w:t>
      </w:r>
    </w:p>
    <w:p w14:paraId="7168E521" w14:textId="77777777" w:rsidR="00B163A4" w:rsidRPr="001B3AFA" w:rsidRDefault="00B163A4" w:rsidP="00B163A4">
      <w:pPr>
        <w:pStyle w:val="Default"/>
        <w:spacing w:after="120" w:line="276" w:lineRule="auto"/>
        <w:jc w:val="both"/>
        <w:rPr>
          <w:rFonts w:asciiTheme="minorHAnsi" w:hAnsiTheme="minorHAnsi" w:cstheme="minorBidi"/>
          <w:color w:val="auto"/>
        </w:rPr>
      </w:pPr>
      <w:r w:rsidRPr="001B3AFA">
        <w:rPr>
          <w:rFonts w:asciiTheme="minorHAnsi" w:hAnsiTheme="minorHAnsi" w:cstheme="minorBidi"/>
          <w:color w:val="auto"/>
        </w:rPr>
        <w:t xml:space="preserve">Poszczególne kryteria formalne będą weryfikowane na etapie oceny formalnej poprzedzającej etap oceny merytorycznej. W wyniku oceny formalnej oferta może zostać: </w:t>
      </w:r>
    </w:p>
    <w:p w14:paraId="602B21B1" w14:textId="77777777" w:rsidR="00B163A4" w:rsidRPr="001B3AFA" w:rsidRDefault="00B163A4" w:rsidP="00B163A4">
      <w:pPr>
        <w:pStyle w:val="Default"/>
        <w:numPr>
          <w:ilvl w:val="0"/>
          <w:numId w:val="16"/>
        </w:numPr>
        <w:spacing w:after="120" w:line="276" w:lineRule="auto"/>
        <w:jc w:val="both"/>
        <w:rPr>
          <w:rFonts w:asciiTheme="minorHAnsi" w:hAnsiTheme="minorHAnsi" w:cstheme="minorBidi"/>
          <w:color w:val="auto"/>
        </w:rPr>
      </w:pPr>
      <w:r w:rsidRPr="001B3AFA">
        <w:rPr>
          <w:rFonts w:asciiTheme="minorHAnsi" w:hAnsiTheme="minorHAnsi" w:cstheme="minorBidi"/>
          <w:color w:val="auto"/>
        </w:rPr>
        <w:t xml:space="preserve">zakwalifikowana do oceny merytorycznej – w przypadku łącznego spełnienia </w:t>
      </w:r>
      <w:r>
        <w:rPr>
          <w:rFonts w:asciiTheme="minorHAnsi" w:hAnsiTheme="minorHAnsi" w:cstheme="minorBidi"/>
          <w:color w:val="auto"/>
        </w:rPr>
        <w:t>wszystkich</w:t>
      </w:r>
      <w:r w:rsidRPr="001B3AFA">
        <w:rPr>
          <w:rFonts w:asciiTheme="minorHAnsi" w:hAnsiTheme="minorHAnsi" w:cstheme="minorBidi"/>
          <w:color w:val="auto"/>
        </w:rPr>
        <w:t xml:space="preserve"> kryteriów formalnych;</w:t>
      </w:r>
    </w:p>
    <w:p w14:paraId="71B86322" w14:textId="77777777" w:rsidR="00B163A4" w:rsidRPr="001B3AFA" w:rsidRDefault="00B163A4" w:rsidP="00B163A4">
      <w:pPr>
        <w:pStyle w:val="Default"/>
        <w:numPr>
          <w:ilvl w:val="0"/>
          <w:numId w:val="16"/>
        </w:numPr>
        <w:spacing w:after="120" w:line="276" w:lineRule="auto"/>
        <w:jc w:val="both"/>
        <w:rPr>
          <w:rFonts w:asciiTheme="minorHAnsi" w:hAnsiTheme="minorHAnsi" w:cstheme="minorBidi"/>
          <w:color w:val="auto"/>
        </w:rPr>
      </w:pPr>
      <w:r w:rsidRPr="001B3AFA">
        <w:rPr>
          <w:rFonts w:asciiTheme="minorHAnsi" w:hAnsiTheme="minorHAnsi" w:cstheme="minorBidi"/>
          <w:color w:val="auto"/>
        </w:rPr>
        <w:t xml:space="preserve">odrzucona – w przypadku niespełnienia któregoś z kryteriów formalnych. </w:t>
      </w:r>
    </w:p>
    <w:p w14:paraId="49BFF567" w14:textId="77777777" w:rsidR="00B163A4" w:rsidRPr="001B3AFA" w:rsidRDefault="00B163A4" w:rsidP="00B163A4">
      <w:pPr>
        <w:pStyle w:val="Default"/>
        <w:spacing w:after="120" w:line="276" w:lineRule="auto"/>
        <w:jc w:val="both"/>
        <w:rPr>
          <w:rFonts w:asciiTheme="minorHAnsi" w:hAnsiTheme="minorHAnsi" w:cstheme="minorBidi"/>
          <w:color w:val="auto"/>
        </w:rPr>
      </w:pPr>
      <w:r w:rsidRPr="001B3AFA">
        <w:rPr>
          <w:rFonts w:asciiTheme="minorHAnsi" w:hAnsiTheme="minorHAnsi" w:cstheme="minorBidi"/>
          <w:color w:val="auto"/>
        </w:rPr>
        <w:t>Informacja o wyniku oceny wraz z uzasadnieniem, przekazywana jest Oferentowi poprzez wiadomość elektroniczną na adres poczty elektronicznej podany w ofercie.</w:t>
      </w:r>
    </w:p>
    <w:p w14:paraId="6436598A" w14:textId="77777777" w:rsidR="00B163A4" w:rsidRPr="001B3AFA" w:rsidRDefault="00B163A4" w:rsidP="00B163A4">
      <w:pPr>
        <w:pStyle w:val="Default"/>
        <w:spacing w:after="120" w:line="276" w:lineRule="auto"/>
        <w:jc w:val="both"/>
        <w:rPr>
          <w:rFonts w:asciiTheme="minorHAnsi" w:hAnsiTheme="minorHAnsi" w:cstheme="minorBidi"/>
          <w:color w:val="auto"/>
        </w:rPr>
      </w:pPr>
      <w:r w:rsidRPr="001B3AFA">
        <w:rPr>
          <w:rFonts w:asciiTheme="minorHAnsi" w:hAnsiTheme="minorHAnsi" w:cstheme="minorBidi"/>
          <w:color w:val="auto"/>
        </w:rPr>
        <w:t>Oferentowi przysługuje możliwość złożenia odwołania.</w:t>
      </w:r>
    </w:p>
    <w:p w14:paraId="1415FD45" w14:textId="77777777" w:rsidR="00B163A4" w:rsidRDefault="00B163A4" w:rsidP="00B163A4">
      <w:pPr>
        <w:pStyle w:val="Default"/>
        <w:spacing w:after="120" w:line="276" w:lineRule="auto"/>
        <w:jc w:val="both"/>
      </w:pPr>
      <w:r w:rsidRPr="001B3AFA">
        <w:rPr>
          <w:rFonts w:asciiTheme="minorHAnsi" w:hAnsiTheme="minorHAnsi" w:cstheme="minorBidi"/>
          <w:color w:val="auto"/>
          <w:u w:val="single"/>
        </w:rPr>
        <w:t>Przyczyną odwołania może by</w:t>
      </w:r>
      <w:r>
        <w:rPr>
          <w:rFonts w:asciiTheme="minorHAnsi" w:hAnsiTheme="minorHAnsi" w:cstheme="minorBidi"/>
          <w:color w:val="auto"/>
          <w:u w:val="single"/>
        </w:rPr>
        <w:t>ć</w:t>
      </w:r>
      <w:r w:rsidRPr="001B3AFA">
        <w:rPr>
          <w:rFonts w:asciiTheme="minorHAnsi" w:hAnsiTheme="minorHAnsi" w:cstheme="minorBidi"/>
          <w:color w:val="auto"/>
          <w:u w:val="single"/>
        </w:rPr>
        <w:t xml:space="preserve"> jedynie odrzucenie oferty</w:t>
      </w:r>
      <w:r>
        <w:rPr>
          <w:rFonts w:asciiTheme="minorHAnsi" w:hAnsiTheme="minorHAnsi" w:cstheme="minorBidi"/>
          <w:color w:val="auto"/>
          <w:u w:val="single"/>
        </w:rPr>
        <w:t xml:space="preserve"> </w:t>
      </w:r>
      <w:r w:rsidRPr="00863015">
        <w:rPr>
          <w:rFonts w:asciiTheme="minorHAnsi" w:hAnsiTheme="minorHAnsi" w:cstheme="minorBidi"/>
          <w:color w:val="auto"/>
          <w:u w:val="single"/>
        </w:rPr>
        <w:t xml:space="preserve">wynikające z błędu leżącego po stronie </w:t>
      </w:r>
      <w:r>
        <w:rPr>
          <w:rFonts w:asciiTheme="minorHAnsi" w:hAnsiTheme="minorHAnsi" w:cstheme="minorBidi"/>
          <w:color w:val="auto"/>
          <w:u w:val="single"/>
        </w:rPr>
        <w:t xml:space="preserve">Kancelarii Prezesa Rady Ministrów. </w:t>
      </w:r>
      <w:r w:rsidRPr="001B3AFA">
        <w:rPr>
          <w:rFonts w:asciiTheme="minorHAnsi" w:hAnsiTheme="minorHAnsi" w:cstheme="minorBidi"/>
          <w:color w:val="auto"/>
        </w:rPr>
        <w:t xml:space="preserve">Odwołanie należy </w:t>
      </w:r>
      <w:r>
        <w:rPr>
          <w:rFonts w:asciiTheme="minorHAnsi" w:hAnsiTheme="minorHAnsi" w:cstheme="minorBidi"/>
          <w:color w:val="auto"/>
        </w:rPr>
        <w:t xml:space="preserve">skierować do Zleceniodawcy </w:t>
      </w:r>
      <w:r w:rsidRPr="001B3AFA">
        <w:rPr>
          <w:rFonts w:asciiTheme="minorHAnsi" w:hAnsiTheme="minorHAnsi" w:cstheme="minorBidi"/>
          <w:color w:val="auto"/>
        </w:rPr>
        <w:t xml:space="preserve">wykorzystując w tym celu </w:t>
      </w:r>
      <w:r>
        <w:rPr>
          <w:rFonts w:asciiTheme="minorHAnsi" w:hAnsiTheme="minorHAnsi" w:cstheme="minorBidi"/>
          <w:color w:val="auto"/>
        </w:rPr>
        <w:t>platformę</w:t>
      </w:r>
      <w:r w:rsidRPr="001B3AFA">
        <w:rPr>
          <w:rFonts w:asciiTheme="minorHAnsi" w:hAnsiTheme="minorHAnsi" w:cstheme="minorBidi"/>
          <w:color w:val="auto"/>
        </w:rPr>
        <w:t xml:space="preserve"> ePUAP, </w:t>
      </w:r>
      <w:r>
        <w:rPr>
          <w:rFonts w:asciiTheme="minorHAnsi" w:hAnsiTheme="minorHAnsi" w:cstheme="minorBidi"/>
          <w:color w:val="auto"/>
        </w:rPr>
        <w:t>w terminie 3</w:t>
      </w:r>
      <w:r w:rsidRPr="001B3AFA">
        <w:rPr>
          <w:rFonts w:asciiTheme="minorHAnsi" w:hAnsiTheme="minorHAnsi" w:cstheme="minorBidi"/>
          <w:color w:val="auto"/>
        </w:rPr>
        <w:t xml:space="preserve"> dni od dnia </w:t>
      </w:r>
      <w:r>
        <w:rPr>
          <w:rFonts w:asciiTheme="minorHAnsi" w:hAnsiTheme="minorHAnsi" w:cstheme="minorBidi"/>
          <w:color w:val="auto"/>
        </w:rPr>
        <w:t xml:space="preserve">doręczania </w:t>
      </w:r>
      <w:r w:rsidRPr="001B3AFA">
        <w:rPr>
          <w:rFonts w:asciiTheme="minorHAnsi" w:hAnsiTheme="minorHAnsi" w:cstheme="minorBidi"/>
          <w:color w:val="auto"/>
        </w:rPr>
        <w:t>przedmiotowego zawiadomienia.</w:t>
      </w:r>
      <w:r>
        <w:rPr>
          <w:rFonts w:asciiTheme="minorHAnsi" w:hAnsiTheme="minorHAnsi" w:cstheme="minorBidi"/>
          <w:color w:val="auto"/>
        </w:rPr>
        <w:t xml:space="preserve"> </w:t>
      </w:r>
      <w:r w:rsidRPr="001B3AFA">
        <w:rPr>
          <w:rFonts w:asciiTheme="minorHAnsi" w:hAnsiTheme="minorHAnsi" w:cstheme="minorBidi"/>
          <w:color w:val="auto"/>
        </w:rPr>
        <w:t xml:space="preserve">Odwołanie złożone po terminie nie zostanie rozpatrzone. </w:t>
      </w:r>
      <w:r>
        <w:rPr>
          <w:rFonts w:asciiTheme="minorHAnsi" w:hAnsiTheme="minorHAnsi" w:cstheme="minorBidi"/>
          <w:color w:val="auto"/>
        </w:rPr>
        <w:t xml:space="preserve">W przypadku podjęcia decyzji, </w:t>
      </w:r>
      <w:r>
        <w:t>uznającej</w:t>
      </w:r>
      <w:r w:rsidRPr="001B3AFA">
        <w:t xml:space="preserve"> odwołani</w:t>
      </w:r>
      <w:r>
        <w:t>e za uzasadnione (czyli wynikające z błędu leżącego po stronie KPRM)</w:t>
      </w:r>
      <w:r w:rsidRPr="001B3AFA">
        <w:t>, ofertę kieruje się do oceny merytorycznej.</w:t>
      </w:r>
      <w:r>
        <w:t xml:space="preserve"> W innym przypadku podjęta zostanie decyzja o odrzuceniu odwołania. Decyzja uznająca lub odrzucająca odwołanie zostanie podjęta w terminie 3 dni roboczych.</w:t>
      </w:r>
    </w:p>
    <w:p w14:paraId="2AA1F664" w14:textId="77777777" w:rsidR="00B163A4" w:rsidRPr="001B3AFA" w:rsidRDefault="00B163A4" w:rsidP="00B163A4">
      <w:pPr>
        <w:pStyle w:val="Nagwek3"/>
        <w:numPr>
          <w:ilvl w:val="0"/>
          <w:numId w:val="15"/>
        </w:numPr>
      </w:pPr>
      <w:bookmarkStart w:id="70" w:name="_Toc16161619"/>
      <w:bookmarkStart w:id="71" w:name="_Toc65243267"/>
      <w:bookmarkStart w:id="72" w:name="_Toc66453174"/>
      <w:r w:rsidRPr="001B3AFA">
        <w:t>OCENA MERYTORYCZNA</w:t>
      </w:r>
      <w:bookmarkEnd w:id="70"/>
      <w:bookmarkEnd w:id="71"/>
      <w:bookmarkEnd w:id="72"/>
    </w:p>
    <w:p w14:paraId="22762841" w14:textId="77777777" w:rsidR="00B163A4" w:rsidRPr="001B3AFA" w:rsidRDefault="00B163A4" w:rsidP="00B163A4">
      <w:pPr>
        <w:spacing w:after="120" w:line="240" w:lineRule="auto"/>
        <w:jc w:val="both"/>
        <w:rPr>
          <w:sz w:val="24"/>
          <w:szCs w:val="24"/>
        </w:rPr>
      </w:pPr>
      <w:r w:rsidRPr="001B3AFA">
        <w:rPr>
          <w:sz w:val="24"/>
          <w:szCs w:val="24"/>
        </w:rPr>
        <w:t xml:space="preserve">Ocena merytoryczna ofert polega na weryfikacji jakości zaprezentowanych w niej propozycji w odniesieniu do kryteriów oceny merytorycznej. </w:t>
      </w:r>
    </w:p>
    <w:p w14:paraId="29F31BDB" w14:textId="77777777" w:rsidR="00B163A4" w:rsidRPr="001B3AFA" w:rsidRDefault="00B163A4" w:rsidP="00B163A4">
      <w:pPr>
        <w:autoSpaceDE w:val="0"/>
        <w:autoSpaceDN w:val="0"/>
        <w:adjustRightInd w:val="0"/>
        <w:spacing w:after="120" w:line="240" w:lineRule="auto"/>
        <w:jc w:val="both"/>
        <w:rPr>
          <w:rFonts w:ascii="Calibri" w:hAnsi="Calibri" w:cs="Calibri"/>
          <w:color w:val="000000"/>
          <w:sz w:val="24"/>
          <w:szCs w:val="24"/>
        </w:rPr>
      </w:pPr>
      <w:r w:rsidRPr="001B3AFA">
        <w:rPr>
          <w:rFonts w:ascii="Calibri" w:hAnsi="Calibri" w:cs="Calibri"/>
          <w:color w:val="000000"/>
          <w:sz w:val="24"/>
          <w:szCs w:val="24"/>
        </w:rPr>
        <w:t xml:space="preserve">Ocena merytoryczna dokonywana przez komisję konkursową, ma postać oceny punktowej. </w:t>
      </w:r>
    </w:p>
    <w:p w14:paraId="6E807D05" w14:textId="77777777" w:rsidR="00B163A4" w:rsidRPr="001B3AFA" w:rsidRDefault="00B163A4" w:rsidP="00B163A4">
      <w:pPr>
        <w:autoSpaceDE w:val="0"/>
        <w:autoSpaceDN w:val="0"/>
        <w:adjustRightInd w:val="0"/>
        <w:spacing w:after="120" w:line="240" w:lineRule="auto"/>
        <w:jc w:val="both"/>
        <w:rPr>
          <w:rFonts w:ascii="Calibri" w:hAnsi="Calibri" w:cs="Calibri"/>
          <w:color w:val="000000"/>
          <w:sz w:val="24"/>
          <w:szCs w:val="24"/>
        </w:rPr>
      </w:pPr>
      <w:r w:rsidRPr="001B3AFA">
        <w:rPr>
          <w:rFonts w:ascii="Calibri" w:hAnsi="Calibri" w:cs="Calibri"/>
          <w:color w:val="000000"/>
          <w:sz w:val="24"/>
          <w:szCs w:val="24"/>
        </w:rPr>
        <w:t xml:space="preserve">W przypadku stwierdzenia, że złożona oferta jest niezgodna z celem ogólnym lub celami szczegółowymi Programu oferta nie podlega dalszej ocenie merytorycznej. </w:t>
      </w:r>
    </w:p>
    <w:p w14:paraId="52490833" w14:textId="77777777" w:rsidR="00B163A4" w:rsidRPr="001B3AFA" w:rsidRDefault="00B163A4" w:rsidP="00B163A4">
      <w:pPr>
        <w:autoSpaceDE w:val="0"/>
        <w:autoSpaceDN w:val="0"/>
        <w:adjustRightInd w:val="0"/>
        <w:spacing w:after="120" w:line="240" w:lineRule="auto"/>
        <w:jc w:val="both"/>
        <w:rPr>
          <w:rFonts w:ascii="Calibri" w:hAnsi="Calibri" w:cs="Calibri"/>
          <w:color w:val="000000"/>
          <w:sz w:val="24"/>
          <w:szCs w:val="24"/>
        </w:rPr>
      </w:pPr>
      <w:r w:rsidRPr="001B3AFA">
        <w:rPr>
          <w:rFonts w:ascii="Calibri" w:hAnsi="Calibri" w:cs="Calibri"/>
          <w:color w:val="000000"/>
          <w:sz w:val="24"/>
          <w:szCs w:val="24"/>
        </w:rPr>
        <w:lastRenderedPageBreak/>
        <w:t xml:space="preserve">Komisja konkursowa opiniuje kwotę dotacji na podstawie własnej oceny prawidłowości sporządzenia budżetu oferty. </w:t>
      </w:r>
    </w:p>
    <w:p w14:paraId="56CC6F35" w14:textId="77777777" w:rsidR="00B163A4" w:rsidRPr="001B3AFA" w:rsidRDefault="00B163A4" w:rsidP="00B163A4">
      <w:pPr>
        <w:autoSpaceDE w:val="0"/>
        <w:autoSpaceDN w:val="0"/>
        <w:adjustRightInd w:val="0"/>
        <w:spacing w:after="120" w:line="240" w:lineRule="auto"/>
        <w:jc w:val="both"/>
        <w:rPr>
          <w:rFonts w:ascii="Calibri" w:hAnsi="Calibri" w:cs="Calibri"/>
          <w:color w:val="000000"/>
          <w:sz w:val="24"/>
          <w:szCs w:val="24"/>
        </w:rPr>
      </w:pPr>
      <w:r w:rsidRPr="001B3AFA">
        <w:rPr>
          <w:rFonts w:ascii="Calibri" w:hAnsi="Calibri" w:cs="Calibri"/>
          <w:color w:val="000000"/>
          <w:sz w:val="24"/>
          <w:szCs w:val="24"/>
        </w:rPr>
        <w:t>Oferentom nie przysługuje odwołanie od wyników oceny merytorycznej.</w:t>
      </w:r>
    </w:p>
    <w:p w14:paraId="7BD3268E" w14:textId="77777777" w:rsidR="00B163A4" w:rsidRPr="001B3AFA" w:rsidRDefault="00B163A4" w:rsidP="00B163A4">
      <w:pPr>
        <w:pStyle w:val="Nagwek3"/>
        <w:numPr>
          <w:ilvl w:val="0"/>
          <w:numId w:val="15"/>
        </w:numPr>
      </w:pPr>
      <w:bookmarkStart w:id="73" w:name="_Toc65243268"/>
      <w:bookmarkStart w:id="74" w:name="_Toc66453175"/>
      <w:r w:rsidRPr="001B3AFA">
        <w:t>FORMUŁOWANIE LISTY RANKINGOWEJ</w:t>
      </w:r>
      <w:bookmarkEnd w:id="73"/>
      <w:bookmarkEnd w:id="74"/>
    </w:p>
    <w:p w14:paraId="6E7B21C6" w14:textId="77777777" w:rsidR="00B163A4" w:rsidRPr="001B3AFA" w:rsidRDefault="00B163A4" w:rsidP="00B163A4">
      <w:pPr>
        <w:autoSpaceDE w:val="0"/>
        <w:autoSpaceDN w:val="0"/>
        <w:adjustRightInd w:val="0"/>
        <w:spacing w:after="120" w:line="276" w:lineRule="auto"/>
        <w:rPr>
          <w:sz w:val="24"/>
          <w:szCs w:val="24"/>
        </w:rPr>
      </w:pPr>
      <w:r w:rsidRPr="001B3AFA">
        <w:rPr>
          <w:sz w:val="24"/>
          <w:szCs w:val="24"/>
        </w:rPr>
        <w:t>Komisja konkursowa zostanie wyłoniona w celu zaopiniowania Ministrowi Cyfryzacji złożonej oferty. W jej skład wchodzą:</w:t>
      </w:r>
    </w:p>
    <w:p w14:paraId="04CBA371" w14:textId="77777777" w:rsidR="00B163A4" w:rsidRPr="001B3AFA" w:rsidRDefault="00B163A4" w:rsidP="00B163A4">
      <w:pPr>
        <w:pStyle w:val="Akapitzlist"/>
        <w:numPr>
          <w:ilvl w:val="0"/>
          <w:numId w:val="19"/>
        </w:numPr>
        <w:autoSpaceDE w:val="0"/>
        <w:autoSpaceDN w:val="0"/>
        <w:adjustRightInd w:val="0"/>
        <w:spacing w:after="120" w:line="276" w:lineRule="auto"/>
        <w:rPr>
          <w:sz w:val="24"/>
          <w:szCs w:val="24"/>
        </w:rPr>
      </w:pPr>
      <w:r w:rsidRPr="001B3AFA">
        <w:rPr>
          <w:sz w:val="24"/>
          <w:szCs w:val="24"/>
        </w:rPr>
        <w:t>Przedstawiciele</w:t>
      </w:r>
      <w:r>
        <w:rPr>
          <w:sz w:val="24"/>
          <w:szCs w:val="24"/>
        </w:rPr>
        <w:t xml:space="preserve"> Ministra Cyfryzacji,</w:t>
      </w:r>
    </w:p>
    <w:p w14:paraId="1349D8EE" w14:textId="77777777" w:rsidR="00B163A4" w:rsidRPr="001B3AFA" w:rsidRDefault="00B163A4" w:rsidP="00B163A4">
      <w:pPr>
        <w:pStyle w:val="Akapitzlist"/>
        <w:numPr>
          <w:ilvl w:val="0"/>
          <w:numId w:val="19"/>
        </w:numPr>
        <w:autoSpaceDE w:val="0"/>
        <w:autoSpaceDN w:val="0"/>
        <w:adjustRightInd w:val="0"/>
        <w:spacing w:after="120" w:line="276" w:lineRule="auto"/>
        <w:rPr>
          <w:sz w:val="24"/>
          <w:szCs w:val="24"/>
        </w:rPr>
      </w:pPr>
      <w:r w:rsidRPr="001B3AFA">
        <w:rPr>
          <w:sz w:val="24"/>
          <w:szCs w:val="24"/>
        </w:rPr>
        <w:t xml:space="preserve">Przedstawiciele organizacji pozarządowych, z wyłączeniem osób wskazanych przez organizacje pozarządowe lub podmioty wymienione w </w:t>
      </w:r>
      <w:hyperlink r:id="rId16" w:history="1">
        <w:r w:rsidRPr="001B3AFA">
          <w:rPr>
            <w:sz w:val="24"/>
            <w:szCs w:val="24"/>
          </w:rPr>
          <w:t>art. 3 ust. 3</w:t>
        </w:r>
      </w:hyperlink>
      <w:r>
        <w:rPr>
          <w:sz w:val="24"/>
          <w:szCs w:val="24"/>
        </w:rPr>
        <w:t xml:space="preserve"> </w:t>
      </w:r>
      <w:r w:rsidRPr="00B163A4">
        <w:rPr>
          <w:sz w:val="24"/>
          <w:szCs w:val="23"/>
        </w:rPr>
        <w:t>UoDPPioW</w:t>
      </w:r>
      <w:r w:rsidRPr="001B3AFA">
        <w:rPr>
          <w:sz w:val="24"/>
          <w:szCs w:val="24"/>
        </w:rPr>
        <w:t>, biorące udział w konkursie.</w:t>
      </w:r>
    </w:p>
    <w:p w14:paraId="1313E2C1" w14:textId="77777777" w:rsidR="00B163A4" w:rsidRDefault="00B163A4" w:rsidP="00B163A4">
      <w:pPr>
        <w:autoSpaceDE w:val="0"/>
        <w:autoSpaceDN w:val="0"/>
        <w:adjustRightInd w:val="0"/>
        <w:spacing w:after="120" w:line="276" w:lineRule="auto"/>
        <w:rPr>
          <w:sz w:val="24"/>
          <w:szCs w:val="24"/>
        </w:rPr>
      </w:pPr>
      <w:r w:rsidRPr="001B3AFA">
        <w:rPr>
          <w:sz w:val="24"/>
          <w:szCs w:val="24"/>
        </w:rPr>
        <w:t>Następnie tworzona jest lista rankingowa ofert na podstawie wyniku oceny, uszeregowana zgodnie z liczbą uzyskanych punktów. Na liście rankingowej nie uwzględnia się ofert ocenionych negaty</w:t>
      </w:r>
      <w:r>
        <w:rPr>
          <w:sz w:val="24"/>
          <w:szCs w:val="24"/>
        </w:rPr>
        <w:t>wnie na etapie oceny formalnej.</w:t>
      </w:r>
    </w:p>
    <w:p w14:paraId="7CEEB3BE" w14:textId="77777777" w:rsidR="00B163A4" w:rsidRPr="00C343B2" w:rsidRDefault="00B163A4" w:rsidP="00B163A4">
      <w:pPr>
        <w:pStyle w:val="Default"/>
        <w:pBdr>
          <w:top w:val="single" w:sz="4" w:space="1" w:color="auto"/>
          <w:left w:val="single" w:sz="4" w:space="4" w:color="auto"/>
          <w:bottom w:val="single" w:sz="4" w:space="1" w:color="auto"/>
          <w:right w:val="single" w:sz="4" w:space="4" w:color="auto"/>
        </w:pBdr>
        <w:spacing w:after="120"/>
        <w:rPr>
          <w:b/>
          <w:sz w:val="23"/>
          <w:szCs w:val="23"/>
        </w:rPr>
      </w:pPr>
      <w:r w:rsidRPr="00C343B2">
        <w:rPr>
          <w:b/>
          <w:sz w:val="23"/>
          <w:szCs w:val="23"/>
        </w:rPr>
        <w:t>Dofinansowanie dostanie jedna oferta!</w:t>
      </w:r>
    </w:p>
    <w:p w14:paraId="6C72719D"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Sporządza się listę rankingową ofert, uszeregowan</w:t>
      </w:r>
      <w:r>
        <w:rPr>
          <w:rFonts w:ascii="Calibri" w:hAnsi="Calibri" w:cs="Calibri"/>
          <w:color w:val="000000"/>
          <w:sz w:val="24"/>
          <w:szCs w:val="24"/>
        </w:rPr>
        <w:t>ą</w:t>
      </w:r>
      <w:r w:rsidRPr="001B3AFA">
        <w:rPr>
          <w:rFonts w:ascii="Calibri" w:hAnsi="Calibri" w:cs="Calibri"/>
          <w:color w:val="000000"/>
          <w:sz w:val="24"/>
          <w:szCs w:val="24"/>
        </w:rPr>
        <w:t xml:space="preserve"> zgodnie z uzy</w:t>
      </w:r>
      <w:r>
        <w:rPr>
          <w:rFonts w:ascii="Calibri" w:hAnsi="Calibri" w:cs="Calibri"/>
          <w:color w:val="000000"/>
          <w:sz w:val="24"/>
          <w:szCs w:val="24"/>
        </w:rPr>
        <w:t>skaną punktacją w ramach oceny.</w:t>
      </w:r>
    </w:p>
    <w:p w14:paraId="7D7D7BF5"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Ofert</w:t>
      </w:r>
      <w:r>
        <w:rPr>
          <w:rFonts w:ascii="Calibri" w:hAnsi="Calibri" w:cs="Calibri"/>
          <w:color w:val="000000"/>
          <w:sz w:val="24"/>
          <w:szCs w:val="24"/>
        </w:rPr>
        <w:t>ę</w:t>
      </w:r>
      <w:r w:rsidRPr="001B3AFA">
        <w:rPr>
          <w:rFonts w:ascii="Calibri" w:hAnsi="Calibri" w:cs="Calibri"/>
          <w:color w:val="000000"/>
          <w:sz w:val="24"/>
          <w:szCs w:val="24"/>
        </w:rPr>
        <w:t xml:space="preserve"> z najwyższą liczbą </w:t>
      </w:r>
      <w:r>
        <w:rPr>
          <w:rFonts w:ascii="Calibri" w:hAnsi="Calibri" w:cs="Calibri"/>
          <w:color w:val="000000"/>
          <w:sz w:val="24"/>
          <w:szCs w:val="24"/>
        </w:rPr>
        <w:t>punktów k</w:t>
      </w:r>
      <w:r w:rsidRPr="001B3AFA">
        <w:rPr>
          <w:rFonts w:ascii="Calibri" w:hAnsi="Calibri" w:cs="Calibri"/>
          <w:color w:val="000000"/>
          <w:sz w:val="24"/>
          <w:szCs w:val="24"/>
        </w:rPr>
        <w:t>omisja zaopiniuje do dofinansowania. Pozostałe oferty, które pomyślnie przeszły etap oceny formalnej</w:t>
      </w:r>
      <w:r>
        <w:rPr>
          <w:rFonts w:ascii="Calibri" w:hAnsi="Calibri" w:cs="Calibri"/>
          <w:color w:val="000000"/>
          <w:sz w:val="24"/>
          <w:szCs w:val="24"/>
        </w:rPr>
        <w:t xml:space="preserve"> i merytorycznej,</w:t>
      </w:r>
      <w:r w:rsidRPr="001B3AFA">
        <w:rPr>
          <w:rFonts w:ascii="Calibri" w:hAnsi="Calibri" w:cs="Calibri"/>
          <w:color w:val="000000"/>
          <w:sz w:val="24"/>
          <w:szCs w:val="24"/>
        </w:rPr>
        <w:t xml:space="preserve"> zostają um</w:t>
      </w:r>
      <w:r>
        <w:rPr>
          <w:rFonts w:ascii="Calibri" w:hAnsi="Calibri" w:cs="Calibri"/>
          <w:color w:val="000000"/>
          <w:sz w:val="24"/>
          <w:szCs w:val="24"/>
        </w:rPr>
        <w:t>ieszczone na liście rezerwowej.</w:t>
      </w:r>
    </w:p>
    <w:p w14:paraId="520963CF"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Po zatwierdzeniu listy rankingowej przez Ministra Cyfryzacji następuje ogłoszenie wyników konkursu w sposób zgo</w:t>
      </w:r>
      <w:r>
        <w:rPr>
          <w:rFonts w:ascii="Calibri" w:hAnsi="Calibri" w:cs="Calibri"/>
          <w:color w:val="000000"/>
          <w:sz w:val="24"/>
          <w:szCs w:val="24"/>
        </w:rPr>
        <w:t>dny z art. 15 ust. 2j UoDPPioW.</w:t>
      </w:r>
    </w:p>
    <w:p w14:paraId="4D46D523"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Dane oferty (nazwa Oferenta, nazwę zadania publicznego, wysokość przyznanych środków publicznych) przeznaczonej do dofinansowania publikowane są na str</w:t>
      </w:r>
      <w:r>
        <w:rPr>
          <w:rFonts w:ascii="Calibri" w:hAnsi="Calibri" w:cs="Calibri"/>
          <w:color w:val="000000"/>
          <w:sz w:val="24"/>
          <w:szCs w:val="24"/>
        </w:rPr>
        <w:t xml:space="preserve">onie internetowej, </w:t>
      </w:r>
      <w:r w:rsidRPr="001B3AFA">
        <w:rPr>
          <w:rFonts w:ascii="Calibri" w:hAnsi="Calibri" w:cs="Calibri"/>
          <w:color w:val="000000"/>
          <w:sz w:val="24"/>
          <w:szCs w:val="24"/>
        </w:rPr>
        <w:t xml:space="preserve">w Biuletynie Informacji Publicznej oraz w siedzibie </w:t>
      </w:r>
      <w:r>
        <w:rPr>
          <w:rFonts w:ascii="Calibri" w:hAnsi="Calibri" w:cs="Calibri"/>
          <w:color w:val="000000"/>
          <w:sz w:val="24"/>
          <w:szCs w:val="24"/>
        </w:rPr>
        <w:t>Zleceniodawcy</w:t>
      </w:r>
      <w:r w:rsidRPr="001B3AFA">
        <w:rPr>
          <w:rFonts w:ascii="Calibri" w:hAnsi="Calibri" w:cs="Calibri"/>
          <w:color w:val="000000"/>
          <w:sz w:val="24"/>
          <w:szCs w:val="24"/>
        </w:rPr>
        <w:t xml:space="preserve">. </w:t>
      </w:r>
    </w:p>
    <w:p w14:paraId="316B90DC"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 xml:space="preserve">Po ogłoszeniu wyników </w:t>
      </w:r>
      <w:r>
        <w:rPr>
          <w:rFonts w:ascii="Calibri" w:hAnsi="Calibri" w:cs="Calibri"/>
          <w:color w:val="000000"/>
          <w:sz w:val="24"/>
          <w:szCs w:val="24"/>
        </w:rPr>
        <w:t>konkursu Kancelaria Prezesa Rady Ministrów</w:t>
      </w:r>
      <w:r w:rsidRPr="001B3AFA">
        <w:rPr>
          <w:rFonts w:ascii="Calibri" w:hAnsi="Calibri" w:cs="Calibri"/>
          <w:color w:val="000000"/>
          <w:sz w:val="24"/>
          <w:szCs w:val="24"/>
        </w:rPr>
        <w:t xml:space="preserve"> kontaktuje się z wybranym Oferentem, który wygrał konkurs, w celu dostosowania kosztorysu i harmonogramu oraz zaplanowanych w ofercie rezultatów.  Informacja ta przekazywana jest za pośrednictwem poczty elektronicznej, przy użyciu adresu e-mailowego podanego w ofercie. </w:t>
      </w:r>
    </w:p>
    <w:p w14:paraId="06A1060B" w14:textId="77777777" w:rsidR="00B163A4" w:rsidRPr="001B3AFA" w:rsidRDefault="00B163A4" w:rsidP="00B163A4">
      <w:pPr>
        <w:autoSpaceDE w:val="0"/>
        <w:autoSpaceDN w:val="0"/>
        <w:adjustRightInd w:val="0"/>
        <w:spacing w:after="120" w:line="276" w:lineRule="auto"/>
        <w:rPr>
          <w:rFonts w:ascii="Calibri" w:hAnsi="Calibri" w:cs="Calibri"/>
          <w:color w:val="000000"/>
          <w:sz w:val="24"/>
          <w:szCs w:val="24"/>
        </w:rPr>
      </w:pPr>
      <w:r w:rsidRPr="001B3AFA">
        <w:rPr>
          <w:rFonts w:ascii="Calibri" w:hAnsi="Calibri" w:cs="Calibri"/>
          <w:color w:val="000000"/>
          <w:sz w:val="24"/>
          <w:szCs w:val="24"/>
        </w:rPr>
        <w:t xml:space="preserve">Kwota dotacji przyznana przez Ministra Cyfryzacji jest kwotą ostateczną i nie może zostać zwiększona bez jego zgody (Oferent może jedynie zmniejszyć kwotę przyznanej dotacji). </w:t>
      </w:r>
    </w:p>
    <w:p w14:paraId="6A71775C" w14:textId="77777777" w:rsidR="00B163A4" w:rsidRDefault="00B163A4" w:rsidP="00B163A4">
      <w:pPr>
        <w:autoSpaceDE w:val="0"/>
        <w:autoSpaceDN w:val="0"/>
        <w:adjustRightInd w:val="0"/>
        <w:spacing w:after="120" w:line="276" w:lineRule="auto"/>
        <w:jc w:val="both"/>
        <w:rPr>
          <w:rFonts w:ascii="Calibri" w:hAnsi="Calibri" w:cs="Calibri"/>
          <w:color w:val="000000"/>
          <w:sz w:val="23"/>
          <w:szCs w:val="23"/>
        </w:rPr>
      </w:pPr>
      <w:r w:rsidRPr="001B3AFA">
        <w:rPr>
          <w:rFonts w:ascii="Calibri" w:hAnsi="Calibri" w:cs="Calibri"/>
          <w:color w:val="000000"/>
          <w:sz w:val="24"/>
          <w:szCs w:val="24"/>
        </w:rPr>
        <w:t>W przypadku konieczności zmniejszenia kwoty dotacji w stosunku do kwoty wnioskowanej przez Oferenta, nie będzie on związany złożoną ofertą ani uwagami znajdującymi się w karcie oceny. W takim przypadku Oferent może negocjować zmniejszenie zakresu zadania lub wycofać swoją ofertę. Decyzję o rezygnacji z realizacji zadania w ramach konkursu należy niezwłocznie p</w:t>
      </w:r>
      <w:r>
        <w:rPr>
          <w:rFonts w:ascii="Calibri" w:hAnsi="Calibri" w:cs="Calibri"/>
          <w:color w:val="000000"/>
          <w:sz w:val="24"/>
          <w:szCs w:val="24"/>
        </w:rPr>
        <w:t>rzekazać Kancelarii Prezesa Rady Ministrów</w:t>
      </w:r>
      <w:r w:rsidRPr="001B3AFA">
        <w:rPr>
          <w:rFonts w:ascii="Calibri" w:hAnsi="Calibri" w:cs="Calibri"/>
          <w:color w:val="000000"/>
          <w:sz w:val="24"/>
          <w:szCs w:val="24"/>
        </w:rPr>
        <w:t xml:space="preserve"> poprzez system ePUAP.</w:t>
      </w:r>
    </w:p>
    <w:p w14:paraId="1DFCFA70" w14:textId="77777777" w:rsidR="002A7A2D" w:rsidRPr="004F5FB1" w:rsidRDefault="002A7A2D" w:rsidP="002A7A2D">
      <w:pPr>
        <w:pStyle w:val="Nagwek2"/>
      </w:pPr>
      <w:bookmarkStart w:id="75" w:name="_Toc66453176"/>
      <w:r w:rsidRPr="004F5FB1">
        <w:lastRenderedPageBreak/>
        <w:t>DOFINANSOWANIE OFERTY</w:t>
      </w:r>
      <w:bookmarkEnd w:id="69"/>
      <w:bookmarkEnd w:id="75"/>
    </w:p>
    <w:p w14:paraId="0D205163" w14:textId="77777777" w:rsidR="002A7A2D" w:rsidRPr="001B3AFA" w:rsidRDefault="002A7A2D" w:rsidP="00CB549B">
      <w:pPr>
        <w:pStyle w:val="Nagwek3"/>
        <w:numPr>
          <w:ilvl w:val="0"/>
          <w:numId w:val="20"/>
        </w:numPr>
      </w:pPr>
      <w:bookmarkStart w:id="76" w:name="_Toc16161621"/>
      <w:bookmarkStart w:id="77" w:name="_Toc66453177"/>
      <w:r w:rsidRPr="004F5FB1">
        <w:t>ZAWARCIE UMOWY</w:t>
      </w:r>
      <w:bookmarkEnd w:id="76"/>
      <w:bookmarkEnd w:id="77"/>
    </w:p>
    <w:p w14:paraId="2BDF0D5F" w14:textId="77777777" w:rsidR="002A7A2D" w:rsidRPr="001B3AFA" w:rsidRDefault="002A7A2D" w:rsidP="001B3AFA">
      <w:pPr>
        <w:spacing w:after="120" w:line="276" w:lineRule="auto"/>
        <w:rPr>
          <w:rFonts w:ascii="Calibri" w:hAnsi="Calibri" w:cs="Calibri"/>
          <w:color w:val="000000"/>
          <w:sz w:val="24"/>
          <w:szCs w:val="23"/>
        </w:rPr>
      </w:pPr>
      <w:r w:rsidRPr="001B3AFA">
        <w:rPr>
          <w:rFonts w:ascii="Calibri" w:hAnsi="Calibri" w:cs="Calibri"/>
          <w:color w:val="000000"/>
          <w:sz w:val="24"/>
          <w:szCs w:val="23"/>
        </w:rPr>
        <w:t>W przypadku decyzji Ministra Cyfryzacji o dofinansowaniu oferty</w:t>
      </w:r>
      <w:r w:rsidR="00E354B8">
        <w:rPr>
          <w:rFonts w:ascii="Calibri" w:hAnsi="Calibri" w:cs="Calibri"/>
          <w:color w:val="000000"/>
          <w:sz w:val="24"/>
          <w:szCs w:val="23"/>
        </w:rPr>
        <w:t>,</w:t>
      </w:r>
      <w:r w:rsidRPr="001B3AFA">
        <w:rPr>
          <w:rFonts w:ascii="Calibri" w:hAnsi="Calibri" w:cs="Calibri"/>
          <w:color w:val="000000"/>
          <w:sz w:val="24"/>
          <w:szCs w:val="23"/>
        </w:rPr>
        <w:t xml:space="preserve"> poprzedzonej opinią komisji konkursowej, z Oferentem zostanie podpisana umowa o </w:t>
      </w:r>
      <w:r w:rsidR="00D86F16">
        <w:rPr>
          <w:rFonts w:ascii="Calibri" w:hAnsi="Calibri" w:cs="Calibri"/>
          <w:color w:val="000000"/>
          <w:sz w:val="24"/>
          <w:szCs w:val="23"/>
        </w:rPr>
        <w:t xml:space="preserve">powierzenie lub </w:t>
      </w:r>
      <w:r w:rsidRPr="001B3AFA">
        <w:rPr>
          <w:rFonts w:ascii="Calibri" w:hAnsi="Calibri" w:cs="Calibri"/>
          <w:color w:val="000000"/>
          <w:sz w:val="24"/>
          <w:szCs w:val="23"/>
        </w:rPr>
        <w:t>dofinansowanie realizacji zadania</w:t>
      </w:r>
      <w:r w:rsidR="001D33A4">
        <w:rPr>
          <w:rFonts w:ascii="Calibri" w:hAnsi="Calibri" w:cs="Calibri"/>
          <w:color w:val="000000"/>
          <w:sz w:val="24"/>
          <w:szCs w:val="23"/>
        </w:rPr>
        <w:t>.</w:t>
      </w:r>
    </w:p>
    <w:p w14:paraId="2710B727"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Ponadto Oferent ma obowiązek dostarczyć wraz z umową: </w:t>
      </w:r>
    </w:p>
    <w:p w14:paraId="474F0B24"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podpisaną ofertę na realizację zadania</w:t>
      </w:r>
      <w:r w:rsidR="00D86F16">
        <w:rPr>
          <w:rFonts w:ascii="Calibri" w:hAnsi="Calibri" w:cs="Calibri"/>
          <w:color w:val="000000"/>
          <w:sz w:val="24"/>
          <w:szCs w:val="23"/>
        </w:rPr>
        <w:t>;</w:t>
      </w:r>
    </w:p>
    <w:p w14:paraId="3E6B31DB"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aktualny odpis z rejestru lub wyciąg z ewidencji (w przypadku KRS nie ma tego obowiązku) lub inny dokument potwierdzający status prawny Oferenta i umocowanie osób go reprezentujących;</w:t>
      </w:r>
    </w:p>
    <w:p w14:paraId="316466DE"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kopię umowy między Oferentami – w przypadku złożenia oferty wspólnej</w:t>
      </w:r>
    </w:p>
    <w:p w14:paraId="73CB10FC"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kopie umów partnerskich zawartych z partnerami - jeśli Oferta zakładała Partnerstwo</w:t>
      </w:r>
    </w:p>
    <w:p w14:paraId="5057988B" w14:textId="77777777" w:rsidR="002A7A2D" w:rsidRPr="001B3AFA" w:rsidRDefault="002A7A2D" w:rsidP="00CB549B">
      <w:pPr>
        <w:pStyle w:val="Akapitzlist"/>
        <w:numPr>
          <w:ilvl w:val="0"/>
          <w:numId w:val="21"/>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w przypadku oferty złożonej przez oddział terenowy nieposiadający osobowości prawnej należy załączyć pełnomocnictwo szczególne do działania w ramach niniejszego konkursu.</w:t>
      </w:r>
    </w:p>
    <w:p w14:paraId="4B83F638" w14:textId="77777777" w:rsidR="002A7A2D" w:rsidRPr="001B3AFA" w:rsidRDefault="002A7A2D" w:rsidP="001B3AFA">
      <w:pPr>
        <w:autoSpaceDE w:val="0"/>
        <w:autoSpaceDN w:val="0"/>
        <w:adjustRightInd w:val="0"/>
        <w:spacing w:after="120" w:line="276" w:lineRule="auto"/>
        <w:rPr>
          <w:sz w:val="24"/>
          <w:szCs w:val="23"/>
        </w:rPr>
      </w:pPr>
      <w:r w:rsidRPr="001B3AFA">
        <w:rPr>
          <w:sz w:val="24"/>
          <w:szCs w:val="23"/>
        </w:rPr>
        <w:t xml:space="preserve">Umowa zostaje podpisana przez </w:t>
      </w:r>
      <w:r w:rsidR="00AB21FD">
        <w:rPr>
          <w:sz w:val="24"/>
          <w:szCs w:val="23"/>
        </w:rPr>
        <w:t xml:space="preserve">Zleceniodawcę </w:t>
      </w:r>
      <w:r w:rsidRPr="001B3AFA">
        <w:rPr>
          <w:sz w:val="24"/>
          <w:szCs w:val="23"/>
        </w:rPr>
        <w:t>lub osobę przez niego upoważnioną. Następnie jeden egzemplarz umowy</w:t>
      </w:r>
      <w:r w:rsidR="001B3AFA" w:rsidRPr="001B3AFA">
        <w:rPr>
          <w:sz w:val="24"/>
          <w:szCs w:val="23"/>
        </w:rPr>
        <w:t xml:space="preserve"> zostaje przekazany Oferentowi.</w:t>
      </w:r>
    </w:p>
    <w:p w14:paraId="2089A780"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u w:val="single"/>
        </w:rPr>
        <w:t xml:space="preserve">Umowa może nie zostać podpisana z Oferentem, jeżeli wystąpi co najmniej jedna z poniższych okoliczności dotycząca jego lub jednego z Oferentów, którzy złożyli </w:t>
      </w:r>
      <w:r w:rsidR="00255591" w:rsidRPr="001B3AFA">
        <w:rPr>
          <w:rFonts w:ascii="Calibri" w:hAnsi="Calibri" w:cs="Calibri"/>
          <w:color w:val="000000"/>
          <w:sz w:val="24"/>
          <w:szCs w:val="23"/>
          <w:u w:val="single"/>
        </w:rPr>
        <w:t>wspóln</w:t>
      </w:r>
      <w:r w:rsidR="00255591">
        <w:rPr>
          <w:rFonts w:ascii="Calibri" w:hAnsi="Calibri" w:cs="Calibri"/>
          <w:color w:val="000000"/>
          <w:sz w:val="24"/>
          <w:szCs w:val="23"/>
          <w:u w:val="single"/>
        </w:rPr>
        <w:t>ą</w:t>
      </w:r>
      <w:r w:rsidR="00255591" w:rsidRPr="001B3AFA">
        <w:rPr>
          <w:rFonts w:ascii="Calibri" w:hAnsi="Calibri" w:cs="Calibri"/>
          <w:color w:val="000000"/>
          <w:sz w:val="24"/>
          <w:szCs w:val="23"/>
          <w:u w:val="single"/>
        </w:rPr>
        <w:t xml:space="preserve"> </w:t>
      </w:r>
      <w:r w:rsidRPr="001B3AFA">
        <w:rPr>
          <w:rFonts w:ascii="Calibri" w:hAnsi="Calibri" w:cs="Calibri"/>
          <w:color w:val="000000"/>
          <w:sz w:val="24"/>
          <w:szCs w:val="23"/>
          <w:u w:val="single"/>
        </w:rPr>
        <w:t xml:space="preserve">ofertę: </w:t>
      </w:r>
    </w:p>
    <w:p w14:paraId="5BEB9537" w14:textId="77777777" w:rsidR="0078068B" w:rsidRPr="00FF1650" w:rsidRDefault="0078068B" w:rsidP="00FF1650">
      <w:pPr>
        <w:pStyle w:val="Akapitzlist"/>
        <w:numPr>
          <w:ilvl w:val="0"/>
          <w:numId w:val="22"/>
        </w:numPr>
        <w:rPr>
          <w:rFonts w:ascii="Calibri" w:hAnsi="Calibri" w:cs="Calibri"/>
          <w:color w:val="000000"/>
          <w:sz w:val="24"/>
          <w:szCs w:val="23"/>
        </w:rPr>
      </w:pPr>
      <w:r w:rsidRPr="0078068B">
        <w:rPr>
          <w:rFonts w:ascii="Calibri" w:hAnsi="Calibri" w:cs="Calibri"/>
          <w:color w:val="000000"/>
          <w:sz w:val="24"/>
          <w:szCs w:val="23"/>
        </w:rPr>
        <w:t xml:space="preserve">W stosunku do Oferenta toczy się postępowanie administracyjne lub sądowe w sprawie zwrotu dotacji wykorzystanej niezgodnie z przeznaczeniem, pobranej nienależnie lub w nadmiernej wysokości, </w:t>
      </w:r>
    </w:p>
    <w:p w14:paraId="77C85643" w14:textId="77777777" w:rsidR="002A7A2D" w:rsidRPr="001B3AFA" w:rsidRDefault="002A7A2D"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została wydana ostateczna decyzja administracyjna w sprawie zwrotu dotacji wykorzystanej niezgodnie z przeznaczeniem, pobranej nienależnie lub w nadmiernej wysokości i nie została uregulowana stwierdzona w tej decyzji zaległość, </w:t>
      </w:r>
    </w:p>
    <w:p w14:paraId="5BA24F22" w14:textId="77777777" w:rsidR="002A7A2D" w:rsidRPr="001B3AFA" w:rsidRDefault="002A7A2D"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przeciwko Oferentowi toczy się postępowanie egzekucyjne, w toku którego mogłoby nastąpić zajęcie przekazanej dotacji na poczet zobowiązań Oferenta, </w:t>
      </w:r>
    </w:p>
    <w:p w14:paraId="7CC2C2DC" w14:textId="77777777" w:rsidR="002A7A2D" w:rsidRPr="00252C11" w:rsidRDefault="002A7A2D"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zarejestrowany w KRS, zakłada realizację projektu przez oddział terenowy, </w:t>
      </w:r>
      <w:r w:rsidRPr="00252C11">
        <w:rPr>
          <w:rFonts w:ascii="Calibri" w:hAnsi="Calibri" w:cs="Calibri"/>
          <w:color w:val="000000"/>
          <w:sz w:val="24"/>
          <w:szCs w:val="23"/>
        </w:rPr>
        <w:t xml:space="preserve">którego istnienie nie jest potwierdzone przez odpowiedni wpis w KRS, </w:t>
      </w:r>
    </w:p>
    <w:p w14:paraId="56BA6742" w14:textId="77777777" w:rsidR="002A7A2D" w:rsidRPr="001B3AFA" w:rsidRDefault="007F37FE"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252C11">
        <w:rPr>
          <w:rFonts w:ascii="Calibri" w:hAnsi="Calibri" w:cs="Calibri"/>
          <w:color w:val="000000"/>
          <w:sz w:val="24"/>
          <w:szCs w:val="23"/>
        </w:rPr>
        <w:t>O</w:t>
      </w:r>
      <w:r w:rsidR="002A7A2D" w:rsidRPr="00252C11">
        <w:rPr>
          <w:rFonts w:ascii="Calibri" w:hAnsi="Calibri" w:cs="Calibri"/>
          <w:color w:val="000000"/>
          <w:sz w:val="24"/>
          <w:szCs w:val="23"/>
        </w:rPr>
        <w:t>świadczenie</w:t>
      </w:r>
      <w:r w:rsidR="002A7A2D" w:rsidRPr="001B3AFA">
        <w:rPr>
          <w:rFonts w:ascii="Calibri" w:hAnsi="Calibri" w:cs="Calibri"/>
          <w:color w:val="000000"/>
          <w:sz w:val="24"/>
          <w:szCs w:val="23"/>
        </w:rPr>
        <w:t xml:space="preserve"> złożone razem z ofertą okaże się niezgodne ze stanem faktycznym,</w:t>
      </w:r>
    </w:p>
    <w:p w14:paraId="48183A33" w14:textId="77777777" w:rsidR="002A7A2D" w:rsidRPr="001B3AFA" w:rsidRDefault="002A7A2D"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nie dostarczy do </w:t>
      </w:r>
      <w:r w:rsidR="005F5D6D">
        <w:rPr>
          <w:rFonts w:ascii="Calibri" w:hAnsi="Calibri" w:cs="Calibri"/>
          <w:color w:val="000000"/>
          <w:sz w:val="24"/>
          <w:szCs w:val="23"/>
        </w:rPr>
        <w:t>Kancelarii Prezesa Rady Ministrów</w:t>
      </w:r>
      <w:r w:rsidRPr="001B3AFA">
        <w:rPr>
          <w:rFonts w:ascii="Calibri" w:hAnsi="Calibri" w:cs="Calibri"/>
          <w:color w:val="000000"/>
          <w:sz w:val="24"/>
          <w:szCs w:val="23"/>
        </w:rPr>
        <w:t xml:space="preserve"> załączników do umowy o których mowa powyżej.</w:t>
      </w:r>
    </w:p>
    <w:p w14:paraId="647D8D98" w14:textId="77777777" w:rsidR="002A7A2D" w:rsidRPr="001B3AFA" w:rsidRDefault="002A7A2D" w:rsidP="00CB549B">
      <w:pPr>
        <w:pStyle w:val="Akapitzlist"/>
        <w:numPr>
          <w:ilvl w:val="0"/>
          <w:numId w:val="22"/>
        </w:num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Oferent znajduje się w </w:t>
      </w:r>
      <w:r w:rsidRPr="001B3AFA">
        <w:rPr>
          <w:rFonts w:ascii="Calibri" w:hAnsi="Calibri" w:cs="Calibri"/>
          <w:i/>
          <w:iCs/>
          <w:color w:val="000000"/>
          <w:sz w:val="24"/>
          <w:szCs w:val="23"/>
        </w:rPr>
        <w:t>Rejestrze podmiotów wykluczonych z możliwości otrzymywania środków przeznaczonych na realizację programów finansowanych z udziałem środków europejskich</w:t>
      </w:r>
      <w:r w:rsidRPr="001B3AFA">
        <w:rPr>
          <w:rFonts w:ascii="Calibri" w:hAnsi="Calibri" w:cs="Calibri"/>
          <w:color w:val="000000"/>
          <w:sz w:val="24"/>
          <w:szCs w:val="23"/>
        </w:rPr>
        <w:t xml:space="preserve">. </w:t>
      </w:r>
    </w:p>
    <w:p w14:paraId="3FADDC9B" w14:textId="77777777" w:rsidR="002A7A2D" w:rsidRPr="001B3AFA" w:rsidRDefault="002A7A2D" w:rsidP="001B3AFA">
      <w:pPr>
        <w:autoSpaceDE w:val="0"/>
        <w:autoSpaceDN w:val="0"/>
        <w:adjustRightInd w:val="0"/>
        <w:spacing w:after="120" w:line="276" w:lineRule="auto"/>
        <w:rPr>
          <w:sz w:val="24"/>
          <w:szCs w:val="23"/>
        </w:rPr>
      </w:pPr>
      <w:r w:rsidRPr="001B3AFA">
        <w:rPr>
          <w:sz w:val="24"/>
          <w:szCs w:val="23"/>
        </w:rPr>
        <w:lastRenderedPageBreak/>
        <w:t>Dofinansowanie oferty (podpisanie umowy) oznacza, że złożona oferta, umowa i pozostałe dokumenty projektowe stają się informacją publiczną w rozumieniu art. 2 ust.</w:t>
      </w:r>
      <w:r w:rsidR="007F37FE">
        <w:rPr>
          <w:sz w:val="24"/>
          <w:szCs w:val="23"/>
        </w:rPr>
        <w:t xml:space="preserve"> </w:t>
      </w:r>
      <w:r w:rsidRPr="001B3AFA">
        <w:rPr>
          <w:sz w:val="24"/>
          <w:szCs w:val="23"/>
        </w:rPr>
        <w:t xml:space="preserve">1 ustawy z dnia 6 września 2001 r. o dostępie do informacji publicznej (Dz. U. z </w:t>
      </w:r>
      <w:r w:rsidR="004A740D" w:rsidRPr="001B3AFA">
        <w:rPr>
          <w:sz w:val="24"/>
          <w:szCs w:val="23"/>
        </w:rPr>
        <w:t>20</w:t>
      </w:r>
      <w:r w:rsidR="004A740D">
        <w:rPr>
          <w:sz w:val="24"/>
          <w:szCs w:val="23"/>
        </w:rPr>
        <w:t>20</w:t>
      </w:r>
      <w:r w:rsidR="004A740D" w:rsidRPr="001B3AFA">
        <w:rPr>
          <w:sz w:val="24"/>
          <w:szCs w:val="23"/>
        </w:rPr>
        <w:t xml:space="preserve"> </w:t>
      </w:r>
      <w:r w:rsidRPr="001B3AFA">
        <w:rPr>
          <w:sz w:val="24"/>
          <w:szCs w:val="23"/>
        </w:rPr>
        <w:t xml:space="preserve">r. poz. </w:t>
      </w:r>
      <w:r w:rsidR="004A740D">
        <w:rPr>
          <w:sz w:val="24"/>
          <w:szCs w:val="23"/>
        </w:rPr>
        <w:t>2176</w:t>
      </w:r>
      <w:r w:rsidRPr="001B3AFA">
        <w:rPr>
          <w:sz w:val="24"/>
          <w:szCs w:val="23"/>
        </w:rPr>
        <w:t>) z zastrzeżeniem wynikającym z art. 5</w:t>
      </w:r>
      <w:r w:rsidR="007F37FE">
        <w:rPr>
          <w:sz w:val="24"/>
          <w:szCs w:val="23"/>
        </w:rPr>
        <w:t>.</w:t>
      </w:r>
      <w:r w:rsidRPr="001B3AFA">
        <w:rPr>
          <w:sz w:val="24"/>
          <w:szCs w:val="23"/>
        </w:rPr>
        <w:t xml:space="preserve"> ust. 2</w:t>
      </w:r>
      <w:r w:rsidR="007F37FE">
        <w:rPr>
          <w:sz w:val="24"/>
          <w:szCs w:val="23"/>
        </w:rPr>
        <w:t>.</w:t>
      </w:r>
      <w:r w:rsidRPr="001B3AFA">
        <w:rPr>
          <w:sz w:val="24"/>
          <w:szCs w:val="23"/>
        </w:rPr>
        <w:t xml:space="preserve"> tej ustawy, w szczególności z zachowaniem wymogów wynikających z przepis</w:t>
      </w:r>
      <w:r w:rsidR="001B3AFA" w:rsidRPr="001B3AFA">
        <w:rPr>
          <w:sz w:val="24"/>
          <w:szCs w:val="23"/>
        </w:rPr>
        <w:t>ów o ochronie danych osobowych.</w:t>
      </w:r>
    </w:p>
    <w:p w14:paraId="0BF4FEBA" w14:textId="77777777" w:rsidR="002A7A2D" w:rsidRPr="001B3AFA" w:rsidRDefault="002A7A2D" w:rsidP="00CB549B">
      <w:pPr>
        <w:pStyle w:val="Nagwek3"/>
        <w:numPr>
          <w:ilvl w:val="0"/>
          <w:numId w:val="20"/>
        </w:numPr>
      </w:pPr>
      <w:bookmarkStart w:id="78" w:name="_Toc16161622"/>
      <w:bookmarkStart w:id="79" w:name="_Toc66453178"/>
      <w:r w:rsidRPr="00304BDB">
        <w:t>PRZEKAZANIE ŚRODKÓW</w:t>
      </w:r>
      <w:bookmarkEnd w:id="78"/>
      <w:bookmarkEnd w:id="79"/>
      <w:r w:rsidRPr="00304BDB">
        <w:t xml:space="preserve"> </w:t>
      </w:r>
    </w:p>
    <w:p w14:paraId="50DCE5EF"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Przekazanie środków finansowych na numer rachunku bankowego podany w umowie następuje po podpisaniu jej przez obie strony (Zleceniodawcę i Zleceniobiorcę) w terminie określonym w umowie. </w:t>
      </w:r>
    </w:p>
    <w:p w14:paraId="456DDCCA"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Przekazanie całości środków finansowych odbywa się w formie przelewu w </w:t>
      </w:r>
      <w:r w:rsidR="00AF1BE1">
        <w:rPr>
          <w:rFonts w:ascii="Calibri" w:hAnsi="Calibri" w:cs="Calibri"/>
          <w:color w:val="000000"/>
          <w:sz w:val="24"/>
          <w:szCs w:val="23"/>
        </w:rPr>
        <w:t>dwóch</w:t>
      </w:r>
      <w:r w:rsidRPr="001B3AFA">
        <w:rPr>
          <w:rFonts w:ascii="Calibri" w:hAnsi="Calibri" w:cs="Calibri"/>
          <w:color w:val="000000"/>
          <w:sz w:val="24"/>
          <w:szCs w:val="23"/>
        </w:rPr>
        <w:t xml:space="preserve"> transzach na rachunek Oferenta wskazany w umowie (</w:t>
      </w:r>
      <w:r w:rsidR="00A83477" w:rsidRPr="001B3AFA">
        <w:rPr>
          <w:rFonts w:ascii="Calibri" w:hAnsi="Calibri" w:cs="Calibri"/>
          <w:color w:val="000000"/>
          <w:sz w:val="24"/>
          <w:szCs w:val="23"/>
        </w:rPr>
        <w:t>środki finans</w:t>
      </w:r>
      <w:r w:rsidR="00A83477">
        <w:rPr>
          <w:rFonts w:ascii="Calibri" w:hAnsi="Calibri" w:cs="Calibri"/>
          <w:color w:val="000000"/>
          <w:sz w:val="24"/>
          <w:szCs w:val="23"/>
        </w:rPr>
        <w:t>owe na realizację zadania w 2022</w:t>
      </w:r>
      <w:r w:rsidR="00A83477" w:rsidRPr="001B3AFA">
        <w:rPr>
          <w:rFonts w:ascii="Calibri" w:hAnsi="Calibri" w:cs="Calibri"/>
          <w:color w:val="000000"/>
          <w:sz w:val="24"/>
          <w:szCs w:val="23"/>
        </w:rPr>
        <w:t xml:space="preserve"> roku zostaną przekazane po akceptacji przez </w:t>
      </w:r>
      <w:r w:rsidR="00AF1BE1">
        <w:rPr>
          <w:rFonts w:ascii="Calibri" w:hAnsi="Calibri" w:cs="Calibri"/>
          <w:color w:val="000000"/>
          <w:sz w:val="24"/>
          <w:szCs w:val="23"/>
        </w:rPr>
        <w:t>Zleceniodawcę</w:t>
      </w:r>
      <w:r w:rsidR="00A83477" w:rsidRPr="001B3AFA">
        <w:rPr>
          <w:rFonts w:ascii="Calibri" w:hAnsi="Calibri" w:cs="Calibri"/>
          <w:color w:val="000000"/>
          <w:sz w:val="24"/>
          <w:szCs w:val="23"/>
        </w:rPr>
        <w:t xml:space="preserve"> sprawozdania z re</w:t>
      </w:r>
      <w:r w:rsidR="00A83477">
        <w:rPr>
          <w:rFonts w:ascii="Calibri" w:hAnsi="Calibri" w:cs="Calibri"/>
          <w:color w:val="000000"/>
          <w:sz w:val="24"/>
          <w:szCs w:val="23"/>
        </w:rPr>
        <w:t>alizacji zadania za rok 2021</w:t>
      </w:r>
      <w:r w:rsidR="001B3AFA" w:rsidRPr="001B3AFA">
        <w:rPr>
          <w:rFonts w:ascii="Calibri" w:hAnsi="Calibri" w:cs="Calibri"/>
          <w:color w:val="000000"/>
          <w:sz w:val="24"/>
          <w:szCs w:val="23"/>
        </w:rPr>
        <w:t xml:space="preserve">). </w:t>
      </w:r>
    </w:p>
    <w:p w14:paraId="22BBF87E"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Zleceniobiorca zobowiązuje się do posiadania wyodrębnionego rachunku bankowego (lub subkonta) do obsługi środków pochodzących z dotacji.</w:t>
      </w:r>
    </w:p>
    <w:p w14:paraId="2038BBB6" w14:textId="77777777" w:rsidR="00023B4D" w:rsidRPr="001B3AFA" w:rsidRDefault="00023B4D" w:rsidP="00023B4D">
      <w:pPr>
        <w:autoSpaceDE w:val="0"/>
        <w:autoSpaceDN w:val="0"/>
        <w:adjustRightInd w:val="0"/>
        <w:spacing w:after="120" w:line="276" w:lineRule="auto"/>
        <w:rPr>
          <w:rFonts w:ascii="Calibri" w:hAnsi="Calibri" w:cs="Calibri"/>
          <w:color w:val="000000"/>
          <w:sz w:val="24"/>
          <w:szCs w:val="23"/>
        </w:rPr>
      </w:pPr>
      <w:bookmarkStart w:id="80" w:name="_Toc16161623"/>
      <w:r w:rsidRPr="001B3AFA">
        <w:rPr>
          <w:rFonts w:ascii="Calibri" w:hAnsi="Calibri" w:cs="Calibri"/>
          <w:color w:val="000000"/>
          <w:sz w:val="24"/>
          <w:szCs w:val="23"/>
        </w:rPr>
        <w:t xml:space="preserve">Oferent musi być jedynym posiadaczem wskazanego rachunku bankowego oraz jest zobowiązany do prowadzenia wyodrębnionej </w:t>
      </w:r>
      <w:r>
        <w:rPr>
          <w:rFonts w:ascii="Calibri" w:hAnsi="Calibri" w:cs="Calibri"/>
          <w:color w:val="000000"/>
          <w:sz w:val="24"/>
          <w:szCs w:val="23"/>
        </w:rPr>
        <w:t xml:space="preserve">ewidencji </w:t>
      </w:r>
      <w:r w:rsidRPr="001B3AFA">
        <w:rPr>
          <w:rFonts w:ascii="Calibri" w:hAnsi="Calibri" w:cs="Calibri"/>
          <w:color w:val="000000"/>
          <w:sz w:val="24"/>
          <w:szCs w:val="23"/>
        </w:rPr>
        <w:t xml:space="preserve">księgowej środków finansowych otrzymanych na realizację zadania zgodnie z zasadami wynikającymi z </w:t>
      </w:r>
      <w:r>
        <w:rPr>
          <w:rFonts w:ascii="Calibri" w:hAnsi="Calibri" w:cs="Calibri"/>
          <w:color w:val="000000"/>
          <w:sz w:val="24"/>
          <w:szCs w:val="23"/>
        </w:rPr>
        <w:t xml:space="preserve">UoR </w:t>
      </w:r>
      <w:r w:rsidRPr="00CD28ED">
        <w:rPr>
          <w:rFonts w:ascii="Calibri" w:hAnsi="Calibri" w:cs="Calibri"/>
          <w:color w:val="000000"/>
          <w:sz w:val="24"/>
          <w:szCs w:val="23"/>
        </w:rPr>
        <w:t>w sposób umożliwiający identyfikację poszczególnych operacji księgowych.</w:t>
      </w:r>
    </w:p>
    <w:p w14:paraId="3B8608F6" w14:textId="77777777" w:rsidR="002A7A2D" w:rsidRPr="00304BDB" w:rsidRDefault="002A7A2D" w:rsidP="002A7A2D">
      <w:pPr>
        <w:pStyle w:val="Nagwek2"/>
      </w:pPr>
      <w:bookmarkStart w:id="81" w:name="_Toc66453179"/>
      <w:r w:rsidRPr="00304BDB">
        <w:t>REALIZACJA ZADANIA PUBLICZNEGO</w:t>
      </w:r>
      <w:bookmarkEnd w:id="80"/>
      <w:bookmarkEnd w:id="81"/>
    </w:p>
    <w:p w14:paraId="2012A906" w14:textId="77777777" w:rsidR="00B163A4" w:rsidRDefault="00B163A4" w:rsidP="00B163A4">
      <w:pPr>
        <w:pStyle w:val="Nagwek3"/>
        <w:numPr>
          <w:ilvl w:val="0"/>
          <w:numId w:val="25"/>
        </w:numPr>
      </w:pPr>
      <w:bookmarkStart w:id="82" w:name="_Toc65243273"/>
      <w:bookmarkStart w:id="83" w:name="_Toc66453180"/>
      <w:bookmarkStart w:id="84" w:name="_Toc16161625"/>
      <w:r w:rsidRPr="00651D2F">
        <w:t>PRZETWARZANIE DANYCH OSOBOWYCH</w:t>
      </w:r>
      <w:bookmarkEnd w:id="82"/>
      <w:bookmarkEnd w:id="83"/>
    </w:p>
    <w:p w14:paraId="06EB14FD" w14:textId="77777777" w:rsidR="00B163A4" w:rsidRPr="001C3A81" w:rsidRDefault="00B163A4" w:rsidP="00B163A4">
      <w:pPr>
        <w:autoSpaceDE w:val="0"/>
        <w:autoSpaceDN w:val="0"/>
        <w:spacing w:line="276" w:lineRule="auto"/>
        <w:rPr>
          <w:color w:val="000000"/>
          <w:sz w:val="24"/>
          <w:szCs w:val="24"/>
        </w:rPr>
      </w:pPr>
      <w:r w:rsidRPr="001C3A81">
        <w:rPr>
          <w:color w:val="000000"/>
          <w:sz w:val="24"/>
          <w:szCs w:val="24"/>
        </w:rPr>
        <w:t xml:space="preserve">Zleceniobiorca ma prawo zbierać dane osobowe </w:t>
      </w:r>
      <w:r>
        <w:rPr>
          <w:color w:val="000000"/>
          <w:sz w:val="24"/>
          <w:szCs w:val="24"/>
        </w:rPr>
        <w:t>Studentów</w:t>
      </w:r>
      <w:r w:rsidRPr="001C3A81">
        <w:rPr>
          <w:color w:val="000000"/>
          <w:sz w:val="24"/>
          <w:szCs w:val="24"/>
        </w:rPr>
        <w:t xml:space="preserve"> i Nauczycieli na potrzeby realizacji Projektu, jako administrator danych osobowych. Zleceniobiorca zobowiązany jest także poinformować te osoby o możliwości przekazania ich danych osobowych do Zleceniodawcy w celu monitoring</w:t>
      </w:r>
      <w:r>
        <w:rPr>
          <w:color w:val="000000"/>
          <w:sz w:val="24"/>
          <w:szCs w:val="24"/>
        </w:rPr>
        <w:t>u</w:t>
      </w:r>
      <w:r w:rsidRPr="001C3A81">
        <w:rPr>
          <w:color w:val="000000"/>
          <w:sz w:val="24"/>
          <w:szCs w:val="24"/>
        </w:rPr>
        <w:t>, ko</w:t>
      </w:r>
      <w:r>
        <w:rPr>
          <w:color w:val="000000"/>
          <w:sz w:val="24"/>
          <w:szCs w:val="24"/>
        </w:rPr>
        <w:t xml:space="preserve">ntroli realizowanego Projektu. </w:t>
      </w:r>
    </w:p>
    <w:p w14:paraId="0390DE2B" w14:textId="77777777" w:rsidR="00B163A4" w:rsidRDefault="00B163A4" w:rsidP="00B163A4">
      <w:pPr>
        <w:autoSpaceDE w:val="0"/>
        <w:autoSpaceDN w:val="0"/>
        <w:spacing w:line="276" w:lineRule="auto"/>
        <w:rPr>
          <w:color w:val="000000"/>
          <w:sz w:val="24"/>
          <w:szCs w:val="24"/>
        </w:rPr>
      </w:pPr>
      <w:r w:rsidRPr="001C3A81">
        <w:rPr>
          <w:color w:val="000000"/>
          <w:sz w:val="24"/>
          <w:szCs w:val="24"/>
        </w:rPr>
        <w:t xml:space="preserve">Ponadto Zleceniobiorca zobowiązany jest do gromadzenia informacji o </w:t>
      </w:r>
      <w:r>
        <w:rPr>
          <w:color w:val="000000"/>
          <w:sz w:val="24"/>
          <w:szCs w:val="24"/>
        </w:rPr>
        <w:t>Studentach</w:t>
      </w:r>
      <w:r w:rsidRPr="001C3A81">
        <w:rPr>
          <w:color w:val="000000"/>
          <w:sz w:val="24"/>
          <w:szCs w:val="24"/>
        </w:rPr>
        <w:t xml:space="preserve"> i przekazania ich Zleceniodawcy na potrzeby prowadzonych przyszłych badań ewaluacyjnych. W tym celu zostanie zawarta umowa przetwarzania danych osobowych pomiędzy Zleceniodawcą i Zleceniobiorcą. W ramach </w:t>
      </w:r>
      <w:r w:rsidR="00F42159" w:rsidRPr="001C3A81">
        <w:rPr>
          <w:color w:val="000000"/>
          <w:sz w:val="24"/>
          <w:szCs w:val="24"/>
        </w:rPr>
        <w:t>bada</w:t>
      </w:r>
      <w:r w:rsidR="00F42159">
        <w:rPr>
          <w:color w:val="000000"/>
          <w:sz w:val="24"/>
          <w:szCs w:val="24"/>
        </w:rPr>
        <w:t>ń</w:t>
      </w:r>
      <w:r w:rsidR="00F42159" w:rsidRPr="001C3A81">
        <w:rPr>
          <w:color w:val="000000"/>
          <w:sz w:val="24"/>
          <w:szCs w:val="24"/>
        </w:rPr>
        <w:t xml:space="preserve"> </w:t>
      </w:r>
      <w:r w:rsidRPr="001C3A81">
        <w:rPr>
          <w:color w:val="000000"/>
          <w:sz w:val="24"/>
          <w:szCs w:val="24"/>
        </w:rPr>
        <w:t xml:space="preserve">ewaluacyjnych Zleceniodawca powróci do </w:t>
      </w:r>
      <w:r>
        <w:rPr>
          <w:color w:val="000000"/>
          <w:sz w:val="24"/>
          <w:szCs w:val="24"/>
        </w:rPr>
        <w:t>Studentów</w:t>
      </w:r>
      <w:r w:rsidRPr="001C3A81">
        <w:rPr>
          <w:color w:val="000000"/>
          <w:sz w:val="24"/>
          <w:szCs w:val="24"/>
        </w:rPr>
        <w:t xml:space="preserve"> celem sprawdzenia w jaki</w:t>
      </w:r>
      <w:r w:rsidR="00F42159">
        <w:rPr>
          <w:color w:val="000000"/>
          <w:sz w:val="24"/>
          <w:szCs w:val="24"/>
        </w:rPr>
        <w:t>m</w:t>
      </w:r>
      <w:r w:rsidRPr="001C3A81">
        <w:rPr>
          <w:color w:val="000000"/>
          <w:sz w:val="24"/>
          <w:szCs w:val="24"/>
        </w:rPr>
        <w:t xml:space="preserve"> stopniu osiągany jest długofalowy cel Programu Rozwoju Talentów Informatycznych na lata 2019-2029, którym jest wzmocnienie grupy specjalistów ICT na rynku pracy, zdolnych rozwiązywać złożone problemy informatyczne z pomocą zaawansowanej wiedzy oraz umiejętności algorytmiczno-programistycznych i precyzyjnego modelowania matematycznego, jak również specjalistów branży gamingowej, którzy będą w stanie konkurować na światowym rynku gier komputerowych. Służyć będą </w:t>
      </w:r>
      <w:r w:rsidRPr="001C3A81">
        <w:rPr>
          <w:color w:val="000000"/>
          <w:sz w:val="24"/>
          <w:szCs w:val="24"/>
        </w:rPr>
        <w:lastRenderedPageBreak/>
        <w:t xml:space="preserve">temu analizy dalszych ścieżek kariery </w:t>
      </w:r>
      <w:r>
        <w:rPr>
          <w:color w:val="000000"/>
          <w:sz w:val="24"/>
          <w:szCs w:val="24"/>
        </w:rPr>
        <w:t xml:space="preserve">Studentów </w:t>
      </w:r>
      <w:r w:rsidRPr="001C3A81">
        <w:rPr>
          <w:color w:val="000000"/>
          <w:sz w:val="24"/>
          <w:szCs w:val="24"/>
        </w:rPr>
        <w:t>uczestniczących w Mistrzostwach, po kilku latach od uczestnictwa w Programie Rozwoju Talentów Informatycznych na lata 2019-2029. Zakres danych jaki powinien zostać zebrany o beneficjentach t</w:t>
      </w:r>
      <w:r w:rsidR="00924E19">
        <w:rPr>
          <w:color w:val="000000"/>
          <w:sz w:val="24"/>
          <w:szCs w:val="24"/>
        </w:rPr>
        <w:t>o: imię i nazwisko, nazwa uczelni</w:t>
      </w:r>
      <w:r w:rsidRPr="001C3A81">
        <w:rPr>
          <w:color w:val="000000"/>
          <w:sz w:val="24"/>
          <w:szCs w:val="24"/>
        </w:rPr>
        <w:t xml:space="preserve"> </w:t>
      </w:r>
      <w:r w:rsidR="00924E19">
        <w:rPr>
          <w:color w:val="000000"/>
          <w:sz w:val="24"/>
          <w:szCs w:val="24"/>
        </w:rPr>
        <w:t xml:space="preserve">wyższej </w:t>
      </w:r>
      <w:r w:rsidRPr="001C3A81">
        <w:rPr>
          <w:color w:val="000000"/>
          <w:sz w:val="24"/>
          <w:szCs w:val="24"/>
        </w:rPr>
        <w:t xml:space="preserve">do której uczęszcza, </w:t>
      </w:r>
      <w:r w:rsidR="00924E19">
        <w:rPr>
          <w:color w:val="000000"/>
          <w:sz w:val="24"/>
          <w:szCs w:val="24"/>
        </w:rPr>
        <w:t xml:space="preserve">kierunek studiów, specjalizacja, </w:t>
      </w:r>
      <w:r w:rsidRPr="001C3A81">
        <w:rPr>
          <w:color w:val="000000"/>
          <w:sz w:val="24"/>
          <w:szCs w:val="24"/>
        </w:rPr>
        <w:t xml:space="preserve">formy wsparcia z jakich dany </w:t>
      </w:r>
      <w:r w:rsidR="00924E19">
        <w:rPr>
          <w:color w:val="000000"/>
          <w:sz w:val="24"/>
          <w:szCs w:val="24"/>
        </w:rPr>
        <w:t>student</w:t>
      </w:r>
      <w:r w:rsidRPr="001C3A81">
        <w:rPr>
          <w:color w:val="000000"/>
          <w:sz w:val="24"/>
          <w:szCs w:val="24"/>
        </w:rPr>
        <w:t xml:space="preserve"> skorzystał, odpowiedzi udzielone w ankiecie ewaluacyjnej oraz dane kontaktowe: numer telefonu i adres e-mail. </w:t>
      </w:r>
      <w:r w:rsidR="00FD4F4C" w:rsidRPr="00FD4F4C">
        <w:rPr>
          <w:color w:val="000000"/>
          <w:sz w:val="24"/>
          <w:szCs w:val="24"/>
        </w:rPr>
        <w:t>Dane te będą przetwarzane zarówno przez Zleceniobiorcę w celu realizacji niniejszego zadania publicznego, jak również na przez Zleceniodawcę w celu realizacji badań ewaluacyjnych. Zleceniodawca będzie administratorem powyższych danych osobowych.</w:t>
      </w:r>
    </w:p>
    <w:p w14:paraId="67A7CA32" w14:textId="77777777" w:rsidR="002A7A2D" w:rsidRPr="00975262" w:rsidRDefault="002A7A2D" w:rsidP="00CB549B">
      <w:pPr>
        <w:pStyle w:val="Nagwek3"/>
        <w:numPr>
          <w:ilvl w:val="0"/>
          <w:numId w:val="25"/>
        </w:numPr>
      </w:pPr>
      <w:bookmarkStart w:id="85" w:name="_Toc66453181"/>
      <w:r w:rsidRPr="00651D2F">
        <w:t>PROMOCJA PROJEKTÓW</w:t>
      </w:r>
      <w:bookmarkEnd w:id="84"/>
      <w:bookmarkEnd w:id="85"/>
      <w:r w:rsidRPr="00651D2F">
        <w:t xml:space="preserve"> </w:t>
      </w:r>
    </w:p>
    <w:p w14:paraId="2B04D14F" w14:textId="77777777" w:rsidR="00924E19" w:rsidRPr="00924E19" w:rsidRDefault="00924E19" w:rsidP="00924E19">
      <w:pPr>
        <w:autoSpaceDE w:val="0"/>
        <w:autoSpaceDN w:val="0"/>
        <w:adjustRightInd w:val="0"/>
        <w:spacing w:after="0" w:line="276" w:lineRule="auto"/>
        <w:rPr>
          <w:rFonts w:ascii="Calibri" w:hAnsi="Calibri" w:cs="Calibri"/>
          <w:color w:val="000000"/>
          <w:sz w:val="24"/>
          <w:szCs w:val="23"/>
        </w:rPr>
      </w:pPr>
      <w:bookmarkStart w:id="86" w:name="_Toc16161626"/>
      <w:r w:rsidRPr="00924E19">
        <w:rPr>
          <w:rFonts w:ascii="Calibri" w:hAnsi="Calibri" w:cs="Calibri"/>
          <w:color w:val="000000"/>
          <w:sz w:val="24"/>
          <w:szCs w:val="23"/>
        </w:rPr>
        <w:t xml:space="preserve">Realizator zobowiązany jest do stosowania się do </w:t>
      </w:r>
      <w:r w:rsidRPr="00924E19">
        <w:rPr>
          <w:rFonts w:ascii="Calibri" w:hAnsi="Calibri" w:cs="Calibri"/>
          <w:i/>
          <w:color w:val="000000"/>
          <w:sz w:val="24"/>
          <w:szCs w:val="23"/>
        </w:rPr>
        <w:t xml:space="preserve">Wytycznych w zakresie wypełniania obowiązków informacyjnych </w:t>
      </w:r>
      <w:r w:rsidRPr="00924E19">
        <w:rPr>
          <w:rFonts w:ascii="Calibri" w:hAnsi="Calibri" w:cs="Calibri"/>
          <w:color w:val="000000"/>
          <w:sz w:val="24"/>
          <w:szCs w:val="23"/>
        </w:rPr>
        <w:t xml:space="preserve">zamieszczonych na stronie internetowej </w:t>
      </w:r>
      <w:hyperlink r:id="rId17" w:history="1">
        <w:r w:rsidRPr="00924E19">
          <w:rPr>
            <w:rStyle w:val="Hipercze"/>
            <w:rFonts w:ascii="Calibri" w:hAnsi="Calibri" w:cs="Calibri"/>
            <w:sz w:val="24"/>
            <w:szCs w:val="23"/>
          </w:rPr>
          <w:t>https://www.gov.pl/web/premier/promocja</w:t>
        </w:r>
      </w:hyperlink>
      <w:r w:rsidRPr="00924E19">
        <w:rPr>
          <w:rFonts w:ascii="Calibri" w:hAnsi="Calibri" w:cs="Calibri"/>
          <w:color w:val="000000"/>
          <w:sz w:val="24"/>
          <w:szCs w:val="23"/>
        </w:rPr>
        <w:t>.</w:t>
      </w:r>
    </w:p>
    <w:p w14:paraId="72DE81D0" w14:textId="77777777" w:rsidR="00924E19" w:rsidRPr="00924E19" w:rsidRDefault="00924E19" w:rsidP="00924E19">
      <w:pPr>
        <w:autoSpaceDE w:val="0"/>
        <w:autoSpaceDN w:val="0"/>
        <w:adjustRightInd w:val="0"/>
        <w:spacing w:after="0" w:line="276" w:lineRule="auto"/>
        <w:rPr>
          <w:rFonts w:ascii="Calibri" w:hAnsi="Calibri" w:cs="Calibri"/>
          <w:color w:val="000000"/>
          <w:sz w:val="24"/>
          <w:szCs w:val="23"/>
        </w:rPr>
      </w:pPr>
      <w:r w:rsidRPr="00924E19">
        <w:rPr>
          <w:rFonts w:ascii="Calibri" w:hAnsi="Calibri" w:cs="Calibri"/>
          <w:color w:val="000000"/>
          <w:sz w:val="24"/>
          <w:szCs w:val="23"/>
        </w:rPr>
        <w:t>Inne materiały, do których nie odnoszą się ww. wytyczne, wytworzone w wyniku realizacji projektu dofinansowanego (jak np. publikacje, ulotki, materiały informacyjne, listy obecności, formularze zgłoszeniowe itp.), powinny być opatrzone logo, których wzory zostaną udostępnione Realizatorowi. Oznaczenia te powinny być umieszczone w widocznym miejscu, w wielkości tożsamej z logo Oferenta, jeśli takowe jest używane.</w:t>
      </w:r>
    </w:p>
    <w:p w14:paraId="5D26F8A7" w14:textId="77777777" w:rsidR="00924E19" w:rsidRPr="00924E19" w:rsidRDefault="00924E19" w:rsidP="00924E19">
      <w:pPr>
        <w:autoSpaceDE w:val="0"/>
        <w:autoSpaceDN w:val="0"/>
        <w:adjustRightInd w:val="0"/>
        <w:spacing w:after="0" w:line="276" w:lineRule="auto"/>
        <w:rPr>
          <w:rFonts w:ascii="Calibri" w:hAnsi="Calibri" w:cs="Calibri"/>
          <w:color w:val="000000"/>
          <w:sz w:val="24"/>
          <w:szCs w:val="23"/>
        </w:rPr>
      </w:pPr>
      <w:r w:rsidRPr="00924E19">
        <w:rPr>
          <w:rFonts w:ascii="Calibri" w:hAnsi="Calibri" w:cs="Calibri"/>
          <w:color w:val="000000"/>
          <w:sz w:val="24"/>
          <w:szCs w:val="23"/>
        </w:rPr>
        <w:t xml:space="preserve">W przypadku braku stosownej informacji na wytworzonych materiałach, koszty poniesione ze środków z dotacji, związane z ich wytworzeniem, mogą zostać uznane za niekwalifikowalne. </w:t>
      </w:r>
    </w:p>
    <w:p w14:paraId="3B1E14AE" w14:textId="77777777" w:rsidR="002A7A2D" w:rsidRPr="00C928A7" w:rsidRDefault="002A7A2D" w:rsidP="00CB549B">
      <w:pPr>
        <w:pStyle w:val="Nagwek3"/>
        <w:numPr>
          <w:ilvl w:val="0"/>
          <w:numId w:val="25"/>
        </w:numPr>
      </w:pPr>
      <w:bookmarkStart w:id="87" w:name="_Toc66453182"/>
      <w:r w:rsidRPr="00C928A7">
        <w:t>DOPUSZCZALNOŚĆ ZMIAN W KOSZTORYSIE</w:t>
      </w:r>
      <w:bookmarkEnd w:id="86"/>
      <w:bookmarkEnd w:id="87"/>
    </w:p>
    <w:p w14:paraId="0C0C3446"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Zleceniobiorca realizując zadanie publiczne powinien dokonywać wydatków zgodnie z umową i kosztorysem stanowiącym załącznik do umowy o realizację zadania publicznego. </w:t>
      </w:r>
    </w:p>
    <w:p w14:paraId="4B3E2BD5"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toku realizacji zadania dopuszcza się wprowadzanie zmian w kosztorysie opisanych poniżej bez konieczności powiadamiania </w:t>
      </w:r>
      <w:r w:rsidR="002E303B">
        <w:rPr>
          <w:rFonts w:ascii="Calibri" w:hAnsi="Calibri" w:cs="Calibri"/>
          <w:color w:val="000000"/>
          <w:sz w:val="24"/>
          <w:szCs w:val="23"/>
        </w:rPr>
        <w:t>Zleceniodawcy</w:t>
      </w:r>
      <w:r w:rsidRPr="001B3AFA">
        <w:rPr>
          <w:rFonts w:ascii="Calibri" w:hAnsi="Calibri" w:cs="Calibri"/>
          <w:color w:val="000000"/>
          <w:sz w:val="24"/>
          <w:szCs w:val="23"/>
        </w:rPr>
        <w:t>, z zastrzeżeniem, iż koszty łączne dotacji określone w kosztorysie nie mogą ulec zwiększeniu.</w:t>
      </w:r>
    </w:p>
    <w:p w14:paraId="2B247262"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ramach jednej kategorii możliwe są następujące przesunięcia środków pochodzących z dotacji pomiędzy pozycjami: </w:t>
      </w:r>
    </w:p>
    <w:p w14:paraId="3044D193" w14:textId="77777777" w:rsidR="007600B3" w:rsidRDefault="007600B3" w:rsidP="007600B3">
      <w:pPr>
        <w:pStyle w:val="Akapitzlist"/>
        <w:numPr>
          <w:ilvl w:val="0"/>
          <w:numId w:val="24"/>
        </w:numPr>
        <w:autoSpaceDE w:val="0"/>
        <w:autoSpaceDN w:val="0"/>
        <w:adjustRightInd w:val="0"/>
        <w:spacing w:after="120" w:line="276" w:lineRule="auto"/>
        <w:rPr>
          <w:rFonts w:ascii="Calibri" w:hAnsi="Calibri" w:cs="Calibri"/>
          <w:color w:val="000000"/>
          <w:sz w:val="24"/>
          <w:szCs w:val="23"/>
        </w:rPr>
      </w:pPr>
      <w:r w:rsidRPr="0057456F">
        <w:rPr>
          <w:rFonts w:ascii="Calibri" w:hAnsi="Calibri" w:cs="Calibri"/>
          <w:b/>
          <w:color w:val="000000"/>
          <w:sz w:val="24"/>
          <w:szCs w:val="23"/>
        </w:rPr>
        <w:t xml:space="preserve">Kategoria I – </w:t>
      </w:r>
      <w:r>
        <w:rPr>
          <w:rFonts w:ascii="Calibri" w:hAnsi="Calibri" w:cs="Calibri"/>
          <w:b/>
          <w:color w:val="000000"/>
          <w:sz w:val="24"/>
          <w:szCs w:val="23"/>
        </w:rPr>
        <w:t xml:space="preserve">Koszty merytoryczne, w tym koszty promocji </w:t>
      </w:r>
      <w:r>
        <w:rPr>
          <w:rFonts w:ascii="Calibri" w:hAnsi="Calibri" w:cs="Calibri"/>
          <w:color w:val="000000"/>
          <w:sz w:val="24"/>
          <w:szCs w:val="23"/>
        </w:rPr>
        <w:t xml:space="preserve">- </w:t>
      </w:r>
      <w:r w:rsidR="00635BBE">
        <w:rPr>
          <w:rFonts w:ascii="Calibri" w:hAnsi="Calibri" w:cs="Calibri"/>
          <w:color w:val="000000"/>
          <w:sz w:val="24"/>
          <w:szCs w:val="23"/>
        </w:rPr>
        <w:t>d</w:t>
      </w:r>
      <w:r w:rsidR="002A7A2D" w:rsidRPr="001B3AFA">
        <w:rPr>
          <w:rFonts w:ascii="Calibri" w:hAnsi="Calibri" w:cs="Calibri"/>
          <w:color w:val="000000"/>
          <w:sz w:val="24"/>
          <w:szCs w:val="23"/>
        </w:rPr>
        <w:t xml:space="preserve">opuszczalne jest zwiększenie wydatków w kategorii kosztów pokrywanych z dotacji </w:t>
      </w:r>
      <w:r>
        <w:rPr>
          <w:rFonts w:ascii="Calibri" w:hAnsi="Calibri" w:cs="Calibri"/>
          <w:color w:val="000000"/>
          <w:sz w:val="24"/>
          <w:szCs w:val="23"/>
        </w:rPr>
        <w:t xml:space="preserve">lub wkładu własnego </w:t>
      </w:r>
      <w:r w:rsidR="002A7A2D" w:rsidRPr="001B3AFA">
        <w:rPr>
          <w:rFonts w:ascii="Calibri" w:hAnsi="Calibri" w:cs="Calibri"/>
          <w:color w:val="000000"/>
          <w:sz w:val="24"/>
          <w:szCs w:val="23"/>
        </w:rPr>
        <w:t>bez limitu.</w:t>
      </w:r>
    </w:p>
    <w:p w14:paraId="5B28C22D" w14:textId="77777777" w:rsidR="002A7A2D" w:rsidRPr="007600B3" w:rsidRDefault="002A7A2D" w:rsidP="007600B3">
      <w:pPr>
        <w:pStyle w:val="Akapitzlist"/>
        <w:numPr>
          <w:ilvl w:val="0"/>
          <w:numId w:val="24"/>
        </w:numPr>
        <w:autoSpaceDE w:val="0"/>
        <w:autoSpaceDN w:val="0"/>
        <w:adjustRightInd w:val="0"/>
        <w:spacing w:after="120" w:line="276" w:lineRule="auto"/>
        <w:rPr>
          <w:rFonts w:ascii="Calibri" w:hAnsi="Calibri" w:cs="Calibri"/>
          <w:color w:val="000000"/>
          <w:sz w:val="24"/>
          <w:szCs w:val="23"/>
        </w:rPr>
      </w:pPr>
      <w:r w:rsidRPr="007600B3">
        <w:rPr>
          <w:rFonts w:ascii="Calibri" w:hAnsi="Calibri" w:cs="Calibri"/>
          <w:b/>
          <w:color w:val="000000"/>
          <w:sz w:val="24"/>
          <w:szCs w:val="23"/>
        </w:rPr>
        <w:t>Kategoria II – Koszty administracyjne</w:t>
      </w:r>
      <w:r w:rsidR="007600B3" w:rsidRPr="007600B3">
        <w:rPr>
          <w:rFonts w:ascii="Calibri" w:hAnsi="Calibri" w:cs="Calibri"/>
          <w:color w:val="000000"/>
          <w:sz w:val="24"/>
          <w:szCs w:val="23"/>
        </w:rPr>
        <w:t xml:space="preserve"> - </w:t>
      </w:r>
      <w:r w:rsidR="007600B3">
        <w:rPr>
          <w:rFonts w:ascii="Calibri" w:hAnsi="Calibri" w:cs="Calibri"/>
          <w:color w:val="000000"/>
          <w:sz w:val="24"/>
          <w:szCs w:val="23"/>
        </w:rPr>
        <w:t>n</w:t>
      </w:r>
      <w:r w:rsidRPr="007600B3">
        <w:rPr>
          <w:rFonts w:ascii="Calibri" w:hAnsi="Calibri" w:cs="Calibri"/>
          <w:color w:val="000000"/>
          <w:sz w:val="24"/>
          <w:szCs w:val="23"/>
        </w:rPr>
        <w:t>iedopuszczalne jest zwiększenie wydatków w kategori</w:t>
      </w:r>
      <w:r w:rsidR="001B3AFA" w:rsidRPr="007600B3">
        <w:rPr>
          <w:rFonts w:ascii="Calibri" w:hAnsi="Calibri" w:cs="Calibri"/>
          <w:color w:val="000000"/>
          <w:sz w:val="24"/>
          <w:szCs w:val="23"/>
        </w:rPr>
        <w:t>i kosztów pokrywanych z do</w:t>
      </w:r>
      <w:r w:rsidRPr="007600B3">
        <w:rPr>
          <w:rFonts w:ascii="Calibri" w:hAnsi="Calibri" w:cs="Calibri"/>
          <w:color w:val="000000"/>
          <w:sz w:val="24"/>
          <w:szCs w:val="23"/>
        </w:rPr>
        <w:t>tacji</w:t>
      </w:r>
      <w:r w:rsidR="007600B3">
        <w:rPr>
          <w:rFonts w:ascii="Calibri" w:hAnsi="Calibri" w:cs="Calibri"/>
          <w:color w:val="000000"/>
          <w:sz w:val="24"/>
          <w:szCs w:val="23"/>
        </w:rPr>
        <w:t xml:space="preserve"> ani z wkładu własnego</w:t>
      </w:r>
      <w:r w:rsidRPr="007600B3">
        <w:rPr>
          <w:rFonts w:ascii="Calibri" w:hAnsi="Calibri" w:cs="Calibri"/>
          <w:color w:val="000000"/>
          <w:sz w:val="24"/>
          <w:szCs w:val="23"/>
        </w:rPr>
        <w:t>.</w:t>
      </w:r>
    </w:p>
    <w:p w14:paraId="45AE2704"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W przypadku dokonania oszczędności w </w:t>
      </w:r>
      <w:r w:rsidR="007600B3">
        <w:rPr>
          <w:rFonts w:ascii="Calibri" w:hAnsi="Calibri" w:cs="Calibri"/>
          <w:color w:val="000000"/>
          <w:sz w:val="24"/>
          <w:szCs w:val="23"/>
        </w:rPr>
        <w:t>K</w:t>
      </w:r>
      <w:r w:rsidRPr="001B3AFA">
        <w:rPr>
          <w:rFonts w:ascii="Calibri" w:hAnsi="Calibri" w:cs="Calibri"/>
          <w:color w:val="000000"/>
          <w:sz w:val="24"/>
          <w:szCs w:val="23"/>
        </w:rPr>
        <w:t>ategorii</w:t>
      </w:r>
      <w:r w:rsidR="007600B3">
        <w:rPr>
          <w:rFonts w:ascii="Calibri" w:hAnsi="Calibri" w:cs="Calibri"/>
          <w:color w:val="000000"/>
          <w:sz w:val="24"/>
          <w:szCs w:val="23"/>
        </w:rPr>
        <w:t xml:space="preserve"> II</w:t>
      </w:r>
      <w:r w:rsidRPr="001B3AFA">
        <w:rPr>
          <w:rFonts w:ascii="Calibri" w:hAnsi="Calibri" w:cs="Calibri"/>
          <w:color w:val="000000"/>
          <w:sz w:val="24"/>
          <w:szCs w:val="23"/>
        </w:rPr>
        <w:t xml:space="preserve">, możliwe jest przesunięcie zaoszczędzonych środków do </w:t>
      </w:r>
      <w:r w:rsidR="007600B3">
        <w:rPr>
          <w:rFonts w:ascii="Calibri" w:hAnsi="Calibri" w:cs="Calibri"/>
          <w:color w:val="000000"/>
          <w:sz w:val="24"/>
          <w:szCs w:val="23"/>
        </w:rPr>
        <w:t>K</w:t>
      </w:r>
      <w:r w:rsidRPr="001B3AFA">
        <w:rPr>
          <w:rFonts w:ascii="Calibri" w:hAnsi="Calibri" w:cs="Calibri"/>
          <w:color w:val="000000"/>
          <w:sz w:val="24"/>
          <w:szCs w:val="23"/>
        </w:rPr>
        <w:t>ategorii</w:t>
      </w:r>
      <w:r w:rsidR="007600B3">
        <w:rPr>
          <w:rFonts w:ascii="Calibri" w:hAnsi="Calibri" w:cs="Calibri"/>
          <w:color w:val="000000"/>
          <w:sz w:val="24"/>
          <w:szCs w:val="23"/>
        </w:rPr>
        <w:t xml:space="preserve"> I</w:t>
      </w:r>
      <w:r w:rsidRPr="001B3AFA">
        <w:rPr>
          <w:rFonts w:ascii="Calibri" w:hAnsi="Calibri" w:cs="Calibri"/>
          <w:color w:val="000000"/>
          <w:sz w:val="24"/>
          <w:szCs w:val="23"/>
        </w:rPr>
        <w:t>.</w:t>
      </w:r>
    </w:p>
    <w:p w14:paraId="451BA928" w14:textId="77777777" w:rsidR="00C32E04" w:rsidRDefault="00C32E04" w:rsidP="00C32E04">
      <w:pPr>
        <w:pStyle w:val="Tekstpodstawowywcity3"/>
        <w:spacing w:line="276" w:lineRule="auto"/>
        <w:ind w:firstLine="0"/>
        <w:jc w:val="both"/>
        <w:rPr>
          <w:rFonts w:asciiTheme="minorHAnsi" w:hAnsiTheme="minorHAnsi" w:cstheme="minorHAnsi"/>
          <w:sz w:val="24"/>
          <w:szCs w:val="24"/>
        </w:rPr>
      </w:pPr>
      <w:r>
        <w:rPr>
          <w:rFonts w:asciiTheme="minorHAnsi" w:hAnsiTheme="minorHAnsi" w:cstheme="minorHAnsi"/>
          <w:sz w:val="24"/>
          <w:szCs w:val="24"/>
        </w:rPr>
        <w:lastRenderedPageBreak/>
        <w:t>Dopuszcza się dokonywanie przesunięć pomiędzy poszczególnymi pozycjami kosztów opisanych w zestawieniu kosztów realizacji zadania. Przesunięcia pomiędzy działaniami nie mogą przekroczyć 10%. Przesunięcia pomiędzy poszczególnymi kosztami w obrębie działań mogą następować zgodnie z potrzebami wynikłymi w toku realizacji zadania.</w:t>
      </w:r>
    </w:p>
    <w:p w14:paraId="5135422A" w14:textId="77777777" w:rsidR="002A7A2D" w:rsidRPr="001B3AFA" w:rsidRDefault="002A7A2D" w:rsidP="00C32E04">
      <w:pPr>
        <w:pStyle w:val="Tekstpodstawowywcity3"/>
        <w:spacing w:before="240" w:line="276" w:lineRule="auto"/>
        <w:ind w:firstLine="0"/>
        <w:jc w:val="both"/>
        <w:rPr>
          <w:rFonts w:ascii="Calibri" w:hAnsi="Calibri" w:cs="Calibri"/>
          <w:color w:val="000000"/>
          <w:sz w:val="24"/>
          <w:szCs w:val="23"/>
        </w:rPr>
      </w:pPr>
      <w:r w:rsidRPr="001B3AFA">
        <w:rPr>
          <w:rFonts w:ascii="Calibri" w:hAnsi="Calibri" w:cs="Calibri"/>
          <w:color w:val="000000"/>
          <w:sz w:val="24"/>
          <w:szCs w:val="23"/>
        </w:rPr>
        <w:t xml:space="preserve">Nie ma możliwości przekazania zaoszczędzonych środków </w:t>
      </w:r>
      <w:r w:rsidR="007600B3">
        <w:rPr>
          <w:rFonts w:ascii="Calibri" w:hAnsi="Calibri" w:cs="Calibri"/>
          <w:color w:val="000000"/>
          <w:sz w:val="24"/>
          <w:szCs w:val="23"/>
        </w:rPr>
        <w:t xml:space="preserve">z Kategorii I </w:t>
      </w:r>
      <w:r w:rsidRPr="001B3AFA">
        <w:rPr>
          <w:rFonts w:ascii="Calibri" w:hAnsi="Calibri" w:cs="Calibri"/>
          <w:color w:val="000000"/>
          <w:sz w:val="24"/>
          <w:szCs w:val="23"/>
        </w:rPr>
        <w:t>do Kategorii II.</w:t>
      </w:r>
    </w:p>
    <w:p w14:paraId="03382EE9" w14:textId="77777777" w:rsidR="002A7A2D" w:rsidRPr="001B3AFA" w:rsidRDefault="002A7A2D" w:rsidP="001B3AFA">
      <w:pPr>
        <w:autoSpaceDE w:val="0"/>
        <w:autoSpaceDN w:val="0"/>
        <w:adjustRightInd w:val="0"/>
        <w:spacing w:after="120" w:line="276" w:lineRule="auto"/>
        <w:rPr>
          <w:rFonts w:ascii="Calibri" w:hAnsi="Calibri" w:cs="Calibri"/>
          <w:color w:val="000000"/>
          <w:sz w:val="24"/>
          <w:szCs w:val="23"/>
        </w:rPr>
      </w:pPr>
      <w:r w:rsidRPr="001B3AFA">
        <w:rPr>
          <w:rFonts w:ascii="Calibri" w:hAnsi="Calibri" w:cs="Calibri"/>
          <w:color w:val="000000"/>
          <w:sz w:val="24"/>
          <w:szCs w:val="23"/>
        </w:rPr>
        <w:t xml:space="preserve">Dodatkowo należy pamiętać, iż obowiązuje limit kwotowy dla kosztów zakupu lub wypożyczenia składnika majątku - wartość początkowa nie większa niż 10 000 zł brutto. </w:t>
      </w:r>
    </w:p>
    <w:p w14:paraId="1D6C5878" w14:textId="77777777" w:rsidR="002A7A2D" w:rsidRPr="002526AA"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imes New Roman" w:hAnsi="Times New Roman" w:cs="Times New Roman"/>
          <w:b/>
          <w:bCs/>
          <w:color w:val="000000"/>
          <w:sz w:val="24"/>
          <w:szCs w:val="23"/>
        </w:rPr>
      </w:pPr>
      <w:r w:rsidRPr="00AF1BE1">
        <w:rPr>
          <w:b/>
          <w:sz w:val="24"/>
          <w:szCs w:val="23"/>
        </w:rPr>
        <w:t xml:space="preserve">Wszelkie zmiany w kosztorysie wykraczające poza opisane powyżej </w:t>
      </w:r>
      <w:r w:rsidRPr="00AF1BE1">
        <w:rPr>
          <w:rFonts w:ascii="Calibri" w:hAnsi="Calibri" w:cs="Calibri"/>
          <w:b/>
          <w:color w:val="000000"/>
          <w:sz w:val="24"/>
          <w:szCs w:val="23"/>
        </w:rPr>
        <w:t xml:space="preserve">wymagają zgody </w:t>
      </w:r>
      <w:r w:rsidR="001D33A4">
        <w:rPr>
          <w:rFonts w:ascii="Calibri" w:hAnsi="Calibri" w:cs="Calibri"/>
          <w:b/>
          <w:color w:val="000000"/>
          <w:sz w:val="24"/>
          <w:szCs w:val="23"/>
        </w:rPr>
        <w:t>Zleceniodawcy</w:t>
      </w:r>
      <w:r w:rsidR="0073164B">
        <w:rPr>
          <w:rFonts w:ascii="Calibri" w:hAnsi="Calibri" w:cs="Calibri"/>
          <w:b/>
          <w:color w:val="000000"/>
          <w:sz w:val="24"/>
          <w:szCs w:val="23"/>
        </w:rPr>
        <w:t xml:space="preserve"> </w:t>
      </w:r>
      <w:r w:rsidRPr="00AF1BE1">
        <w:rPr>
          <w:rFonts w:ascii="Calibri" w:hAnsi="Calibri" w:cs="Calibri"/>
          <w:b/>
          <w:color w:val="000000"/>
          <w:sz w:val="24"/>
          <w:szCs w:val="23"/>
        </w:rPr>
        <w:t>i zawarcia aneksu do umowy.</w:t>
      </w:r>
    </w:p>
    <w:p w14:paraId="608AB36F" w14:textId="77777777" w:rsidR="002A7A2D" w:rsidRDefault="002A7A2D" w:rsidP="00CB549B">
      <w:pPr>
        <w:pStyle w:val="Nagwek3"/>
        <w:numPr>
          <w:ilvl w:val="0"/>
          <w:numId w:val="25"/>
        </w:numPr>
      </w:pPr>
      <w:bookmarkStart w:id="88" w:name="_Toc16161627"/>
      <w:bookmarkStart w:id="89" w:name="_Toc66453183"/>
      <w:r>
        <w:t>ZASADY ZMIANY TREŚCI UMOWY</w:t>
      </w:r>
      <w:bookmarkEnd w:id="88"/>
      <w:bookmarkEnd w:id="89"/>
    </w:p>
    <w:p w14:paraId="441290E0" w14:textId="77777777" w:rsidR="00924E19" w:rsidRPr="001B3AFA" w:rsidRDefault="00924E19" w:rsidP="00924E19">
      <w:pPr>
        <w:pStyle w:val="Default"/>
        <w:spacing w:after="120" w:line="276" w:lineRule="auto"/>
        <w:rPr>
          <w:szCs w:val="23"/>
        </w:rPr>
      </w:pPr>
      <w:bookmarkStart w:id="90" w:name="_Toc16161628"/>
      <w:r w:rsidRPr="001B3AFA">
        <w:rPr>
          <w:szCs w:val="23"/>
        </w:rPr>
        <w:t xml:space="preserve">Załączniki (kosztorys i harmonogram) stanowią integralną część umowy. </w:t>
      </w:r>
    </w:p>
    <w:p w14:paraId="174CBC44" w14:textId="77777777" w:rsidR="00924E19" w:rsidRPr="001B3AFA" w:rsidRDefault="00924E19" w:rsidP="00924E19">
      <w:pPr>
        <w:pStyle w:val="Default"/>
        <w:spacing w:after="120" w:line="276" w:lineRule="auto"/>
        <w:rPr>
          <w:szCs w:val="23"/>
        </w:rPr>
      </w:pPr>
      <w:r w:rsidRPr="001B3AFA">
        <w:rPr>
          <w:b/>
          <w:szCs w:val="23"/>
        </w:rPr>
        <w:t>Harmonogram</w:t>
      </w:r>
      <w:r w:rsidRPr="001B3AFA">
        <w:rPr>
          <w:szCs w:val="23"/>
        </w:rPr>
        <w:t xml:space="preserve"> – zmiany w harmonogramach realizacji zadań nie wymagają formy aneksu, pod warunkiem, że nie naruszają okresu realizacji projektu. Wymagają one jednak uprzedniej akceptacji przez </w:t>
      </w:r>
      <w:r>
        <w:rPr>
          <w:szCs w:val="23"/>
        </w:rPr>
        <w:t>Zleceniodawcę</w:t>
      </w:r>
      <w:r w:rsidRPr="001B3AFA">
        <w:rPr>
          <w:szCs w:val="23"/>
        </w:rPr>
        <w:t xml:space="preserve"> lub osobę przez niego upoważnioną oraz mailowego zgłoszenia </w:t>
      </w:r>
      <w:r>
        <w:rPr>
          <w:szCs w:val="23"/>
        </w:rPr>
        <w:t xml:space="preserve">Zleceniodawcy </w:t>
      </w:r>
      <w:r w:rsidRPr="001B3AFA">
        <w:rPr>
          <w:szCs w:val="23"/>
        </w:rPr>
        <w:t xml:space="preserve">na adres podany w umowie dotacji. Informacja ta powinna być zawarta w sprawozdaniu. </w:t>
      </w:r>
    </w:p>
    <w:p w14:paraId="75DF3CD7" w14:textId="77777777" w:rsidR="00924E19" w:rsidRPr="001B3AFA" w:rsidRDefault="00924E19" w:rsidP="00924E19">
      <w:pPr>
        <w:pStyle w:val="Default"/>
        <w:spacing w:after="120" w:line="276" w:lineRule="auto"/>
        <w:rPr>
          <w:szCs w:val="23"/>
        </w:rPr>
      </w:pPr>
      <w:r w:rsidRPr="001B3AFA">
        <w:rPr>
          <w:b/>
          <w:szCs w:val="23"/>
        </w:rPr>
        <w:t xml:space="preserve">Termin realizacji zadania </w:t>
      </w:r>
      <w:r w:rsidRPr="001B3AFA">
        <w:rPr>
          <w:szCs w:val="23"/>
        </w:rPr>
        <w:t xml:space="preserve">– w uzasadnionych przypadkach istnieje możliwość zmiany w tym zakresie w formie aneksu do umowy. </w:t>
      </w:r>
    </w:p>
    <w:p w14:paraId="102DF088" w14:textId="2C8E8BB1" w:rsidR="00924E19" w:rsidRPr="00924E19" w:rsidRDefault="00924E19" w:rsidP="00924E19">
      <w:pPr>
        <w:spacing w:after="120" w:line="276" w:lineRule="auto"/>
        <w:rPr>
          <w:sz w:val="24"/>
          <w:szCs w:val="23"/>
        </w:rPr>
      </w:pPr>
      <w:r w:rsidRPr="00924E19">
        <w:rPr>
          <w:b/>
          <w:sz w:val="24"/>
          <w:szCs w:val="23"/>
        </w:rPr>
        <w:t>Kosztorys</w:t>
      </w:r>
      <w:r w:rsidRPr="00924E19">
        <w:rPr>
          <w:sz w:val="24"/>
          <w:szCs w:val="23"/>
        </w:rPr>
        <w:t xml:space="preserve"> – zmiana treści (np. wprowadzenie nowej pozycji do kosztorysu) wymaga zawarcia aneksu do umowy. Zmiany w poszczególnych pozycjach kosztorysu niewiążące się ze zmianą kwot dofinansowania (tzn. zmiana opisu pozycji i związane z nią zmiany: rodzaju miary, ceny i liczby jednostek, planowane podzlecenie danej pozycji, poniesienie danego kosztu poza granicami Polski) nie wymagają formy aneksu, a jedynie uprzedniej akceptacji przez Zleceniodawcę lub osobę przez niego upoważnioną oraz mailowego zgłoszenia do Zleceniodawcy na adres podany w umowie dotacji. Informacje te powinny być zawarte w sprawozdaniu. </w:t>
      </w:r>
    </w:p>
    <w:p w14:paraId="4D713E96" w14:textId="77777777" w:rsidR="00924E19" w:rsidRPr="001B3AFA" w:rsidRDefault="00924E19" w:rsidP="00924E19">
      <w:pPr>
        <w:pStyle w:val="Default"/>
        <w:spacing w:after="120" w:line="276" w:lineRule="auto"/>
        <w:rPr>
          <w:szCs w:val="23"/>
        </w:rPr>
      </w:pPr>
      <w:r w:rsidRPr="001B3AFA">
        <w:rPr>
          <w:b/>
          <w:szCs w:val="23"/>
        </w:rPr>
        <w:t>Zmiany osobowe</w:t>
      </w:r>
      <w:r w:rsidRPr="001B3AFA">
        <w:rPr>
          <w:szCs w:val="23"/>
        </w:rPr>
        <w:t xml:space="preserve"> w zakresie personelu realizującego projekt również nie wymagają formy aneksu, a jedynie </w:t>
      </w:r>
      <w:r>
        <w:rPr>
          <w:szCs w:val="23"/>
        </w:rPr>
        <w:t xml:space="preserve">uprzedniej </w:t>
      </w:r>
      <w:r w:rsidRPr="001B3AFA">
        <w:rPr>
          <w:szCs w:val="23"/>
        </w:rPr>
        <w:t xml:space="preserve">akceptacji mailowego zgłoszenia do </w:t>
      </w:r>
      <w:r>
        <w:rPr>
          <w:szCs w:val="23"/>
        </w:rPr>
        <w:t>Zleceniodawcy</w:t>
      </w:r>
      <w:r w:rsidRPr="001B3AFA">
        <w:rPr>
          <w:szCs w:val="23"/>
        </w:rPr>
        <w:t xml:space="preserve"> na adres podany w umowie dotacji. Informacje te powinny być zawarte w sprawozdaniu. </w:t>
      </w:r>
    </w:p>
    <w:p w14:paraId="0C7AEEA4" w14:textId="77777777" w:rsidR="00924E19" w:rsidRPr="001B3AFA" w:rsidRDefault="00924E19" w:rsidP="00924E19">
      <w:pPr>
        <w:pStyle w:val="Default"/>
        <w:spacing w:after="120" w:line="276" w:lineRule="auto"/>
        <w:rPr>
          <w:szCs w:val="23"/>
        </w:rPr>
      </w:pPr>
      <w:r w:rsidRPr="001B3AFA">
        <w:rPr>
          <w:b/>
          <w:szCs w:val="23"/>
        </w:rPr>
        <w:t>Zmiany dotyczące</w:t>
      </w:r>
      <w:r w:rsidRPr="001B3AFA">
        <w:rPr>
          <w:szCs w:val="23"/>
        </w:rPr>
        <w:t xml:space="preserve">: nazwy organizacji, siedziby organizacji, reprezentacji organizacji (zawarte w komparycji umowy), mailowego adresu kontaktowego nie wymagają formy aneksu, a jedynie mailowego zgłoszenia do </w:t>
      </w:r>
      <w:r>
        <w:rPr>
          <w:szCs w:val="23"/>
        </w:rPr>
        <w:t>Zleceniodawcy</w:t>
      </w:r>
      <w:r w:rsidRPr="001B3AFA">
        <w:rPr>
          <w:szCs w:val="23"/>
        </w:rPr>
        <w:t>. Informacja ta powin</w:t>
      </w:r>
      <w:r>
        <w:rPr>
          <w:szCs w:val="23"/>
        </w:rPr>
        <w:t xml:space="preserve">na być zawarta w sprawozdaniu. </w:t>
      </w:r>
    </w:p>
    <w:p w14:paraId="6321BD80" w14:textId="77777777" w:rsidR="00924E19" w:rsidRPr="001B3AFA" w:rsidRDefault="00924E19" w:rsidP="00924E19">
      <w:pPr>
        <w:pStyle w:val="Default"/>
        <w:spacing w:after="120" w:line="276" w:lineRule="auto"/>
        <w:rPr>
          <w:szCs w:val="23"/>
        </w:rPr>
      </w:pPr>
      <w:r w:rsidRPr="001B3AFA">
        <w:rPr>
          <w:b/>
          <w:szCs w:val="23"/>
        </w:rPr>
        <w:t>Zmiana numeru rachunku bankowego</w:t>
      </w:r>
      <w:r w:rsidRPr="001B3AFA">
        <w:rPr>
          <w:szCs w:val="23"/>
        </w:rPr>
        <w:t xml:space="preserve"> również nie wymaga formy aneksu, a jedynie przes</w:t>
      </w:r>
      <w:r>
        <w:rPr>
          <w:szCs w:val="23"/>
        </w:rPr>
        <w:t>łania do Zleceniodawcy</w:t>
      </w:r>
      <w:r w:rsidRPr="001B3AFA">
        <w:rPr>
          <w:szCs w:val="23"/>
        </w:rPr>
        <w:t xml:space="preserve"> pisemnej informacji podpisanej przez osoby upoważnione do zawarcia umowy. </w:t>
      </w:r>
    </w:p>
    <w:p w14:paraId="206FD2FC" w14:textId="77777777" w:rsidR="00924E19" w:rsidRPr="001B3AFA" w:rsidRDefault="00924E19" w:rsidP="00924E19">
      <w:pPr>
        <w:pStyle w:val="Default"/>
        <w:spacing w:after="120" w:line="276" w:lineRule="auto"/>
        <w:rPr>
          <w:szCs w:val="23"/>
        </w:rPr>
      </w:pPr>
      <w:r w:rsidRPr="001B3AFA">
        <w:rPr>
          <w:b/>
          <w:szCs w:val="23"/>
        </w:rPr>
        <w:lastRenderedPageBreak/>
        <w:t>Pozostałe zmiany treści umowy wymagają formy aneksu.</w:t>
      </w:r>
      <w:r w:rsidRPr="001B3AFA">
        <w:rPr>
          <w:szCs w:val="23"/>
        </w:rPr>
        <w:t xml:space="preserve"> Wszelkie zmiany muszą być zgłaszane ze stosownym wyprzedzeniem uwzględniającym poszczególne etapy realizacji zadania. </w:t>
      </w:r>
    </w:p>
    <w:p w14:paraId="7CFDCE35" w14:textId="77777777" w:rsidR="00924E19" w:rsidRPr="001B3AFA" w:rsidRDefault="00924E19" w:rsidP="00924E19">
      <w:pPr>
        <w:pStyle w:val="Default"/>
        <w:spacing w:after="120" w:line="276" w:lineRule="auto"/>
        <w:rPr>
          <w:szCs w:val="23"/>
        </w:rPr>
      </w:pPr>
      <w:r>
        <w:rPr>
          <w:szCs w:val="23"/>
        </w:rPr>
        <w:t>Proponowane przez Z</w:t>
      </w:r>
      <w:r w:rsidRPr="001B3AFA">
        <w:rPr>
          <w:szCs w:val="23"/>
        </w:rPr>
        <w:t xml:space="preserve">leceniobiorcę zmiany wymagające formy aneksu wymagają uprzedniego złożenia wniosku do </w:t>
      </w:r>
      <w:r>
        <w:rPr>
          <w:szCs w:val="23"/>
        </w:rPr>
        <w:t>Zleceniodawcy</w:t>
      </w:r>
      <w:r w:rsidRPr="001B3AFA">
        <w:rPr>
          <w:szCs w:val="23"/>
        </w:rPr>
        <w:t xml:space="preserve"> o zawarcie </w:t>
      </w:r>
      <w:r>
        <w:rPr>
          <w:szCs w:val="23"/>
        </w:rPr>
        <w:t xml:space="preserve">aneksu do umowy nie później niż </w:t>
      </w:r>
      <w:r w:rsidRPr="001B3AFA">
        <w:rPr>
          <w:szCs w:val="23"/>
        </w:rPr>
        <w:t>na miesiąc</w:t>
      </w:r>
      <w:r>
        <w:rPr>
          <w:szCs w:val="23"/>
        </w:rPr>
        <w:t xml:space="preserve"> przed wprowadzeniem zmian w sposobie realizacji lub finansowania Zadania, których treść aneksu ma dotyczyć oraz nie później niż miesiąc </w:t>
      </w:r>
      <w:r w:rsidRPr="001B3AFA">
        <w:rPr>
          <w:szCs w:val="23"/>
        </w:rPr>
        <w:t xml:space="preserve">przed końcem realizacji finansowanego zadania. W przypadku zgłoszenia zamian w terminie krótszym niż miesiąc, zgłoszenie takie będzie bezskuteczne. Pismo w tej sprawie należy przesłać poprzez ePUAP. W piśmie należy opisać proponowane zmiany wraz z uzasadnieniem. W odpowiedzi </w:t>
      </w:r>
      <w:r>
        <w:rPr>
          <w:szCs w:val="23"/>
        </w:rPr>
        <w:t>na pismo Zleceniodawca</w:t>
      </w:r>
      <w:r w:rsidRPr="001B3AFA">
        <w:rPr>
          <w:szCs w:val="23"/>
        </w:rPr>
        <w:t xml:space="preserve"> skontaktuje się drogą mailową z</w:t>
      </w:r>
      <w:r>
        <w:rPr>
          <w:szCs w:val="23"/>
        </w:rPr>
        <w:t>e</w:t>
      </w:r>
      <w:r w:rsidRPr="001B3AFA">
        <w:rPr>
          <w:szCs w:val="23"/>
        </w:rPr>
        <w:t xml:space="preserve"> </w:t>
      </w:r>
      <w:r>
        <w:rPr>
          <w:szCs w:val="23"/>
        </w:rPr>
        <w:t>Zleceniobiorcą</w:t>
      </w:r>
      <w:r w:rsidRPr="001B3AFA">
        <w:rPr>
          <w:szCs w:val="23"/>
        </w:rPr>
        <w:t>, i po akceptacji sformułuje stosowny aneks. Nie przewiduje się możliwości dokonywania zmian, wymagających zawierania aneksu do umowy, na etapie przygotowywania sprawozdania (tj. po dacie zakończenia realizacji zadania).</w:t>
      </w:r>
    </w:p>
    <w:p w14:paraId="2FDCBE17" w14:textId="77777777" w:rsidR="002A7A2D" w:rsidRPr="000617AA" w:rsidRDefault="002A7A2D" w:rsidP="002A7A2D">
      <w:pPr>
        <w:pStyle w:val="Nagwek2"/>
      </w:pPr>
      <w:bookmarkStart w:id="91" w:name="_Toc66453184"/>
      <w:r>
        <w:t>DYSPONOWANIE ŚRODKAMI UWOLNIONYMI</w:t>
      </w:r>
      <w:bookmarkEnd w:id="90"/>
      <w:bookmarkEnd w:id="91"/>
    </w:p>
    <w:p w14:paraId="4275557E" w14:textId="77777777" w:rsidR="002A7A2D" w:rsidRPr="001B3AFA" w:rsidRDefault="002A7A2D" w:rsidP="001B3AFA">
      <w:pPr>
        <w:pStyle w:val="Default"/>
        <w:spacing w:line="276" w:lineRule="auto"/>
        <w:rPr>
          <w:szCs w:val="23"/>
        </w:rPr>
      </w:pPr>
      <w:r w:rsidRPr="001B3AFA">
        <w:rPr>
          <w:szCs w:val="23"/>
        </w:rPr>
        <w:t>W przypadku uwolnienia środków wynikającego z rezygnacji z realizacji zadania przez organizację, której projekt otrzymał dofinansowanie pozostaje możliwość dofinansowania dla projektu znajdującego się na „liście ofert rezerwowych”</w:t>
      </w:r>
      <w:r w:rsidR="001B3AFA">
        <w:rPr>
          <w:szCs w:val="23"/>
        </w:rPr>
        <w:t>.</w:t>
      </w:r>
    </w:p>
    <w:p w14:paraId="2A5D9426" w14:textId="77777777" w:rsidR="002A7A2D" w:rsidRDefault="002A7A2D" w:rsidP="001B3AFA">
      <w:pPr>
        <w:pStyle w:val="Nagwek1"/>
      </w:pPr>
      <w:bookmarkStart w:id="92" w:name="_Toc16161629"/>
      <w:bookmarkStart w:id="93" w:name="_Toc66453185"/>
      <w:r w:rsidRPr="001B3AFA">
        <w:t>CZĘŚĆ B - Zasady rozliczania dotacji i sprawozdanie</w:t>
      </w:r>
      <w:bookmarkEnd w:id="92"/>
      <w:bookmarkEnd w:id="93"/>
    </w:p>
    <w:p w14:paraId="63093352" w14:textId="77777777" w:rsidR="002A7A2D" w:rsidRPr="001B3AFA" w:rsidRDefault="002A7A2D" w:rsidP="00CB549B">
      <w:pPr>
        <w:pStyle w:val="Nagwek2"/>
        <w:numPr>
          <w:ilvl w:val="0"/>
          <w:numId w:val="26"/>
        </w:numPr>
      </w:pPr>
      <w:bookmarkStart w:id="94" w:name="_Toc16161630"/>
      <w:bookmarkStart w:id="95" w:name="_Toc66453186"/>
      <w:r w:rsidRPr="00282BDE">
        <w:t>ZASADY ROZLICZANIA DOTACJI</w:t>
      </w:r>
      <w:bookmarkEnd w:id="94"/>
      <w:bookmarkEnd w:id="95"/>
    </w:p>
    <w:p w14:paraId="7302AF7F" w14:textId="77777777" w:rsidR="002A7A2D" w:rsidRPr="001B3AFA" w:rsidRDefault="00BA2479" w:rsidP="001B3AFA">
      <w:pPr>
        <w:pStyle w:val="Default"/>
        <w:spacing w:line="276" w:lineRule="auto"/>
        <w:rPr>
          <w:szCs w:val="23"/>
        </w:rPr>
      </w:pPr>
      <w:r>
        <w:rPr>
          <w:szCs w:val="23"/>
        </w:rPr>
        <w:t>W ramach Programu Zleceniobiorca</w:t>
      </w:r>
      <w:r w:rsidR="002A7A2D" w:rsidRPr="001B3AFA">
        <w:rPr>
          <w:szCs w:val="23"/>
        </w:rPr>
        <w:t xml:space="preserve"> jest zobowiązany do wykorzystania przekazanych środków finansowych zgodnie z celem na jaki je uzyskał i na warunkach określonych umową, w szczególności zgodnie z ofertą oraz zaktualizowanymi, stosownie do przyznanej dotacji, harmonogramem i kosztorysem, stanowiącymi integralną część umowy. </w:t>
      </w:r>
    </w:p>
    <w:p w14:paraId="49138BC1" w14:textId="7391CD3B" w:rsidR="002A7A2D" w:rsidRPr="001B3AFA" w:rsidRDefault="002A7A2D" w:rsidP="001B3AFA">
      <w:pPr>
        <w:pStyle w:val="Default"/>
        <w:spacing w:line="276" w:lineRule="auto"/>
        <w:rPr>
          <w:szCs w:val="23"/>
        </w:rPr>
      </w:pPr>
      <w:r w:rsidRPr="001B3AFA">
        <w:rPr>
          <w:szCs w:val="23"/>
        </w:rPr>
        <w:t>Rozliczenie dotacji następuje zgodnie z obowiązującymi przepisami</w:t>
      </w:r>
      <w:r w:rsidR="001D33A4">
        <w:rPr>
          <w:szCs w:val="23"/>
        </w:rPr>
        <w:t xml:space="preserve"> </w:t>
      </w:r>
      <w:r w:rsidR="00D5769E">
        <w:rPr>
          <w:szCs w:val="23"/>
        </w:rPr>
        <w:t>UoFP</w:t>
      </w:r>
      <w:r w:rsidR="00CD28ED" w:rsidRPr="00CD28ED">
        <w:rPr>
          <w:szCs w:val="23"/>
        </w:rPr>
        <w:t>, umową o dofinansowanie oraz postanowieniami niniejszego Regulaminu.</w:t>
      </w:r>
    </w:p>
    <w:p w14:paraId="0DE54541" w14:textId="77777777" w:rsidR="002A7A2D" w:rsidRDefault="002A7A2D" w:rsidP="001B3AFA">
      <w:pPr>
        <w:spacing w:line="276" w:lineRule="auto"/>
        <w:rPr>
          <w:sz w:val="24"/>
          <w:szCs w:val="23"/>
        </w:rPr>
      </w:pPr>
      <w:r w:rsidRPr="001B3AFA">
        <w:rPr>
          <w:sz w:val="24"/>
          <w:szCs w:val="23"/>
        </w:rPr>
        <w:t>Rozliczenie dotacji następuje na podstawie złożonego przez Zleceniobiorcę sprawozdania z wykonania zadania (zgodnie ze wzorem określonym w rozporządzeniu wykonawczym do UoDPPioW).</w:t>
      </w:r>
    </w:p>
    <w:p w14:paraId="2F9E95CC" w14:textId="77777777" w:rsidR="001B3AFA" w:rsidRPr="00E4288E"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b/>
          <w:sz w:val="24"/>
          <w:szCs w:val="23"/>
        </w:rPr>
      </w:pPr>
      <w:r w:rsidRPr="00E4288E">
        <w:rPr>
          <w:b/>
          <w:sz w:val="24"/>
          <w:szCs w:val="23"/>
        </w:rPr>
        <w:lastRenderedPageBreak/>
        <w:t>Rozliczenie dotacji polega na weryfikacji przez</w:t>
      </w:r>
      <w:r w:rsidR="00026CE7">
        <w:rPr>
          <w:b/>
          <w:sz w:val="24"/>
          <w:szCs w:val="23"/>
        </w:rPr>
        <w:t xml:space="preserve"> Zleceniodawcę </w:t>
      </w:r>
      <w:r w:rsidRPr="00E4288E">
        <w:rPr>
          <w:b/>
          <w:sz w:val="24"/>
          <w:szCs w:val="23"/>
        </w:rPr>
        <w:t>założonych w ofercie rezultatów i działań. Realizacja założonych w ofercie rezultatów i działań oznacza spełnienie przez Oferenta warunków umowy o dotację.</w:t>
      </w:r>
    </w:p>
    <w:p w14:paraId="71E57C03" w14:textId="77777777" w:rsidR="001B3AFA" w:rsidRPr="0057456F"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sz w:val="24"/>
          <w:szCs w:val="23"/>
        </w:rPr>
      </w:pPr>
      <w:r w:rsidRPr="0057456F">
        <w:rPr>
          <w:sz w:val="24"/>
          <w:szCs w:val="23"/>
        </w:rPr>
        <w:t>W przypadku braku realizacji zakładanych rezultatów i działań w zaplanowanym w ofercie z</w:t>
      </w:r>
      <w:r w:rsidR="00026CE7">
        <w:rPr>
          <w:sz w:val="24"/>
          <w:szCs w:val="23"/>
        </w:rPr>
        <w:t>akresie, Zleceniodawca</w:t>
      </w:r>
      <w:r w:rsidRPr="0057456F">
        <w:rPr>
          <w:sz w:val="24"/>
          <w:szCs w:val="23"/>
        </w:rPr>
        <w:t xml:space="preserve"> może uznać całość lub część dotacji za pobraną w nadmiernej wysokości i jako taką podlegającą zwrotowi. Wysokość dotacji podlegającej zwrotowi w takim przypadku określa </w:t>
      </w:r>
      <w:r w:rsidR="00026CE7">
        <w:rPr>
          <w:sz w:val="24"/>
          <w:szCs w:val="23"/>
        </w:rPr>
        <w:t xml:space="preserve">Zleceniodawca </w:t>
      </w:r>
      <w:r w:rsidRPr="0057456F">
        <w:rPr>
          <w:sz w:val="24"/>
          <w:szCs w:val="23"/>
        </w:rPr>
        <w:t>proporcjonalnie do zakresu niezrealizowanych celów, rezultatów i działań.</w:t>
      </w:r>
    </w:p>
    <w:p w14:paraId="0BD3752E" w14:textId="77777777" w:rsidR="002A7A2D" w:rsidRPr="0057456F" w:rsidRDefault="001B3AFA" w:rsidP="001B3AF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imes New Roman" w:hAnsi="Times New Roman" w:cs="Times New Roman"/>
          <w:b/>
          <w:bCs/>
          <w:color w:val="000000"/>
          <w:sz w:val="24"/>
          <w:szCs w:val="23"/>
        </w:rPr>
      </w:pPr>
      <w:r w:rsidRPr="0057456F">
        <w:rPr>
          <w:sz w:val="24"/>
          <w:szCs w:val="23"/>
        </w:rPr>
        <w:t xml:space="preserve">W przypadku uzasadnionych zmian w realizacji warunków umowy o dotację, Oferent ma obowiązek ich zgłoszenia do </w:t>
      </w:r>
      <w:r w:rsidR="00026CE7">
        <w:rPr>
          <w:sz w:val="24"/>
          <w:szCs w:val="23"/>
        </w:rPr>
        <w:t>Zleceniodawcy</w:t>
      </w:r>
      <w:r w:rsidRPr="0057456F">
        <w:rPr>
          <w:sz w:val="24"/>
          <w:szCs w:val="23"/>
        </w:rPr>
        <w:t xml:space="preserve"> zgodnie z zapisami rozdziału VIII.4 Zasady zmiany treści umowy opisane zostały w części A Regulaminu.</w:t>
      </w:r>
    </w:p>
    <w:p w14:paraId="4A432360" w14:textId="77777777" w:rsidR="002A7A2D" w:rsidRDefault="002A7A2D" w:rsidP="00CB549B">
      <w:pPr>
        <w:pStyle w:val="Nagwek2"/>
        <w:numPr>
          <w:ilvl w:val="0"/>
          <w:numId w:val="26"/>
        </w:numPr>
      </w:pPr>
      <w:bookmarkStart w:id="96" w:name="_Toc16161631"/>
      <w:bookmarkStart w:id="97" w:name="_Toc66453187"/>
      <w:r>
        <w:t>SPRAWOZDANIE Z WYKONANIA ZADANIA W RAMACH PROGRAMU</w:t>
      </w:r>
      <w:bookmarkEnd w:id="96"/>
      <w:bookmarkEnd w:id="97"/>
    </w:p>
    <w:p w14:paraId="0CB10686" w14:textId="3B7B38A9" w:rsidR="002A7A2D" w:rsidRPr="0057456F" w:rsidRDefault="002A7A2D" w:rsidP="001B3AFA">
      <w:pPr>
        <w:pStyle w:val="Default"/>
        <w:spacing w:line="276" w:lineRule="auto"/>
        <w:rPr>
          <w:szCs w:val="23"/>
        </w:rPr>
      </w:pPr>
      <w:r w:rsidRPr="0057456F">
        <w:rPr>
          <w:szCs w:val="23"/>
        </w:rPr>
        <w:t>Sprawozdanie z wykonania niniejszego zadania publicznego należy sporządzić i przesłać w terminie 30 dni od daty zakończenia – liczy si</w:t>
      </w:r>
      <w:r w:rsidR="001B3AFA" w:rsidRPr="0057456F">
        <w:rPr>
          <w:szCs w:val="23"/>
        </w:rPr>
        <w:t>ę data złożenia poprzez ePUAP.</w:t>
      </w:r>
    </w:p>
    <w:p w14:paraId="7E5404B0" w14:textId="77777777" w:rsidR="002A7A2D" w:rsidRPr="001B3AFA" w:rsidRDefault="002A7A2D" w:rsidP="00CB549B">
      <w:pPr>
        <w:pStyle w:val="Nagwek3"/>
        <w:numPr>
          <w:ilvl w:val="0"/>
          <w:numId w:val="27"/>
        </w:numPr>
        <w:rPr>
          <w:sz w:val="23"/>
          <w:szCs w:val="23"/>
        </w:rPr>
      </w:pPr>
      <w:bookmarkStart w:id="98" w:name="_Toc16161632"/>
      <w:bookmarkStart w:id="99" w:name="_Toc66453188"/>
      <w:r>
        <w:t>TERMIN ROZLICZENIA PRZYZNANEJ DOTACJI</w:t>
      </w:r>
      <w:bookmarkEnd w:id="98"/>
      <w:bookmarkEnd w:id="99"/>
    </w:p>
    <w:p w14:paraId="7844D51C" w14:textId="77777777" w:rsidR="002A7A2D" w:rsidRPr="0057456F" w:rsidRDefault="002A7A2D" w:rsidP="0057456F">
      <w:pPr>
        <w:pStyle w:val="Default"/>
        <w:spacing w:after="120" w:line="276" w:lineRule="auto"/>
        <w:rPr>
          <w:szCs w:val="23"/>
        </w:rPr>
      </w:pPr>
      <w:r w:rsidRPr="0057456F">
        <w:rPr>
          <w:szCs w:val="23"/>
        </w:rPr>
        <w:t>Termin rozliczenia przyznanej dotacji określony jest w umowie i nie może przekraczać 30 dni od dnia wykonania zadania</w:t>
      </w:r>
      <w:r w:rsidR="00BA2479">
        <w:rPr>
          <w:szCs w:val="23"/>
        </w:rPr>
        <w:t>.</w:t>
      </w:r>
      <w:r w:rsidR="00632654">
        <w:rPr>
          <w:szCs w:val="23"/>
        </w:rPr>
        <w:t xml:space="preserve"> </w:t>
      </w:r>
      <w:r w:rsidRPr="0057456F">
        <w:rPr>
          <w:szCs w:val="23"/>
        </w:rPr>
        <w:t xml:space="preserve">Umowa określa również termin zwrotu niewykorzystanej części dotacji, na który należy ją przekazać. W przypadku odsetek od kwot dotacji zwróconych po terminie, odsetki podlegają zwrotowi w wysokości określonej </w:t>
      </w:r>
      <w:r w:rsidR="001B3AFA" w:rsidRPr="0057456F">
        <w:rPr>
          <w:szCs w:val="23"/>
        </w:rPr>
        <w:t>jak dla zaległości podatkowych.</w:t>
      </w:r>
    </w:p>
    <w:p w14:paraId="03B09913" w14:textId="77777777" w:rsidR="0057456F" w:rsidRPr="0057456F" w:rsidRDefault="002A7A2D" w:rsidP="0057456F">
      <w:pPr>
        <w:pStyle w:val="Default"/>
        <w:spacing w:after="120" w:line="276" w:lineRule="auto"/>
        <w:rPr>
          <w:szCs w:val="23"/>
        </w:rPr>
      </w:pPr>
      <w:r w:rsidRPr="0057456F">
        <w:rPr>
          <w:szCs w:val="23"/>
        </w:rPr>
        <w:t>Dat</w:t>
      </w:r>
      <w:r w:rsidR="0002389F">
        <w:rPr>
          <w:szCs w:val="23"/>
        </w:rPr>
        <w:t>a końcowa realizacji zadania: 15</w:t>
      </w:r>
      <w:r w:rsidRPr="0057456F">
        <w:rPr>
          <w:szCs w:val="23"/>
        </w:rPr>
        <w:t xml:space="preserve"> </w:t>
      </w:r>
      <w:r w:rsidR="0002389F">
        <w:rPr>
          <w:szCs w:val="23"/>
        </w:rPr>
        <w:t>grudnia</w:t>
      </w:r>
      <w:r w:rsidRPr="0057456F">
        <w:rPr>
          <w:szCs w:val="23"/>
        </w:rPr>
        <w:t xml:space="preserve"> 202</w:t>
      </w:r>
      <w:r w:rsidR="0002389F">
        <w:rPr>
          <w:szCs w:val="23"/>
        </w:rPr>
        <w:t>2</w:t>
      </w:r>
      <w:r w:rsidRPr="0057456F">
        <w:rPr>
          <w:szCs w:val="23"/>
        </w:rPr>
        <w:t xml:space="preserve"> r.</w:t>
      </w:r>
    </w:p>
    <w:p w14:paraId="28ED11CB" w14:textId="77777777" w:rsidR="002A7A2D" w:rsidRPr="0057456F" w:rsidRDefault="0057456F" w:rsidP="0002389F">
      <w:pPr>
        <w:autoSpaceDE w:val="0"/>
        <w:autoSpaceDN w:val="0"/>
        <w:adjustRightInd w:val="0"/>
        <w:spacing w:after="120" w:line="276" w:lineRule="auto"/>
        <w:rPr>
          <w:rFonts w:ascii="Times New Roman" w:hAnsi="Times New Roman" w:cs="Times New Roman"/>
          <w:b/>
          <w:bCs/>
          <w:color w:val="000000"/>
          <w:sz w:val="24"/>
          <w:szCs w:val="23"/>
        </w:rPr>
      </w:pPr>
      <w:r w:rsidRPr="0057456F">
        <w:rPr>
          <w:sz w:val="24"/>
          <w:szCs w:val="23"/>
        </w:rPr>
        <w:t>Zasadą jest dokonywanie przez Zleceniobiorcę płatności bezgotówkowej (przelewy), jednakże dopuszczalne jest dokonywanie płatności gotówkowych w przypadkach, gdy nie jest możliwy obrót bezgotówkowy, przy zachowaniu formy pisemnej potwierdzenia zapłaty. Zleceniobiorca może dokonywać płatności w terminie realizacji zadania określonym w umowie, nie wcześniej niż od dnia rozpoczęcia zadania określonego w umowie, a także w ciągu 14 dni od dnia zakończenia zadania, ale nie później niż do 31 grudnia (co wynika z zasady roczności budżetu – 31 grudnia jest ostatecznym terminem dokonywania płatności).</w:t>
      </w:r>
    </w:p>
    <w:p w14:paraId="29D072D0" w14:textId="77777777" w:rsidR="002A7A2D" w:rsidRPr="0057456F" w:rsidRDefault="002A7A2D" w:rsidP="0057456F">
      <w:pPr>
        <w:pStyle w:val="Default"/>
        <w:spacing w:after="120" w:line="276" w:lineRule="auto"/>
        <w:rPr>
          <w:szCs w:val="23"/>
        </w:rPr>
      </w:pPr>
      <w:r w:rsidRPr="0057456F">
        <w:rPr>
          <w:szCs w:val="23"/>
        </w:rPr>
        <w:t>Oznacza to, że Zleceniobiorca nie może dokonywać płatności związanych z realizacją zadania zarówno ze środków przekazanych w ramach dotacji</w:t>
      </w:r>
      <w:r w:rsidR="000D0D03">
        <w:rPr>
          <w:szCs w:val="23"/>
        </w:rPr>
        <w:t xml:space="preserve"> jak ze środków własnych</w:t>
      </w:r>
      <w:r w:rsidRPr="0057456F">
        <w:rPr>
          <w:szCs w:val="23"/>
        </w:rPr>
        <w:t xml:space="preserve"> w terminach innych niż wskazane w umowie. W szczególności dotyczy to np. kosztów eksploatacji, za które faktury wystawiane są w miesiącu następnym. Podatek od osób fizycznych, z którymi podpisano umowy należy opłacić do ostatniego dnia realizacji zadania, składki ZUS za dany miesiąc co do zasady należy płacić w następnym miesiącu, ale nie jest zabronione zapłacenie składek w miesiącu, za który są one pobierane. Natomiast faktury za ostatni miesiąc realizacji </w:t>
      </w:r>
      <w:r w:rsidRPr="0057456F">
        <w:rPr>
          <w:szCs w:val="23"/>
        </w:rPr>
        <w:lastRenderedPageBreak/>
        <w:t>Projektu wystawiane w następnym miesiącu, np. telefon bądź inne usługi eksploatacyjne należy zaliczkowo zapłacić w miesiącu, w którym kończy si</w:t>
      </w:r>
      <w:r w:rsidR="0057456F" w:rsidRPr="0057456F">
        <w:rPr>
          <w:szCs w:val="23"/>
        </w:rPr>
        <w:t>ę realizacja Projektu.</w:t>
      </w:r>
    </w:p>
    <w:p w14:paraId="3CD155C7" w14:textId="77777777" w:rsidR="002A7A2D" w:rsidRPr="00282BDE" w:rsidRDefault="002A7A2D" w:rsidP="00CB549B">
      <w:pPr>
        <w:pStyle w:val="Nagwek3"/>
        <w:numPr>
          <w:ilvl w:val="0"/>
          <w:numId w:val="27"/>
        </w:numPr>
      </w:pPr>
      <w:bookmarkStart w:id="100" w:name="_Toc16161633"/>
      <w:bookmarkStart w:id="101" w:name="_Toc66453189"/>
      <w:r>
        <w:t>DOKUMENTACJA FINANSOWO-KSIĘGOWA</w:t>
      </w:r>
      <w:bookmarkEnd w:id="100"/>
      <w:bookmarkEnd w:id="101"/>
    </w:p>
    <w:p w14:paraId="45D48052" w14:textId="77777777" w:rsidR="00CD28ED" w:rsidRDefault="00CD28ED" w:rsidP="0057456F">
      <w:pPr>
        <w:spacing w:line="276" w:lineRule="auto"/>
        <w:rPr>
          <w:sz w:val="24"/>
          <w:szCs w:val="23"/>
        </w:rPr>
      </w:pPr>
      <w:r w:rsidRPr="00CD28ED">
        <w:rPr>
          <w:sz w:val="24"/>
          <w:szCs w:val="23"/>
        </w:rPr>
        <w:t xml:space="preserve">Wydatki finansowe ponoszone w ramach realizowanych projektów muszą być dokumentowane za pomocą dowodów księgowych, spełniających wymagania określone dla dowodu księgowego, które zgodnie z </w:t>
      </w:r>
      <w:r w:rsidR="00632654">
        <w:rPr>
          <w:sz w:val="24"/>
          <w:szCs w:val="23"/>
        </w:rPr>
        <w:t xml:space="preserve">UoR </w:t>
      </w:r>
      <w:r w:rsidRPr="00CD28ED">
        <w:rPr>
          <w:sz w:val="24"/>
          <w:szCs w:val="23"/>
        </w:rPr>
        <w:t>są podstawą stwierdzającą dokonanie operacji gospodarczej. Dowody księgowe powinny być rzetelne, to jest zgodne z rzeczywistym przebiegiem operacji gospodarczej, którą dokumentują, kompletne oraz wolne od błędów rachunkowych. Dowody księgowe związane z realizacją zadania, winny być opisane w sposób trwały na odwrocie dowodu księgowego, zgodnie z wymogami określonymi w art. 21</w:t>
      </w:r>
      <w:r w:rsidR="00632654">
        <w:rPr>
          <w:sz w:val="24"/>
          <w:szCs w:val="23"/>
        </w:rPr>
        <w:t>UoR</w:t>
      </w:r>
      <w:r w:rsidRPr="00CD28ED">
        <w:rPr>
          <w:sz w:val="24"/>
          <w:szCs w:val="23"/>
        </w:rPr>
        <w:t>. Brak opisu w sposób trwały na odwrocie dowodu księgowego będzie skutkował nieuznaniem tego wydatku.</w:t>
      </w:r>
    </w:p>
    <w:p w14:paraId="044B9924" w14:textId="77777777" w:rsidR="000D0D03" w:rsidRDefault="000D0D03" w:rsidP="00B30BD2">
      <w:pPr>
        <w:pStyle w:val="Nagwek3"/>
        <w:numPr>
          <w:ilvl w:val="0"/>
          <w:numId w:val="27"/>
        </w:numPr>
      </w:pPr>
      <w:bookmarkStart w:id="102" w:name="_Toc66453190"/>
      <w:r>
        <w:t>ROZLICZENIE WKŁADU OSOBOWEGO</w:t>
      </w:r>
      <w:bookmarkEnd w:id="102"/>
    </w:p>
    <w:p w14:paraId="633EBB44" w14:textId="77777777" w:rsidR="000D0D03" w:rsidRPr="000D0D03" w:rsidRDefault="000D0D03" w:rsidP="000D0D03">
      <w:pPr>
        <w:rPr>
          <w:sz w:val="24"/>
          <w:szCs w:val="23"/>
        </w:rPr>
      </w:pPr>
      <w:r w:rsidRPr="000D0D03">
        <w:rPr>
          <w:sz w:val="24"/>
          <w:szCs w:val="23"/>
        </w:rPr>
        <w:t>Rozliczenie wkładu osobowego obejmuje w szczególności porozumienie zawierane między Zleceniobiorcą</w:t>
      </w:r>
      <w:r w:rsidR="005070DD">
        <w:rPr>
          <w:sz w:val="24"/>
          <w:szCs w:val="23"/>
        </w:rPr>
        <w:t>,</w:t>
      </w:r>
      <w:r w:rsidRPr="000D0D03">
        <w:rPr>
          <w:sz w:val="24"/>
          <w:szCs w:val="23"/>
        </w:rPr>
        <w:t xml:space="preserve"> a wolontariuszem w formie pisemnej. Praca społeczna członków jest dokumentowana w formie oświadczeń zawierających w szczególności: imię i nazwisko członka, nazwę organizacji, na rzecz której wykonuje on pracę społeczną, okres wykonywania pracy społecznej oraz przedmiot i miejsce wykonywania pracy społecznej, a także podpis.</w:t>
      </w:r>
    </w:p>
    <w:p w14:paraId="78A2FA97" w14:textId="77777777" w:rsidR="002A7A2D" w:rsidRPr="0057456F" w:rsidRDefault="002A7A2D" w:rsidP="00B30BD2">
      <w:pPr>
        <w:pStyle w:val="Nagwek3"/>
        <w:numPr>
          <w:ilvl w:val="0"/>
          <w:numId w:val="27"/>
        </w:numPr>
      </w:pPr>
      <w:bookmarkStart w:id="103" w:name="_Toc16161634"/>
      <w:bookmarkStart w:id="104" w:name="_Toc66453191"/>
      <w:r>
        <w:t>ROZLICZENIE PODRÓŻY SŁUŻBOWYCH OSÓB ZAANGAŻOWANYCH W PROJEKT</w:t>
      </w:r>
      <w:bookmarkEnd w:id="103"/>
      <w:bookmarkEnd w:id="104"/>
    </w:p>
    <w:p w14:paraId="1F74595C" w14:textId="77777777" w:rsidR="002A7A2D" w:rsidRPr="0057456F" w:rsidRDefault="002A7A2D" w:rsidP="0057456F">
      <w:pPr>
        <w:spacing w:line="276" w:lineRule="auto"/>
        <w:rPr>
          <w:sz w:val="24"/>
          <w:szCs w:val="23"/>
        </w:rPr>
      </w:pPr>
      <w:r w:rsidRPr="0057456F">
        <w:rPr>
          <w:sz w:val="24"/>
          <w:szCs w:val="23"/>
        </w:rPr>
        <w:t xml:space="preserve">Do należności </w:t>
      </w:r>
      <w:r w:rsidRPr="0057456F">
        <w:rPr>
          <w:i/>
          <w:iCs/>
          <w:sz w:val="24"/>
          <w:szCs w:val="23"/>
        </w:rPr>
        <w:t xml:space="preserve">z </w:t>
      </w:r>
      <w:r w:rsidRPr="0057456F">
        <w:rPr>
          <w:sz w:val="24"/>
          <w:szCs w:val="23"/>
        </w:rPr>
        <w:t>tytułu podróży służbowej, odbywanej przez osoby zatrudnione przy realizacji zadania, należy stosować rozporządzenie Ministra Pracy i Polityki Społecznej z dnia 29 stycznia 2013 r. w sprawie należności przysługujących pracownikowi zatrudnionemu w państwowej lub samorządowej jednostce sfery budżetowej z tytułu podróży służbow</w:t>
      </w:r>
      <w:r w:rsidR="0057456F" w:rsidRPr="0057456F">
        <w:rPr>
          <w:sz w:val="24"/>
          <w:szCs w:val="23"/>
        </w:rPr>
        <w:t>ej (Dz. U. z 2013 r. poz. 167).</w:t>
      </w:r>
    </w:p>
    <w:p w14:paraId="4D94E47B" w14:textId="77777777" w:rsidR="002A7A2D" w:rsidRPr="0057456F" w:rsidRDefault="002A7A2D" w:rsidP="00B30BD2">
      <w:pPr>
        <w:pStyle w:val="Nagwek3"/>
        <w:numPr>
          <w:ilvl w:val="0"/>
          <w:numId w:val="27"/>
        </w:numPr>
      </w:pPr>
      <w:bookmarkStart w:id="105" w:name="_Toc16161636"/>
      <w:bookmarkStart w:id="106" w:name="_Toc66453192"/>
      <w:r>
        <w:t>ROZLICZENIE PRZYCHODÓW UZYSKANYCH PRZY REALIZACJI ZADANIA PUBLICZNEGO</w:t>
      </w:r>
      <w:bookmarkEnd w:id="105"/>
      <w:bookmarkEnd w:id="106"/>
    </w:p>
    <w:p w14:paraId="640E1627" w14:textId="77777777" w:rsidR="002A7A2D" w:rsidRPr="0057456F" w:rsidRDefault="002A7A2D" w:rsidP="002A7A2D">
      <w:pPr>
        <w:spacing w:line="276" w:lineRule="auto"/>
        <w:rPr>
          <w:sz w:val="24"/>
          <w:szCs w:val="23"/>
        </w:rPr>
      </w:pPr>
      <w:r w:rsidRPr="0057456F">
        <w:rPr>
          <w:sz w:val="24"/>
          <w:szCs w:val="23"/>
        </w:rPr>
        <w:t>Zleceniobiorca jest zobowiązany wskazać w sprawozdaniu z realizacji zadania publicznego wysokość przychodów uzyskanych przy realizacji tego zadania. Przychody należy zwrócić na rachunek bankowy Zleceniodawcy określony w umowie. Dopuszczalne jest także wydatkowanie uzyskanych przychodów na realizację zadania publicznego jednak wyłącznie na zasadach określonych w umowie i kosztorysie będącym załącznikiem do umowy, a także określonych w Regulaminie. Wydatkowanie osiągniętych przychodów niezgodnie z przeznaczeniem uznaje się za dotację pobraną w nadmiernej wysokości i podlega dochodzeniu w trybie postępowania administracyjnego.</w:t>
      </w:r>
    </w:p>
    <w:p w14:paraId="0B74BD59" w14:textId="77777777" w:rsidR="002A7A2D" w:rsidRDefault="002A7A2D" w:rsidP="00CB549B">
      <w:pPr>
        <w:pStyle w:val="Nagwek2"/>
        <w:numPr>
          <w:ilvl w:val="0"/>
          <w:numId w:val="26"/>
        </w:numPr>
      </w:pPr>
      <w:bookmarkStart w:id="107" w:name="_Toc16161637"/>
      <w:bookmarkStart w:id="108" w:name="_Toc66453193"/>
      <w:r>
        <w:lastRenderedPageBreak/>
        <w:t>KONTROLA REALIZACJI ZADANIA</w:t>
      </w:r>
      <w:bookmarkEnd w:id="107"/>
      <w:bookmarkEnd w:id="108"/>
    </w:p>
    <w:p w14:paraId="1890B762" w14:textId="77777777" w:rsidR="002A7A2D" w:rsidRPr="0057456F" w:rsidRDefault="002A7A2D" w:rsidP="00CB549B">
      <w:pPr>
        <w:pStyle w:val="Nagwek3"/>
        <w:numPr>
          <w:ilvl w:val="0"/>
          <w:numId w:val="28"/>
        </w:numPr>
      </w:pPr>
      <w:bookmarkStart w:id="109" w:name="_Toc16161638"/>
      <w:bookmarkStart w:id="110" w:name="_Toc66453194"/>
      <w:r>
        <w:t>ZATWIERDZENIE SPRAWOZDANIA WRAZ Z POINFORMOWANIEM ORGANIZACJI</w:t>
      </w:r>
      <w:bookmarkEnd w:id="109"/>
      <w:bookmarkEnd w:id="110"/>
      <w:r>
        <w:t xml:space="preserve"> </w:t>
      </w:r>
    </w:p>
    <w:p w14:paraId="02D7D8FC" w14:textId="77777777" w:rsidR="002A7A2D" w:rsidRPr="0057456F" w:rsidRDefault="002A7A2D" w:rsidP="0057456F">
      <w:pPr>
        <w:pStyle w:val="Default"/>
        <w:spacing w:line="276" w:lineRule="auto"/>
        <w:rPr>
          <w:szCs w:val="23"/>
        </w:rPr>
      </w:pPr>
      <w:r w:rsidRPr="0057456F">
        <w:rPr>
          <w:szCs w:val="23"/>
        </w:rPr>
        <w:t xml:space="preserve">Przesłane do </w:t>
      </w:r>
      <w:r w:rsidR="00026CE7">
        <w:rPr>
          <w:szCs w:val="23"/>
        </w:rPr>
        <w:t>Zleceniodawcy</w:t>
      </w:r>
      <w:r w:rsidRPr="0057456F">
        <w:rPr>
          <w:szCs w:val="23"/>
        </w:rPr>
        <w:t xml:space="preserve"> sprawozdania są poddawane analizie, której wynik zostaje przesłany do </w:t>
      </w:r>
      <w:r w:rsidR="000D0D03">
        <w:rPr>
          <w:szCs w:val="23"/>
        </w:rPr>
        <w:t>Oferenta</w:t>
      </w:r>
      <w:r w:rsidRPr="0057456F">
        <w:rPr>
          <w:szCs w:val="23"/>
        </w:rPr>
        <w:t xml:space="preserve">. W </w:t>
      </w:r>
      <w:r w:rsidR="00386814">
        <w:rPr>
          <w:szCs w:val="23"/>
        </w:rPr>
        <w:t xml:space="preserve">przypadku, w którym sprawozdanie z realizacji Zadania zawierałoby uchybienia lub nieprawidłowości </w:t>
      </w:r>
      <w:r w:rsidR="00026CE7">
        <w:rPr>
          <w:szCs w:val="23"/>
        </w:rPr>
        <w:t>Zleceniobiorca</w:t>
      </w:r>
      <w:r w:rsidR="00386814">
        <w:rPr>
          <w:szCs w:val="23"/>
        </w:rPr>
        <w:t xml:space="preserve"> zostanie wezwany do ich usunięcia lub przedstawienia stosowanych wyjaśnień, w terminie 3 dni od dnia doręczenia wezwania.  W </w:t>
      </w:r>
      <w:r w:rsidRPr="0057456F">
        <w:rPr>
          <w:szCs w:val="23"/>
        </w:rPr>
        <w:t xml:space="preserve">przypadku braku uchybień Oferent zostaje pisemnie poinformowany o zaakceptowaniu sprawozdania. </w:t>
      </w:r>
    </w:p>
    <w:p w14:paraId="2DABFFBC" w14:textId="77777777" w:rsidR="002A7A2D" w:rsidRPr="003C5B1B" w:rsidRDefault="002A7A2D" w:rsidP="00CB549B">
      <w:pPr>
        <w:pStyle w:val="Nagwek3"/>
        <w:numPr>
          <w:ilvl w:val="0"/>
          <w:numId w:val="28"/>
        </w:numPr>
      </w:pPr>
      <w:bookmarkStart w:id="111" w:name="_Toc16161639"/>
      <w:bookmarkStart w:id="112" w:name="_Toc66453195"/>
      <w:r>
        <w:t>KONSEKWENCJE UCHYBIEŃ</w:t>
      </w:r>
      <w:bookmarkEnd w:id="111"/>
      <w:bookmarkEnd w:id="112"/>
      <w:r>
        <w:t xml:space="preserve"> </w:t>
      </w:r>
    </w:p>
    <w:p w14:paraId="3A7E8E04" w14:textId="77777777" w:rsidR="002A7A2D" w:rsidRPr="0057456F" w:rsidRDefault="002A7A2D" w:rsidP="0057456F">
      <w:pPr>
        <w:pStyle w:val="Default"/>
        <w:spacing w:line="276" w:lineRule="auto"/>
        <w:rPr>
          <w:szCs w:val="23"/>
        </w:rPr>
      </w:pPr>
      <w:r w:rsidRPr="0057456F">
        <w:rPr>
          <w:szCs w:val="23"/>
        </w:rPr>
        <w:t xml:space="preserve">Konsekwencją rażących uchybień w rozliczaniu dotacji może być zwrot części lub całości przyznanej dotacji (na podstawie przepisów UoFP). Każde uchybienie w wykorzystaniu i pobraniu dotacji skutkuje obowiązkiem zwrotu tej części dotacji wraz z odsetkami w wysokości określonej jak dla zaległości podatkowych, a w przypadku braku zwrotu obowiązkiem wydania decyzji administracyjnej zobowiązującej do zwrotu dotacji oraz wszczęcia postępowania egzekucyjnego w celu wyegzekwowania należności. </w:t>
      </w:r>
    </w:p>
    <w:p w14:paraId="241AFB35" w14:textId="77777777" w:rsidR="002A7A2D" w:rsidRPr="003C5B1B" w:rsidRDefault="002A7A2D" w:rsidP="00CB549B">
      <w:pPr>
        <w:pStyle w:val="Nagwek3"/>
        <w:numPr>
          <w:ilvl w:val="0"/>
          <w:numId w:val="28"/>
        </w:numPr>
      </w:pPr>
      <w:bookmarkStart w:id="113" w:name="_Toc16161640"/>
      <w:bookmarkStart w:id="114" w:name="_Toc66453196"/>
      <w:r>
        <w:t>RODZAJE KONTROLI</w:t>
      </w:r>
      <w:bookmarkEnd w:id="113"/>
      <w:bookmarkEnd w:id="114"/>
      <w:r>
        <w:t xml:space="preserve"> </w:t>
      </w:r>
    </w:p>
    <w:p w14:paraId="3A23EC3B" w14:textId="77777777" w:rsidR="002A7A2D" w:rsidRPr="0057456F" w:rsidRDefault="002A7A2D" w:rsidP="0057456F">
      <w:pPr>
        <w:pStyle w:val="Default"/>
        <w:spacing w:line="276" w:lineRule="auto"/>
        <w:rPr>
          <w:szCs w:val="23"/>
        </w:rPr>
      </w:pPr>
      <w:r w:rsidRPr="0057456F">
        <w:rPr>
          <w:szCs w:val="23"/>
        </w:rPr>
        <w:t xml:space="preserve">Kontrola obejmuje prawidłowość wykonania zadania przez Oferenta oraz prawidłowość wydatkowania przekazanych środków finansowych. W związku z tym, kontrola może być prowadzona zarówno w trakcie, jak i po zakończeniu realizacji zadania. </w:t>
      </w:r>
    </w:p>
    <w:p w14:paraId="0F2A7452" w14:textId="77777777" w:rsidR="002A7A2D" w:rsidRPr="0057456F" w:rsidRDefault="002A7A2D" w:rsidP="0057456F">
      <w:pPr>
        <w:pStyle w:val="Default"/>
        <w:spacing w:line="276" w:lineRule="auto"/>
        <w:rPr>
          <w:szCs w:val="23"/>
        </w:rPr>
      </w:pPr>
      <w:r w:rsidRPr="0057456F">
        <w:rPr>
          <w:szCs w:val="23"/>
        </w:rPr>
        <w:t>Prawo kontroli przysługuje Zleceniodawcy zarówno w siedzibie Oferenta, jak i</w:t>
      </w:r>
      <w:r w:rsidR="0057456F">
        <w:rPr>
          <w:szCs w:val="23"/>
        </w:rPr>
        <w:t xml:space="preserve"> w miejscu realizacji zadania. </w:t>
      </w:r>
    </w:p>
    <w:p w14:paraId="6ABD1BF1" w14:textId="77777777" w:rsidR="002A7A2D" w:rsidRPr="003C5B1B" w:rsidRDefault="002A7A2D" w:rsidP="00CB549B">
      <w:pPr>
        <w:pStyle w:val="Nagwek3"/>
        <w:numPr>
          <w:ilvl w:val="0"/>
          <w:numId w:val="28"/>
        </w:numPr>
      </w:pPr>
      <w:bookmarkStart w:id="115" w:name="_Toc16161641"/>
      <w:bookmarkStart w:id="116" w:name="_Toc66453197"/>
      <w:r>
        <w:t>OKRES KONTROLI PRZYZNANEJ DOTACJI</w:t>
      </w:r>
      <w:bookmarkEnd w:id="115"/>
      <w:bookmarkEnd w:id="116"/>
      <w:r>
        <w:t xml:space="preserve"> </w:t>
      </w:r>
    </w:p>
    <w:p w14:paraId="73E5E88E" w14:textId="77777777" w:rsidR="00CD28ED" w:rsidRPr="000D0D03" w:rsidRDefault="00CD28ED" w:rsidP="0057456F">
      <w:pPr>
        <w:spacing w:line="276" w:lineRule="auto"/>
        <w:rPr>
          <w:sz w:val="24"/>
          <w:szCs w:val="24"/>
        </w:rPr>
      </w:pPr>
      <w:r w:rsidRPr="00CD28ED">
        <w:rPr>
          <w:sz w:val="24"/>
          <w:szCs w:val="23"/>
        </w:rPr>
        <w:t xml:space="preserve">Stosownie do art. 70 §1 ustawy z dnia 29 sierpnia 1997 r. Ordynacja podatkowa (Dz. U. </w:t>
      </w:r>
      <w:r w:rsidR="00252C11">
        <w:rPr>
          <w:sz w:val="24"/>
          <w:szCs w:val="23"/>
        </w:rPr>
        <w:t xml:space="preserve">z </w:t>
      </w:r>
      <w:r w:rsidR="00F833F7">
        <w:rPr>
          <w:sz w:val="24"/>
          <w:szCs w:val="23"/>
        </w:rPr>
        <w:t>2020</w:t>
      </w:r>
      <w:r w:rsidR="00252C11">
        <w:rPr>
          <w:sz w:val="24"/>
          <w:szCs w:val="23"/>
        </w:rPr>
        <w:t xml:space="preserve">, poz. </w:t>
      </w:r>
      <w:r w:rsidR="00F833F7">
        <w:rPr>
          <w:sz w:val="24"/>
          <w:szCs w:val="23"/>
        </w:rPr>
        <w:t>1325, z późn. zm</w:t>
      </w:r>
      <w:r w:rsidRPr="00CD28ED">
        <w:rPr>
          <w:sz w:val="24"/>
          <w:szCs w:val="23"/>
        </w:rPr>
        <w:t xml:space="preserve">.), do której </w:t>
      </w:r>
      <w:r w:rsidR="001D33A4">
        <w:rPr>
          <w:sz w:val="24"/>
          <w:szCs w:val="23"/>
        </w:rPr>
        <w:t xml:space="preserve">UoFP </w:t>
      </w:r>
      <w:r w:rsidRPr="00CD28ED">
        <w:rPr>
          <w:sz w:val="24"/>
          <w:szCs w:val="23"/>
        </w:rPr>
        <w:t>w przypadku należności publicznoprawnych odsyła w sprawach nieuregulowanych tą ustawą, zobowiązanie podatkowe przedawnia się z upływem pięciu lat, licząc od końca roku kalendarzowego w którym upłynął termin płatności podatku. Tym samym uprawnienia organu do sprawowania kontroli prawidłowości wykonania zadania publicznego przysługują mu przez okres 5 lat</w:t>
      </w:r>
      <w:r w:rsidR="00DF1C57">
        <w:rPr>
          <w:sz w:val="24"/>
          <w:szCs w:val="23"/>
        </w:rPr>
        <w:t xml:space="preserve">, </w:t>
      </w:r>
      <w:r w:rsidRPr="000D0D03">
        <w:rPr>
          <w:sz w:val="24"/>
          <w:szCs w:val="24"/>
        </w:rPr>
        <w:t>licząc od końca roku kalendarzowego, w którym realizowano zadanie publiczne.</w:t>
      </w:r>
    </w:p>
    <w:p w14:paraId="56178107" w14:textId="77777777" w:rsidR="00BD26DE" w:rsidRPr="000D0D03" w:rsidRDefault="00CD28ED" w:rsidP="00CD28ED">
      <w:pPr>
        <w:spacing w:line="276" w:lineRule="auto"/>
        <w:rPr>
          <w:sz w:val="24"/>
          <w:szCs w:val="24"/>
        </w:rPr>
      </w:pPr>
      <w:r w:rsidRPr="000D0D03">
        <w:rPr>
          <w:sz w:val="24"/>
          <w:szCs w:val="24"/>
        </w:rPr>
        <w:t xml:space="preserve">W zakresie nieuregulowanym w niniejszym Regulaminie stosuje się przepisy </w:t>
      </w:r>
      <w:r w:rsidR="00F833F7" w:rsidRPr="00300882">
        <w:rPr>
          <w:sz w:val="24"/>
          <w:szCs w:val="24"/>
        </w:rPr>
        <w:t>UoDPPioW</w:t>
      </w:r>
      <w:r w:rsidR="00F833F7">
        <w:rPr>
          <w:sz w:val="24"/>
          <w:szCs w:val="24"/>
        </w:rPr>
        <w:t>.</w:t>
      </w:r>
    </w:p>
    <w:sectPr w:rsidR="00BD26DE" w:rsidRPr="000D0D0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D80F" w14:textId="77777777" w:rsidR="00FD0AF5" w:rsidRDefault="00FD0AF5" w:rsidP="00741684">
      <w:pPr>
        <w:spacing w:after="0" w:line="240" w:lineRule="auto"/>
      </w:pPr>
      <w:r>
        <w:separator/>
      </w:r>
    </w:p>
  </w:endnote>
  <w:endnote w:type="continuationSeparator" w:id="0">
    <w:p w14:paraId="16B87A8B" w14:textId="77777777" w:rsidR="00FD0AF5" w:rsidRDefault="00FD0AF5" w:rsidP="00741684">
      <w:pPr>
        <w:spacing w:after="0" w:line="240" w:lineRule="auto"/>
      </w:pPr>
      <w:r>
        <w:continuationSeparator/>
      </w:r>
    </w:p>
  </w:endnote>
  <w:endnote w:type="continuationNotice" w:id="1">
    <w:p w14:paraId="036A480F" w14:textId="77777777" w:rsidR="00FD0AF5" w:rsidRDefault="00FD0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61638"/>
      <w:docPartObj>
        <w:docPartGallery w:val="Page Numbers (Bottom of Page)"/>
        <w:docPartUnique/>
      </w:docPartObj>
    </w:sdtPr>
    <w:sdtEndPr/>
    <w:sdtContent>
      <w:p w14:paraId="047E0F46" w14:textId="77777777" w:rsidR="00FA2E0F" w:rsidRDefault="00FA2E0F">
        <w:pPr>
          <w:pStyle w:val="Stopka"/>
          <w:jc w:val="right"/>
        </w:pPr>
        <w:r>
          <w:fldChar w:fldCharType="begin"/>
        </w:r>
        <w:r>
          <w:instrText>PAGE   \* MERGEFORMAT</w:instrText>
        </w:r>
        <w:r>
          <w:fldChar w:fldCharType="separate"/>
        </w:r>
        <w:r w:rsidR="008A4B7E">
          <w:rPr>
            <w:noProof/>
          </w:rPr>
          <w:t>9</w:t>
        </w:r>
        <w:r>
          <w:fldChar w:fldCharType="end"/>
        </w:r>
      </w:p>
    </w:sdtContent>
  </w:sdt>
  <w:p w14:paraId="731CAC4B" w14:textId="77777777" w:rsidR="00FA2E0F" w:rsidRDefault="00FA2E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9D2F" w14:textId="77777777" w:rsidR="00FD0AF5" w:rsidRDefault="00FD0AF5" w:rsidP="00741684">
      <w:pPr>
        <w:spacing w:after="0" w:line="240" w:lineRule="auto"/>
      </w:pPr>
      <w:r>
        <w:separator/>
      </w:r>
    </w:p>
  </w:footnote>
  <w:footnote w:type="continuationSeparator" w:id="0">
    <w:p w14:paraId="2157BD70" w14:textId="77777777" w:rsidR="00FD0AF5" w:rsidRDefault="00FD0AF5" w:rsidP="00741684">
      <w:pPr>
        <w:spacing w:after="0" w:line="240" w:lineRule="auto"/>
      </w:pPr>
      <w:r>
        <w:continuationSeparator/>
      </w:r>
    </w:p>
  </w:footnote>
  <w:footnote w:type="continuationNotice" w:id="1">
    <w:p w14:paraId="4CC2EC3F" w14:textId="77777777" w:rsidR="00FD0AF5" w:rsidRDefault="00FD0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2B1"/>
    <w:multiLevelType w:val="hybridMultilevel"/>
    <w:tmpl w:val="E35A9F68"/>
    <w:lvl w:ilvl="0" w:tplc="D9E60C22">
      <w:start w:val="1"/>
      <w:numFmt w:val="upperRoman"/>
      <w:pStyle w:val="Nagwek2"/>
      <w:lvlText w:val="%1."/>
      <w:lvlJc w:val="right"/>
      <w:pPr>
        <w:ind w:left="720" w:hanging="360"/>
      </w:pPr>
      <w:rPr>
        <w:sz w:val="40"/>
        <w:szCs w:val="4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1428C"/>
    <w:multiLevelType w:val="hybridMultilevel"/>
    <w:tmpl w:val="AECA0F12"/>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A30CD"/>
    <w:multiLevelType w:val="hybridMultilevel"/>
    <w:tmpl w:val="E17AC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24572"/>
    <w:multiLevelType w:val="hybridMultilevel"/>
    <w:tmpl w:val="D9205B14"/>
    <w:lvl w:ilvl="0" w:tplc="6C84903A">
      <w:start w:val="1"/>
      <w:numFmt w:val="decimal"/>
      <w:pStyle w:val="Nagwek3"/>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0BC37CE"/>
    <w:multiLevelType w:val="hybridMultilevel"/>
    <w:tmpl w:val="FCF259F2"/>
    <w:lvl w:ilvl="0" w:tplc="0CE4C376">
      <w:start w:val="1"/>
      <w:numFmt w:val="decimal"/>
      <w:lvlText w:val="%1."/>
      <w:lvlJc w:val="left"/>
      <w:pPr>
        <w:ind w:left="1113" w:hanging="4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5244AA9"/>
    <w:multiLevelType w:val="hybridMultilevel"/>
    <w:tmpl w:val="E0A80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8F1466"/>
    <w:multiLevelType w:val="hybridMultilevel"/>
    <w:tmpl w:val="0028598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385017"/>
    <w:multiLevelType w:val="hybridMultilevel"/>
    <w:tmpl w:val="BC5A7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B6709"/>
    <w:multiLevelType w:val="hybridMultilevel"/>
    <w:tmpl w:val="DCF08080"/>
    <w:lvl w:ilvl="0" w:tplc="1FA09C56">
      <w:start w:val="1"/>
      <w:numFmt w:val="decimal"/>
      <w:lvlText w:val="%1."/>
      <w:lvlJc w:val="left"/>
      <w:pPr>
        <w:ind w:left="360" w:hanging="360"/>
      </w:pPr>
      <w:rPr>
        <w:b/>
        <w:color w:val="auto"/>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F8623B"/>
    <w:multiLevelType w:val="hybridMultilevel"/>
    <w:tmpl w:val="FC8E9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C575F"/>
    <w:multiLevelType w:val="hybridMultilevel"/>
    <w:tmpl w:val="B8F2B8B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03F94"/>
    <w:multiLevelType w:val="hybridMultilevel"/>
    <w:tmpl w:val="B3E6E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5A6C19"/>
    <w:multiLevelType w:val="hybridMultilevel"/>
    <w:tmpl w:val="A678FD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9064A1"/>
    <w:multiLevelType w:val="hybridMultilevel"/>
    <w:tmpl w:val="A3F6B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0E5239"/>
    <w:multiLevelType w:val="hybridMultilevel"/>
    <w:tmpl w:val="26D40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B40FC9"/>
    <w:multiLevelType w:val="hybridMultilevel"/>
    <w:tmpl w:val="6D82A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D25E8"/>
    <w:multiLevelType w:val="hybridMultilevel"/>
    <w:tmpl w:val="05E68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A61C3"/>
    <w:multiLevelType w:val="multilevel"/>
    <w:tmpl w:val="8AF0AC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9F10052"/>
    <w:multiLevelType w:val="hybridMultilevel"/>
    <w:tmpl w:val="EE4A56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C6F223E"/>
    <w:multiLevelType w:val="hybridMultilevel"/>
    <w:tmpl w:val="4EE052F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640A18"/>
    <w:multiLevelType w:val="hybridMultilevel"/>
    <w:tmpl w:val="7E6EC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B50F4C"/>
    <w:multiLevelType w:val="hybridMultilevel"/>
    <w:tmpl w:val="008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4532F8"/>
    <w:multiLevelType w:val="hybridMultilevel"/>
    <w:tmpl w:val="1FE0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A718DF"/>
    <w:multiLevelType w:val="hybridMultilevel"/>
    <w:tmpl w:val="CEE4930E"/>
    <w:lvl w:ilvl="0" w:tplc="0415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8E42419"/>
    <w:multiLevelType w:val="hybridMultilevel"/>
    <w:tmpl w:val="47668368"/>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C4A98"/>
    <w:multiLevelType w:val="hybridMultilevel"/>
    <w:tmpl w:val="C4DCAD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8B13EA1"/>
    <w:multiLevelType w:val="hybridMultilevel"/>
    <w:tmpl w:val="58B6BC6A"/>
    <w:lvl w:ilvl="0" w:tplc="53E866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820F22"/>
    <w:multiLevelType w:val="hybridMultilevel"/>
    <w:tmpl w:val="82A0D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654EB9"/>
    <w:multiLevelType w:val="hybridMultilevel"/>
    <w:tmpl w:val="CC56BF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F45926"/>
    <w:multiLevelType w:val="hybridMultilevel"/>
    <w:tmpl w:val="7E261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760191"/>
    <w:multiLevelType w:val="hybridMultilevel"/>
    <w:tmpl w:val="6CDC9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73502F"/>
    <w:multiLevelType w:val="hybridMultilevel"/>
    <w:tmpl w:val="CA56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CD32B5"/>
    <w:multiLevelType w:val="hybridMultilevel"/>
    <w:tmpl w:val="AB2E88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F522E4"/>
    <w:multiLevelType w:val="hybridMultilevel"/>
    <w:tmpl w:val="3FD2B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F56C5"/>
    <w:multiLevelType w:val="hybridMultilevel"/>
    <w:tmpl w:val="9E5A7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571FA1"/>
    <w:multiLevelType w:val="hybridMultilevel"/>
    <w:tmpl w:val="E5988E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3D45485"/>
    <w:multiLevelType w:val="hybridMultilevel"/>
    <w:tmpl w:val="70584C10"/>
    <w:lvl w:ilvl="0" w:tplc="556EC63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60417C"/>
    <w:multiLevelType w:val="hybridMultilevel"/>
    <w:tmpl w:val="CF5A2D6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8" w15:restartNumberingAfterBreak="0">
    <w:nsid w:val="790208DB"/>
    <w:multiLevelType w:val="hybridMultilevel"/>
    <w:tmpl w:val="320C85D6"/>
    <w:lvl w:ilvl="0" w:tplc="E33C1E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191E42"/>
    <w:multiLevelType w:val="hybridMultilevel"/>
    <w:tmpl w:val="EC448BC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7CC726CE"/>
    <w:multiLevelType w:val="hybridMultilevel"/>
    <w:tmpl w:val="B54A485C"/>
    <w:lvl w:ilvl="0" w:tplc="776AA90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26"/>
  </w:num>
  <w:num w:numId="5">
    <w:abstractNumId w:val="25"/>
  </w:num>
  <w:num w:numId="6">
    <w:abstractNumId w:val="15"/>
  </w:num>
  <w:num w:numId="7">
    <w:abstractNumId w:val="16"/>
  </w:num>
  <w:num w:numId="8">
    <w:abstractNumId w:val="22"/>
  </w:num>
  <w:num w:numId="9">
    <w:abstractNumId w:val="1"/>
  </w:num>
  <w:num w:numId="10">
    <w:abstractNumId w:val="12"/>
  </w:num>
  <w:num w:numId="11">
    <w:abstractNumId w:val="34"/>
  </w:num>
  <w:num w:numId="12">
    <w:abstractNumId w:val="27"/>
  </w:num>
  <w:num w:numId="13">
    <w:abstractNumId w:val="3"/>
  </w:num>
  <w:num w:numId="14">
    <w:abstractNumId w:val="7"/>
  </w:num>
  <w:num w:numId="15">
    <w:abstractNumId w:val="33"/>
  </w:num>
  <w:num w:numId="16">
    <w:abstractNumId w:val="29"/>
  </w:num>
  <w:num w:numId="17">
    <w:abstractNumId w:val="30"/>
  </w:num>
  <w:num w:numId="18">
    <w:abstractNumId w:val="32"/>
  </w:num>
  <w:num w:numId="19">
    <w:abstractNumId w:val="2"/>
  </w:num>
  <w:num w:numId="20">
    <w:abstractNumId w:val="20"/>
  </w:num>
  <w:num w:numId="21">
    <w:abstractNumId w:val="21"/>
  </w:num>
  <w:num w:numId="22">
    <w:abstractNumId w:val="31"/>
  </w:num>
  <w:num w:numId="23">
    <w:abstractNumId w:val="6"/>
  </w:num>
  <w:num w:numId="24">
    <w:abstractNumId w:val="8"/>
  </w:num>
  <w:num w:numId="25">
    <w:abstractNumId w:val="38"/>
  </w:num>
  <w:num w:numId="26">
    <w:abstractNumId w:val="10"/>
  </w:num>
  <w:num w:numId="27">
    <w:abstractNumId w:val="24"/>
  </w:num>
  <w:num w:numId="28">
    <w:abstractNumId w:val="11"/>
  </w:num>
  <w:num w:numId="29">
    <w:abstractNumId w:val="4"/>
  </w:num>
  <w:num w:numId="30">
    <w:abstractNumId w:val="17"/>
  </w:num>
  <w:num w:numId="31">
    <w:abstractNumId w:val="37"/>
  </w:num>
  <w:num w:numId="32">
    <w:abstractNumId w:val="28"/>
  </w:num>
  <w:num w:numId="33">
    <w:abstractNumId w:val="36"/>
  </w:num>
  <w:num w:numId="34">
    <w:abstractNumId w:val="19"/>
  </w:num>
  <w:num w:numId="35">
    <w:abstractNumId w:val="18"/>
  </w:num>
  <w:num w:numId="36">
    <w:abstractNumId w:val="39"/>
  </w:num>
  <w:num w:numId="37">
    <w:abstractNumId w:val="14"/>
  </w:num>
  <w:num w:numId="38">
    <w:abstractNumId w:val="40"/>
  </w:num>
  <w:num w:numId="39">
    <w:abstractNumId w:val="23"/>
  </w:num>
  <w:num w:numId="40">
    <w:abstractNumId w:val="35"/>
  </w:num>
  <w:num w:numId="4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11"/>
    <w:rsid w:val="00000DD1"/>
    <w:rsid w:val="000021CD"/>
    <w:rsid w:val="0000233F"/>
    <w:rsid w:val="00006CF9"/>
    <w:rsid w:val="00015036"/>
    <w:rsid w:val="00021B83"/>
    <w:rsid w:val="00022FDE"/>
    <w:rsid w:val="0002389F"/>
    <w:rsid w:val="00023B4D"/>
    <w:rsid w:val="00026CE7"/>
    <w:rsid w:val="00031C55"/>
    <w:rsid w:val="00033668"/>
    <w:rsid w:val="00037E31"/>
    <w:rsid w:val="00045632"/>
    <w:rsid w:val="00053094"/>
    <w:rsid w:val="000538FB"/>
    <w:rsid w:val="00056994"/>
    <w:rsid w:val="000617AA"/>
    <w:rsid w:val="00064297"/>
    <w:rsid w:val="000672C2"/>
    <w:rsid w:val="00067EB7"/>
    <w:rsid w:val="00070E26"/>
    <w:rsid w:val="00072D38"/>
    <w:rsid w:val="00075108"/>
    <w:rsid w:val="00080A72"/>
    <w:rsid w:val="00084FA4"/>
    <w:rsid w:val="00085583"/>
    <w:rsid w:val="000912ED"/>
    <w:rsid w:val="00093347"/>
    <w:rsid w:val="000947DC"/>
    <w:rsid w:val="00097BB4"/>
    <w:rsid w:val="000B169A"/>
    <w:rsid w:val="000C037F"/>
    <w:rsid w:val="000C5F7A"/>
    <w:rsid w:val="000D0D03"/>
    <w:rsid w:val="000E22C9"/>
    <w:rsid w:val="000F52B9"/>
    <w:rsid w:val="000F6647"/>
    <w:rsid w:val="00101C09"/>
    <w:rsid w:val="00102D85"/>
    <w:rsid w:val="00107162"/>
    <w:rsid w:val="0011180E"/>
    <w:rsid w:val="00112482"/>
    <w:rsid w:val="00126177"/>
    <w:rsid w:val="00131C35"/>
    <w:rsid w:val="00131F74"/>
    <w:rsid w:val="001373DB"/>
    <w:rsid w:val="001378FD"/>
    <w:rsid w:val="00143DD1"/>
    <w:rsid w:val="001451D3"/>
    <w:rsid w:val="00146C80"/>
    <w:rsid w:val="00146E3B"/>
    <w:rsid w:val="001520BC"/>
    <w:rsid w:val="00153E36"/>
    <w:rsid w:val="00154D9D"/>
    <w:rsid w:val="00160C9D"/>
    <w:rsid w:val="00161B69"/>
    <w:rsid w:val="001649F7"/>
    <w:rsid w:val="00171028"/>
    <w:rsid w:val="00181B48"/>
    <w:rsid w:val="0018606B"/>
    <w:rsid w:val="00187983"/>
    <w:rsid w:val="00194633"/>
    <w:rsid w:val="001A195A"/>
    <w:rsid w:val="001A3A14"/>
    <w:rsid w:val="001A50C9"/>
    <w:rsid w:val="001A6CF8"/>
    <w:rsid w:val="001B21E9"/>
    <w:rsid w:val="001B3AFA"/>
    <w:rsid w:val="001B4317"/>
    <w:rsid w:val="001B6176"/>
    <w:rsid w:val="001C1A78"/>
    <w:rsid w:val="001C45B5"/>
    <w:rsid w:val="001C5D35"/>
    <w:rsid w:val="001C6284"/>
    <w:rsid w:val="001C6B77"/>
    <w:rsid w:val="001D0B81"/>
    <w:rsid w:val="001D33A4"/>
    <w:rsid w:val="001D6AFD"/>
    <w:rsid w:val="001E7A89"/>
    <w:rsid w:val="001F192F"/>
    <w:rsid w:val="001F3A39"/>
    <w:rsid w:val="001F533B"/>
    <w:rsid w:val="00200BA3"/>
    <w:rsid w:val="00204CD6"/>
    <w:rsid w:val="002125F7"/>
    <w:rsid w:val="0021291D"/>
    <w:rsid w:val="0021356C"/>
    <w:rsid w:val="0023459D"/>
    <w:rsid w:val="00241B24"/>
    <w:rsid w:val="002444E0"/>
    <w:rsid w:val="002526AA"/>
    <w:rsid w:val="00252C11"/>
    <w:rsid w:val="00252C7C"/>
    <w:rsid w:val="00253298"/>
    <w:rsid w:val="00253E27"/>
    <w:rsid w:val="00255591"/>
    <w:rsid w:val="0025722A"/>
    <w:rsid w:val="00257857"/>
    <w:rsid w:val="0026165E"/>
    <w:rsid w:val="00271155"/>
    <w:rsid w:val="00282BDE"/>
    <w:rsid w:val="00285931"/>
    <w:rsid w:val="002A2F93"/>
    <w:rsid w:val="002A6641"/>
    <w:rsid w:val="002A7853"/>
    <w:rsid w:val="002A7A2D"/>
    <w:rsid w:val="002A7C2E"/>
    <w:rsid w:val="002C75A5"/>
    <w:rsid w:val="002D23CF"/>
    <w:rsid w:val="002E303B"/>
    <w:rsid w:val="002E3487"/>
    <w:rsid w:val="002E501C"/>
    <w:rsid w:val="00304BDB"/>
    <w:rsid w:val="00305251"/>
    <w:rsid w:val="003120F6"/>
    <w:rsid w:val="003211CF"/>
    <w:rsid w:val="00323923"/>
    <w:rsid w:val="003262EB"/>
    <w:rsid w:val="00330629"/>
    <w:rsid w:val="00331211"/>
    <w:rsid w:val="0033578A"/>
    <w:rsid w:val="0033712E"/>
    <w:rsid w:val="0033771E"/>
    <w:rsid w:val="00341501"/>
    <w:rsid w:val="00341F54"/>
    <w:rsid w:val="00344DD5"/>
    <w:rsid w:val="00346A90"/>
    <w:rsid w:val="00346C10"/>
    <w:rsid w:val="00352417"/>
    <w:rsid w:val="00352A14"/>
    <w:rsid w:val="003568AF"/>
    <w:rsid w:val="00356F7C"/>
    <w:rsid w:val="00364CA9"/>
    <w:rsid w:val="00365ABA"/>
    <w:rsid w:val="00366E35"/>
    <w:rsid w:val="0037312A"/>
    <w:rsid w:val="003746BB"/>
    <w:rsid w:val="003773E1"/>
    <w:rsid w:val="0038258C"/>
    <w:rsid w:val="00383C76"/>
    <w:rsid w:val="00386814"/>
    <w:rsid w:val="00387BEF"/>
    <w:rsid w:val="0039156E"/>
    <w:rsid w:val="00392B05"/>
    <w:rsid w:val="00396E30"/>
    <w:rsid w:val="00397937"/>
    <w:rsid w:val="003A2E8F"/>
    <w:rsid w:val="003A5321"/>
    <w:rsid w:val="003A5AE4"/>
    <w:rsid w:val="003B4C5F"/>
    <w:rsid w:val="003B537B"/>
    <w:rsid w:val="003C5B1B"/>
    <w:rsid w:val="003D56E2"/>
    <w:rsid w:val="003E0923"/>
    <w:rsid w:val="003E7370"/>
    <w:rsid w:val="003F6D2C"/>
    <w:rsid w:val="003F71CB"/>
    <w:rsid w:val="00403FDA"/>
    <w:rsid w:val="00417265"/>
    <w:rsid w:val="00421E62"/>
    <w:rsid w:val="00434CF4"/>
    <w:rsid w:val="00440FEC"/>
    <w:rsid w:val="00446EFA"/>
    <w:rsid w:val="0044728A"/>
    <w:rsid w:val="004521CD"/>
    <w:rsid w:val="0046355C"/>
    <w:rsid w:val="0047355C"/>
    <w:rsid w:val="0047500C"/>
    <w:rsid w:val="0047559C"/>
    <w:rsid w:val="00477FF0"/>
    <w:rsid w:val="00487A67"/>
    <w:rsid w:val="00487C0D"/>
    <w:rsid w:val="004929A2"/>
    <w:rsid w:val="004970FD"/>
    <w:rsid w:val="004A652D"/>
    <w:rsid w:val="004A740D"/>
    <w:rsid w:val="004B0C69"/>
    <w:rsid w:val="004C2965"/>
    <w:rsid w:val="004D0416"/>
    <w:rsid w:val="004D22D7"/>
    <w:rsid w:val="004E289F"/>
    <w:rsid w:val="004E4684"/>
    <w:rsid w:val="004F40B3"/>
    <w:rsid w:val="004F5277"/>
    <w:rsid w:val="004F5FB1"/>
    <w:rsid w:val="005014F8"/>
    <w:rsid w:val="00502E07"/>
    <w:rsid w:val="005040DD"/>
    <w:rsid w:val="00505A06"/>
    <w:rsid w:val="005070DD"/>
    <w:rsid w:val="005077FC"/>
    <w:rsid w:val="0051345E"/>
    <w:rsid w:val="00516606"/>
    <w:rsid w:val="00524769"/>
    <w:rsid w:val="00525398"/>
    <w:rsid w:val="00525C6C"/>
    <w:rsid w:val="005447AB"/>
    <w:rsid w:val="0054627D"/>
    <w:rsid w:val="00546344"/>
    <w:rsid w:val="005468C3"/>
    <w:rsid w:val="00552B97"/>
    <w:rsid w:val="005573FA"/>
    <w:rsid w:val="00561500"/>
    <w:rsid w:val="00565492"/>
    <w:rsid w:val="005665F7"/>
    <w:rsid w:val="00571CB2"/>
    <w:rsid w:val="0057456F"/>
    <w:rsid w:val="005748A4"/>
    <w:rsid w:val="00577AC6"/>
    <w:rsid w:val="0058507A"/>
    <w:rsid w:val="00585087"/>
    <w:rsid w:val="005939FC"/>
    <w:rsid w:val="005A1DA4"/>
    <w:rsid w:val="005A2207"/>
    <w:rsid w:val="005A768E"/>
    <w:rsid w:val="005B2096"/>
    <w:rsid w:val="005B39B9"/>
    <w:rsid w:val="005C1430"/>
    <w:rsid w:val="005C182B"/>
    <w:rsid w:val="005C18BD"/>
    <w:rsid w:val="005D19F7"/>
    <w:rsid w:val="005D62CE"/>
    <w:rsid w:val="005D7518"/>
    <w:rsid w:val="005E3F94"/>
    <w:rsid w:val="005F5D6D"/>
    <w:rsid w:val="005F6E74"/>
    <w:rsid w:val="00607803"/>
    <w:rsid w:val="00613B3B"/>
    <w:rsid w:val="00615CEE"/>
    <w:rsid w:val="006256CC"/>
    <w:rsid w:val="006275BB"/>
    <w:rsid w:val="00631862"/>
    <w:rsid w:val="00632654"/>
    <w:rsid w:val="0063567B"/>
    <w:rsid w:val="00635BBE"/>
    <w:rsid w:val="00643E69"/>
    <w:rsid w:val="00645B4A"/>
    <w:rsid w:val="00646DC5"/>
    <w:rsid w:val="00647CFF"/>
    <w:rsid w:val="00651D2F"/>
    <w:rsid w:val="00651D5D"/>
    <w:rsid w:val="00652159"/>
    <w:rsid w:val="006533A5"/>
    <w:rsid w:val="00663F8C"/>
    <w:rsid w:val="00677B69"/>
    <w:rsid w:val="0068510C"/>
    <w:rsid w:val="00685C92"/>
    <w:rsid w:val="00687BD7"/>
    <w:rsid w:val="00692CAD"/>
    <w:rsid w:val="00694358"/>
    <w:rsid w:val="006971F2"/>
    <w:rsid w:val="006A18FA"/>
    <w:rsid w:val="006A2841"/>
    <w:rsid w:val="006A3381"/>
    <w:rsid w:val="006A3B81"/>
    <w:rsid w:val="006A4EC9"/>
    <w:rsid w:val="006B3B0D"/>
    <w:rsid w:val="006B60F8"/>
    <w:rsid w:val="006C3CB3"/>
    <w:rsid w:val="006C4707"/>
    <w:rsid w:val="006C78D7"/>
    <w:rsid w:val="006C7F9F"/>
    <w:rsid w:val="006E061E"/>
    <w:rsid w:val="006E17A8"/>
    <w:rsid w:val="006E5F93"/>
    <w:rsid w:val="006E6437"/>
    <w:rsid w:val="00725875"/>
    <w:rsid w:val="0073164B"/>
    <w:rsid w:val="00731BD9"/>
    <w:rsid w:val="007322CC"/>
    <w:rsid w:val="00741684"/>
    <w:rsid w:val="007422B0"/>
    <w:rsid w:val="00743FC9"/>
    <w:rsid w:val="00756DA5"/>
    <w:rsid w:val="007600B3"/>
    <w:rsid w:val="007614D5"/>
    <w:rsid w:val="007641BA"/>
    <w:rsid w:val="0077402A"/>
    <w:rsid w:val="007765B6"/>
    <w:rsid w:val="007774F5"/>
    <w:rsid w:val="0078068B"/>
    <w:rsid w:val="007821B6"/>
    <w:rsid w:val="00783309"/>
    <w:rsid w:val="00785103"/>
    <w:rsid w:val="007A1AB0"/>
    <w:rsid w:val="007B0CDC"/>
    <w:rsid w:val="007B3D44"/>
    <w:rsid w:val="007B3DFB"/>
    <w:rsid w:val="007B5F66"/>
    <w:rsid w:val="007B70ED"/>
    <w:rsid w:val="007C00BE"/>
    <w:rsid w:val="007C0CF2"/>
    <w:rsid w:val="007C2136"/>
    <w:rsid w:val="007D032D"/>
    <w:rsid w:val="007D4F3C"/>
    <w:rsid w:val="007D606C"/>
    <w:rsid w:val="007D6C6F"/>
    <w:rsid w:val="007E3EC4"/>
    <w:rsid w:val="007F0C93"/>
    <w:rsid w:val="007F37FE"/>
    <w:rsid w:val="007F6FE2"/>
    <w:rsid w:val="00805136"/>
    <w:rsid w:val="008059AF"/>
    <w:rsid w:val="00817DB2"/>
    <w:rsid w:val="008216A8"/>
    <w:rsid w:val="00826E10"/>
    <w:rsid w:val="00842CAA"/>
    <w:rsid w:val="00850956"/>
    <w:rsid w:val="00851C85"/>
    <w:rsid w:val="008531A0"/>
    <w:rsid w:val="008549AB"/>
    <w:rsid w:val="008628EC"/>
    <w:rsid w:val="00863015"/>
    <w:rsid w:val="008641E4"/>
    <w:rsid w:val="00864E4E"/>
    <w:rsid w:val="00871BD2"/>
    <w:rsid w:val="008906E8"/>
    <w:rsid w:val="00892BA2"/>
    <w:rsid w:val="00892D1D"/>
    <w:rsid w:val="0089554C"/>
    <w:rsid w:val="00895FB2"/>
    <w:rsid w:val="00896A40"/>
    <w:rsid w:val="00896C71"/>
    <w:rsid w:val="008A4B7E"/>
    <w:rsid w:val="008A5688"/>
    <w:rsid w:val="008A7FDB"/>
    <w:rsid w:val="008B3E5D"/>
    <w:rsid w:val="008D104F"/>
    <w:rsid w:val="008D4BE9"/>
    <w:rsid w:val="008E13AC"/>
    <w:rsid w:val="008E3295"/>
    <w:rsid w:val="008E6531"/>
    <w:rsid w:val="008E7BF0"/>
    <w:rsid w:val="008F0DA4"/>
    <w:rsid w:val="008F1C0A"/>
    <w:rsid w:val="00920793"/>
    <w:rsid w:val="00924E19"/>
    <w:rsid w:val="00925004"/>
    <w:rsid w:val="00925B54"/>
    <w:rsid w:val="009304DF"/>
    <w:rsid w:val="00933791"/>
    <w:rsid w:val="0093766E"/>
    <w:rsid w:val="00942531"/>
    <w:rsid w:val="00946874"/>
    <w:rsid w:val="00952A8C"/>
    <w:rsid w:val="00952F57"/>
    <w:rsid w:val="00954DDF"/>
    <w:rsid w:val="00957369"/>
    <w:rsid w:val="00957F22"/>
    <w:rsid w:val="0096175E"/>
    <w:rsid w:val="009621B9"/>
    <w:rsid w:val="009728E6"/>
    <w:rsid w:val="00972ABB"/>
    <w:rsid w:val="00975262"/>
    <w:rsid w:val="0098649C"/>
    <w:rsid w:val="00990F50"/>
    <w:rsid w:val="009A0AE9"/>
    <w:rsid w:val="009A2B98"/>
    <w:rsid w:val="009A2F18"/>
    <w:rsid w:val="009A3198"/>
    <w:rsid w:val="009B0D1E"/>
    <w:rsid w:val="009B1514"/>
    <w:rsid w:val="009B4821"/>
    <w:rsid w:val="009B7E4C"/>
    <w:rsid w:val="009C6F46"/>
    <w:rsid w:val="009C7573"/>
    <w:rsid w:val="009D4D59"/>
    <w:rsid w:val="009E33C1"/>
    <w:rsid w:val="009E58EB"/>
    <w:rsid w:val="00A01421"/>
    <w:rsid w:val="00A07F98"/>
    <w:rsid w:val="00A13D2D"/>
    <w:rsid w:val="00A13FC5"/>
    <w:rsid w:val="00A321DF"/>
    <w:rsid w:val="00A35E0A"/>
    <w:rsid w:val="00A36C49"/>
    <w:rsid w:val="00A3753E"/>
    <w:rsid w:val="00A430D7"/>
    <w:rsid w:val="00A44DAF"/>
    <w:rsid w:val="00A5023C"/>
    <w:rsid w:val="00A6177F"/>
    <w:rsid w:val="00A62C74"/>
    <w:rsid w:val="00A70397"/>
    <w:rsid w:val="00A70F20"/>
    <w:rsid w:val="00A72670"/>
    <w:rsid w:val="00A728C1"/>
    <w:rsid w:val="00A83477"/>
    <w:rsid w:val="00A83609"/>
    <w:rsid w:val="00A865E7"/>
    <w:rsid w:val="00A90E93"/>
    <w:rsid w:val="00AA595C"/>
    <w:rsid w:val="00AB21FD"/>
    <w:rsid w:val="00AB28A6"/>
    <w:rsid w:val="00AB47ED"/>
    <w:rsid w:val="00AC4AE9"/>
    <w:rsid w:val="00AC761D"/>
    <w:rsid w:val="00AD2E36"/>
    <w:rsid w:val="00AD6BEA"/>
    <w:rsid w:val="00AE0FC5"/>
    <w:rsid w:val="00AE337A"/>
    <w:rsid w:val="00AF1BE1"/>
    <w:rsid w:val="00AF6E45"/>
    <w:rsid w:val="00B00024"/>
    <w:rsid w:val="00B07807"/>
    <w:rsid w:val="00B14B2D"/>
    <w:rsid w:val="00B15CE6"/>
    <w:rsid w:val="00B163A4"/>
    <w:rsid w:val="00B21CE9"/>
    <w:rsid w:val="00B22B44"/>
    <w:rsid w:val="00B2317D"/>
    <w:rsid w:val="00B25AB8"/>
    <w:rsid w:val="00B27A88"/>
    <w:rsid w:val="00B30BD2"/>
    <w:rsid w:val="00B314F3"/>
    <w:rsid w:val="00B33B3F"/>
    <w:rsid w:val="00B36CE8"/>
    <w:rsid w:val="00B45E04"/>
    <w:rsid w:val="00B625CD"/>
    <w:rsid w:val="00B629FC"/>
    <w:rsid w:val="00B659F4"/>
    <w:rsid w:val="00B712CD"/>
    <w:rsid w:val="00B73149"/>
    <w:rsid w:val="00B773D5"/>
    <w:rsid w:val="00B90111"/>
    <w:rsid w:val="00B938B0"/>
    <w:rsid w:val="00B978A0"/>
    <w:rsid w:val="00BA15C4"/>
    <w:rsid w:val="00BA2479"/>
    <w:rsid w:val="00BA5DD4"/>
    <w:rsid w:val="00BB181A"/>
    <w:rsid w:val="00BC1FFD"/>
    <w:rsid w:val="00BC5F83"/>
    <w:rsid w:val="00BC7E42"/>
    <w:rsid w:val="00BD06DA"/>
    <w:rsid w:val="00BD1BAD"/>
    <w:rsid w:val="00BD26DE"/>
    <w:rsid w:val="00BD7CB6"/>
    <w:rsid w:val="00BF5051"/>
    <w:rsid w:val="00BF5E83"/>
    <w:rsid w:val="00C00D1C"/>
    <w:rsid w:val="00C03E0F"/>
    <w:rsid w:val="00C12208"/>
    <w:rsid w:val="00C14105"/>
    <w:rsid w:val="00C17D0C"/>
    <w:rsid w:val="00C203D7"/>
    <w:rsid w:val="00C22E7B"/>
    <w:rsid w:val="00C2715B"/>
    <w:rsid w:val="00C326AE"/>
    <w:rsid w:val="00C32E04"/>
    <w:rsid w:val="00C37B47"/>
    <w:rsid w:val="00C47DA4"/>
    <w:rsid w:val="00C568C9"/>
    <w:rsid w:val="00C60C01"/>
    <w:rsid w:val="00C72257"/>
    <w:rsid w:val="00C72982"/>
    <w:rsid w:val="00C84580"/>
    <w:rsid w:val="00C90A80"/>
    <w:rsid w:val="00C91B87"/>
    <w:rsid w:val="00C928A7"/>
    <w:rsid w:val="00C93EF2"/>
    <w:rsid w:val="00CA2BC2"/>
    <w:rsid w:val="00CB0E5F"/>
    <w:rsid w:val="00CB528B"/>
    <w:rsid w:val="00CB549B"/>
    <w:rsid w:val="00CB58B6"/>
    <w:rsid w:val="00CD14A0"/>
    <w:rsid w:val="00CD1E1F"/>
    <w:rsid w:val="00CD28ED"/>
    <w:rsid w:val="00CD2AA3"/>
    <w:rsid w:val="00CE0BE5"/>
    <w:rsid w:val="00CE3F50"/>
    <w:rsid w:val="00CF1B07"/>
    <w:rsid w:val="00CF255D"/>
    <w:rsid w:val="00D0385F"/>
    <w:rsid w:val="00D05F49"/>
    <w:rsid w:val="00D13B3C"/>
    <w:rsid w:val="00D24A4A"/>
    <w:rsid w:val="00D252FE"/>
    <w:rsid w:val="00D25CCA"/>
    <w:rsid w:val="00D266BC"/>
    <w:rsid w:val="00D32957"/>
    <w:rsid w:val="00D33ADD"/>
    <w:rsid w:val="00D3412A"/>
    <w:rsid w:val="00D407C7"/>
    <w:rsid w:val="00D4480C"/>
    <w:rsid w:val="00D46F78"/>
    <w:rsid w:val="00D500FA"/>
    <w:rsid w:val="00D52DAD"/>
    <w:rsid w:val="00D560CE"/>
    <w:rsid w:val="00D5769E"/>
    <w:rsid w:val="00D666AB"/>
    <w:rsid w:val="00D76B69"/>
    <w:rsid w:val="00D80D07"/>
    <w:rsid w:val="00D86F16"/>
    <w:rsid w:val="00D87F01"/>
    <w:rsid w:val="00D95763"/>
    <w:rsid w:val="00DA062C"/>
    <w:rsid w:val="00DA0B29"/>
    <w:rsid w:val="00DA21BB"/>
    <w:rsid w:val="00DA5C8E"/>
    <w:rsid w:val="00DA7C60"/>
    <w:rsid w:val="00DB014D"/>
    <w:rsid w:val="00DC37D5"/>
    <w:rsid w:val="00DC6B29"/>
    <w:rsid w:val="00DD20F5"/>
    <w:rsid w:val="00DD2D40"/>
    <w:rsid w:val="00DD5F46"/>
    <w:rsid w:val="00DE1EE2"/>
    <w:rsid w:val="00DE365A"/>
    <w:rsid w:val="00DF1C57"/>
    <w:rsid w:val="00DF2FC1"/>
    <w:rsid w:val="00E0642E"/>
    <w:rsid w:val="00E1437D"/>
    <w:rsid w:val="00E22605"/>
    <w:rsid w:val="00E23658"/>
    <w:rsid w:val="00E24858"/>
    <w:rsid w:val="00E24AFD"/>
    <w:rsid w:val="00E27126"/>
    <w:rsid w:val="00E3203E"/>
    <w:rsid w:val="00E354B8"/>
    <w:rsid w:val="00E37695"/>
    <w:rsid w:val="00E4160F"/>
    <w:rsid w:val="00E4288E"/>
    <w:rsid w:val="00E51FBA"/>
    <w:rsid w:val="00E701F0"/>
    <w:rsid w:val="00E951EF"/>
    <w:rsid w:val="00EA6A40"/>
    <w:rsid w:val="00EB07C6"/>
    <w:rsid w:val="00EB236F"/>
    <w:rsid w:val="00EB3945"/>
    <w:rsid w:val="00EB618A"/>
    <w:rsid w:val="00EC2C95"/>
    <w:rsid w:val="00ED404A"/>
    <w:rsid w:val="00ED7570"/>
    <w:rsid w:val="00ED7B7E"/>
    <w:rsid w:val="00ED7E0D"/>
    <w:rsid w:val="00EE3E23"/>
    <w:rsid w:val="00EF1288"/>
    <w:rsid w:val="00EF36B8"/>
    <w:rsid w:val="00EF5EC2"/>
    <w:rsid w:val="00F003C0"/>
    <w:rsid w:val="00F0204F"/>
    <w:rsid w:val="00F02486"/>
    <w:rsid w:val="00F07E01"/>
    <w:rsid w:val="00F131B1"/>
    <w:rsid w:val="00F17441"/>
    <w:rsid w:val="00F2601E"/>
    <w:rsid w:val="00F27AC3"/>
    <w:rsid w:val="00F31084"/>
    <w:rsid w:val="00F33DC7"/>
    <w:rsid w:val="00F35253"/>
    <w:rsid w:val="00F417FA"/>
    <w:rsid w:val="00F42159"/>
    <w:rsid w:val="00F42B95"/>
    <w:rsid w:val="00F503A4"/>
    <w:rsid w:val="00F506D3"/>
    <w:rsid w:val="00F5283E"/>
    <w:rsid w:val="00F55ADE"/>
    <w:rsid w:val="00F57301"/>
    <w:rsid w:val="00F602D4"/>
    <w:rsid w:val="00F62695"/>
    <w:rsid w:val="00F70EB6"/>
    <w:rsid w:val="00F80070"/>
    <w:rsid w:val="00F833F7"/>
    <w:rsid w:val="00F90E73"/>
    <w:rsid w:val="00F91DB9"/>
    <w:rsid w:val="00F91F35"/>
    <w:rsid w:val="00F92EFA"/>
    <w:rsid w:val="00F95D83"/>
    <w:rsid w:val="00F97233"/>
    <w:rsid w:val="00FA04E4"/>
    <w:rsid w:val="00FA1FD0"/>
    <w:rsid w:val="00FA2E0F"/>
    <w:rsid w:val="00FA6A89"/>
    <w:rsid w:val="00FA6C78"/>
    <w:rsid w:val="00FB29E1"/>
    <w:rsid w:val="00FB2C49"/>
    <w:rsid w:val="00FB4F68"/>
    <w:rsid w:val="00FB6191"/>
    <w:rsid w:val="00FC3050"/>
    <w:rsid w:val="00FC5157"/>
    <w:rsid w:val="00FC6EF3"/>
    <w:rsid w:val="00FD0AF5"/>
    <w:rsid w:val="00FD265C"/>
    <w:rsid w:val="00FD4419"/>
    <w:rsid w:val="00FD4F4C"/>
    <w:rsid w:val="00FD5D61"/>
    <w:rsid w:val="00FE3B72"/>
    <w:rsid w:val="00FE7811"/>
    <w:rsid w:val="00FF00DC"/>
    <w:rsid w:val="00FF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45E"/>
  <w15:chartTrackingRefBased/>
  <w15:docId w15:val="{4F0C0748-076B-4F0C-9C26-B166C85D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B3AFA"/>
    <w:pPr>
      <w:spacing w:before="600" w:after="360" w:line="276" w:lineRule="auto"/>
      <w:outlineLvl w:val="0"/>
    </w:pPr>
    <w:rPr>
      <w:b/>
      <w:sz w:val="44"/>
      <w:szCs w:val="84"/>
    </w:rPr>
  </w:style>
  <w:style w:type="paragraph" w:styleId="Nagwek2">
    <w:name w:val="heading 2"/>
    <w:basedOn w:val="Normalny"/>
    <w:next w:val="Normalny"/>
    <w:link w:val="Nagwek2Znak"/>
    <w:uiPriority w:val="9"/>
    <w:unhideWhenUsed/>
    <w:qFormat/>
    <w:rsid w:val="00E22605"/>
    <w:pPr>
      <w:keepNext/>
      <w:keepLines/>
      <w:numPr>
        <w:numId w:val="1"/>
      </w:numPr>
      <w:spacing w:before="480" w:after="120" w:line="276" w:lineRule="auto"/>
      <w:ind w:left="714" w:hanging="357"/>
      <w:outlineLvl w:val="1"/>
    </w:pPr>
    <w:rPr>
      <w:rFonts w:asciiTheme="majorHAnsi" w:eastAsiaTheme="majorEastAsia" w:hAnsiTheme="majorHAnsi" w:cstheme="majorBidi"/>
      <w:color w:val="000000" w:themeColor="text1"/>
      <w:sz w:val="40"/>
      <w:szCs w:val="26"/>
    </w:rPr>
  </w:style>
  <w:style w:type="paragraph" w:styleId="Nagwek3">
    <w:name w:val="heading 3"/>
    <w:basedOn w:val="Normalny"/>
    <w:next w:val="Normalny"/>
    <w:link w:val="Nagwek3Znak"/>
    <w:uiPriority w:val="9"/>
    <w:unhideWhenUsed/>
    <w:qFormat/>
    <w:rsid w:val="00E22605"/>
    <w:pPr>
      <w:keepNext/>
      <w:keepLines/>
      <w:numPr>
        <w:numId w:val="13"/>
      </w:numPr>
      <w:spacing w:before="240" w:after="120"/>
      <w:ind w:left="1134" w:hanging="357"/>
      <w:outlineLvl w:val="2"/>
    </w:pPr>
    <w:rPr>
      <w:rFonts w:asciiTheme="majorHAnsi" w:eastAsiaTheme="majorEastAsia" w:hAnsiTheme="majorHAnsi" w:cstheme="majorBidi"/>
      <w:color w:val="000000" w:themeColor="text1"/>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AFA"/>
    <w:rPr>
      <w:b/>
      <w:sz w:val="44"/>
      <w:szCs w:val="84"/>
    </w:rPr>
  </w:style>
  <w:style w:type="character" w:customStyle="1" w:styleId="Nagwek2Znak">
    <w:name w:val="Nagłówek 2 Znak"/>
    <w:basedOn w:val="Domylnaczcionkaakapitu"/>
    <w:link w:val="Nagwek2"/>
    <w:uiPriority w:val="9"/>
    <w:rsid w:val="00E22605"/>
    <w:rPr>
      <w:rFonts w:asciiTheme="majorHAnsi" w:eastAsiaTheme="majorEastAsia" w:hAnsiTheme="majorHAnsi" w:cstheme="majorBidi"/>
      <w:color w:val="000000" w:themeColor="text1"/>
      <w:sz w:val="40"/>
      <w:szCs w:val="26"/>
    </w:rPr>
  </w:style>
  <w:style w:type="paragraph" w:styleId="Nagwekspisutreci">
    <w:name w:val="TOC Heading"/>
    <w:basedOn w:val="Nagwek1"/>
    <w:next w:val="Normalny"/>
    <w:uiPriority w:val="39"/>
    <w:unhideWhenUsed/>
    <w:qFormat/>
    <w:rsid w:val="004929A2"/>
    <w:pPr>
      <w:outlineLvl w:val="9"/>
    </w:pPr>
    <w:rPr>
      <w:lang w:eastAsia="pl-PL"/>
    </w:rPr>
  </w:style>
  <w:style w:type="paragraph" w:styleId="Spistreci1">
    <w:name w:val="toc 1"/>
    <w:basedOn w:val="Normalny"/>
    <w:next w:val="Normalny"/>
    <w:autoRedefine/>
    <w:uiPriority w:val="39"/>
    <w:unhideWhenUsed/>
    <w:rsid w:val="00102D85"/>
    <w:pPr>
      <w:tabs>
        <w:tab w:val="right" w:leader="dot" w:pos="9062"/>
      </w:tabs>
      <w:spacing w:after="100"/>
    </w:pPr>
  </w:style>
  <w:style w:type="paragraph" w:styleId="Spistreci2">
    <w:name w:val="toc 2"/>
    <w:basedOn w:val="Normalny"/>
    <w:next w:val="Normalny"/>
    <w:autoRedefine/>
    <w:uiPriority w:val="39"/>
    <w:unhideWhenUsed/>
    <w:rsid w:val="004929A2"/>
    <w:pPr>
      <w:spacing w:after="100"/>
      <w:ind w:left="220"/>
    </w:pPr>
  </w:style>
  <w:style w:type="character" w:styleId="Hipercze">
    <w:name w:val="Hyperlink"/>
    <w:basedOn w:val="Domylnaczcionkaakapitu"/>
    <w:uiPriority w:val="99"/>
    <w:unhideWhenUsed/>
    <w:rsid w:val="004929A2"/>
    <w:rPr>
      <w:color w:val="0563C1" w:themeColor="hyperlink"/>
      <w:u w:val="single"/>
    </w:rPr>
  </w:style>
  <w:style w:type="paragraph" w:customStyle="1" w:styleId="Default">
    <w:name w:val="Default"/>
    <w:rsid w:val="004929A2"/>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E22605"/>
    <w:rPr>
      <w:rFonts w:asciiTheme="majorHAnsi" w:eastAsiaTheme="majorEastAsia" w:hAnsiTheme="majorHAnsi" w:cstheme="majorBidi"/>
      <w:color w:val="000000" w:themeColor="text1"/>
      <w:sz w:val="28"/>
      <w:szCs w:val="24"/>
    </w:rPr>
  </w:style>
  <w:style w:type="paragraph" w:styleId="Akapitzlist">
    <w:name w:val="List Paragraph"/>
    <w:basedOn w:val="Normalny"/>
    <w:uiPriority w:val="34"/>
    <w:qFormat/>
    <w:rsid w:val="003F71CB"/>
    <w:pPr>
      <w:ind w:left="720"/>
      <w:contextualSpacing/>
    </w:pPr>
  </w:style>
  <w:style w:type="character" w:styleId="Odwoaniedokomentarza">
    <w:name w:val="annotation reference"/>
    <w:basedOn w:val="Domylnaczcionkaakapitu"/>
    <w:uiPriority w:val="99"/>
    <w:semiHidden/>
    <w:unhideWhenUsed/>
    <w:rsid w:val="003F71CB"/>
    <w:rPr>
      <w:sz w:val="16"/>
      <w:szCs w:val="16"/>
    </w:rPr>
  </w:style>
  <w:style w:type="paragraph" w:styleId="Tekstkomentarza">
    <w:name w:val="annotation text"/>
    <w:basedOn w:val="Normalny"/>
    <w:link w:val="TekstkomentarzaZnak"/>
    <w:uiPriority w:val="99"/>
    <w:unhideWhenUsed/>
    <w:rsid w:val="003F71CB"/>
    <w:pPr>
      <w:spacing w:line="240" w:lineRule="auto"/>
    </w:pPr>
    <w:rPr>
      <w:sz w:val="20"/>
      <w:szCs w:val="20"/>
    </w:rPr>
  </w:style>
  <w:style w:type="character" w:customStyle="1" w:styleId="TekstkomentarzaZnak">
    <w:name w:val="Tekst komentarza Znak"/>
    <w:basedOn w:val="Domylnaczcionkaakapitu"/>
    <w:link w:val="Tekstkomentarza"/>
    <w:uiPriority w:val="99"/>
    <w:rsid w:val="003F71CB"/>
    <w:rPr>
      <w:sz w:val="20"/>
      <w:szCs w:val="20"/>
    </w:rPr>
  </w:style>
  <w:style w:type="paragraph" w:styleId="Tematkomentarza">
    <w:name w:val="annotation subject"/>
    <w:basedOn w:val="Tekstkomentarza"/>
    <w:next w:val="Tekstkomentarza"/>
    <w:link w:val="TematkomentarzaZnak"/>
    <w:uiPriority w:val="99"/>
    <w:semiHidden/>
    <w:unhideWhenUsed/>
    <w:rsid w:val="003F71CB"/>
    <w:rPr>
      <w:b/>
      <w:bCs/>
    </w:rPr>
  </w:style>
  <w:style w:type="character" w:customStyle="1" w:styleId="TematkomentarzaZnak">
    <w:name w:val="Temat komentarza Znak"/>
    <w:basedOn w:val="TekstkomentarzaZnak"/>
    <w:link w:val="Tematkomentarza"/>
    <w:uiPriority w:val="99"/>
    <w:semiHidden/>
    <w:rsid w:val="003F71CB"/>
    <w:rPr>
      <w:b/>
      <w:bCs/>
      <w:sz w:val="20"/>
      <w:szCs w:val="20"/>
    </w:rPr>
  </w:style>
  <w:style w:type="paragraph" w:styleId="Tekstdymka">
    <w:name w:val="Balloon Text"/>
    <w:basedOn w:val="Normalny"/>
    <w:link w:val="TekstdymkaZnak"/>
    <w:uiPriority w:val="99"/>
    <w:semiHidden/>
    <w:unhideWhenUsed/>
    <w:rsid w:val="003F71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1CB"/>
    <w:rPr>
      <w:rFonts w:ascii="Segoe UI" w:hAnsi="Segoe UI" w:cs="Segoe UI"/>
      <w:sz w:val="18"/>
      <w:szCs w:val="18"/>
    </w:rPr>
  </w:style>
  <w:style w:type="paragraph" w:styleId="Nagwek">
    <w:name w:val="header"/>
    <w:basedOn w:val="Normalny"/>
    <w:link w:val="NagwekZnak"/>
    <w:uiPriority w:val="99"/>
    <w:unhideWhenUsed/>
    <w:rsid w:val="007416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684"/>
  </w:style>
  <w:style w:type="paragraph" w:styleId="Stopka">
    <w:name w:val="footer"/>
    <w:basedOn w:val="Normalny"/>
    <w:link w:val="StopkaZnak"/>
    <w:uiPriority w:val="99"/>
    <w:unhideWhenUsed/>
    <w:rsid w:val="00741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684"/>
  </w:style>
  <w:style w:type="paragraph" w:styleId="Spistreci3">
    <w:name w:val="toc 3"/>
    <w:basedOn w:val="Normalny"/>
    <w:next w:val="Normalny"/>
    <w:autoRedefine/>
    <w:uiPriority w:val="39"/>
    <w:unhideWhenUsed/>
    <w:rsid w:val="00F35253"/>
    <w:pPr>
      <w:spacing w:after="100"/>
      <w:ind w:left="440"/>
    </w:pPr>
  </w:style>
  <w:style w:type="table" w:styleId="Tabela-Siatka">
    <w:name w:val="Table Grid"/>
    <w:basedOn w:val="Standardowy"/>
    <w:rsid w:val="0025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A2841"/>
    <w:pPr>
      <w:spacing w:after="0" w:line="240" w:lineRule="auto"/>
    </w:pPr>
    <w:rPr>
      <w:rFonts w:ascii="Arial" w:eastAsia="Arial" w:hAnsi="Arial" w:cs="Arial"/>
      <w:color w:val="000000"/>
      <w:lang w:eastAsia="pl-PL"/>
    </w:rPr>
  </w:style>
  <w:style w:type="paragraph" w:styleId="Tytu">
    <w:name w:val="Title"/>
    <w:basedOn w:val="Nagwek1"/>
    <w:next w:val="Normalny"/>
    <w:link w:val="TytuZnak"/>
    <w:uiPriority w:val="10"/>
    <w:qFormat/>
    <w:rsid w:val="00C03E0F"/>
    <w:pPr>
      <w:spacing w:before="3480"/>
    </w:pPr>
    <w:rPr>
      <w:sz w:val="88"/>
      <w:szCs w:val="88"/>
    </w:rPr>
  </w:style>
  <w:style w:type="character" w:customStyle="1" w:styleId="TytuZnak">
    <w:name w:val="Tytuł Znak"/>
    <w:basedOn w:val="Domylnaczcionkaakapitu"/>
    <w:link w:val="Tytu"/>
    <w:uiPriority w:val="10"/>
    <w:rsid w:val="00C03E0F"/>
    <w:rPr>
      <w:b/>
      <w:sz w:val="88"/>
      <w:szCs w:val="88"/>
    </w:rPr>
  </w:style>
  <w:style w:type="character" w:customStyle="1" w:styleId="alb">
    <w:name w:val="a_lb"/>
    <w:basedOn w:val="Domylnaczcionkaakapitu"/>
    <w:rsid w:val="002A7A2D"/>
  </w:style>
  <w:style w:type="paragraph" w:customStyle="1" w:styleId="default0">
    <w:name w:val="default"/>
    <w:basedOn w:val="Normalny"/>
    <w:rsid w:val="002A7A2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tytuek">
    <w:name w:val="tytułek"/>
    <w:basedOn w:val="Tytu"/>
    <w:link w:val="tytuekZnak"/>
    <w:qFormat/>
    <w:rsid w:val="0057456F"/>
  </w:style>
  <w:style w:type="paragraph" w:customStyle="1" w:styleId="lalala">
    <w:name w:val="lalala"/>
    <w:basedOn w:val="tytuek"/>
    <w:link w:val="lalalaZnak"/>
    <w:qFormat/>
    <w:rsid w:val="0057456F"/>
  </w:style>
  <w:style w:type="character" w:customStyle="1" w:styleId="tytuekZnak">
    <w:name w:val="tytułek Znak"/>
    <w:basedOn w:val="TytuZnak"/>
    <w:link w:val="tytuek"/>
    <w:rsid w:val="0057456F"/>
    <w:rPr>
      <w:b/>
      <w:sz w:val="88"/>
      <w:szCs w:val="88"/>
    </w:rPr>
  </w:style>
  <w:style w:type="character" w:customStyle="1" w:styleId="lalalaZnak">
    <w:name w:val="lalala Znak"/>
    <w:basedOn w:val="tytuekZnak"/>
    <w:link w:val="lalala"/>
    <w:rsid w:val="0057456F"/>
    <w:rPr>
      <w:b/>
      <w:sz w:val="88"/>
      <w:szCs w:val="88"/>
    </w:rPr>
  </w:style>
  <w:style w:type="character" w:customStyle="1" w:styleId="articletitle">
    <w:name w:val="articletitle"/>
    <w:basedOn w:val="Domylnaczcionkaakapitu"/>
    <w:rsid w:val="002A6641"/>
  </w:style>
  <w:style w:type="character" w:styleId="UyteHipercze">
    <w:name w:val="FollowedHyperlink"/>
    <w:basedOn w:val="Domylnaczcionkaakapitu"/>
    <w:uiPriority w:val="99"/>
    <w:semiHidden/>
    <w:unhideWhenUsed/>
    <w:rsid w:val="005E3F94"/>
    <w:rPr>
      <w:color w:val="954F72" w:themeColor="followedHyperlink"/>
      <w:u w:val="single"/>
    </w:rPr>
  </w:style>
  <w:style w:type="character" w:customStyle="1" w:styleId="normaltextrun">
    <w:name w:val="normaltextrun"/>
    <w:basedOn w:val="Domylnaczcionkaakapitu"/>
    <w:rsid w:val="00CB58B6"/>
  </w:style>
  <w:style w:type="character" w:customStyle="1" w:styleId="eop">
    <w:name w:val="eop"/>
    <w:basedOn w:val="Domylnaczcionkaakapitu"/>
    <w:rsid w:val="00CB58B6"/>
  </w:style>
  <w:style w:type="paragraph" w:customStyle="1" w:styleId="paragraph">
    <w:name w:val="paragraph"/>
    <w:basedOn w:val="Normalny"/>
    <w:rsid w:val="00CB58B6"/>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Tekstpodstawowywcity3">
    <w:name w:val="Body Text Indent 3"/>
    <w:basedOn w:val="Normalny"/>
    <w:link w:val="Tekstpodstawowywcity3Znak"/>
    <w:rsid w:val="00C32E04"/>
    <w:pPr>
      <w:spacing w:after="0" w:line="240" w:lineRule="auto"/>
      <w:ind w:firstLine="708"/>
    </w:pPr>
    <w:rPr>
      <w:rFonts w:ascii="Times New Roman" w:eastAsia="Times New Roman" w:hAnsi="Times New Roman" w:cs="Times New Roman"/>
      <w:sz w:val="32"/>
      <w:szCs w:val="20"/>
      <w:lang w:eastAsia="pl-PL"/>
    </w:rPr>
  </w:style>
  <w:style w:type="character" w:customStyle="1" w:styleId="Tekstpodstawowywcity3Znak">
    <w:name w:val="Tekst podstawowy wcięty 3 Znak"/>
    <w:basedOn w:val="Domylnaczcionkaakapitu"/>
    <w:link w:val="Tekstpodstawowywcity3"/>
    <w:rsid w:val="00C32E04"/>
    <w:rPr>
      <w:rFonts w:ascii="Times New Roman" w:eastAsia="Times New Roman" w:hAnsi="Times New Roman" w:cs="Times New Roman"/>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3833">
      <w:bodyDiv w:val="1"/>
      <w:marLeft w:val="0"/>
      <w:marRight w:val="0"/>
      <w:marTop w:val="0"/>
      <w:marBottom w:val="0"/>
      <w:divBdr>
        <w:top w:val="none" w:sz="0" w:space="0" w:color="auto"/>
        <w:left w:val="none" w:sz="0" w:space="0" w:color="auto"/>
        <w:bottom w:val="none" w:sz="0" w:space="0" w:color="auto"/>
        <w:right w:val="none" w:sz="0" w:space="0" w:color="auto"/>
      </w:divBdr>
    </w:div>
    <w:div w:id="475532009">
      <w:bodyDiv w:val="1"/>
      <w:marLeft w:val="0"/>
      <w:marRight w:val="0"/>
      <w:marTop w:val="0"/>
      <w:marBottom w:val="0"/>
      <w:divBdr>
        <w:top w:val="none" w:sz="0" w:space="0" w:color="auto"/>
        <w:left w:val="none" w:sz="0" w:space="0" w:color="auto"/>
        <w:bottom w:val="none" w:sz="0" w:space="0" w:color="auto"/>
        <w:right w:val="none" w:sz="0" w:space="0" w:color="auto"/>
      </w:divBdr>
    </w:div>
    <w:div w:id="593127472">
      <w:bodyDiv w:val="1"/>
      <w:marLeft w:val="0"/>
      <w:marRight w:val="0"/>
      <w:marTop w:val="0"/>
      <w:marBottom w:val="0"/>
      <w:divBdr>
        <w:top w:val="none" w:sz="0" w:space="0" w:color="auto"/>
        <w:left w:val="none" w:sz="0" w:space="0" w:color="auto"/>
        <w:bottom w:val="none" w:sz="0" w:space="0" w:color="auto"/>
        <w:right w:val="none" w:sz="0" w:space="0" w:color="auto"/>
      </w:divBdr>
      <w:divsChild>
        <w:div w:id="1307736216">
          <w:marLeft w:val="0"/>
          <w:marRight w:val="0"/>
          <w:marTop w:val="0"/>
          <w:marBottom w:val="0"/>
          <w:divBdr>
            <w:top w:val="none" w:sz="0" w:space="0" w:color="auto"/>
            <w:left w:val="none" w:sz="0" w:space="0" w:color="auto"/>
            <w:bottom w:val="none" w:sz="0" w:space="0" w:color="auto"/>
            <w:right w:val="none" w:sz="0" w:space="0" w:color="auto"/>
          </w:divBdr>
        </w:div>
        <w:div w:id="389496927">
          <w:marLeft w:val="0"/>
          <w:marRight w:val="0"/>
          <w:marTop w:val="0"/>
          <w:marBottom w:val="0"/>
          <w:divBdr>
            <w:top w:val="none" w:sz="0" w:space="0" w:color="auto"/>
            <w:left w:val="none" w:sz="0" w:space="0" w:color="auto"/>
            <w:bottom w:val="none" w:sz="0" w:space="0" w:color="auto"/>
            <w:right w:val="none" w:sz="0" w:space="0" w:color="auto"/>
          </w:divBdr>
        </w:div>
      </w:divsChild>
    </w:div>
    <w:div w:id="1328635416">
      <w:bodyDiv w:val="1"/>
      <w:marLeft w:val="0"/>
      <w:marRight w:val="0"/>
      <w:marTop w:val="0"/>
      <w:marBottom w:val="0"/>
      <w:divBdr>
        <w:top w:val="none" w:sz="0" w:space="0" w:color="auto"/>
        <w:left w:val="none" w:sz="0" w:space="0" w:color="auto"/>
        <w:bottom w:val="none" w:sz="0" w:space="0" w:color="auto"/>
        <w:right w:val="none" w:sz="0" w:space="0" w:color="auto"/>
      </w:divBdr>
    </w:div>
    <w:div w:id="1347832917">
      <w:bodyDiv w:val="1"/>
      <w:marLeft w:val="0"/>
      <w:marRight w:val="0"/>
      <w:marTop w:val="0"/>
      <w:marBottom w:val="0"/>
      <w:divBdr>
        <w:top w:val="none" w:sz="0" w:space="0" w:color="auto"/>
        <w:left w:val="none" w:sz="0" w:space="0" w:color="auto"/>
        <w:bottom w:val="none" w:sz="0" w:space="0" w:color="auto"/>
        <w:right w:val="none" w:sz="0" w:space="0" w:color="auto"/>
      </w:divBdr>
      <w:divsChild>
        <w:div w:id="503859591">
          <w:marLeft w:val="360"/>
          <w:marRight w:val="0"/>
          <w:marTop w:val="0"/>
          <w:marBottom w:val="0"/>
          <w:divBdr>
            <w:top w:val="none" w:sz="0" w:space="0" w:color="auto"/>
            <w:left w:val="none" w:sz="0" w:space="0" w:color="auto"/>
            <w:bottom w:val="none" w:sz="0" w:space="0" w:color="auto"/>
            <w:right w:val="none" w:sz="0" w:space="0" w:color="auto"/>
          </w:divBdr>
        </w:div>
        <w:div w:id="1461535361">
          <w:marLeft w:val="360"/>
          <w:marRight w:val="0"/>
          <w:marTop w:val="0"/>
          <w:marBottom w:val="0"/>
          <w:divBdr>
            <w:top w:val="none" w:sz="0" w:space="0" w:color="auto"/>
            <w:left w:val="none" w:sz="0" w:space="0" w:color="auto"/>
            <w:bottom w:val="none" w:sz="0" w:space="0" w:color="auto"/>
            <w:right w:val="none" w:sz="0" w:space="0" w:color="auto"/>
          </w:divBdr>
        </w:div>
        <w:div w:id="2020698683">
          <w:marLeft w:val="360"/>
          <w:marRight w:val="0"/>
          <w:marTop w:val="0"/>
          <w:marBottom w:val="0"/>
          <w:divBdr>
            <w:top w:val="none" w:sz="0" w:space="0" w:color="auto"/>
            <w:left w:val="none" w:sz="0" w:space="0" w:color="auto"/>
            <w:bottom w:val="none" w:sz="0" w:space="0" w:color="auto"/>
            <w:right w:val="none" w:sz="0" w:space="0" w:color="auto"/>
          </w:divBdr>
        </w:div>
        <w:div w:id="219369122">
          <w:marLeft w:val="360"/>
          <w:marRight w:val="0"/>
          <w:marTop w:val="0"/>
          <w:marBottom w:val="0"/>
          <w:divBdr>
            <w:top w:val="none" w:sz="0" w:space="0" w:color="auto"/>
            <w:left w:val="none" w:sz="0" w:space="0" w:color="auto"/>
            <w:bottom w:val="none" w:sz="0" w:space="0" w:color="auto"/>
            <w:right w:val="none" w:sz="0" w:space="0" w:color="auto"/>
          </w:divBdr>
        </w:div>
        <w:div w:id="910234778">
          <w:marLeft w:val="360"/>
          <w:marRight w:val="0"/>
          <w:marTop w:val="0"/>
          <w:marBottom w:val="0"/>
          <w:divBdr>
            <w:top w:val="none" w:sz="0" w:space="0" w:color="auto"/>
            <w:left w:val="none" w:sz="0" w:space="0" w:color="auto"/>
            <w:bottom w:val="none" w:sz="0" w:space="0" w:color="auto"/>
            <w:right w:val="none" w:sz="0" w:space="0" w:color="auto"/>
          </w:divBdr>
        </w:div>
        <w:div w:id="1534148661">
          <w:marLeft w:val="360"/>
          <w:marRight w:val="0"/>
          <w:marTop w:val="0"/>
          <w:marBottom w:val="0"/>
          <w:divBdr>
            <w:top w:val="none" w:sz="0" w:space="0" w:color="auto"/>
            <w:left w:val="none" w:sz="0" w:space="0" w:color="auto"/>
            <w:bottom w:val="none" w:sz="0" w:space="0" w:color="auto"/>
            <w:right w:val="none" w:sz="0" w:space="0" w:color="auto"/>
          </w:divBdr>
        </w:div>
      </w:divsChild>
    </w:div>
    <w:div w:id="1424566390">
      <w:bodyDiv w:val="1"/>
      <w:marLeft w:val="0"/>
      <w:marRight w:val="0"/>
      <w:marTop w:val="0"/>
      <w:marBottom w:val="0"/>
      <w:divBdr>
        <w:top w:val="none" w:sz="0" w:space="0" w:color="auto"/>
        <w:left w:val="none" w:sz="0" w:space="0" w:color="auto"/>
        <w:bottom w:val="none" w:sz="0" w:space="0" w:color="auto"/>
        <w:right w:val="none" w:sz="0" w:space="0" w:color="auto"/>
      </w:divBdr>
    </w:div>
    <w:div w:id="1507288479">
      <w:bodyDiv w:val="1"/>
      <w:marLeft w:val="0"/>
      <w:marRight w:val="0"/>
      <w:marTop w:val="0"/>
      <w:marBottom w:val="0"/>
      <w:divBdr>
        <w:top w:val="none" w:sz="0" w:space="0" w:color="auto"/>
        <w:left w:val="none" w:sz="0" w:space="0" w:color="auto"/>
        <w:bottom w:val="none" w:sz="0" w:space="0" w:color="auto"/>
        <w:right w:val="none" w:sz="0" w:space="0" w:color="auto"/>
      </w:divBdr>
    </w:div>
    <w:div w:id="1726558981">
      <w:bodyDiv w:val="1"/>
      <w:marLeft w:val="0"/>
      <w:marRight w:val="0"/>
      <w:marTop w:val="0"/>
      <w:marBottom w:val="0"/>
      <w:divBdr>
        <w:top w:val="none" w:sz="0" w:space="0" w:color="auto"/>
        <w:left w:val="none" w:sz="0" w:space="0" w:color="auto"/>
        <w:bottom w:val="none" w:sz="0" w:space="0" w:color="auto"/>
        <w:right w:val="none" w:sz="0" w:space="0" w:color="auto"/>
      </w:divBdr>
    </w:div>
    <w:div w:id="1888179648">
      <w:bodyDiv w:val="1"/>
      <w:marLeft w:val="0"/>
      <w:marRight w:val="0"/>
      <w:marTop w:val="0"/>
      <w:marBottom w:val="0"/>
      <w:divBdr>
        <w:top w:val="none" w:sz="0" w:space="0" w:color="auto"/>
        <w:left w:val="none" w:sz="0" w:space="0" w:color="auto"/>
        <w:bottom w:val="none" w:sz="0" w:space="0" w:color="auto"/>
        <w:right w:val="none" w:sz="0" w:space="0" w:color="auto"/>
      </w:divBdr>
    </w:div>
    <w:div w:id="1907104992">
      <w:bodyDiv w:val="1"/>
      <w:marLeft w:val="0"/>
      <w:marRight w:val="0"/>
      <w:marTop w:val="0"/>
      <w:marBottom w:val="0"/>
      <w:divBdr>
        <w:top w:val="none" w:sz="0" w:space="0" w:color="auto"/>
        <w:left w:val="none" w:sz="0" w:space="0" w:color="auto"/>
        <w:bottom w:val="none" w:sz="0" w:space="0" w:color="auto"/>
        <w:right w:val="none" w:sz="0" w:space="0" w:color="auto"/>
      </w:divBdr>
    </w:div>
    <w:div w:id="20792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pl/web/premier/promocja" TargetMode="External"/><Relationship Id="rId2" Type="http://schemas.openxmlformats.org/officeDocument/2006/relationships/numbering" Target="numbering.xml"/><Relationship Id="rId16" Type="http://schemas.openxmlformats.org/officeDocument/2006/relationships/hyperlink" Target="http://sip.legalis.pl/document-view.seam?documentId=mfrxilrtg4ytgnjwgi3dmltqmfyc4nbygq4demzz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ap@mc.gov.p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legalis.pl/document-view.seam?documentId=mfrxilruguytemrxgaz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6ACD-8361-447F-AAA1-F821A4D2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9102</Words>
  <Characters>54614</Characters>
  <Application>Microsoft Office Word</Application>
  <DocSecurity>4</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Konowrocki Adam</dc:creator>
  <cp:keywords/>
  <dc:description/>
  <cp:lastModifiedBy>Załuska Emilia</cp:lastModifiedBy>
  <cp:revision>2</cp:revision>
  <cp:lastPrinted>2019-08-26T11:09:00Z</cp:lastPrinted>
  <dcterms:created xsi:type="dcterms:W3CDTF">2021-05-17T07:14:00Z</dcterms:created>
  <dcterms:modified xsi:type="dcterms:W3CDTF">2021-05-17T07:14:00Z</dcterms:modified>
</cp:coreProperties>
</file>