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20EF" w14:textId="77777777" w:rsidR="00477B9F" w:rsidRDefault="00000000">
      <w:r>
        <w:rPr>
          <w:b/>
          <w:sz w:val="28"/>
        </w:rPr>
        <w:t>Klauzula informacyjna</w:t>
      </w:r>
    </w:p>
    <w:p w14:paraId="746338DD" w14:textId="77777777" w:rsidR="00477B9F" w:rsidRDefault="00000000">
      <w:r>
        <w:t>dot. przetwarzania danych osobowych w związku z przyjmowaniem zgłoszeń i prowadzeniem działań ratowniczych przez jednostki ochrony przeciwpożarowej</w:t>
      </w:r>
      <w:r>
        <w:br/>
      </w:r>
    </w:p>
    <w:p w14:paraId="1D897C26" w14:textId="77777777" w:rsidR="00477B9F" w:rsidRDefault="00000000">
      <w:r>
        <w:t>Jednostki organizacyjne ochrony przeciwpożarowej przetwarzają dane osobowe w związku z działaniami ratowniczymi, m.in. w ramach Systemu Wspomagania Decyzji PSP (SWD PSP), zgodnie z RODO.</w:t>
      </w:r>
    </w:p>
    <w:p w14:paraId="3E6C7148" w14:textId="77777777" w:rsidR="00477B9F" w:rsidRDefault="00000000">
      <w:r>
        <w:t>Współadministratorami danych w SWD PSP są: Komendant Główny PSP, komendanci wojewódzcy, powiatowi (miejscy), Rektor-Komendant SGSP i komendanci szkół PSP.</w:t>
      </w:r>
    </w:p>
    <w:p w14:paraId="6142A8D4" w14:textId="77777777" w:rsidR="00477B9F" w:rsidRDefault="00000000">
      <w:r>
        <w:t>Szczegóły kontaktowe administratorów dostępne są na stronach rządowych PSP.</w:t>
      </w:r>
    </w:p>
    <w:p w14:paraId="5553A667" w14:textId="1F010D86" w:rsidR="00477B9F" w:rsidRDefault="00000000">
      <w:r>
        <w:t>Współadministratorzy uzgodnili podział odpowiedzialności i zadań – informacje dostępne na stronie K</w:t>
      </w:r>
      <w:r w:rsidR="00BE7342">
        <w:t>M</w:t>
      </w:r>
      <w:r>
        <w:t xml:space="preserve"> PSP w Opolu (zakładka 'Ochrona danych osobowych').</w:t>
      </w:r>
    </w:p>
    <w:p w14:paraId="0523B203" w14:textId="77777777" w:rsidR="00477B9F" w:rsidRDefault="00000000">
      <w:r>
        <w:t>Punkt kontaktowy: iod@kgpsp.gov.pl. Można też kontaktować się z każdym współadministratorem osobno.</w:t>
      </w:r>
    </w:p>
    <w:p w14:paraId="4570C27B" w14:textId="77777777" w:rsidR="00477B9F" w:rsidRDefault="00000000">
      <w:r>
        <w:t>Dane przetwarzane są na podstawie art. 6 ust. 1 lit. c, d i e RODO – w celu ochrony życia, zdrowia, mienia i środowiska, przy prowadzeniu działań ratowniczych i obsłudze zgłoszeń alarmowych.</w:t>
      </w:r>
    </w:p>
    <w:p w14:paraId="11E1B4AA" w14:textId="77777777" w:rsidR="00477B9F" w:rsidRDefault="00000000">
      <w:r>
        <w:t>Zakres danych: dane zgłaszającego, osób dotkniętych zdarzeniem, poszkodowanych, właścicieli/zarządców obiektów. Odbiorcy: jednostki PSP i inne uprawnione organy.</w:t>
      </w:r>
    </w:p>
    <w:p w14:paraId="1ADC9848" w14:textId="77777777" w:rsidR="00477B9F" w:rsidRDefault="00000000">
      <w:r>
        <w:t>Dane są przeglądane co 5 lat i przechowywane tylko przez okres niezbędny. Nie są przekazywane poza EOG. Podanie danych jest obowiązkowe.</w:t>
      </w:r>
    </w:p>
    <w:p w14:paraId="1BCAB051" w14:textId="77777777" w:rsidR="00477B9F" w:rsidRDefault="00000000">
      <w:r>
        <w:t>Dane nie będą przetwarzane automatycznie ani profilowane.</w:t>
      </w:r>
    </w:p>
    <w:p w14:paraId="49DAC2B5" w14:textId="77777777" w:rsidR="00477B9F" w:rsidRDefault="00000000">
      <w:r>
        <w:t>Prawa osób: dostęp, sprostowanie, usunięcie, ograniczenie, sprzeciw wobec przetwarzania, skarga do UODO (https://www.uodo.gov.pl/pl/p/kontakt).</w:t>
      </w:r>
    </w:p>
    <w:p w14:paraId="686C64D4" w14:textId="77777777" w:rsidR="00477B9F" w:rsidRDefault="00000000">
      <w:r>
        <w:t>Ograniczenia: obowiązek informacyjny wykonywany przez publikację w BIP, na stronie internetowej oraz w widocznym miejscu w siedzibie.</w:t>
      </w:r>
    </w:p>
    <w:p w14:paraId="2165195F" w14:textId="77777777" w:rsidR="00477B9F" w:rsidRDefault="00000000">
      <w:r>
        <w:t>Osoba żądająca informacji musi podać szczegóły zdarzenia, w tym datę, miejsce i numer telefonu użyty do zgłoszenia.</w:t>
      </w:r>
    </w:p>
    <w:sectPr w:rsidR="00477B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2215938">
    <w:abstractNumId w:val="8"/>
  </w:num>
  <w:num w:numId="2" w16cid:durableId="1092043060">
    <w:abstractNumId w:val="6"/>
  </w:num>
  <w:num w:numId="3" w16cid:durableId="689911246">
    <w:abstractNumId w:val="5"/>
  </w:num>
  <w:num w:numId="4" w16cid:durableId="1164903296">
    <w:abstractNumId w:val="4"/>
  </w:num>
  <w:num w:numId="5" w16cid:durableId="1979528292">
    <w:abstractNumId w:val="7"/>
  </w:num>
  <w:num w:numId="6" w16cid:durableId="218787963">
    <w:abstractNumId w:val="3"/>
  </w:num>
  <w:num w:numId="7" w16cid:durableId="1545947132">
    <w:abstractNumId w:val="2"/>
  </w:num>
  <w:num w:numId="8" w16cid:durableId="732385225">
    <w:abstractNumId w:val="1"/>
  </w:num>
  <w:num w:numId="9" w16cid:durableId="19905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24B2"/>
    <w:rsid w:val="0029639D"/>
    <w:rsid w:val="00326F90"/>
    <w:rsid w:val="00477B9F"/>
    <w:rsid w:val="00AA1D8D"/>
    <w:rsid w:val="00B47730"/>
    <w:rsid w:val="00BE734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B1A19"/>
  <w14:defaultImageDpi w14:val="300"/>
  <w15:docId w15:val="{EAC7AFB0-F34E-0C40-9E23-C924FA68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Grzegorz Domaracki</cp:lastModifiedBy>
  <cp:revision>2</cp:revision>
  <dcterms:created xsi:type="dcterms:W3CDTF">2013-12-23T23:15:00Z</dcterms:created>
  <dcterms:modified xsi:type="dcterms:W3CDTF">2025-07-22T10:22:00Z</dcterms:modified>
  <cp:category/>
</cp:coreProperties>
</file>