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D02A" w14:textId="6572F286" w:rsidR="00ED5774" w:rsidRPr="00ED5774" w:rsidRDefault="00ED5774" w:rsidP="00ED5774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ED5774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> </w:t>
      </w:r>
      <w:r w:rsidR="00B97CFE">
        <w:rPr>
          <w:noProof/>
        </w:rPr>
        <w:drawing>
          <wp:inline distT="0" distB="0" distL="0" distR="0" wp14:anchorId="0C5D35BB" wp14:editId="719E0AC4">
            <wp:extent cx="6029325" cy="1670050"/>
            <wp:effectExtent l="0" t="0" r="9525" b="6350"/>
            <wp:docPr id="854851613" name="Obraz 854851613" descr="Fundusze Europejskie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usze Europejskie COVID-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625" cy="16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1DB5C" w14:textId="77777777" w:rsidR="00B97CFE" w:rsidRDefault="00B97CFE" w:rsidP="0042232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</w:pPr>
    </w:p>
    <w:p w14:paraId="24190B8C" w14:textId="0BDC36E0" w:rsidR="0042232A" w:rsidRPr="00ED5774" w:rsidRDefault="00ED5774" w:rsidP="0042232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ED577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 xml:space="preserve">Powiatowa Stacja Sanitarno-Epidemiologiczna w </w:t>
      </w:r>
      <w:r w:rsidR="00B51DA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Przysusze</w:t>
      </w:r>
      <w:r w:rsidR="003456BA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</w:t>
      </w:r>
      <w:r w:rsidR="0042232A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współu</w:t>
      </w:r>
      <w:r w:rsidR="0042232A" w:rsidRPr="00ED577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czestniczy w projekcie</w:t>
      </w:r>
    </w:p>
    <w:p w14:paraId="6FDCB7E6" w14:textId="5EA12176" w:rsidR="0042232A" w:rsidRPr="0042232A" w:rsidRDefault="0042232A" w:rsidP="0042232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kern w:val="0"/>
          <w:sz w:val="21"/>
          <w:szCs w:val="21"/>
          <w:lang w:eastAsia="pl-PL"/>
          <w14:ligatures w14:val="none"/>
        </w:rPr>
      </w:pPr>
      <w:r w:rsidRPr="0042232A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„Wzmocnienie nadzoru sanitarno-</w:t>
      </w:r>
      <w:r w:rsidR="00EB3E2A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e</w:t>
      </w:r>
      <w:r w:rsidRPr="0042232A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pidemiologicznego”</w:t>
      </w:r>
    </w:p>
    <w:p w14:paraId="7E98849E" w14:textId="2A2C5F8D" w:rsidR="00ED5774" w:rsidRDefault="0042232A" w:rsidP="0042232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ED577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Nr POWR.07.01.00-00-0008/22</w:t>
      </w:r>
    </w:p>
    <w:p w14:paraId="3D39504F" w14:textId="77777777" w:rsidR="0042232A" w:rsidRPr="00ED5774" w:rsidRDefault="0042232A" w:rsidP="0042232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40B5B2AC" w14:textId="0586F283" w:rsidR="0042232A" w:rsidRPr="00ED5774" w:rsidRDefault="00ED5774" w:rsidP="0042232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ED5774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Realizowanym w ramach działania:</w:t>
      </w:r>
      <w:r w:rsidR="0042232A" w:rsidRPr="0042232A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42232A" w:rsidRPr="00ED5774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7.1 Oś priorytetowa VII Wsparcie REACT-EU dla obszaru zdrowia</w:t>
      </w:r>
      <w:r w:rsidR="0042232A" w:rsidRPr="0042232A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42232A" w:rsidRPr="00ED5774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Programu Operacyjnego Wiedza Edukacja Rozwój 2014-2020</w:t>
      </w:r>
      <w:r w:rsidR="0042232A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876D2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42232A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Działanie 7.1 „Wzmocnienie zasobów kadrowych systemu ochrony zdrowia”.</w:t>
      </w:r>
    </w:p>
    <w:p w14:paraId="05756849" w14:textId="16D31EE3" w:rsidR="00ED5774" w:rsidRPr="00ED5774" w:rsidRDefault="00ED5774" w:rsidP="0042232A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ED577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6C69B09" w14:textId="1783CBB5" w:rsidR="00ED5774" w:rsidRPr="00B97CFE" w:rsidRDefault="00ED5774" w:rsidP="00B51D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Cele projektu:</w:t>
      </w:r>
    </w:p>
    <w:p w14:paraId="7C367C30" w14:textId="558E75AE" w:rsidR="00ED5774" w:rsidRPr="00B97CFE" w:rsidRDefault="00B51DA4" w:rsidP="00B51D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wzmocnienie systemu nadzoru sanitarno-epidemiologicznego Polski</w:t>
      </w:r>
      <w:r w:rsidR="00904C52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147280F" w14:textId="2D2BB0EE" w:rsidR="00ED5774" w:rsidRPr="00B97CFE" w:rsidRDefault="00B51DA4" w:rsidP="00B51D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wzmocnienie potencjału kadrowego jednostek Państwowej Inspekcji Sanitarnej</w:t>
      </w:r>
      <w:r w:rsidR="00904C52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72EC0DEB" w14:textId="77777777" w:rsidR="00904C52" w:rsidRPr="00EB3E2A" w:rsidRDefault="00B51DA4" w:rsidP="00B51D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97CFE"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904C52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rozwinięcie i doskonalenie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kompetencji miękkich pracowników </w:t>
      </w:r>
      <w:r w:rsidR="00904C52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jednostek </w:t>
      </w:r>
      <w:bookmarkStart w:id="0" w:name="_Hlk145067886"/>
      <w:r w:rsidR="00904C52" w:rsidRPr="00EB3E2A">
        <w:rPr>
          <w:rFonts w:ascii="inherit" w:eastAsia="Times New Roman" w:hAnsi="inherit" w:cs="Open Sans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Państwowej </w:t>
      </w:r>
    </w:p>
    <w:p w14:paraId="31D8B392" w14:textId="002F65B1" w:rsidR="00ED5774" w:rsidRPr="00EB3E2A" w:rsidRDefault="00904C52" w:rsidP="00B51D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EB3E2A">
        <w:rPr>
          <w:rFonts w:ascii="inherit" w:eastAsia="Times New Roman" w:hAnsi="inherit" w:cs="Open Sans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Inspekcji Sanitarnej</w:t>
      </w:r>
      <w:bookmarkEnd w:id="0"/>
      <w:r w:rsidRPr="00EB3E2A">
        <w:rPr>
          <w:rFonts w:ascii="inherit" w:eastAsia="Times New Roman" w:hAnsi="inherit" w:cs="Open Sans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7D83FC1A" w14:textId="1214DA5F" w:rsidR="00B51DA4" w:rsidRPr="00B97CFE" w:rsidRDefault="00B51DA4" w:rsidP="00B51D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97CFE"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zatrudnienie w organach Inspekcji na terenie całego kraju osób uciekających </w:t>
      </w:r>
    </w:p>
    <w:p w14:paraId="616DC5FF" w14:textId="355CF8DD" w:rsidR="00ED5774" w:rsidRPr="00B97CFE" w:rsidRDefault="00904C52" w:rsidP="00B51D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B51DA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Ukrainy w związku z konfliktem zbrojnym na Ukrainie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4B51BF4C" w14:textId="77777777" w:rsidR="00ED5774" w:rsidRPr="00B97CFE" w:rsidRDefault="00ED5774" w:rsidP="00ED5774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  <w:t> </w:t>
      </w:r>
    </w:p>
    <w:p w14:paraId="0AA20827" w14:textId="4C450F2A" w:rsidR="00ED5774" w:rsidRPr="00B97CFE" w:rsidRDefault="00ED5774" w:rsidP="00B51D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Korzyści:</w:t>
      </w:r>
    </w:p>
    <w:p w14:paraId="24CEDCD5" w14:textId="77777777" w:rsid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dostosowanie się organów Państwowej Inspekcji Sanitarnej do sytuacji kryzysowej </w:t>
      </w:r>
    </w:p>
    <w:p w14:paraId="051F63B0" w14:textId="1C8042E3" w:rsidR="00ED5774" w:rsidRP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wywołanej konfliktem zbrojnym na Ukrainie</w:t>
      </w:r>
      <w:r w:rsidR="0042232A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20400E29" w14:textId="4AC40DA7" w:rsidR="00ED5774" w:rsidRP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aktywizacja zawodowa osób uciekających z Ukrainy</w:t>
      </w:r>
      <w:r w:rsidR="00904C52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46C0FB6" w14:textId="5E4C9FF3" w:rsidR="00ED5774" w:rsidRP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dotarcie z usługami inspekcji sanitarnej do ludności uciekającej do Polski z Ukrainy</w:t>
      </w:r>
      <w:r w:rsidR="00904C52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50A3AAA2" w14:textId="3CA116C7" w:rsidR="00ED5774" w:rsidRP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zwiększenie bezpieczeństwa zdrowotnego obywateli</w:t>
      </w:r>
      <w:r w:rsidR="00904C52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68276652" w14:textId="77777777" w:rsid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stworzenie nowych funkcji w Systemie Ewidencji Państwowej Inspekcji Sanitarnej </w:t>
      </w:r>
    </w:p>
    <w:p w14:paraId="31D5E9CF" w14:textId="0AF3A08B" w:rsidR="00ED5774" w:rsidRP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ułatwiających obsługę osób z Ukrainy</w:t>
      </w:r>
      <w:r w:rsidR="00904C52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</w:p>
    <w:p w14:paraId="32CA9593" w14:textId="77777777" w:rsid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Cambria" w:eastAsia="Times New Roman" w:hAnsi="Cambria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•</w:t>
      </w: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wdrożenie działań projakościowych i rozwiązań organizacyjnych w systemie ochrony </w:t>
      </w:r>
    </w:p>
    <w:p w14:paraId="767785AF" w14:textId="1A7FF9D6" w:rsidR="00ED5774" w:rsidRPr="00B97CFE" w:rsidRDefault="00B97CFE" w:rsidP="00B97CF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</w:t>
      </w:r>
      <w:r w:rsidR="00ED5774"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zdrowia ułatwiających dostęp do usług zdrowotnych</w:t>
      </w:r>
      <w:r w:rsidR="00A0316B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62508275" w14:textId="77777777" w:rsidR="00ED5774" w:rsidRPr="00B97CFE" w:rsidRDefault="00ED5774" w:rsidP="00ED577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45A9B452" w14:textId="77777777" w:rsidR="00ED5774" w:rsidRPr="00B97CFE" w:rsidRDefault="00ED5774" w:rsidP="00ED577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1A778442" w14:textId="77777777" w:rsidR="00ED5774" w:rsidRPr="00B97CFE" w:rsidRDefault="00ED5774" w:rsidP="00ED577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B97CFE">
        <w:rPr>
          <w:rFonts w:ascii="inherit" w:eastAsia="Times New Roman" w:hAnsi="inherit" w:cs="Open Sans"/>
          <w:color w:val="1B1B1B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</w:p>
    <w:p w14:paraId="7619A2FA" w14:textId="77777777" w:rsidR="00ED5774" w:rsidRPr="00B97CFE" w:rsidRDefault="00ED5774" w:rsidP="00ED577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B97CFE">
        <w:rPr>
          <w:rFonts w:ascii="inherit" w:eastAsia="Times New Roman" w:hAnsi="inherit" w:cs="Open Sans"/>
          <w:color w:val="1B1B1B"/>
          <w:kern w:val="0"/>
          <w:sz w:val="20"/>
          <w:szCs w:val="20"/>
          <w:shd w:val="clear" w:color="auto" w:fill="FFFFFF"/>
          <w:lang w:eastAsia="pl-PL"/>
          <w14:ligatures w14:val="none"/>
        </w:rPr>
        <w:t>Beneficjent: Główny Inspektorat Sanitarny</w:t>
      </w:r>
    </w:p>
    <w:p w14:paraId="5F36E85B" w14:textId="77777777" w:rsidR="003456BA" w:rsidRPr="00B97CFE" w:rsidRDefault="003456BA" w:rsidP="00ED577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0"/>
          <w:szCs w:val="20"/>
          <w:lang w:eastAsia="pl-PL"/>
          <w14:ligatures w14:val="none"/>
        </w:rPr>
      </w:pPr>
    </w:p>
    <w:p w14:paraId="3FBD720E" w14:textId="335BA02F" w:rsidR="00FD0CC5" w:rsidRPr="00A0316B" w:rsidRDefault="00FD0CC5" w:rsidP="00A0316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0C461FF2" w14:textId="77777777" w:rsidR="006722D1" w:rsidRDefault="006722D1"/>
    <w:sectPr w:rsidR="006722D1" w:rsidSect="00A0316B">
      <w:pgSz w:w="11906" w:h="16838"/>
      <w:pgMar w:top="567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3901"/>
    <w:multiLevelType w:val="multilevel"/>
    <w:tmpl w:val="4A68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A17606"/>
    <w:multiLevelType w:val="multilevel"/>
    <w:tmpl w:val="3338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F11F02"/>
    <w:multiLevelType w:val="multilevel"/>
    <w:tmpl w:val="863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9D49FC"/>
    <w:multiLevelType w:val="multilevel"/>
    <w:tmpl w:val="25B8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F63DF1"/>
    <w:multiLevelType w:val="multilevel"/>
    <w:tmpl w:val="E97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5964771">
    <w:abstractNumId w:val="1"/>
  </w:num>
  <w:num w:numId="2" w16cid:durableId="1925720157">
    <w:abstractNumId w:val="3"/>
  </w:num>
  <w:num w:numId="3" w16cid:durableId="1285308932">
    <w:abstractNumId w:val="4"/>
  </w:num>
  <w:num w:numId="4" w16cid:durableId="353190229">
    <w:abstractNumId w:val="2"/>
  </w:num>
  <w:num w:numId="5" w16cid:durableId="93520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74"/>
    <w:rsid w:val="0010369F"/>
    <w:rsid w:val="00341E78"/>
    <w:rsid w:val="003456BA"/>
    <w:rsid w:val="0042232A"/>
    <w:rsid w:val="006722D1"/>
    <w:rsid w:val="00787E64"/>
    <w:rsid w:val="00904C52"/>
    <w:rsid w:val="00A0316B"/>
    <w:rsid w:val="00B51DA4"/>
    <w:rsid w:val="00B97CFE"/>
    <w:rsid w:val="00C93176"/>
    <w:rsid w:val="00E876D2"/>
    <w:rsid w:val="00EB3E2A"/>
    <w:rsid w:val="00ED5774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6E23"/>
  <w15:chartTrackingRefBased/>
  <w15:docId w15:val="{BF31D43E-60DF-4CCD-9F44-163D61E4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93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Jolanta Mastalerz</dc:creator>
  <cp:keywords/>
  <dc:description/>
  <cp:lastModifiedBy>Katarzyna Tarka</cp:lastModifiedBy>
  <cp:revision>2</cp:revision>
  <dcterms:created xsi:type="dcterms:W3CDTF">2023-10-19T12:24:00Z</dcterms:created>
  <dcterms:modified xsi:type="dcterms:W3CDTF">2023-10-19T12:24:00Z</dcterms:modified>
</cp:coreProperties>
</file>