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1E" w:rsidRPr="00890A72" w:rsidRDefault="005B2A1E" w:rsidP="00102DDF">
      <w:pPr>
        <w:keepNext/>
        <w:keepLines/>
        <w:spacing w:before="240" w:after="0" w:line="240" w:lineRule="auto"/>
        <w:ind w:left="20"/>
        <w:jc w:val="center"/>
        <w:outlineLvl w:val="0"/>
        <w:rPr>
          <w:rFonts w:eastAsia="Times New Roman" w:cs="Times New Roman"/>
          <w:sz w:val="28"/>
          <w:szCs w:val="28"/>
          <w:lang w:eastAsia="pl-PL"/>
        </w:rPr>
      </w:pPr>
      <w:bookmarkStart w:id="0" w:name="bookmark0"/>
      <w:r w:rsidRPr="0053430A">
        <w:rPr>
          <w:rFonts w:eastAsia="Times New Roman" w:cs="Century Gothic"/>
          <w:b/>
          <w:bCs/>
          <w:sz w:val="28"/>
          <w:szCs w:val="28"/>
          <w:lang w:eastAsia="pl-PL"/>
        </w:rPr>
        <w:t xml:space="preserve">Instrukcja dla </w:t>
      </w:r>
      <w:bookmarkEnd w:id="0"/>
      <w:r w:rsidR="0053430A" w:rsidRPr="0053430A">
        <w:rPr>
          <w:rFonts w:eastAsia="Times New Roman" w:cs="Century Gothic"/>
          <w:b/>
          <w:bCs/>
          <w:sz w:val="28"/>
          <w:szCs w:val="28"/>
          <w:lang w:eastAsia="pl-PL"/>
        </w:rPr>
        <w:t>Instytucji Pośredniczących</w:t>
      </w:r>
    </w:p>
    <w:p w:rsidR="005B2A1E" w:rsidRPr="00890A72" w:rsidRDefault="00DF2C2D" w:rsidP="00102DDF">
      <w:pPr>
        <w:keepNext/>
        <w:keepLines/>
        <w:spacing w:before="240" w:after="0" w:line="269" w:lineRule="exact"/>
        <w:ind w:left="20" w:right="680"/>
        <w:jc w:val="center"/>
        <w:outlineLvl w:val="1"/>
        <w:rPr>
          <w:rFonts w:eastAsia="Times New Roman" w:cs="Century Gothic"/>
          <w:b/>
          <w:bCs/>
          <w:sz w:val="28"/>
          <w:szCs w:val="28"/>
          <w:lang w:eastAsia="pl-PL"/>
        </w:rPr>
      </w:pPr>
      <w:bookmarkStart w:id="1" w:name="bookmark1"/>
      <w:r w:rsidRPr="00890A72">
        <w:rPr>
          <w:rFonts w:eastAsia="Times New Roman" w:cs="Century Gothic"/>
          <w:b/>
          <w:bCs/>
          <w:sz w:val="28"/>
          <w:szCs w:val="28"/>
          <w:lang w:eastAsia="pl-PL"/>
        </w:rPr>
        <w:t>W ZAKRESI</w:t>
      </w:r>
      <w:r w:rsidR="00C62B28">
        <w:rPr>
          <w:rFonts w:eastAsia="Times New Roman" w:cs="Century Gothic"/>
          <w:b/>
          <w:bCs/>
          <w:sz w:val="28"/>
          <w:szCs w:val="28"/>
          <w:lang w:eastAsia="pl-PL"/>
        </w:rPr>
        <w:t>E</w:t>
      </w:r>
      <w:r w:rsidRPr="00890A72">
        <w:rPr>
          <w:rFonts w:eastAsia="Times New Roman" w:cs="Century Gothic"/>
          <w:b/>
          <w:bCs/>
          <w:sz w:val="28"/>
          <w:szCs w:val="28"/>
          <w:lang w:eastAsia="pl-PL"/>
        </w:rPr>
        <w:t xml:space="preserve"> SPORZĄDZANIA </w:t>
      </w:r>
      <w:r w:rsidR="001A7036" w:rsidRPr="00890A72">
        <w:rPr>
          <w:rFonts w:eastAsia="Times New Roman" w:cs="Century Gothic"/>
          <w:b/>
          <w:bCs/>
          <w:sz w:val="28"/>
          <w:szCs w:val="28"/>
          <w:lang w:eastAsia="pl-PL"/>
        </w:rPr>
        <w:t>SPRAWOZDAŃ ROCZNYCH</w:t>
      </w:r>
      <w:r w:rsidR="00890A72">
        <w:rPr>
          <w:rFonts w:eastAsia="Times New Roman" w:cs="Century Gothic"/>
          <w:b/>
          <w:bCs/>
          <w:sz w:val="28"/>
          <w:szCs w:val="28"/>
          <w:lang w:eastAsia="pl-PL"/>
        </w:rPr>
        <w:br/>
      </w:r>
      <w:r w:rsidR="00722E16">
        <w:rPr>
          <w:rFonts w:eastAsia="Times New Roman" w:cs="Century Gothic"/>
          <w:b/>
          <w:bCs/>
          <w:sz w:val="28"/>
          <w:szCs w:val="28"/>
          <w:lang w:eastAsia="pl-PL"/>
        </w:rPr>
        <w:t>W RAMACH PROGRAMU OPERACYJNEGO „</w:t>
      </w:r>
      <w:r w:rsidR="005B2A1E" w:rsidRPr="00890A72">
        <w:rPr>
          <w:rFonts w:eastAsia="Times New Roman" w:cs="Century Gothic"/>
          <w:b/>
          <w:bCs/>
          <w:sz w:val="28"/>
          <w:szCs w:val="28"/>
          <w:lang w:eastAsia="pl-PL"/>
        </w:rPr>
        <w:t>RYBACTWO I MORZE</w:t>
      </w:r>
      <w:bookmarkEnd w:id="1"/>
      <w:r w:rsidR="00722E16">
        <w:rPr>
          <w:rFonts w:eastAsia="Times New Roman" w:cs="Century Gothic"/>
          <w:b/>
          <w:bCs/>
          <w:sz w:val="28"/>
          <w:szCs w:val="28"/>
          <w:lang w:eastAsia="pl-PL"/>
        </w:rPr>
        <w:t>”</w:t>
      </w:r>
    </w:p>
    <w:p w:rsidR="005B2A1E" w:rsidRPr="00890A72" w:rsidRDefault="005B2A1E" w:rsidP="00102DDF">
      <w:pPr>
        <w:keepNext/>
        <w:keepLines/>
        <w:spacing w:before="240" w:after="0" w:line="269" w:lineRule="exact"/>
        <w:ind w:left="20" w:right="680" w:firstLine="700"/>
        <w:jc w:val="center"/>
        <w:outlineLvl w:val="1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924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1"/>
      </w:tblGrid>
      <w:tr w:rsidR="005B2A1E" w:rsidRPr="00890A72" w:rsidTr="00102DDF">
        <w:trPr>
          <w:trHeight w:val="892"/>
        </w:trPr>
        <w:tc>
          <w:tcPr>
            <w:tcW w:w="9241" w:type="dxa"/>
          </w:tcPr>
          <w:p w:rsidR="005B2A1E" w:rsidRPr="00890A72" w:rsidRDefault="005B2A1E" w:rsidP="0053430A">
            <w:pPr>
              <w:spacing w:after="0"/>
              <w:ind w:left="63" w:right="-34"/>
              <w:jc w:val="both"/>
              <w:rPr>
                <w:rFonts w:eastAsia="Times New Roman" w:cs="Century Gothic"/>
                <w:sz w:val="24"/>
                <w:szCs w:val="24"/>
                <w:lang w:eastAsia="pl-PL"/>
              </w:rPr>
            </w:pPr>
            <w:r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Sprawozdanie powinno zostać wypełnione czytelnie, bez</w:t>
            </w:r>
            <w:r w:rsidR="0053430A">
              <w:rPr>
                <w:rFonts w:eastAsia="Times New Roman" w:cs="Century Gothic"/>
                <w:sz w:val="24"/>
                <w:szCs w:val="24"/>
                <w:lang w:eastAsia="pl-PL"/>
              </w:rPr>
              <w:t xml:space="preserve"> skreśleń i korekt. W przypadku </w:t>
            </w:r>
            <w:r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zaistnienia jakichkolwiek wątpliwości odnoszących się do punktów zawartych</w:t>
            </w:r>
            <w:r w:rsidR="0053430A">
              <w:rPr>
                <w:rFonts w:eastAsia="Times New Roman" w:cs="Century Gothic"/>
                <w:sz w:val="24"/>
                <w:szCs w:val="24"/>
                <w:lang w:eastAsia="pl-PL"/>
              </w:rPr>
              <w:t xml:space="preserve"> </w:t>
            </w:r>
            <w:r w:rsidR="0053430A">
              <w:rPr>
                <w:rFonts w:eastAsia="Times New Roman" w:cs="Century Gothic"/>
                <w:sz w:val="24"/>
                <w:szCs w:val="24"/>
                <w:lang w:eastAsia="pl-PL"/>
              </w:rPr>
              <w:br/>
            </w:r>
            <w:r w:rsidR="00102DDF">
              <w:rPr>
                <w:rFonts w:eastAsia="Times New Roman" w:cs="Century Gothic"/>
                <w:sz w:val="24"/>
                <w:szCs w:val="24"/>
                <w:lang w:eastAsia="pl-PL"/>
              </w:rPr>
              <w:t>w</w:t>
            </w:r>
            <w:r w:rsidR="0053430A">
              <w:rPr>
                <w:rFonts w:eastAsia="Times New Roman" w:cs="Century Gothic"/>
                <w:sz w:val="24"/>
                <w:szCs w:val="24"/>
                <w:lang w:eastAsia="pl-PL"/>
              </w:rPr>
              <w:t xml:space="preserve"> </w:t>
            </w:r>
            <w:r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sprawozd</w:t>
            </w:r>
            <w:r w:rsidR="00C451B8">
              <w:rPr>
                <w:rFonts w:eastAsia="Times New Roman" w:cs="Century Gothic"/>
                <w:sz w:val="24"/>
                <w:szCs w:val="24"/>
                <w:lang w:eastAsia="pl-PL"/>
              </w:rPr>
              <w:t>aniu, należy skontaktować się z i</w:t>
            </w:r>
            <w:r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nst</w:t>
            </w:r>
            <w:r w:rsidR="00A01FAD"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 xml:space="preserve">ytucją </w:t>
            </w:r>
            <w:r w:rsidR="00C451B8">
              <w:rPr>
                <w:rFonts w:eastAsia="Times New Roman" w:cs="Century Gothic"/>
                <w:sz w:val="24"/>
                <w:szCs w:val="24"/>
                <w:lang w:eastAsia="pl-PL"/>
              </w:rPr>
              <w:t>zarządzającą</w:t>
            </w:r>
            <w:r w:rsidR="00A01FAD" w:rsidRPr="00890A72">
              <w:rPr>
                <w:rFonts w:eastAsia="Times New Roman" w:cs="Century Gothic"/>
                <w:sz w:val="24"/>
                <w:szCs w:val="24"/>
                <w:lang w:eastAsia="pl-PL"/>
              </w:rPr>
              <w:t>.</w:t>
            </w:r>
          </w:p>
        </w:tc>
      </w:tr>
    </w:tbl>
    <w:p w:rsidR="00C96657" w:rsidRDefault="00C96657" w:rsidP="0053430A">
      <w:pPr>
        <w:spacing w:before="240" w:after="0" w:line="245" w:lineRule="exact"/>
        <w:ind w:right="20"/>
        <w:jc w:val="both"/>
        <w:rPr>
          <w:rFonts w:eastAsia="Times New Roman" w:cs="Century Gothic"/>
          <w:sz w:val="19"/>
          <w:szCs w:val="19"/>
          <w:lang w:eastAsia="pl-PL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3430A" w:rsidTr="0053430A">
        <w:tc>
          <w:tcPr>
            <w:tcW w:w="9180" w:type="dxa"/>
          </w:tcPr>
          <w:p w:rsidR="0053430A" w:rsidRDefault="0053430A" w:rsidP="0053430A">
            <w:pPr>
              <w:spacing w:line="276" w:lineRule="auto"/>
              <w:ind w:right="20"/>
              <w:jc w:val="both"/>
              <w:rPr>
                <w:rFonts w:asciiTheme="minorHAnsi" w:hAnsiTheme="minorHAnsi" w:cs="Century Gothic"/>
                <w:sz w:val="24"/>
                <w:szCs w:val="24"/>
              </w:rPr>
            </w:pPr>
            <w:r w:rsidRPr="0053430A">
              <w:rPr>
                <w:rFonts w:asciiTheme="minorHAnsi" w:hAnsiTheme="minorHAnsi" w:cs="Century Gothic"/>
                <w:sz w:val="24"/>
                <w:szCs w:val="24"/>
              </w:rPr>
              <w:t>Obowiązek sporządzania przez instytucję pośredniczącą sprawozdania z realizacji priorytetu wynika z art. 25 ust. 1 pkt 3 Ustawy z dnia 10 lipca 2015 r. o wspieraniu zrównoważonego rozwoju sektora rybackiego z udziałem Europejskiego Funduszu Morskiego i Rybackiego (Dz. U. 2015, poz. 1358  z późn. zm.) oraz § 1 pkt 1 lit. a rozporządzenia Ministra Gospodarki Morskiej i Żeglugi Śródlądowej z dnia 20 grudnia 2016 r. w sprawie zakresu i rodzaju sprawozdań oraz trybu i terminów ich przekazywania w ramach realizacji Programu Operacyjnego „Rybactwo i Morze" (Dz. U. poz. 2076).</w:t>
            </w:r>
          </w:p>
          <w:p w:rsidR="0053430A" w:rsidRPr="0053430A" w:rsidRDefault="0053430A" w:rsidP="0053430A">
            <w:pPr>
              <w:spacing w:line="276" w:lineRule="auto"/>
              <w:ind w:right="20"/>
              <w:jc w:val="both"/>
              <w:rPr>
                <w:rFonts w:asciiTheme="minorHAnsi" w:hAnsiTheme="minorHAnsi" w:cs="Century Gothic"/>
                <w:sz w:val="24"/>
                <w:szCs w:val="24"/>
              </w:rPr>
            </w:pPr>
          </w:p>
          <w:p w:rsidR="0053430A" w:rsidRDefault="0053430A" w:rsidP="0053430A">
            <w:pPr>
              <w:spacing w:line="276" w:lineRule="auto"/>
              <w:ind w:right="20"/>
              <w:jc w:val="both"/>
              <w:rPr>
                <w:rFonts w:asciiTheme="minorHAnsi" w:hAnsiTheme="minorHAnsi" w:cs="Century Gothic"/>
                <w:sz w:val="24"/>
                <w:szCs w:val="24"/>
              </w:rPr>
            </w:pPr>
            <w:r w:rsidRPr="0053430A">
              <w:rPr>
                <w:rFonts w:asciiTheme="minorHAnsi" w:hAnsiTheme="minorHAnsi" w:cs="Century Gothic"/>
                <w:sz w:val="24"/>
                <w:szCs w:val="24"/>
              </w:rPr>
              <w:t>Sprawozdanie przekazywane jest w formie papierowej, wraz z dokumentem elektronicznym zawierającym treść sprawozdania zapisanym na informatycznym nośniku danych w sposób umożliwiający edycję danych do instytucji zarządzającej.</w:t>
            </w:r>
          </w:p>
          <w:p w:rsidR="0053430A" w:rsidRPr="0053430A" w:rsidRDefault="0053430A" w:rsidP="0053430A">
            <w:pPr>
              <w:spacing w:line="276" w:lineRule="auto"/>
              <w:ind w:right="20"/>
              <w:jc w:val="both"/>
              <w:rPr>
                <w:rFonts w:asciiTheme="minorHAnsi" w:hAnsiTheme="minorHAnsi" w:cs="Century Gothic"/>
                <w:sz w:val="24"/>
                <w:szCs w:val="24"/>
              </w:rPr>
            </w:pPr>
          </w:p>
          <w:p w:rsidR="0053430A" w:rsidRDefault="0053430A" w:rsidP="0053430A">
            <w:pPr>
              <w:spacing w:line="276" w:lineRule="auto"/>
              <w:ind w:right="20"/>
              <w:jc w:val="both"/>
              <w:rPr>
                <w:rFonts w:cs="Century Gothic"/>
                <w:sz w:val="19"/>
                <w:szCs w:val="19"/>
              </w:rPr>
            </w:pPr>
            <w:r w:rsidRPr="0053430A">
              <w:rPr>
                <w:rFonts w:asciiTheme="minorHAnsi" w:hAnsiTheme="minorHAnsi" w:cs="Century Gothic"/>
                <w:sz w:val="24"/>
                <w:szCs w:val="24"/>
              </w:rPr>
              <w:t>W sprawozdaniu należy podać rok, za który dane sprawozdanie jest przedkładane.</w:t>
            </w:r>
          </w:p>
        </w:tc>
      </w:tr>
    </w:tbl>
    <w:p w:rsidR="0053430A" w:rsidRDefault="0053430A" w:rsidP="0053430A">
      <w:pPr>
        <w:spacing w:before="240" w:after="0" w:line="245" w:lineRule="exact"/>
        <w:ind w:right="20"/>
        <w:jc w:val="both"/>
        <w:rPr>
          <w:rFonts w:eastAsia="Times New Roman" w:cs="Century Gothic"/>
          <w:sz w:val="19"/>
          <w:szCs w:val="19"/>
          <w:lang w:eastAsia="pl-PL"/>
        </w:rPr>
      </w:pPr>
    </w:p>
    <w:p w:rsidR="003F0DAD" w:rsidRPr="00C451B8" w:rsidRDefault="00A363C4" w:rsidP="0053430A">
      <w:pPr>
        <w:pStyle w:val="Akapitzlist"/>
        <w:numPr>
          <w:ilvl w:val="1"/>
          <w:numId w:val="1"/>
        </w:numPr>
        <w:spacing w:after="0"/>
        <w:ind w:left="0" w:righ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  <w:r>
        <w:rPr>
          <w:rFonts w:eastAsia="Times New Roman" w:cs="Century Gothic"/>
          <w:b/>
          <w:bCs/>
          <w:sz w:val="24"/>
          <w:szCs w:val="24"/>
          <w:lang w:eastAsia="pl-PL"/>
        </w:rPr>
        <w:t>Identyfikacja sprawozdania</w:t>
      </w:r>
    </w:p>
    <w:p w:rsidR="0003448D" w:rsidRDefault="0003448D" w:rsidP="0053430A">
      <w:pPr>
        <w:numPr>
          <w:ilvl w:val="2"/>
          <w:numId w:val="1"/>
        </w:numPr>
        <w:spacing w:after="0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Należy wpisać nazwę </w:t>
      </w:r>
      <w:r w:rsidR="003C0113">
        <w:rPr>
          <w:rFonts w:eastAsia="Times New Roman" w:cs="Century Gothic"/>
          <w:sz w:val="24"/>
          <w:szCs w:val="24"/>
          <w:lang w:eastAsia="pl-PL"/>
        </w:rPr>
        <w:t>priorytetu.</w:t>
      </w:r>
    </w:p>
    <w:p w:rsidR="0003448D" w:rsidRDefault="00D810CD" w:rsidP="0053430A">
      <w:pPr>
        <w:numPr>
          <w:ilvl w:val="2"/>
          <w:numId w:val="1"/>
        </w:numPr>
        <w:spacing w:after="0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Należy wpisać nazwę instytucji pośredniczącej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  <w:r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5B2A1E" w:rsidRPr="0003448D" w:rsidRDefault="005B2A1E" w:rsidP="0053430A">
      <w:pPr>
        <w:numPr>
          <w:ilvl w:val="2"/>
          <w:numId w:val="1"/>
        </w:numPr>
        <w:spacing w:after="0"/>
        <w:ind w:left="567" w:right="23" w:hanging="425"/>
        <w:jc w:val="both"/>
        <w:rPr>
          <w:rFonts w:eastAsia="Times New Roman" w:cs="Century Gothic"/>
          <w:sz w:val="24"/>
          <w:szCs w:val="24"/>
          <w:lang w:eastAsia="pl-PL"/>
        </w:rPr>
      </w:pPr>
      <w:r w:rsidRPr="0003448D">
        <w:rPr>
          <w:rFonts w:eastAsia="Times New Roman" w:cs="Century Gothic"/>
          <w:sz w:val="24"/>
          <w:szCs w:val="24"/>
          <w:lang w:eastAsia="pl-PL"/>
        </w:rPr>
        <w:t xml:space="preserve">Należy </w:t>
      </w:r>
      <w:r w:rsidR="00D810CD">
        <w:rPr>
          <w:rFonts w:eastAsia="Times New Roman" w:cs="Century Gothic"/>
          <w:sz w:val="24"/>
          <w:szCs w:val="24"/>
          <w:lang w:eastAsia="pl-PL"/>
        </w:rPr>
        <w:t xml:space="preserve">wpisać </w:t>
      </w:r>
      <w:r w:rsidR="00B973CB">
        <w:rPr>
          <w:rFonts w:eastAsia="Times New Roman" w:cs="Century Gothic"/>
          <w:sz w:val="24"/>
          <w:szCs w:val="24"/>
          <w:lang w:eastAsia="pl-PL"/>
        </w:rPr>
        <w:t xml:space="preserve">nr i </w:t>
      </w:r>
      <w:r w:rsidR="00D810CD">
        <w:rPr>
          <w:rFonts w:eastAsia="Times New Roman" w:cs="Century Gothic"/>
          <w:sz w:val="24"/>
          <w:szCs w:val="24"/>
          <w:lang w:eastAsia="pl-PL"/>
        </w:rPr>
        <w:t>rok za który jest sprawozdanie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  <w:r w:rsidR="00D810CD" w:rsidRPr="0003448D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65020E" w:rsidRPr="0065020E" w:rsidRDefault="0065020E" w:rsidP="0053430A">
      <w:pPr>
        <w:tabs>
          <w:tab w:val="left" w:pos="567"/>
        </w:tabs>
        <w:spacing w:after="0"/>
        <w:ind w:left="737" w:right="23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D91DE5" w:rsidRPr="0053430A" w:rsidRDefault="00BE6986" w:rsidP="0053430A">
      <w:pPr>
        <w:numPr>
          <w:ilvl w:val="4"/>
          <w:numId w:val="1"/>
        </w:numPr>
        <w:tabs>
          <w:tab w:val="left" w:pos="390"/>
        </w:tabs>
        <w:spacing w:after="0"/>
        <w:ind w:lef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  <w:r>
        <w:rPr>
          <w:rFonts w:eastAsia="Times New Roman" w:cs="Century Gothic"/>
          <w:b/>
          <w:bCs/>
          <w:sz w:val="24"/>
          <w:szCs w:val="24"/>
          <w:lang w:eastAsia="pl-PL"/>
        </w:rPr>
        <w:t>Realizacja priorytet</w:t>
      </w:r>
      <w:r w:rsidR="00D91DE5">
        <w:rPr>
          <w:rFonts w:eastAsia="Times New Roman" w:cs="Century Gothic"/>
          <w:b/>
          <w:bCs/>
          <w:sz w:val="24"/>
          <w:szCs w:val="24"/>
          <w:lang w:eastAsia="pl-PL"/>
        </w:rPr>
        <w:t>u w roku, którego sprawozdanie dotyczy</w:t>
      </w:r>
    </w:p>
    <w:p w:rsidR="00661655" w:rsidRDefault="00661655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2.1 Informacje o realizowanych naborach.</w:t>
      </w:r>
    </w:p>
    <w:p w:rsidR="00D91DE5" w:rsidRDefault="00D91DE5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Należy opisać najważniejsze informacje dotyczące wdrażania Priorytetu</w:t>
      </w:r>
      <w:r w:rsidR="00D03941">
        <w:rPr>
          <w:rFonts w:eastAsia="Times New Roman" w:cs="Century Gothic"/>
          <w:sz w:val="24"/>
          <w:szCs w:val="24"/>
          <w:lang w:eastAsia="pl-PL"/>
        </w:rPr>
        <w:t>,</w:t>
      </w:r>
      <w:r>
        <w:rPr>
          <w:rFonts w:eastAsia="Times New Roman" w:cs="Century Gothic"/>
          <w:sz w:val="24"/>
          <w:szCs w:val="24"/>
          <w:lang w:eastAsia="pl-PL"/>
        </w:rPr>
        <w:t xml:space="preserve"> przede wszystkim:</w:t>
      </w:r>
    </w:p>
    <w:p w:rsidR="00A363C4" w:rsidRDefault="00A363C4" w:rsidP="00D842E5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- Informacje o naborach przeprowadzonych w danym roku, w tym: </w:t>
      </w:r>
    </w:p>
    <w:p w:rsidR="00A363C4" w:rsidRDefault="00D842E5" w:rsidP="00D842E5">
      <w:pPr>
        <w:tabs>
          <w:tab w:val="left" w:pos="580"/>
          <w:tab w:val="left" w:pos="851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ab/>
        <w:t xml:space="preserve">-  </w:t>
      </w:r>
      <w:r w:rsidR="00A363C4">
        <w:rPr>
          <w:rFonts w:eastAsia="Times New Roman" w:cs="Century Gothic"/>
          <w:sz w:val="24"/>
          <w:szCs w:val="24"/>
          <w:lang w:eastAsia="pl-PL"/>
        </w:rPr>
        <w:t xml:space="preserve">sprecyzowanie, jakiego </w:t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rodzaju działań lub </w:t>
      </w:r>
      <w:r w:rsidR="00A363C4">
        <w:rPr>
          <w:rFonts w:eastAsia="Times New Roman" w:cs="Century Gothic"/>
          <w:sz w:val="24"/>
          <w:szCs w:val="24"/>
          <w:lang w:eastAsia="pl-PL"/>
        </w:rPr>
        <w:t xml:space="preserve">typu operacji dotyczył </w:t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dany </w:t>
      </w:r>
      <w:r w:rsidR="00A363C4">
        <w:rPr>
          <w:rFonts w:eastAsia="Times New Roman" w:cs="Century Gothic"/>
          <w:sz w:val="24"/>
          <w:szCs w:val="24"/>
          <w:lang w:eastAsia="pl-PL"/>
        </w:rPr>
        <w:t>nabór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3466FF" w:rsidRDefault="003466FF" w:rsidP="003466FF">
      <w:pPr>
        <w:tabs>
          <w:tab w:val="left" w:pos="580"/>
          <w:tab w:val="left" w:pos="851"/>
        </w:tabs>
        <w:spacing w:after="0"/>
        <w:ind w:left="567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-  sprecyzowanie, czy w ramach działania prowadzono nabór ciągły czy wynikający z ogłoszenia.</w:t>
      </w:r>
    </w:p>
    <w:p w:rsidR="00A363C4" w:rsidRDefault="00A363C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ab/>
        <w:t>-</w:t>
      </w:r>
      <w:r w:rsidR="00D842E5">
        <w:rPr>
          <w:rFonts w:eastAsia="Times New Roman" w:cs="Century Gothic"/>
          <w:sz w:val="24"/>
          <w:szCs w:val="24"/>
          <w:lang w:eastAsia="pl-PL"/>
        </w:rPr>
        <w:t xml:space="preserve"> </w:t>
      </w:r>
      <w:r>
        <w:rPr>
          <w:rFonts w:eastAsia="Times New Roman" w:cs="Century Gothic"/>
          <w:sz w:val="24"/>
          <w:szCs w:val="24"/>
          <w:lang w:eastAsia="pl-PL"/>
        </w:rPr>
        <w:t xml:space="preserve">przedstawienie </w:t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informacji dotyczących danego naboru, przede wszystkim kwocie, na którą nabór był ogłoszony, liczbie złożonych wniosków, wniosków odrzuconych, </w:t>
      </w:r>
      <w:r w:rsidR="003466FF" w:rsidRPr="0098398B">
        <w:rPr>
          <w:rFonts w:eastAsia="Times New Roman" w:cs="Century Gothic"/>
          <w:sz w:val="24"/>
          <w:szCs w:val="24"/>
          <w:lang w:eastAsia="pl-PL"/>
        </w:rPr>
        <w:t xml:space="preserve">wnioskach mieszczących się w limicie dostępnych środków finansowych, </w:t>
      </w:r>
      <w:r w:rsidR="003466FF" w:rsidRPr="00B32326">
        <w:rPr>
          <w:rFonts w:eastAsia="Times New Roman" w:cs="Century Gothic"/>
          <w:sz w:val="24"/>
          <w:szCs w:val="24"/>
          <w:lang w:eastAsia="pl-PL"/>
        </w:rPr>
        <w:t xml:space="preserve">oraz kwotach </w:t>
      </w:r>
      <w:r w:rsidR="003466FF" w:rsidRPr="00B32326">
        <w:rPr>
          <w:rFonts w:eastAsia="Times New Roman" w:cs="Century Gothic"/>
          <w:sz w:val="24"/>
          <w:szCs w:val="24"/>
          <w:lang w:eastAsia="pl-PL"/>
        </w:rPr>
        <w:lastRenderedPageBreak/>
        <w:t>dofinasowania tych</w:t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 wniosków</w:t>
      </w:r>
      <w:r w:rsidR="00914590">
        <w:rPr>
          <w:rFonts w:eastAsia="Times New Roman" w:cs="Century Gothic"/>
          <w:sz w:val="24"/>
          <w:szCs w:val="24"/>
          <w:lang w:eastAsia="pl-PL"/>
        </w:rPr>
        <w:br/>
      </w:r>
      <w:r w:rsidR="00661655">
        <w:rPr>
          <w:rFonts w:eastAsia="Times New Roman" w:cs="Century Gothic"/>
          <w:sz w:val="24"/>
          <w:szCs w:val="24"/>
          <w:lang w:eastAsia="pl-PL"/>
        </w:rPr>
        <w:t>(</w:t>
      </w:r>
      <w:r w:rsidR="00915083">
        <w:rPr>
          <w:rFonts w:eastAsia="Times New Roman" w:cs="Century Gothic"/>
          <w:sz w:val="24"/>
          <w:szCs w:val="24"/>
          <w:lang w:eastAsia="pl-PL"/>
        </w:rPr>
        <w:t xml:space="preserve">w </w:t>
      </w:r>
      <w:r w:rsidR="00661655">
        <w:rPr>
          <w:rFonts w:eastAsia="Times New Roman" w:cs="Century Gothic"/>
          <w:sz w:val="24"/>
          <w:szCs w:val="24"/>
          <w:lang w:eastAsia="pl-PL"/>
        </w:rPr>
        <w:t>przypadku Priorytetu 4 należy przedstawić dane w podziale na LGD</w:t>
      </w:r>
      <w:r w:rsidR="003466FF">
        <w:rPr>
          <w:rFonts w:eastAsia="Times New Roman" w:cs="Century Gothic"/>
          <w:sz w:val="24"/>
          <w:szCs w:val="24"/>
          <w:lang w:eastAsia="pl-PL"/>
        </w:rPr>
        <w:t>, uwzględniając złożone wnioski o dofinansowanie wybrane przez LGD</w:t>
      </w:r>
      <w:r w:rsidR="00661655">
        <w:rPr>
          <w:rFonts w:eastAsia="Times New Roman" w:cs="Century Gothic"/>
          <w:sz w:val="24"/>
          <w:szCs w:val="24"/>
          <w:lang w:eastAsia="pl-PL"/>
        </w:rPr>
        <w:t>)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661655" w:rsidRDefault="00661655" w:rsidP="00D842E5">
      <w:pPr>
        <w:tabs>
          <w:tab w:val="left" w:pos="580"/>
          <w:tab w:val="left" w:pos="851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ab/>
        <w:t xml:space="preserve">- </w:t>
      </w:r>
      <w:r w:rsidR="00D842E5">
        <w:rPr>
          <w:rFonts w:eastAsia="Times New Roman" w:cs="Century Gothic"/>
          <w:sz w:val="24"/>
          <w:szCs w:val="24"/>
          <w:lang w:eastAsia="pl-PL"/>
        </w:rPr>
        <w:t xml:space="preserve"> </w:t>
      </w:r>
      <w:r>
        <w:rPr>
          <w:rFonts w:eastAsia="Times New Roman" w:cs="Century Gothic"/>
          <w:sz w:val="24"/>
          <w:szCs w:val="24"/>
          <w:lang w:eastAsia="pl-PL"/>
        </w:rPr>
        <w:t xml:space="preserve">powodach odrzucania </w:t>
      </w:r>
      <w:r w:rsidR="00914590">
        <w:rPr>
          <w:rFonts w:eastAsia="Times New Roman" w:cs="Century Gothic"/>
          <w:sz w:val="24"/>
          <w:szCs w:val="24"/>
          <w:lang w:eastAsia="pl-PL"/>
        </w:rPr>
        <w:t xml:space="preserve">przez IP </w:t>
      </w:r>
      <w:r>
        <w:rPr>
          <w:rFonts w:eastAsia="Times New Roman" w:cs="Century Gothic"/>
          <w:sz w:val="24"/>
          <w:szCs w:val="24"/>
          <w:lang w:eastAsia="pl-PL"/>
        </w:rPr>
        <w:t xml:space="preserve">wniosków o dofinansowanie </w:t>
      </w:r>
      <w:r w:rsidR="00102DDF">
        <w:rPr>
          <w:rFonts w:eastAsia="Times New Roman" w:cs="Century Gothic"/>
          <w:sz w:val="24"/>
          <w:szCs w:val="24"/>
          <w:lang w:eastAsia="pl-PL"/>
        </w:rPr>
        <w:t xml:space="preserve">w </w:t>
      </w:r>
      <w:r>
        <w:rPr>
          <w:rFonts w:eastAsia="Times New Roman" w:cs="Century Gothic"/>
          <w:sz w:val="24"/>
          <w:szCs w:val="24"/>
          <w:lang w:eastAsia="pl-PL"/>
        </w:rPr>
        <w:t>ramach naborów</w:t>
      </w:r>
      <w:r w:rsidR="00102DDF">
        <w:rPr>
          <w:rFonts w:eastAsia="Times New Roman" w:cs="Century Gothic"/>
          <w:sz w:val="24"/>
          <w:szCs w:val="24"/>
          <w:lang w:eastAsia="pl-PL"/>
        </w:rPr>
        <w:t>.</w:t>
      </w:r>
    </w:p>
    <w:p w:rsidR="0053430A" w:rsidRDefault="0053430A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D03941" w:rsidRDefault="00D03941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2.2 Informacje o </w:t>
      </w:r>
      <w:r w:rsidR="00112355">
        <w:rPr>
          <w:rFonts w:eastAsia="Times New Roman" w:cs="Century Gothic"/>
          <w:sz w:val="24"/>
          <w:szCs w:val="24"/>
          <w:lang w:eastAsia="pl-PL"/>
        </w:rPr>
        <w:t xml:space="preserve">zatwierdzonych </w:t>
      </w:r>
      <w:r>
        <w:rPr>
          <w:rFonts w:eastAsia="Times New Roman" w:cs="Century Gothic"/>
          <w:sz w:val="24"/>
          <w:szCs w:val="24"/>
          <w:lang w:eastAsia="pl-PL"/>
        </w:rPr>
        <w:t>procedurach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A363C4" w:rsidRDefault="00661655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- Informacje o zatwierdzonych książkach procedur wraz z krótkim komentarzem dotyczącym głównych przyczyn dokonania aktualizacji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  <w:r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D03941" w:rsidRDefault="00D03941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- W przypadku Priorytetu 4 należy wskazać</w:t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 datę przyjęcia procedury do stosowania przez SW procedur opracowanych przez ARiMR, powody aktualizacji procedur, jak </w:t>
      </w:r>
      <w:r>
        <w:rPr>
          <w:rFonts w:eastAsia="Times New Roman" w:cs="Century Gothic"/>
          <w:sz w:val="24"/>
          <w:szCs w:val="24"/>
          <w:lang w:eastAsia="pl-PL"/>
        </w:rPr>
        <w:t>również informacje o aktualizacji procedur LGD i ich głównych przyczynach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53430A" w:rsidRDefault="0053430A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6F0734" w:rsidRDefault="006F073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2.3. Działania IP w zakresie prawidłowej realizacji Priorytetu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6F0734" w:rsidRPr="003C0113" w:rsidRDefault="006F0734" w:rsidP="0053430A">
      <w:pPr>
        <w:spacing w:after="0"/>
        <w:ind w:left="142"/>
        <w:jc w:val="both"/>
        <w:rPr>
          <w:rFonts w:eastAsia="Times New Roman" w:cs="Times New Roman"/>
          <w:sz w:val="24"/>
          <w:szCs w:val="24"/>
          <w:lang w:eastAsia="pl-PL"/>
        </w:rPr>
      </w:pPr>
      <w:r w:rsidRPr="003C0113">
        <w:rPr>
          <w:rFonts w:eastAsia="Times New Roman" w:cs="Times New Roman"/>
          <w:sz w:val="24"/>
          <w:szCs w:val="24"/>
          <w:lang w:eastAsia="pl-PL"/>
        </w:rPr>
        <w:t xml:space="preserve">Należy opisać najważniejsze </w:t>
      </w:r>
      <w:r w:rsidR="00A567C5" w:rsidRPr="003C0113">
        <w:rPr>
          <w:rFonts w:eastAsia="Times New Roman" w:cs="Times New Roman"/>
          <w:sz w:val="24"/>
          <w:szCs w:val="24"/>
          <w:lang w:eastAsia="pl-PL"/>
        </w:rPr>
        <w:t xml:space="preserve">problemy związane z wdrażaniem Priorytetu i </w:t>
      </w:r>
      <w:r w:rsidRPr="003C0113">
        <w:rPr>
          <w:rFonts w:eastAsia="Times New Roman" w:cs="Times New Roman"/>
          <w:sz w:val="24"/>
          <w:szCs w:val="24"/>
          <w:lang w:eastAsia="pl-PL"/>
        </w:rPr>
        <w:t xml:space="preserve">działania podjęte przez instytucję pośredniczącą, mających na celu zapewnienie prawidłowej </w:t>
      </w:r>
      <w:r w:rsidR="00CC7026" w:rsidRPr="003C0113">
        <w:rPr>
          <w:rFonts w:eastAsia="Times New Roman" w:cs="Times New Roman"/>
          <w:sz w:val="24"/>
          <w:szCs w:val="24"/>
          <w:lang w:eastAsia="pl-PL"/>
        </w:rPr>
        <w:br/>
      </w:r>
      <w:r w:rsidRPr="003C0113">
        <w:rPr>
          <w:rFonts w:eastAsia="Times New Roman" w:cs="Times New Roman"/>
          <w:sz w:val="24"/>
          <w:szCs w:val="24"/>
          <w:lang w:eastAsia="pl-PL"/>
        </w:rPr>
        <w:t>i skutecznej realizacji działań i poddziałań.</w:t>
      </w:r>
    </w:p>
    <w:p w:rsidR="006F0734" w:rsidRDefault="006F073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D03941" w:rsidRDefault="00D03941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2.</w:t>
      </w:r>
      <w:r w:rsidR="006F0734">
        <w:rPr>
          <w:rFonts w:eastAsia="Times New Roman" w:cs="Century Gothic"/>
          <w:sz w:val="24"/>
          <w:szCs w:val="24"/>
          <w:lang w:eastAsia="pl-PL"/>
        </w:rPr>
        <w:t>4</w:t>
      </w:r>
      <w:r>
        <w:rPr>
          <w:rFonts w:eastAsia="Times New Roman" w:cs="Century Gothic"/>
          <w:sz w:val="24"/>
          <w:szCs w:val="24"/>
          <w:lang w:eastAsia="pl-PL"/>
        </w:rPr>
        <w:t xml:space="preserve"> Informacja i promocja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D03941" w:rsidRDefault="00D03941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Należy opisać podjęte czynności, które zostały podjęte w odniesieniu do realizowanych działań i poddziałań.</w:t>
      </w:r>
    </w:p>
    <w:p w:rsidR="00D842E5" w:rsidRDefault="00D842E5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6F0734" w:rsidRDefault="006F073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2.5 Przestrzeganie Wspólnej Polityki Rybołówstwa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6F0734" w:rsidRDefault="006F073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Należy opisać </w:t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wykryte przez IP </w:t>
      </w:r>
      <w:r w:rsidRPr="006F0734">
        <w:rPr>
          <w:rFonts w:eastAsia="Times New Roman" w:cs="Century Gothic"/>
          <w:sz w:val="24"/>
          <w:szCs w:val="24"/>
          <w:lang w:eastAsia="pl-PL"/>
        </w:rPr>
        <w:t>problem</w:t>
      </w:r>
      <w:r>
        <w:rPr>
          <w:rFonts w:eastAsia="Times New Roman" w:cs="Century Gothic"/>
          <w:sz w:val="24"/>
          <w:szCs w:val="24"/>
          <w:lang w:eastAsia="pl-PL"/>
        </w:rPr>
        <w:t>y</w:t>
      </w:r>
      <w:r w:rsidRPr="006F0734">
        <w:rPr>
          <w:rFonts w:eastAsia="Times New Roman" w:cs="Century Gothic"/>
          <w:sz w:val="24"/>
          <w:szCs w:val="24"/>
          <w:lang w:eastAsia="pl-PL"/>
        </w:rPr>
        <w:t xml:space="preserve"> związan</w:t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e </w:t>
      </w:r>
      <w:r w:rsidRPr="006F0734">
        <w:rPr>
          <w:rFonts w:eastAsia="Times New Roman" w:cs="Century Gothic"/>
          <w:sz w:val="24"/>
          <w:szCs w:val="24"/>
          <w:lang w:eastAsia="pl-PL"/>
        </w:rPr>
        <w:t xml:space="preserve">z przestrzeganiem Wspólnej Polityki Rybołówstwa </w:t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przez beneficjentów, </w:t>
      </w:r>
      <w:r w:rsidRPr="006F0734">
        <w:rPr>
          <w:rFonts w:eastAsia="Times New Roman" w:cs="Century Gothic"/>
          <w:sz w:val="24"/>
          <w:szCs w:val="24"/>
          <w:lang w:eastAsia="pl-PL"/>
        </w:rPr>
        <w:t xml:space="preserve">oraz informacje o działaniach zaradczych podjętych </w:t>
      </w:r>
      <w:r w:rsidR="00CC7026">
        <w:rPr>
          <w:rFonts w:eastAsia="Times New Roman" w:cs="Century Gothic"/>
          <w:sz w:val="24"/>
          <w:szCs w:val="24"/>
          <w:lang w:eastAsia="pl-PL"/>
        </w:rPr>
        <w:br/>
      </w:r>
      <w:r w:rsidR="003466FF">
        <w:rPr>
          <w:rFonts w:eastAsia="Times New Roman" w:cs="Century Gothic"/>
          <w:sz w:val="24"/>
          <w:szCs w:val="24"/>
          <w:lang w:eastAsia="pl-PL"/>
        </w:rPr>
        <w:t xml:space="preserve">przez IP </w:t>
      </w:r>
      <w:r w:rsidRPr="006F0734">
        <w:rPr>
          <w:rFonts w:eastAsia="Times New Roman" w:cs="Century Gothic"/>
          <w:sz w:val="24"/>
          <w:szCs w:val="24"/>
          <w:lang w:eastAsia="pl-PL"/>
        </w:rPr>
        <w:t>w celu rozwiązania tych problemów</w:t>
      </w:r>
      <w:r w:rsidR="00BA7F12">
        <w:rPr>
          <w:rFonts w:eastAsia="Times New Roman" w:cs="Century Gothic"/>
          <w:sz w:val="24"/>
          <w:szCs w:val="24"/>
          <w:lang w:eastAsia="pl-PL"/>
        </w:rPr>
        <w:t>.</w:t>
      </w:r>
    </w:p>
    <w:p w:rsidR="00D03941" w:rsidRDefault="00D03941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6F0734" w:rsidRPr="0053430A" w:rsidRDefault="006F0734" w:rsidP="0053430A">
      <w:pPr>
        <w:numPr>
          <w:ilvl w:val="4"/>
          <w:numId w:val="1"/>
        </w:numPr>
        <w:tabs>
          <w:tab w:val="left" w:pos="390"/>
        </w:tabs>
        <w:spacing w:after="0"/>
        <w:ind w:lef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  <w:r>
        <w:rPr>
          <w:rFonts w:eastAsia="Times New Roman" w:cs="Century Gothic"/>
          <w:b/>
          <w:bCs/>
          <w:sz w:val="24"/>
          <w:szCs w:val="24"/>
          <w:lang w:eastAsia="pl-PL"/>
        </w:rPr>
        <w:t xml:space="preserve">Dane rzeczowo </w:t>
      </w:r>
      <w:r w:rsidR="00A567C5">
        <w:rPr>
          <w:rFonts w:eastAsia="Times New Roman" w:cs="Century Gothic"/>
          <w:b/>
          <w:bCs/>
          <w:sz w:val="24"/>
          <w:szCs w:val="24"/>
          <w:lang w:eastAsia="pl-PL"/>
        </w:rPr>
        <w:t>–</w:t>
      </w:r>
      <w:r>
        <w:rPr>
          <w:rFonts w:eastAsia="Times New Roman" w:cs="Century Gothic"/>
          <w:b/>
          <w:bCs/>
          <w:sz w:val="24"/>
          <w:szCs w:val="24"/>
          <w:lang w:eastAsia="pl-PL"/>
        </w:rPr>
        <w:t xml:space="preserve"> finansowe</w:t>
      </w:r>
      <w:r w:rsidR="00A567C5">
        <w:rPr>
          <w:rFonts w:eastAsia="Times New Roman" w:cs="Century Gothic"/>
          <w:b/>
          <w:bCs/>
          <w:sz w:val="24"/>
          <w:szCs w:val="24"/>
          <w:lang w:eastAsia="pl-PL"/>
        </w:rPr>
        <w:t xml:space="preserve"> </w:t>
      </w:r>
    </w:p>
    <w:p w:rsidR="003466FF" w:rsidRDefault="006F073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3.1 </w:t>
      </w:r>
      <w:r w:rsidR="00F251CD">
        <w:rPr>
          <w:rFonts w:eastAsia="Times New Roman" w:cs="Century Gothic"/>
          <w:sz w:val="24"/>
          <w:szCs w:val="24"/>
          <w:lang w:eastAsia="pl-PL"/>
        </w:rPr>
        <w:t>Wykorzystanie środków finansowych od początku realizacji Programu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D03941" w:rsidRDefault="003466FF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Należy przedstawić dane w układzie narastającym, od początku wdrażania PO RYBY </w:t>
      </w:r>
      <w:r w:rsidR="00914590">
        <w:rPr>
          <w:rFonts w:eastAsia="Times New Roman" w:cs="Century Gothic"/>
          <w:sz w:val="24"/>
          <w:szCs w:val="24"/>
          <w:lang w:eastAsia="pl-PL"/>
        </w:rPr>
        <w:br/>
      </w:r>
      <w:r>
        <w:rPr>
          <w:rFonts w:eastAsia="Times New Roman" w:cs="Century Gothic"/>
          <w:sz w:val="24"/>
          <w:szCs w:val="24"/>
          <w:lang w:eastAsia="pl-PL"/>
        </w:rPr>
        <w:t>2014-2020 do końca roku sprawozdawczego.</w:t>
      </w:r>
      <w:r w:rsidR="00F251CD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BA7F12" w:rsidRDefault="003C0113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W kolumnie c</w:t>
      </w:r>
      <w:r w:rsidR="00883411">
        <w:rPr>
          <w:rFonts w:eastAsia="Times New Roman" w:cs="Century Gothic"/>
          <w:sz w:val="24"/>
          <w:szCs w:val="24"/>
          <w:lang w:eastAsia="pl-PL"/>
        </w:rPr>
        <w:t xml:space="preserve">ałkowite koszty kwalifikowalne oraz kwoty dofinansowania określone </w:t>
      </w:r>
      <w:r w:rsidR="00883411">
        <w:rPr>
          <w:rFonts w:eastAsia="Times New Roman" w:cs="Century Gothic"/>
          <w:sz w:val="24"/>
          <w:szCs w:val="24"/>
          <w:lang w:eastAsia="pl-PL"/>
        </w:rPr>
        <w:br/>
        <w:t>w zawartych umowach o dofinansowanie, należy wykazać kwoty czynnych umów</w:t>
      </w:r>
      <w:r>
        <w:rPr>
          <w:rFonts w:eastAsia="Times New Roman" w:cs="Century Gothic"/>
          <w:sz w:val="24"/>
          <w:szCs w:val="24"/>
          <w:lang w:eastAsia="pl-PL"/>
        </w:rPr>
        <w:t xml:space="preserve"> (</w:t>
      </w:r>
      <w:r w:rsidR="00870D3D">
        <w:rPr>
          <w:rFonts w:eastAsia="Times New Roman" w:cs="Century Gothic"/>
          <w:sz w:val="24"/>
          <w:szCs w:val="24"/>
          <w:lang w:eastAsia="pl-PL"/>
        </w:rPr>
        <w:t xml:space="preserve">uwzględniając zawarte </w:t>
      </w:r>
      <w:r w:rsidR="00594234">
        <w:rPr>
          <w:rFonts w:eastAsia="Times New Roman" w:cs="Century Gothic"/>
          <w:sz w:val="24"/>
          <w:szCs w:val="24"/>
          <w:lang w:eastAsia="pl-PL"/>
        </w:rPr>
        <w:t>aneksy</w:t>
      </w:r>
      <w:r>
        <w:rPr>
          <w:rFonts w:eastAsia="Times New Roman" w:cs="Century Gothic"/>
          <w:sz w:val="24"/>
          <w:szCs w:val="24"/>
          <w:lang w:eastAsia="pl-PL"/>
        </w:rPr>
        <w:t>)</w:t>
      </w:r>
      <w:r w:rsidR="00883411">
        <w:rPr>
          <w:rFonts w:eastAsia="Times New Roman" w:cs="Century Gothic"/>
          <w:sz w:val="24"/>
          <w:szCs w:val="24"/>
          <w:lang w:eastAsia="pl-PL"/>
        </w:rPr>
        <w:t xml:space="preserve">. </w:t>
      </w:r>
    </w:p>
    <w:p w:rsidR="00883411" w:rsidRDefault="00883411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W kolumnie całkowite wydatki kwalifikowalne zadeklarowane przez beneficjentów </w:t>
      </w:r>
      <w:r>
        <w:rPr>
          <w:rFonts w:eastAsia="Times New Roman" w:cs="Century Gothic"/>
          <w:sz w:val="24"/>
          <w:szCs w:val="24"/>
          <w:lang w:eastAsia="pl-PL"/>
        </w:rPr>
        <w:br/>
        <w:t xml:space="preserve">we wnioskach o płatność oraz wnioskowana przez beneficjenta kwota dofinansowania zawarta we wnioskach o płatność, należy wykazać kwoty </w:t>
      </w:r>
      <w:r w:rsidR="00594234">
        <w:rPr>
          <w:rFonts w:eastAsia="Times New Roman" w:cs="Century Gothic"/>
          <w:sz w:val="24"/>
          <w:szCs w:val="24"/>
          <w:lang w:eastAsia="pl-PL"/>
        </w:rPr>
        <w:t xml:space="preserve">wynikające z zatwierdzonych </w:t>
      </w:r>
      <w:r>
        <w:rPr>
          <w:rFonts w:eastAsia="Times New Roman" w:cs="Century Gothic"/>
          <w:sz w:val="24"/>
          <w:szCs w:val="24"/>
          <w:lang w:eastAsia="pl-PL"/>
        </w:rPr>
        <w:t>wniosków o płatność</w:t>
      </w:r>
      <w:r w:rsidR="00870D3D">
        <w:rPr>
          <w:rFonts w:eastAsia="Times New Roman" w:cs="Century Gothic"/>
          <w:sz w:val="24"/>
          <w:szCs w:val="24"/>
          <w:lang w:eastAsia="pl-PL"/>
        </w:rPr>
        <w:t>, dla których zrealizowano zlecenia płatności</w:t>
      </w:r>
      <w:r>
        <w:rPr>
          <w:rFonts w:eastAsia="Times New Roman" w:cs="Century Gothic"/>
          <w:sz w:val="24"/>
          <w:szCs w:val="24"/>
          <w:lang w:eastAsia="pl-PL"/>
        </w:rPr>
        <w:t>.</w:t>
      </w:r>
      <w:r w:rsidR="00870D3D">
        <w:rPr>
          <w:rFonts w:eastAsia="Times New Roman" w:cs="Century Gothic"/>
          <w:sz w:val="24"/>
          <w:szCs w:val="24"/>
          <w:lang w:eastAsia="pl-PL"/>
        </w:rPr>
        <w:t xml:space="preserve"> W przypadku działań, </w:t>
      </w:r>
      <w:r w:rsidR="00914590">
        <w:rPr>
          <w:rFonts w:eastAsia="Times New Roman" w:cs="Century Gothic"/>
          <w:sz w:val="24"/>
          <w:szCs w:val="24"/>
          <w:lang w:eastAsia="pl-PL"/>
        </w:rPr>
        <w:t xml:space="preserve">w </w:t>
      </w:r>
      <w:r w:rsidR="00870D3D">
        <w:rPr>
          <w:rFonts w:eastAsia="Times New Roman" w:cs="Century Gothic"/>
          <w:sz w:val="24"/>
          <w:szCs w:val="24"/>
          <w:lang w:eastAsia="pl-PL"/>
        </w:rPr>
        <w:t>ramach których pomoc jest wypłac</w:t>
      </w:r>
      <w:r w:rsidR="00914590">
        <w:rPr>
          <w:rFonts w:eastAsia="Times New Roman" w:cs="Century Gothic"/>
          <w:sz w:val="24"/>
          <w:szCs w:val="24"/>
          <w:lang w:eastAsia="pl-PL"/>
        </w:rPr>
        <w:t xml:space="preserve">ana na podstawie zawartych umów </w:t>
      </w:r>
      <w:r w:rsidR="00914590">
        <w:rPr>
          <w:rFonts w:eastAsia="Times New Roman" w:cs="Century Gothic"/>
          <w:sz w:val="24"/>
          <w:szCs w:val="24"/>
          <w:lang w:eastAsia="pl-PL"/>
        </w:rPr>
        <w:br/>
      </w:r>
      <w:r w:rsidR="00870D3D">
        <w:rPr>
          <w:rFonts w:eastAsia="Times New Roman" w:cs="Century Gothic"/>
          <w:sz w:val="24"/>
          <w:szCs w:val="24"/>
          <w:lang w:eastAsia="pl-PL"/>
        </w:rPr>
        <w:t>o dofinansowanie</w:t>
      </w:r>
      <w:r w:rsidR="00914590">
        <w:rPr>
          <w:rFonts w:eastAsia="Times New Roman" w:cs="Century Gothic"/>
          <w:sz w:val="24"/>
          <w:szCs w:val="24"/>
          <w:lang w:eastAsia="pl-PL"/>
        </w:rPr>
        <w:t>,</w:t>
      </w:r>
      <w:r w:rsidR="00870D3D">
        <w:rPr>
          <w:rFonts w:eastAsia="Times New Roman" w:cs="Century Gothic"/>
          <w:sz w:val="24"/>
          <w:szCs w:val="24"/>
          <w:lang w:eastAsia="pl-PL"/>
        </w:rPr>
        <w:t xml:space="preserve"> należy podać kwoty wynikające z tych umów.</w:t>
      </w:r>
      <w:r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53430A" w:rsidRDefault="0053430A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BD7EE8" w:rsidRDefault="00BD7EE8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914590" w:rsidRDefault="00914590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883411" w:rsidRDefault="006F073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3.2 </w:t>
      </w:r>
      <w:r w:rsidR="00F251CD">
        <w:rPr>
          <w:rFonts w:eastAsia="Times New Roman" w:cs="Century Gothic"/>
          <w:sz w:val="24"/>
          <w:szCs w:val="24"/>
          <w:lang w:eastAsia="pl-PL"/>
        </w:rPr>
        <w:t>Wykorzystanie środków finansowych w danym roku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6F0734" w:rsidRDefault="00883411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Dane należy uzupełnić zgodnie z Instrukcją wypełniania sprawozdania miesięcznego. </w:t>
      </w:r>
      <w:r w:rsidR="00F251CD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53430A" w:rsidRDefault="0053430A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6F0734" w:rsidRDefault="006F073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3.3 </w:t>
      </w:r>
      <w:r w:rsidR="00CD5A56">
        <w:rPr>
          <w:rFonts w:eastAsia="Times New Roman" w:cs="Century Gothic"/>
          <w:sz w:val="24"/>
          <w:szCs w:val="24"/>
          <w:lang w:eastAsia="pl-PL"/>
        </w:rPr>
        <w:t xml:space="preserve">Stopień </w:t>
      </w:r>
      <w:r w:rsidR="00F251CD">
        <w:rPr>
          <w:rFonts w:eastAsia="Times New Roman" w:cs="Century Gothic"/>
          <w:sz w:val="24"/>
          <w:szCs w:val="24"/>
          <w:lang w:eastAsia="pl-PL"/>
        </w:rPr>
        <w:t>realizacji wskaźników produktu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</w:p>
    <w:p w:rsidR="006B2A63" w:rsidRPr="007B5E0D" w:rsidRDefault="00DA7DE3" w:rsidP="0053430A">
      <w:pPr>
        <w:pStyle w:val="Default"/>
        <w:spacing w:line="276" w:lineRule="auto"/>
        <w:ind w:left="142"/>
        <w:jc w:val="both"/>
        <w:rPr>
          <w:rFonts w:ascii="Calibri" w:hAnsi="Calibri"/>
          <w:i/>
        </w:rPr>
      </w:pPr>
      <w:r w:rsidRPr="00B23782">
        <w:rPr>
          <w:rFonts w:ascii="Calibri" w:hAnsi="Calibri"/>
        </w:rPr>
        <w:t>Wskaźnik produktu</w:t>
      </w:r>
      <w:r w:rsidR="00BA7F12" w:rsidRPr="00B23782">
        <w:rPr>
          <w:rFonts w:ascii="Calibri" w:hAnsi="Calibri"/>
        </w:rPr>
        <w:t xml:space="preserve"> </w:t>
      </w:r>
      <w:r w:rsidRPr="00B23782">
        <w:rPr>
          <w:rFonts w:ascii="Calibri" w:hAnsi="Calibri"/>
        </w:rPr>
        <w:t>określa operacje</w:t>
      </w:r>
      <w:r w:rsidRPr="007B5E0D">
        <w:rPr>
          <w:rFonts w:ascii="Calibri" w:hAnsi="Calibri"/>
          <w:i/>
        </w:rPr>
        <w:t xml:space="preserve">, </w:t>
      </w:r>
      <w:r w:rsidR="006B2A63" w:rsidRPr="007B5E0D">
        <w:rPr>
          <w:rFonts w:ascii="Calibri" w:hAnsi="Calibri"/>
          <w:i/>
        </w:rPr>
        <w:t>w których wszystkie przedsięwzięcia służące osiągnięciu produktów zostały w pełni zrealizowane, lecz dla których niekoniecznie zostały dokonane wszystkie płatności, lub wartości uzyskanych poprzez operacje, które zostały rozpoczęte ale w przypadku których niektóre z przedsięwzięć służących osiągnięciu produktów nadal są w toku, lub też jednych i drugich</w:t>
      </w:r>
      <w:r w:rsidR="00C41394">
        <w:rPr>
          <w:rStyle w:val="Odwoanieprzypisudolnego"/>
          <w:rFonts w:ascii="Calibri" w:hAnsi="Calibri"/>
          <w:i/>
        </w:rPr>
        <w:footnoteReference w:id="1"/>
      </w:r>
      <w:r w:rsidR="006B2A63" w:rsidRPr="007B5E0D">
        <w:rPr>
          <w:rFonts w:ascii="Calibri" w:hAnsi="Calibri"/>
          <w:i/>
        </w:rPr>
        <w:t>.</w:t>
      </w:r>
    </w:p>
    <w:p w:rsidR="006B2A63" w:rsidRDefault="006B2A63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</w:p>
    <w:p w:rsidR="003C66D4" w:rsidRDefault="00B23782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6B2A63">
        <w:rPr>
          <w:rFonts w:ascii="Calibri" w:hAnsi="Calibri"/>
        </w:rPr>
        <w:t xml:space="preserve"> sprawozdaniu n</w:t>
      </w:r>
      <w:r w:rsidR="00CD5A56">
        <w:rPr>
          <w:rFonts w:ascii="Calibri" w:hAnsi="Calibri"/>
        </w:rPr>
        <w:t xml:space="preserve">ależy uwzględnić </w:t>
      </w:r>
      <w:r w:rsidR="006B2A63">
        <w:rPr>
          <w:rFonts w:ascii="Calibri" w:hAnsi="Calibri"/>
        </w:rPr>
        <w:t xml:space="preserve">liczbę </w:t>
      </w:r>
      <w:r w:rsidR="00CD5A56">
        <w:rPr>
          <w:rFonts w:ascii="Calibri" w:hAnsi="Calibri"/>
        </w:rPr>
        <w:t>operacj</w:t>
      </w:r>
      <w:r w:rsidR="006B2A63">
        <w:rPr>
          <w:rFonts w:ascii="Calibri" w:hAnsi="Calibri"/>
        </w:rPr>
        <w:t>i</w:t>
      </w:r>
      <w:r w:rsidR="00CD5A56">
        <w:rPr>
          <w:rFonts w:ascii="Calibri" w:hAnsi="Calibri"/>
        </w:rPr>
        <w:t xml:space="preserve">, </w:t>
      </w:r>
      <w:r w:rsidR="003C66D4" w:rsidRPr="003C66D4">
        <w:rPr>
          <w:rFonts w:ascii="Calibri" w:hAnsi="Calibri"/>
        </w:rPr>
        <w:t>w ramach których jakikolwiek wniosek o płatność (pośredni</w:t>
      </w:r>
      <w:r w:rsidR="003C66D4">
        <w:rPr>
          <w:rFonts w:ascii="Calibri" w:hAnsi="Calibri"/>
        </w:rPr>
        <w:t>ą</w:t>
      </w:r>
      <w:r w:rsidR="003C66D4" w:rsidRPr="003C66D4">
        <w:rPr>
          <w:rFonts w:ascii="Calibri" w:hAnsi="Calibri"/>
        </w:rPr>
        <w:t xml:space="preserve"> lub końcową) został złożony do IP, niezależnie od tego, czy płatność na rzecz beneficjenta została już dokonana</w:t>
      </w:r>
      <w:r w:rsidR="00D94A0F">
        <w:rPr>
          <w:rFonts w:ascii="Calibri" w:hAnsi="Calibri"/>
        </w:rPr>
        <w:t>. W nawiasie należy podać liczbę</w:t>
      </w:r>
      <w:r w:rsidR="003C66D4">
        <w:rPr>
          <w:rFonts w:ascii="Calibri" w:hAnsi="Calibri"/>
        </w:rPr>
        <w:t xml:space="preserve"> operacji, w ramach których wniosek o płatność został rozliczony przez instytucję pośredniczącą</w:t>
      </w:r>
      <w:r w:rsidR="003C66D4" w:rsidRPr="003C66D4">
        <w:rPr>
          <w:rFonts w:ascii="Calibri" w:hAnsi="Calibri"/>
        </w:rPr>
        <w:t>.</w:t>
      </w:r>
      <w:r w:rsidR="00D94A0F">
        <w:rPr>
          <w:rFonts w:ascii="Calibri" w:hAnsi="Calibri"/>
        </w:rPr>
        <w:t xml:space="preserve"> </w:t>
      </w:r>
    </w:p>
    <w:p w:rsidR="00D94A0F" w:rsidRDefault="00D94A0F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</w:p>
    <w:p w:rsidR="003C66D4" w:rsidRDefault="00870D3D" w:rsidP="00D94A0F">
      <w:pPr>
        <w:pStyle w:val="Default"/>
        <w:spacing w:line="276" w:lineRule="auto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Należy uwzględnić jedynie te operacje, w ramach których umowy nie zostały rozwiązane ani wypowiedziane, a złożony wniosek o płatność końcową nie ma statusu odrzucony, wycofany, anulowany. </w:t>
      </w:r>
    </w:p>
    <w:p w:rsidR="00D94A0F" w:rsidRDefault="00D94A0F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</w:p>
    <w:p w:rsidR="00102DDF" w:rsidRDefault="00870D3D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 działań, w ramach których pomoc jest wypłacana na podstawie zawartych umów o dofinansowanie, należy podać </w:t>
      </w:r>
      <w:r w:rsidR="003C66D4">
        <w:rPr>
          <w:rFonts w:ascii="Calibri" w:hAnsi="Calibri"/>
        </w:rPr>
        <w:t xml:space="preserve">liczbę operacji, dla których płatności zostały dokonane na podstawie </w:t>
      </w:r>
      <w:r>
        <w:rPr>
          <w:rFonts w:ascii="Calibri" w:hAnsi="Calibri"/>
        </w:rPr>
        <w:t>tych umów.</w:t>
      </w:r>
      <w:r w:rsidR="006B2A63">
        <w:rPr>
          <w:rFonts w:ascii="Calibri" w:hAnsi="Calibri"/>
        </w:rPr>
        <w:t xml:space="preserve"> </w:t>
      </w:r>
      <w:r w:rsidR="00102DDF">
        <w:rPr>
          <w:rFonts w:ascii="Calibri" w:hAnsi="Calibri"/>
        </w:rPr>
        <w:t>(nie dotyczy Pomocy Technicznej)</w:t>
      </w:r>
    </w:p>
    <w:p w:rsidR="00A60CB5" w:rsidRDefault="00A60CB5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</w:p>
    <w:p w:rsidR="006B2A63" w:rsidRDefault="006B2A63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</w:p>
    <w:p w:rsidR="006B2A63" w:rsidRDefault="006B2A63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</w:p>
    <w:p w:rsidR="00BD4CBA" w:rsidRDefault="00D03941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3.4</w:t>
      </w:r>
      <w:r w:rsidR="00A567C5">
        <w:rPr>
          <w:rFonts w:eastAsia="Times New Roman" w:cs="Century Gothic"/>
          <w:sz w:val="24"/>
          <w:szCs w:val="24"/>
          <w:lang w:eastAsia="pl-PL"/>
        </w:rPr>
        <w:t xml:space="preserve"> </w:t>
      </w:r>
      <w:r w:rsidR="00CD5A56">
        <w:rPr>
          <w:rFonts w:eastAsia="Times New Roman" w:cs="Century Gothic"/>
          <w:sz w:val="24"/>
          <w:szCs w:val="24"/>
          <w:lang w:eastAsia="pl-PL"/>
        </w:rPr>
        <w:t xml:space="preserve">Stopień </w:t>
      </w:r>
      <w:r w:rsidR="00A567C5">
        <w:rPr>
          <w:rFonts w:eastAsia="Times New Roman" w:cs="Century Gothic"/>
          <w:sz w:val="24"/>
          <w:szCs w:val="24"/>
          <w:lang w:eastAsia="pl-PL"/>
        </w:rPr>
        <w:t xml:space="preserve">realizacji wskaźników rezultatu </w:t>
      </w:r>
    </w:p>
    <w:p w:rsidR="008E51FB" w:rsidRDefault="00325B14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325B14">
        <w:rPr>
          <w:rFonts w:ascii="Calibri" w:hAnsi="Calibri"/>
        </w:rPr>
        <w:t>skaźniki rezultatu,</w:t>
      </w:r>
      <w:r>
        <w:rPr>
          <w:rFonts w:ascii="Calibri" w:hAnsi="Calibri"/>
        </w:rPr>
        <w:t xml:space="preserve"> m</w:t>
      </w:r>
      <w:r w:rsidRPr="00325B14">
        <w:rPr>
          <w:rFonts w:ascii="Calibri" w:hAnsi="Calibri"/>
        </w:rPr>
        <w:t xml:space="preserve">ierzą bezpośrednie efekty realizacji </w:t>
      </w:r>
      <w:r w:rsidR="00182D45">
        <w:rPr>
          <w:rFonts w:ascii="Calibri" w:hAnsi="Calibri"/>
        </w:rPr>
        <w:t>priorytetu</w:t>
      </w:r>
      <w:r w:rsidRPr="00325B14">
        <w:rPr>
          <w:rFonts w:ascii="Calibri" w:hAnsi="Calibri"/>
        </w:rPr>
        <w:t xml:space="preserve">, które nastąpiły </w:t>
      </w:r>
      <w:r w:rsidR="00F251CD">
        <w:rPr>
          <w:rFonts w:ascii="Calibri" w:hAnsi="Calibri"/>
        </w:rPr>
        <w:br/>
      </w:r>
      <w:r w:rsidRPr="00325B14">
        <w:rPr>
          <w:rFonts w:ascii="Calibri" w:hAnsi="Calibri"/>
        </w:rPr>
        <w:t>po zakończeniu i w wyniku realizacji operacji</w:t>
      </w:r>
      <w:r>
        <w:rPr>
          <w:rFonts w:ascii="Calibri" w:hAnsi="Calibri"/>
        </w:rPr>
        <w:t>.</w:t>
      </w:r>
      <w:r w:rsidRPr="00325B14">
        <w:rPr>
          <w:rFonts w:ascii="Calibri" w:hAnsi="Calibri"/>
        </w:rPr>
        <w:t xml:space="preserve"> </w:t>
      </w:r>
      <w:r w:rsidR="00915083">
        <w:rPr>
          <w:rFonts w:ascii="Calibri" w:hAnsi="Calibri"/>
        </w:rPr>
        <w:t>Okres monitorowania wskaźnika rezultatu dla danej operacji określa umowa o dofinansowanie</w:t>
      </w:r>
      <w:r w:rsidR="008E51FB">
        <w:rPr>
          <w:rFonts w:ascii="Calibri" w:hAnsi="Calibri"/>
        </w:rPr>
        <w:t xml:space="preserve"> i instrukcja do sporządzania rocznych sprawozdań przez Beneficjentów</w:t>
      </w:r>
      <w:r w:rsidR="00915083">
        <w:rPr>
          <w:rFonts w:ascii="Calibri" w:hAnsi="Calibri"/>
        </w:rPr>
        <w:t xml:space="preserve">. </w:t>
      </w:r>
    </w:p>
    <w:p w:rsidR="008E51FB" w:rsidRDefault="008E51FB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</w:p>
    <w:p w:rsidR="00325B14" w:rsidRDefault="00915083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>W sprawozdaniu należy ująć jedynie te wartości wskaźników</w:t>
      </w:r>
      <w:r w:rsidR="00870D3D">
        <w:rPr>
          <w:rFonts w:ascii="Calibri" w:hAnsi="Calibri"/>
        </w:rPr>
        <w:t xml:space="preserve"> sprawozdania rocznego</w:t>
      </w:r>
      <w:r>
        <w:rPr>
          <w:rFonts w:ascii="Calibri" w:hAnsi="Calibri"/>
        </w:rPr>
        <w:t>, które zostały ostatecznie zatwierdzone dla danej operacji</w:t>
      </w:r>
      <w:r w:rsidR="008E51FB">
        <w:rPr>
          <w:rFonts w:ascii="Calibri" w:hAnsi="Calibri"/>
        </w:rPr>
        <w:t>, czyli dla której zostało złożone ostatnie sprawozdanie roczne, w ramach którego dany wskaźnik jest monitorowany.</w:t>
      </w:r>
    </w:p>
    <w:p w:rsidR="00102DDF" w:rsidRPr="00325B14" w:rsidRDefault="00102DDF" w:rsidP="0053430A">
      <w:pPr>
        <w:pStyle w:val="Default"/>
        <w:spacing w:line="276" w:lineRule="auto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>(nie dotyczy Pomocy Technicznej).</w:t>
      </w:r>
    </w:p>
    <w:p w:rsidR="00325B14" w:rsidRDefault="00325B14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BD4CBA" w:rsidRDefault="00A567C5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 xml:space="preserve">3.5 </w:t>
      </w:r>
      <w:r w:rsidR="00CD5A56">
        <w:rPr>
          <w:rFonts w:eastAsia="Times New Roman" w:cs="Century Gothic"/>
          <w:sz w:val="24"/>
          <w:szCs w:val="24"/>
          <w:lang w:eastAsia="pl-PL"/>
        </w:rPr>
        <w:t xml:space="preserve">Stopień </w:t>
      </w:r>
      <w:r>
        <w:rPr>
          <w:rFonts w:eastAsia="Times New Roman" w:cs="Century Gothic"/>
          <w:sz w:val="24"/>
          <w:szCs w:val="24"/>
          <w:lang w:eastAsia="pl-PL"/>
        </w:rPr>
        <w:t>realizacji wskaźników finansowych</w:t>
      </w:r>
      <w:r w:rsidR="003C0113">
        <w:rPr>
          <w:rFonts w:eastAsia="Times New Roman" w:cs="Century Gothic"/>
          <w:sz w:val="24"/>
          <w:szCs w:val="24"/>
          <w:lang w:eastAsia="pl-PL"/>
        </w:rPr>
        <w:t>.</w:t>
      </w:r>
      <w:r w:rsidR="00BD4CBA" w:rsidRPr="00BD4CBA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53430A" w:rsidRDefault="00CD5A56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lastRenderedPageBreak/>
        <w:t xml:space="preserve">Należy przedstawić kwoty ujęte </w:t>
      </w:r>
      <w:r w:rsidR="00870D3D">
        <w:rPr>
          <w:rFonts w:eastAsia="Times New Roman" w:cs="Century Gothic"/>
          <w:sz w:val="24"/>
          <w:szCs w:val="24"/>
          <w:lang w:eastAsia="pl-PL"/>
        </w:rPr>
        <w:t xml:space="preserve">przez IP w poświadczeniach kwalifikowalności wydatków oraz zbiorczych poświadczeniach poniesionych wydatków. </w:t>
      </w:r>
    </w:p>
    <w:p w:rsidR="00C41394" w:rsidRDefault="00C41394" w:rsidP="007B5E0D">
      <w:pPr>
        <w:tabs>
          <w:tab w:val="left" w:pos="580"/>
        </w:tabs>
        <w:spacing w:after="0"/>
        <w:ind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6B2A63" w:rsidRDefault="00C41394" w:rsidP="007B5E0D">
      <w:pPr>
        <w:tabs>
          <w:tab w:val="left" w:pos="580"/>
        </w:tabs>
        <w:spacing w:after="0"/>
        <w:ind w:right="20"/>
        <w:jc w:val="both"/>
        <w:rPr>
          <w:rFonts w:eastAsia="Times New Roman" w:cs="Century Gothic"/>
          <w:sz w:val="24"/>
          <w:szCs w:val="24"/>
          <w:lang w:eastAsia="pl-PL"/>
        </w:rPr>
      </w:pPr>
      <w:r w:rsidRPr="0098398B">
        <w:rPr>
          <w:rFonts w:eastAsia="Times New Roman" w:cs="Century Gothic"/>
          <w:sz w:val="24"/>
          <w:szCs w:val="24"/>
          <w:lang w:eastAsia="pl-PL"/>
        </w:rPr>
        <w:t>W</w:t>
      </w:r>
      <w:r w:rsidR="006B2A63" w:rsidRPr="0098398B">
        <w:rPr>
          <w:rFonts w:eastAsia="Times New Roman" w:cs="Century Gothic"/>
          <w:sz w:val="24"/>
          <w:szCs w:val="24"/>
          <w:lang w:eastAsia="pl-PL"/>
        </w:rPr>
        <w:t xml:space="preserve"> sprawozdaniach przekazywanych w roku 2019 i 2024 instytucje pośredniczące nie wypełniają tej części tabeli.</w:t>
      </w:r>
      <w:r w:rsidR="00B32326">
        <w:rPr>
          <w:rFonts w:eastAsia="Times New Roman" w:cs="Century Gothic"/>
          <w:sz w:val="24"/>
          <w:szCs w:val="24"/>
          <w:lang w:eastAsia="pl-PL"/>
        </w:rPr>
        <w:t xml:space="preserve"> (sprawozdania odpowiednio za rok 2018 i rok 2023)</w:t>
      </w:r>
    </w:p>
    <w:p w:rsidR="00870D3D" w:rsidRDefault="00870D3D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102DDF" w:rsidRDefault="00A567C5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3.6 Koszt działań realizowanych poza obszarem wdrażani</w:t>
      </w:r>
      <w:r w:rsidR="002975DB">
        <w:rPr>
          <w:rFonts w:eastAsia="Times New Roman" w:cs="Century Gothic"/>
          <w:sz w:val="24"/>
          <w:szCs w:val="24"/>
          <w:lang w:eastAsia="pl-PL"/>
        </w:rPr>
        <w:t>a</w:t>
      </w:r>
      <w:r>
        <w:rPr>
          <w:rFonts w:eastAsia="Times New Roman" w:cs="Century Gothic"/>
          <w:sz w:val="24"/>
          <w:szCs w:val="24"/>
          <w:lang w:eastAsia="pl-PL"/>
        </w:rPr>
        <w:t xml:space="preserve"> Programu</w:t>
      </w:r>
      <w:r w:rsidR="00CD5A56">
        <w:rPr>
          <w:rFonts w:eastAsia="Times New Roman" w:cs="Century Gothic"/>
          <w:sz w:val="24"/>
          <w:szCs w:val="24"/>
          <w:lang w:eastAsia="pl-PL"/>
        </w:rPr>
        <w:t xml:space="preserve">, ale na terytorium </w:t>
      </w:r>
      <w:r w:rsidR="00102DDF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E11069" w:rsidRDefault="00102DDF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  <w:r>
        <w:rPr>
          <w:rFonts w:eastAsia="Times New Roman" w:cs="Century Gothic"/>
          <w:sz w:val="24"/>
          <w:szCs w:val="24"/>
          <w:lang w:eastAsia="pl-PL"/>
        </w:rPr>
        <w:t>U</w:t>
      </w:r>
      <w:r w:rsidR="00CD5A56">
        <w:rPr>
          <w:rFonts w:eastAsia="Times New Roman" w:cs="Century Gothic"/>
          <w:sz w:val="24"/>
          <w:szCs w:val="24"/>
          <w:lang w:eastAsia="pl-PL"/>
        </w:rPr>
        <w:t>nii Europejskiej, zgodnie z art. 70 rozporządzenia nr 1303/2013.</w:t>
      </w:r>
      <w:r w:rsidR="00870D3D">
        <w:rPr>
          <w:rFonts w:eastAsia="Times New Roman" w:cs="Century Gothic"/>
          <w:sz w:val="24"/>
          <w:szCs w:val="24"/>
          <w:lang w:eastAsia="pl-PL"/>
        </w:rPr>
        <w:t xml:space="preserve"> Należy przedstawić wszystkie operacje, których realizacja miała miejsce poza granicami Polski, np. udział w konferencjach lub targach na obszarze Unii Europejskiej.</w:t>
      </w:r>
    </w:p>
    <w:p w:rsidR="00877C46" w:rsidRDefault="00877C46" w:rsidP="0053430A">
      <w:pPr>
        <w:tabs>
          <w:tab w:val="left" w:pos="580"/>
        </w:tabs>
        <w:spacing w:after="0"/>
        <w:ind w:left="142" w:right="20"/>
        <w:jc w:val="both"/>
        <w:rPr>
          <w:rFonts w:eastAsia="Times New Roman" w:cs="Century Gothic"/>
          <w:sz w:val="24"/>
          <w:szCs w:val="24"/>
          <w:lang w:eastAsia="pl-PL"/>
        </w:rPr>
      </w:pPr>
    </w:p>
    <w:p w:rsidR="005B2A1E" w:rsidRPr="001F5D63" w:rsidRDefault="00877C46" w:rsidP="0053430A">
      <w:pPr>
        <w:spacing w:after="0"/>
        <w:ind w:right="20"/>
        <w:jc w:val="both"/>
        <w:rPr>
          <w:rFonts w:eastAsia="Times New Roman" w:cs="Century Gothic"/>
          <w:b/>
          <w:bCs/>
          <w:sz w:val="24"/>
          <w:szCs w:val="24"/>
          <w:lang w:eastAsia="pl-PL"/>
        </w:rPr>
      </w:pPr>
      <w:r>
        <w:rPr>
          <w:rFonts w:eastAsia="Times New Roman" w:cs="Century Gothic"/>
          <w:b/>
          <w:bCs/>
          <w:sz w:val="24"/>
          <w:szCs w:val="24"/>
          <w:lang w:eastAsia="pl-PL"/>
        </w:rPr>
        <w:t>4</w:t>
      </w:r>
      <w:r w:rsidR="005B2A1E" w:rsidRPr="0065020E">
        <w:rPr>
          <w:rFonts w:eastAsia="Times New Roman" w:cs="Century Gothic"/>
          <w:b/>
          <w:bCs/>
          <w:sz w:val="24"/>
          <w:szCs w:val="24"/>
          <w:lang w:eastAsia="pl-PL"/>
        </w:rPr>
        <w:t xml:space="preserve">. Oświadczenie </w:t>
      </w:r>
      <w:r w:rsidR="00DF1E5C">
        <w:rPr>
          <w:rFonts w:eastAsia="Times New Roman" w:cs="Century Gothic"/>
          <w:b/>
          <w:bCs/>
          <w:sz w:val="24"/>
          <w:szCs w:val="24"/>
          <w:lang w:eastAsia="pl-PL"/>
        </w:rPr>
        <w:t>Instytucji Pośredniczącej</w:t>
      </w:r>
    </w:p>
    <w:p w:rsidR="00DF1E5C" w:rsidRDefault="005B2A1E" w:rsidP="0053430A">
      <w:pPr>
        <w:spacing w:after="0"/>
        <w:jc w:val="both"/>
        <w:rPr>
          <w:rFonts w:eastAsia="Times New Roman" w:cs="Century Gothic"/>
          <w:sz w:val="24"/>
          <w:szCs w:val="24"/>
          <w:lang w:eastAsia="pl-PL"/>
        </w:rPr>
      </w:pPr>
      <w:r w:rsidRPr="0065020E">
        <w:rPr>
          <w:rFonts w:eastAsia="Times New Roman" w:cs="Century Gothic"/>
          <w:sz w:val="24"/>
          <w:szCs w:val="24"/>
          <w:lang w:eastAsia="pl-PL"/>
        </w:rPr>
        <w:t>Oświadczenie</w:t>
      </w:r>
      <w:r w:rsidR="00DF1E5C">
        <w:rPr>
          <w:rFonts w:eastAsia="Times New Roman" w:cs="Century Gothic"/>
          <w:sz w:val="24"/>
          <w:szCs w:val="24"/>
          <w:lang w:eastAsia="pl-PL"/>
        </w:rPr>
        <w:t xml:space="preserve"> powinna podpisać osoba upoważniona do reprezentowania instytucji pośredniczącej.</w:t>
      </w:r>
      <w:r w:rsidRPr="0065020E">
        <w:rPr>
          <w:rFonts w:eastAsia="Times New Roman" w:cs="Century Gothic"/>
          <w:sz w:val="24"/>
          <w:szCs w:val="24"/>
          <w:lang w:eastAsia="pl-PL"/>
        </w:rPr>
        <w:t xml:space="preserve"> </w:t>
      </w:r>
    </w:p>
    <w:p w:rsidR="003E3C9D" w:rsidRPr="0065020E" w:rsidRDefault="003E3C9D" w:rsidP="0053430A">
      <w:pPr>
        <w:spacing w:after="0"/>
        <w:jc w:val="both"/>
        <w:rPr>
          <w:sz w:val="24"/>
          <w:szCs w:val="24"/>
        </w:rPr>
      </w:pPr>
    </w:p>
    <w:sectPr w:rsidR="003E3C9D" w:rsidRPr="0065020E" w:rsidSect="00F520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56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22" w:rsidRDefault="00103D22" w:rsidP="0065020E">
      <w:pPr>
        <w:spacing w:after="0" w:line="240" w:lineRule="auto"/>
      </w:pPr>
      <w:r>
        <w:separator/>
      </w:r>
    </w:p>
  </w:endnote>
  <w:endnote w:type="continuationSeparator" w:id="0">
    <w:p w:rsidR="00103D22" w:rsidRDefault="00103D22" w:rsidP="0065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0D" w:rsidRDefault="007B5E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195" w:rsidRDefault="00BD5195" w:rsidP="00BD519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Instrukcja wypełniania sprawozdań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BD5195" w:rsidRDefault="00CD5A56" w:rsidP="00BD519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 </w:t>
    </w:r>
    <w:r w:rsidR="007B5E0D">
      <w:rPr>
        <w:rFonts w:ascii="Trebuchet MS" w:hAnsi="Trebuchet MS"/>
        <w:i/>
        <w:color w:val="000080"/>
        <w:sz w:val="14"/>
        <w:szCs w:val="14"/>
      </w:rPr>
      <w:t xml:space="preserve">18.01.2019 </w:t>
    </w:r>
    <w:r w:rsidR="007B5E0D">
      <w:rPr>
        <w:rFonts w:ascii="Trebuchet MS" w:hAnsi="Trebuchet MS"/>
        <w:i/>
        <w:color w:val="000080"/>
        <w:sz w:val="14"/>
        <w:szCs w:val="14"/>
      </w:rPr>
      <w:t>r.</w:t>
    </w:r>
    <w:bookmarkStart w:id="2" w:name="_GoBack"/>
    <w:bookmarkEnd w:id="2"/>
  </w:p>
  <w:p w:rsidR="00BD5195" w:rsidRDefault="00BD5195">
    <w:pPr>
      <w:pStyle w:val="Stopka"/>
    </w:pPr>
  </w:p>
  <w:p w:rsidR="00BD5195" w:rsidRDefault="00BD5195">
    <w:pPr>
      <w:pStyle w:val="Stopka"/>
    </w:pPr>
  </w:p>
  <w:p w:rsidR="00BD5195" w:rsidRDefault="00BD5195">
    <w:pPr>
      <w:pStyle w:val="Stopka"/>
    </w:pPr>
  </w:p>
  <w:p w:rsidR="00BD5195" w:rsidRDefault="00BD519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0D" w:rsidRDefault="007B5E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22" w:rsidRDefault="00103D22" w:rsidP="0065020E">
      <w:pPr>
        <w:spacing w:after="0" w:line="240" w:lineRule="auto"/>
      </w:pPr>
      <w:r>
        <w:separator/>
      </w:r>
    </w:p>
  </w:footnote>
  <w:footnote w:type="continuationSeparator" w:id="0">
    <w:p w:rsidR="00103D22" w:rsidRDefault="00103D22" w:rsidP="0065020E">
      <w:pPr>
        <w:spacing w:after="0" w:line="240" w:lineRule="auto"/>
      </w:pPr>
      <w:r>
        <w:continuationSeparator/>
      </w:r>
    </w:p>
  </w:footnote>
  <w:footnote w:id="1">
    <w:p w:rsidR="00C41394" w:rsidRDefault="00C41394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215/2014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0D" w:rsidRDefault="007B5E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2" w:type="dxa"/>
      <w:tblInd w:w="-4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93"/>
      <w:gridCol w:w="2763"/>
      <w:gridCol w:w="4146"/>
    </w:tblGrid>
    <w:tr w:rsidR="007B5E0D" w:rsidTr="00CB757C">
      <w:tblPrEx>
        <w:tblCellMar>
          <w:top w:w="0" w:type="dxa"/>
          <w:bottom w:w="0" w:type="dxa"/>
        </w:tblCellMar>
      </w:tblPrEx>
      <w:trPr>
        <w:trHeight w:val="1261"/>
      </w:trPr>
      <w:tc>
        <w:tcPr>
          <w:tcW w:w="328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B5E0D" w:rsidRDefault="007B5E0D" w:rsidP="00CB757C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E477B10" wp14:editId="27490236">
                <wp:extent cx="1743075" cy="561975"/>
                <wp:effectExtent l="0" t="0" r="9525" b="9525"/>
                <wp:docPr id="3" name="Obraz 3" descr="R:\Pomoc Techniczna i Montoring PO RYBY 2007-2013\!!! ROBOCZY\00_ZNAKOWANIE po ryby 2014-2020\01_księga wizualizacji znaku 2014-2020\logotypy Po RYBY i UE EFMR 2014-2020\05_PO RYBY 2014-2020\LOGO poprawione 2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B5E0D" w:rsidRDefault="007B5E0D" w:rsidP="00CB757C">
          <w:pPr>
            <w:jc w:val="center"/>
          </w:pPr>
          <w:r>
            <w:rPr>
              <w:rFonts w:ascii="Century Gothic" w:hAnsi="Century Gothic" w:cs="Garamond"/>
              <w:b/>
              <w:noProof/>
              <w:sz w:val="28"/>
              <w:szCs w:val="28"/>
              <w:lang w:eastAsia="pl-PL"/>
            </w:rPr>
            <w:drawing>
              <wp:inline distT="0" distB="0" distL="0" distR="0" wp14:anchorId="797F21C8" wp14:editId="1D3FE959">
                <wp:extent cx="1038225" cy="5619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7B5E0D" w:rsidRDefault="007B5E0D" w:rsidP="00CB757C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E0C9709" wp14:editId="340B0CB0">
                <wp:extent cx="24955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E0D" w:rsidRPr="007B5E0D" w:rsidRDefault="007B5E0D" w:rsidP="007B5E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E0D" w:rsidRDefault="007B5E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48EC2A0"/>
    <w:lvl w:ilvl="0">
      <w:start w:val="1"/>
      <w:numFmt w:val="bullet"/>
      <w:lvlText w:val="-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entury Gothic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4."/>
      <w:lvlJc w:val="left"/>
      <w:rPr>
        <w:rFonts w:asciiTheme="minorHAnsi" w:hAnsiTheme="minorHAnsi" w:cs="Century Gothic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5."/>
      <w:lvlJc w:val="left"/>
      <w:rPr>
        <w:rFonts w:asciiTheme="minorHAnsi" w:hAnsiTheme="minorHAnsi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5.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4.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241A3161"/>
    <w:multiLevelType w:val="hybridMultilevel"/>
    <w:tmpl w:val="DC0A0A8C"/>
    <w:lvl w:ilvl="0" w:tplc="0415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>
    <w:nsid w:val="2A2915A9"/>
    <w:multiLevelType w:val="multilevel"/>
    <w:tmpl w:val="4C0A8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8C5413E"/>
    <w:multiLevelType w:val="hybridMultilevel"/>
    <w:tmpl w:val="9E06D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0799D"/>
    <w:multiLevelType w:val="hybridMultilevel"/>
    <w:tmpl w:val="DFD47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D4052"/>
    <w:multiLevelType w:val="hybridMultilevel"/>
    <w:tmpl w:val="AC2A3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B7E61"/>
    <w:multiLevelType w:val="hybridMultilevel"/>
    <w:tmpl w:val="1AAA6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st Karol">
    <w15:presenceInfo w15:providerId="AD" w15:userId="S-1-5-21-854245398-1532298954-839522115-222004"/>
  </w15:person>
  <w15:person w15:author="Tokarski Marcin">
    <w15:presenceInfo w15:providerId="AD" w15:userId="S-1-5-21-854245398-1532298954-839522115-214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1E"/>
    <w:rsid w:val="00003FD1"/>
    <w:rsid w:val="00016C1F"/>
    <w:rsid w:val="00023650"/>
    <w:rsid w:val="0003448D"/>
    <w:rsid w:val="0003586C"/>
    <w:rsid w:val="000404A1"/>
    <w:rsid w:val="00041DC5"/>
    <w:rsid w:val="000425D5"/>
    <w:rsid w:val="00047055"/>
    <w:rsid w:val="00054762"/>
    <w:rsid w:val="00063A3F"/>
    <w:rsid w:val="00076B13"/>
    <w:rsid w:val="0009038D"/>
    <w:rsid w:val="00093054"/>
    <w:rsid w:val="000B7FCC"/>
    <w:rsid w:val="000C2AC7"/>
    <w:rsid w:val="000D54DE"/>
    <w:rsid w:val="000F6023"/>
    <w:rsid w:val="00102DDF"/>
    <w:rsid w:val="00103D22"/>
    <w:rsid w:val="001043F5"/>
    <w:rsid w:val="00111849"/>
    <w:rsid w:val="00112355"/>
    <w:rsid w:val="001169BB"/>
    <w:rsid w:val="00125979"/>
    <w:rsid w:val="001303AE"/>
    <w:rsid w:val="0014027B"/>
    <w:rsid w:val="00142E80"/>
    <w:rsid w:val="00152D5B"/>
    <w:rsid w:val="00162CC7"/>
    <w:rsid w:val="00162E4F"/>
    <w:rsid w:val="00165574"/>
    <w:rsid w:val="00180C4A"/>
    <w:rsid w:val="00182D45"/>
    <w:rsid w:val="0018485E"/>
    <w:rsid w:val="00196C34"/>
    <w:rsid w:val="001A4DCF"/>
    <w:rsid w:val="001A7036"/>
    <w:rsid w:val="001C3F4C"/>
    <w:rsid w:val="001D4026"/>
    <w:rsid w:val="001D6426"/>
    <w:rsid w:val="001F5D63"/>
    <w:rsid w:val="00202004"/>
    <w:rsid w:val="00222043"/>
    <w:rsid w:val="00232BD9"/>
    <w:rsid w:val="00236EF9"/>
    <w:rsid w:val="002436D0"/>
    <w:rsid w:val="002514BB"/>
    <w:rsid w:val="002652AF"/>
    <w:rsid w:val="00283D78"/>
    <w:rsid w:val="002869D1"/>
    <w:rsid w:val="00290B92"/>
    <w:rsid w:val="002975DB"/>
    <w:rsid w:val="002A33D2"/>
    <w:rsid w:val="002A6B85"/>
    <w:rsid w:val="002C0682"/>
    <w:rsid w:val="002E0FA2"/>
    <w:rsid w:val="002E51BE"/>
    <w:rsid w:val="002F4B11"/>
    <w:rsid w:val="002F623F"/>
    <w:rsid w:val="002F79DD"/>
    <w:rsid w:val="00317E8B"/>
    <w:rsid w:val="00325A01"/>
    <w:rsid w:val="00325B14"/>
    <w:rsid w:val="00344694"/>
    <w:rsid w:val="003466FF"/>
    <w:rsid w:val="00373D8B"/>
    <w:rsid w:val="003818D0"/>
    <w:rsid w:val="0038316A"/>
    <w:rsid w:val="00386B3A"/>
    <w:rsid w:val="0039026F"/>
    <w:rsid w:val="00392660"/>
    <w:rsid w:val="00396A00"/>
    <w:rsid w:val="00397132"/>
    <w:rsid w:val="003A4EA8"/>
    <w:rsid w:val="003A6894"/>
    <w:rsid w:val="003C0113"/>
    <w:rsid w:val="003C66D4"/>
    <w:rsid w:val="003D41C9"/>
    <w:rsid w:val="003D4566"/>
    <w:rsid w:val="003E1B83"/>
    <w:rsid w:val="003E3C9D"/>
    <w:rsid w:val="003F0DAD"/>
    <w:rsid w:val="00424E51"/>
    <w:rsid w:val="0042606B"/>
    <w:rsid w:val="00467123"/>
    <w:rsid w:val="00480F67"/>
    <w:rsid w:val="00491B49"/>
    <w:rsid w:val="004A1247"/>
    <w:rsid w:val="004A4205"/>
    <w:rsid w:val="004B2A9D"/>
    <w:rsid w:val="004B2B13"/>
    <w:rsid w:val="004C2A96"/>
    <w:rsid w:val="004C40F9"/>
    <w:rsid w:val="004D3E25"/>
    <w:rsid w:val="004E03BC"/>
    <w:rsid w:val="004E63A8"/>
    <w:rsid w:val="005069F5"/>
    <w:rsid w:val="0053089D"/>
    <w:rsid w:val="0053430A"/>
    <w:rsid w:val="00564C3C"/>
    <w:rsid w:val="00571088"/>
    <w:rsid w:val="00574BCA"/>
    <w:rsid w:val="005862A3"/>
    <w:rsid w:val="005912F7"/>
    <w:rsid w:val="00594234"/>
    <w:rsid w:val="005A6E83"/>
    <w:rsid w:val="005B2A1E"/>
    <w:rsid w:val="005C5946"/>
    <w:rsid w:val="005D1190"/>
    <w:rsid w:val="005E06A8"/>
    <w:rsid w:val="005E5380"/>
    <w:rsid w:val="005F6D7A"/>
    <w:rsid w:val="0060769F"/>
    <w:rsid w:val="006112B0"/>
    <w:rsid w:val="0061491A"/>
    <w:rsid w:val="0063019F"/>
    <w:rsid w:val="00633685"/>
    <w:rsid w:val="00634A98"/>
    <w:rsid w:val="0065020E"/>
    <w:rsid w:val="00661655"/>
    <w:rsid w:val="00693B49"/>
    <w:rsid w:val="006B2A63"/>
    <w:rsid w:val="006C307C"/>
    <w:rsid w:val="006F0734"/>
    <w:rsid w:val="00712A00"/>
    <w:rsid w:val="00714991"/>
    <w:rsid w:val="00716980"/>
    <w:rsid w:val="00722E16"/>
    <w:rsid w:val="00727D7F"/>
    <w:rsid w:val="00751402"/>
    <w:rsid w:val="00752065"/>
    <w:rsid w:val="0076105C"/>
    <w:rsid w:val="00761EC5"/>
    <w:rsid w:val="0076414D"/>
    <w:rsid w:val="00775E66"/>
    <w:rsid w:val="007857F1"/>
    <w:rsid w:val="00794EF6"/>
    <w:rsid w:val="0079761D"/>
    <w:rsid w:val="007B5E0D"/>
    <w:rsid w:val="007D008C"/>
    <w:rsid w:val="007E18BE"/>
    <w:rsid w:val="007E3134"/>
    <w:rsid w:val="007E3EE4"/>
    <w:rsid w:val="007E40FB"/>
    <w:rsid w:val="007E68AC"/>
    <w:rsid w:val="007F4BBA"/>
    <w:rsid w:val="007F62EE"/>
    <w:rsid w:val="008220B2"/>
    <w:rsid w:val="008415D9"/>
    <w:rsid w:val="00851D07"/>
    <w:rsid w:val="00854D5A"/>
    <w:rsid w:val="00857BCF"/>
    <w:rsid w:val="00870D3D"/>
    <w:rsid w:val="00871820"/>
    <w:rsid w:val="00877C46"/>
    <w:rsid w:val="00877C6A"/>
    <w:rsid w:val="00883411"/>
    <w:rsid w:val="008904E4"/>
    <w:rsid w:val="00890A72"/>
    <w:rsid w:val="00891166"/>
    <w:rsid w:val="008920D3"/>
    <w:rsid w:val="008A5880"/>
    <w:rsid w:val="008C03E1"/>
    <w:rsid w:val="008C1EFF"/>
    <w:rsid w:val="008E51FB"/>
    <w:rsid w:val="008F001E"/>
    <w:rsid w:val="008F30CC"/>
    <w:rsid w:val="00910948"/>
    <w:rsid w:val="009133EB"/>
    <w:rsid w:val="00914590"/>
    <w:rsid w:val="00914673"/>
    <w:rsid w:val="00915083"/>
    <w:rsid w:val="00920CC6"/>
    <w:rsid w:val="00925832"/>
    <w:rsid w:val="00930538"/>
    <w:rsid w:val="0094166D"/>
    <w:rsid w:val="00963571"/>
    <w:rsid w:val="00972030"/>
    <w:rsid w:val="0098398B"/>
    <w:rsid w:val="00985858"/>
    <w:rsid w:val="009966BF"/>
    <w:rsid w:val="009C66ED"/>
    <w:rsid w:val="009D6B90"/>
    <w:rsid w:val="00A01FAD"/>
    <w:rsid w:val="00A03FF4"/>
    <w:rsid w:val="00A04CAD"/>
    <w:rsid w:val="00A07790"/>
    <w:rsid w:val="00A211C7"/>
    <w:rsid w:val="00A275AA"/>
    <w:rsid w:val="00A363C4"/>
    <w:rsid w:val="00A567C5"/>
    <w:rsid w:val="00A60CB5"/>
    <w:rsid w:val="00A81E12"/>
    <w:rsid w:val="00A87AD4"/>
    <w:rsid w:val="00A87B1E"/>
    <w:rsid w:val="00AA1DA6"/>
    <w:rsid w:val="00AA32EB"/>
    <w:rsid w:val="00AA4605"/>
    <w:rsid w:val="00AB15A1"/>
    <w:rsid w:val="00AC0D32"/>
    <w:rsid w:val="00AE4997"/>
    <w:rsid w:val="00AF26D8"/>
    <w:rsid w:val="00B12B02"/>
    <w:rsid w:val="00B171D5"/>
    <w:rsid w:val="00B23782"/>
    <w:rsid w:val="00B32326"/>
    <w:rsid w:val="00B579ED"/>
    <w:rsid w:val="00B724A7"/>
    <w:rsid w:val="00B81321"/>
    <w:rsid w:val="00B973CB"/>
    <w:rsid w:val="00BA7F12"/>
    <w:rsid w:val="00BD4CBA"/>
    <w:rsid w:val="00BD5195"/>
    <w:rsid w:val="00BD7113"/>
    <w:rsid w:val="00BD7AEA"/>
    <w:rsid w:val="00BD7EE8"/>
    <w:rsid w:val="00BE6986"/>
    <w:rsid w:val="00C02C23"/>
    <w:rsid w:val="00C30423"/>
    <w:rsid w:val="00C41394"/>
    <w:rsid w:val="00C41EC9"/>
    <w:rsid w:val="00C451B8"/>
    <w:rsid w:val="00C454FE"/>
    <w:rsid w:val="00C62B28"/>
    <w:rsid w:val="00C7140F"/>
    <w:rsid w:val="00C849CC"/>
    <w:rsid w:val="00C948CF"/>
    <w:rsid w:val="00C96657"/>
    <w:rsid w:val="00CC2B5A"/>
    <w:rsid w:val="00CC5F09"/>
    <w:rsid w:val="00CC7026"/>
    <w:rsid w:val="00CD5A56"/>
    <w:rsid w:val="00CE3B61"/>
    <w:rsid w:val="00CF474A"/>
    <w:rsid w:val="00D01EF5"/>
    <w:rsid w:val="00D03941"/>
    <w:rsid w:val="00D043B4"/>
    <w:rsid w:val="00D1547F"/>
    <w:rsid w:val="00D16D42"/>
    <w:rsid w:val="00D2057C"/>
    <w:rsid w:val="00D2727A"/>
    <w:rsid w:val="00D349B0"/>
    <w:rsid w:val="00D711E0"/>
    <w:rsid w:val="00D805BB"/>
    <w:rsid w:val="00D8094F"/>
    <w:rsid w:val="00D810CD"/>
    <w:rsid w:val="00D842E5"/>
    <w:rsid w:val="00D8778F"/>
    <w:rsid w:val="00D91DE5"/>
    <w:rsid w:val="00D94A0F"/>
    <w:rsid w:val="00DA3171"/>
    <w:rsid w:val="00DA7DE3"/>
    <w:rsid w:val="00DB02A6"/>
    <w:rsid w:val="00DC326C"/>
    <w:rsid w:val="00DC56D5"/>
    <w:rsid w:val="00DC60BD"/>
    <w:rsid w:val="00DD1B68"/>
    <w:rsid w:val="00DD36EF"/>
    <w:rsid w:val="00DF1E5C"/>
    <w:rsid w:val="00DF2C2D"/>
    <w:rsid w:val="00E10CA7"/>
    <w:rsid w:val="00E11069"/>
    <w:rsid w:val="00E2550B"/>
    <w:rsid w:val="00E2666C"/>
    <w:rsid w:val="00E4364F"/>
    <w:rsid w:val="00E5321C"/>
    <w:rsid w:val="00E663BE"/>
    <w:rsid w:val="00E738EA"/>
    <w:rsid w:val="00E84877"/>
    <w:rsid w:val="00E868A0"/>
    <w:rsid w:val="00E92EA5"/>
    <w:rsid w:val="00E959BF"/>
    <w:rsid w:val="00E96A9E"/>
    <w:rsid w:val="00E96E07"/>
    <w:rsid w:val="00EB773B"/>
    <w:rsid w:val="00ED077F"/>
    <w:rsid w:val="00ED0DFB"/>
    <w:rsid w:val="00ED1187"/>
    <w:rsid w:val="00EE0C02"/>
    <w:rsid w:val="00EF5C25"/>
    <w:rsid w:val="00EF7D6D"/>
    <w:rsid w:val="00F015F6"/>
    <w:rsid w:val="00F067A5"/>
    <w:rsid w:val="00F1289E"/>
    <w:rsid w:val="00F251CD"/>
    <w:rsid w:val="00F373E2"/>
    <w:rsid w:val="00F41ABE"/>
    <w:rsid w:val="00F52025"/>
    <w:rsid w:val="00F65800"/>
    <w:rsid w:val="00F858E9"/>
    <w:rsid w:val="00F91CA9"/>
    <w:rsid w:val="00F93BFB"/>
    <w:rsid w:val="00F945DC"/>
    <w:rsid w:val="00FA4815"/>
    <w:rsid w:val="00FB7945"/>
    <w:rsid w:val="00FD3B84"/>
    <w:rsid w:val="00FD4951"/>
    <w:rsid w:val="00FE5B3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9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5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F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20E"/>
  </w:style>
  <w:style w:type="paragraph" w:styleId="Stopka">
    <w:name w:val="footer"/>
    <w:basedOn w:val="Normalny"/>
    <w:link w:val="StopkaZnak"/>
    <w:uiPriority w:val="99"/>
    <w:unhideWhenUsed/>
    <w:rsid w:val="006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20E"/>
  </w:style>
  <w:style w:type="table" w:styleId="Tabela-Siatka">
    <w:name w:val="Table Grid"/>
    <w:basedOn w:val="Standardowy"/>
    <w:uiPriority w:val="39"/>
    <w:rsid w:val="001D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B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4C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9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5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F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20E"/>
  </w:style>
  <w:style w:type="paragraph" w:styleId="Stopka">
    <w:name w:val="footer"/>
    <w:basedOn w:val="Normalny"/>
    <w:link w:val="StopkaZnak"/>
    <w:uiPriority w:val="99"/>
    <w:unhideWhenUsed/>
    <w:rsid w:val="006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20E"/>
  </w:style>
  <w:style w:type="table" w:styleId="Tabela-Siatka">
    <w:name w:val="Table Grid"/>
    <w:basedOn w:val="Standardowy"/>
    <w:uiPriority w:val="39"/>
    <w:rsid w:val="001D6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B1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4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72DFD1-DB7B-4324-B6BF-F035D995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Tenderenda Edyta</dc:creator>
  <cp:lastModifiedBy>Mazurkiewicz Jan</cp:lastModifiedBy>
  <cp:revision>3</cp:revision>
  <cp:lastPrinted>2017-05-18T11:46:00Z</cp:lastPrinted>
  <dcterms:created xsi:type="dcterms:W3CDTF">2019-01-18T11:50:00Z</dcterms:created>
  <dcterms:modified xsi:type="dcterms:W3CDTF">2019-01-18T12:21:00Z</dcterms:modified>
</cp:coreProperties>
</file>