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812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DA3C98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78327E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lutego 2026</w:t>
      </w:r>
      <w:bookmarkEnd w:id="0"/>
      <w:r w:rsidRPr="002740C0">
        <w:rPr>
          <w:rFonts w:cs="Arial"/>
          <w:szCs w:val="24"/>
        </w:rPr>
        <w:t xml:space="preserve"> r.</w:t>
      </w:r>
    </w:p>
    <w:p w14:paraId="6135C072" w14:textId="5E42A195" w:rsidR="00000000" w:rsidRPr="00724494" w:rsidRDefault="00000000" w:rsidP="008629A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>zgody na użyczenie</w:t>
      </w:r>
      <w:r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t>Skarbu Państwa</w:t>
      </w:r>
    </w:p>
    <w:p w14:paraId="6624C9DA" w14:textId="77777777" w:rsidR="00000000" w:rsidRDefault="00000000" w:rsidP="008629A7">
      <w:pPr>
        <w:spacing w:after="360"/>
      </w:pPr>
      <w:r>
        <w:t xml:space="preserve">Na podstawie </w:t>
      </w:r>
      <w:r w:rsidRPr="00611F34">
        <w:rPr>
          <w:rFonts w:cs="Arial"/>
        </w:rPr>
        <w:t>art. 11 ust. 2 i art. 23 ust. 1 pkt 7a ustawy z dnia 21 sierpnia 1997 r. o gospodarce nieruchomościami (</w:t>
      </w:r>
      <w:r w:rsidRPr="00C956EA">
        <w:rPr>
          <w:rFonts w:cs="Arial"/>
          <w:szCs w:val="24"/>
        </w:rPr>
        <w:t>Dz. U. z 2024 r. poz. 1145, 1222, 1717, 1881, z 2025 r. poz. 1077 i 1080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>:</w:t>
      </w:r>
    </w:p>
    <w:p w14:paraId="2C609460" w14:textId="37F7837F" w:rsidR="00000000" w:rsidRDefault="00000000" w:rsidP="008629A7">
      <w:pPr>
        <w:autoSpaceDE w:val="0"/>
        <w:autoSpaceDN w:val="0"/>
        <w:adjustRightInd w:val="0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C956EA">
        <w:rPr>
          <w:rFonts w:cs="Arial"/>
        </w:rPr>
        <w:t xml:space="preserve"> </w:t>
      </w:r>
      <w:r w:rsidRPr="00CD232F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CD232F">
        <w:rPr>
          <w:rFonts w:cs="Arial"/>
        </w:rPr>
        <w:t>, wykonującemu zadania</w:t>
      </w:r>
      <w:r w:rsidR="00E70EDD">
        <w:rPr>
          <w:rFonts w:cs="Arial"/>
        </w:rPr>
        <w:t xml:space="preserve"> </w:t>
      </w:r>
      <w:r w:rsidRPr="00CD232F">
        <w:rPr>
          <w:rFonts w:cs="Arial"/>
        </w:rPr>
        <w:t>z zakresu administracji rządowej, na użyczenie</w:t>
      </w:r>
      <w:r w:rsidRPr="00B139D4">
        <w:rPr>
          <w:rFonts w:cs="Arial"/>
          <w:szCs w:val="24"/>
        </w:rPr>
        <w:t xml:space="preserve"> </w:t>
      </w:r>
      <w:r w:rsidRPr="005036FB">
        <w:rPr>
          <w:rFonts w:cs="Arial"/>
          <w:szCs w:val="24"/>
        </w:rPr>
        <w:t xml:space="preserve">z zasobu </w:t>
      </w:r>
      <w:r>
        <w:rPr>
          <w:rFonts w:cs="Arial"/>
          <w:szCs w:val="24"/>
        </w:rPr>
        <w:t xml:space="preserve">nieruchomości </w:t>
      </w:r>
      <w:r w:rsidRPr="005036FB">
        <w:rPr>
          <w:rFonts w:cs="Arial"/>
          <w:szCs w:val="24"/>
        </w:rPr>
        <w:t xml:space="preserve">Skarbu </w:t>
      </w:r>
      <w:r w:rsidRPr="008629A7">
        <w:rPr>
          <w:rFonts w:cs="Arial"/>
          <w:szCs w:val="24"/>
        </w:rPr>
        <w:t xml:space="preserve">Państwa, </w:t>
      </w:r>
      <w:bookmarkStart w:id="2" w:name="_Hlk119405364"/>
      <w:r w:rsidRPr="008629A7">
        <w:rPr>
          <w:rFonts w:cs="Arial"/>
          <w:szCs w:val="24"/>
        </w:rPr>
        <w:t>na okres 10 lat,</w:t>
      </w:r>
      <w:r>
        <w:rPr>
          <w:rFonts w:cs="Arial"/>
          <w:szCs w:val="24"/>
        </w:rPr>
        <w:t xml:space="preserve"> zgodnie z obszarem wskazanym przez Starostę,</w:t>
      </w:r>
      <w:r w:rsidRPr="008629A7">
        <w:rPr>
          <w:rFonts w:cs="Arial"/>
          <w:szCs w:val="24"/>
        </w:rPr>
        <w:t xml:space="preserve"> części nieruchomości o powierzchni 1960 m</w:t>
      </w:r>
      <w:r w:rsidRPr="008629A7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</w:rPr>
        <w:t>,</w:t>
      </w:r>
      <w:r w:rsidRPr="008629A7">
        <w:rPr>
          <w:rFonts w:cs="Arial"/>
          <w:szCs w:val="24"/>
        </w:rPr>
        <w:t xml:space="preserve"> </w:t>
      </w:r>
      <w:r w:rsidRPr="008629A7">
        <w:rPr>
          <w:rFonts w:cs="Arial"/>
          <w:szCs w:val="24"/>
        </w:rPr>
        <w:t xml:space="preserve">oznaczonej ewidencyjnie jako działka nr </w:t>
      </w:r>
      <w:bookmarkStart w:id="3" w:name="_Hlk210393405"/>
      <w:r w:rsidRPr="008629A7">
        <w:rPr>
          <w:rFonts w:cs="Arial"/>
          <w:szCs w:val="24"/>
        </w:rPr>
        <w:t>526</w:t>
      </w:r>
      <w:r w:rsidRPr="008629A7">
        <w:rPr>
          <w:rFonts w:cs="Arial"/>
        </w:rPr>
        <w:t xml:space="preserve"> </w:t>
      </w:r>
      <w:r w:rsidRPr="008629A7">
        <w:rPr>
          <w:rFonts w:cs="Arial"/>
          <w:szCs w:val="24"/>
        </w:rPr>
        <w:t>o powierzchni całkowitej 1,5767 ha</w:t>
      </w:r>
      <w:bookmarkEnd w:id="3"/>
      <w:r>
        <w:rPr>
          <w:rFonts w:cs="Arial"/>
          <w:szCs w:val="24"/>
        </w:rPr>
        <w:t>,</w:t>
      </w:r>
      <w:r w:rsidRPr="008629A7">
        <w:rPr>
          <w:rFonts w:cs="Arial"/>
          <w:szCs w:val="24"/>
        </w:rPr>
        <w:t xml:space="preserve"> położon</w:t>
      </w:r>
      <w:r>
        <w:rPr>
          <w:rFonts w:cs="Arial"/>
          <w:szCs w:val="24"/>
        </w:rPr>
        <w:t>a</w:t>
      </w:r>
      <w:r w:rsidRPr="008629A7">
        <w:rPr>
          <w:rFonts w:cs="Arial"/>
          <w:szCs w:val="24"/>
        </w:rPr>
        <w:t xml:space="preserve"> w gminie Jastarnia, obręb 0001 Jurata, na rzecz Gminy Jastarnia,</w:t>
      </w:r>
      <w:r w:rsidRPr="008629A7">
        <w:rPr>
          <w:rFonts w:cs="Arial"/>
        </w:rPr>
        <w:t xml:space="preserve"> </w:t>
      </w:r>
      <w:bookmarkStart w:id="4" w:name="_Hlk129338730"/>
      <w:r w:rsidRPr="008629A7">
        <w:rPr>
          <w:rFonts w:cs="Arial"/>
          <w:szCs w:val="24"/>
        </w:rPr>
        <w:t xml:space="preserve">w celu </w:t>
      </w:r>
      <w:bookmarkEnd w:id="2"/>
      <w:bookmarkEnd w:id="4"/>
      <w:r w:rsidRPr="008629A7">
        <w:rPr>
          <w:rFonts w:cs="Arial"/>
          <w:szCs w:val="24"/>
        </w:rPr>
        <w:t>zachowania odcinka drogi pieszo</w:t>
      </w:r>
      <w:r>
        <w:rPr>
          <w:rFonts w:cs="Arial"/>
          <w:szCs w:val="24"/>
        </w:rPr>
        <w:t>-</w:t>
      </w:r>
      <w:r w:rsidRPr="008629A7">
        <w:rPr>
          <w:rFonts w:cs="Arial"/>
          <w:szCs w:val="24"/>
        </w:rPr>
        <w:t>rowerowej oraz zjazdu technicznego w ciągu ulicy Sambora, zapewniającego dostęp uprawnionych pojazdów</w:t>
      </w:r>
      <w:r>
        <w:rPr>
          <w:rFonts w:cs="Arial"/>
          <w:szCs w:val="24"/>
        </w:rPr>
        <w:t xml:space="preserve"> </w:t>
      </w:r>
      <w:r w:rsidRPr="008629A7">
        <w:rPr>
          <w:rFonts w:cs="Arial"/>
          <w:szCs w:val="24"/>
        </w:rPr>
        <w:t>do brzegu morskiego.</w:t>
      </w:r>
    </w:p>
    <w:p w14:paraId="1028FB19" w14:textId="77777777" w:rsidR="00000000" w:rsidRPr="00611F34" w:rsidRDefault="00000000" w:rsidP="008629A7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 2. Zgoda na dokonanie czynności opisanej w § 1 ważna jest przez okres 1 roku od dnia jej udzielenia.</w:t>
      </w:r>
      <w:r>
        <w:rPr>
          <w:rFonts w:cs="Arial"/>
        </w:rPr>
        <w:t xml:space="preserve"> </w:t>
      </w:r>
    </w:p>
    <w:p w14:paraId="38DCBBBC" w14:textId="77777777" w:rsidR="00E70EDD" w:rsidRDefault="00000000" w:rsidP="00E70EDD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14:paraId="6301EC40" w14:textId="77777777" w:rsidR="00E70EDD" w:rsidRDefault="00E70EDD" w:rsidP="00E70ED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BD151F4" w14:textId="77777777" w:rsidR="00E70EDD" w:rsidRDefault="00E70EDD" w:rsidP="00E70EDD">
      <w:pPr>
        <w:ind w:firstLine="4536"/>
        <w:jc w:val="center"/>
        <w:rPr>
          <w:rFonts w:cs="Arial"/>
        </w:rPr>
      </w:pPr>
      <w:bookmarkStart w:id="5" w:name="ezdPracownikStanowisko"/>
      <w:r>
        <w:rPr>
          <w:rFonts w:cs="Arial"/>
        </w:rPr>
        <w:t>Wicewojewoda Pomorski</w:t>
      </w:r>
      <w:bookmarkEnd w:id="5"/>
    </w:p>
    <w:p w14:paraId="0841DD67" w14:textId="77777777" w:rsidR="00E70EDD" w:rsidRDefault="00E70EDD" w:rsidP="00E70EDD">
      <w:pPr>
        <w:ind w:firstLine="4536"/>
        <w:jc w:val="center"/>
        <w:rPr>
          <w:rFonts w:cs="Arial"/>
        </w:rPr>
      </w:pPr>
      <w:bookmarkStart w:id="6" w:name="ezdPracownikNazwa"/>
      <w:r>
        <w:rPr>
          <w:rFonts w:cs="Arial"/>
        </w:rPr>
        <w:t>Emil Rojek</w:t>
      </w:r>
      <w:bookmarkEnd w:id="6"/>
    </w:p>
    <w:p w14:paraId="187531C3" w14:textId="6EDB02A8" w:rsidR="00000000" w:rsidRPr="00E70EDD" w:rsidRDefault="00000000" w:rsidP="00E70EDD">
      <w:pPr>
        <w:spacing w:after="720"/>
        <w:rPr>
          <w:rFonts w:cs="Arial"/>
        </w:rPr>
      </w:pPr>
    </w:p>
    <w:sectPr w:rsidR="00665D8E" w:rsidRPr="00E7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01"/>
    <w:rsid w:val="00343372"/>
    <w:rsid w:val="00737D01"/>
    <w:rsid w:val="00775B49"/>
    <w:rsid w:val="00E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6CA4"/>
  <w15:docId w15:val="{98F89F21-8469-4EA5-B36A-B1EB860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2026-02-09T06:48:00Z</dcterms:created>
  <dcterms:modified xsi:type="dcterms:W3CDTF">2026-02-09T06:49:00Z</dcterms:modified>
</cp:coreProperties>
</file>