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AF" w:rsidRDefault="003E3791">
      <w:r>
        <w:t>Dane podmiotu zgłaszającego uwagi:………………………………………………………………………………………………………………………………………………………………………………………….</w:t>
      </w:r>
    </w:p>
    <w:p w:rsidR="003E3791" w:rsidRDefault="003E379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62"/>
        <w:gridCol w:w="1560"/>
        <w:gridCol w:w="5244"/>
        <w:gridCol w:w="6663"/>
      </w:tblGrid>
      <w:tr w:rsidR="003E3791" w:rsidRPr="003E3791" w:rsidTr="003E3791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3E3791" w:rsidRPr="003E3791" w:rsidRDefault="003E3791" w:rsidP="003E3791">
            <w:pPr>
              <w:jc w:val="center"/>
              <w:rPr>
                <w:b/>
              </w:rPr>
            </w:pPr>
            <w:r w:rsidRPr="003E3791">
              <w:rPr>
                <w:b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E3791" w:rsidRPr="003E3791" w:rsidRDefault="003E3791" w:rsidP="003E3791">
            <w:pPr>
              <w:jc w:val="center"/>
              <w:rPr>
                <w:b/>
              </w:rPr>
            </w:pPr>
            <w:r w:rsidRPr="003E3791">
              <w:rPr>
                <w:b/>
              </w:rPr>
              <w:t>Zakres tematyczny uwagi</w:t>
            </w:r>
            <w:r>
              <w:rPr>
                <w:rStyle w:val="Odwoanieprzypisudolnego"/>
                <w:b/>
              </w:rPr>
              <w:footnoteReference w:id="1"/>
            </w:r>
            <w:r w:rsidRPr="003E3791"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3E3791" w:rsidRPr="003E3791" w:rsidRDefault="003E3791" w:rsidP="003E3791">
            <w:pPr>
              <w:jc w:val="center"/>
              <w:rPr>
                <w:b/>
              </w:rPr>
            </w:pPr>
            <w:r w:rsidRPr="003E3791">
              <w:rPr>
                <w:b/>
              </w:rPr>
              <w:t>Treść uwagi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3E3791" w:rsidRPr="003E3791" w:rsidRDefault="003E3791" w:rsidP="003E3791">
            <w:pPr>
              <w:jc w:val="center"/>
              <w:rPr>
                <w:b/>
              </w:rPr>
            </w:pPr>
            <w:r w:rsidRPr="003E3791">
              <w:rPr>
                <w:b/>
              </w:rPr>
              <w:t>Uzasadnienie uwagi</w:t>
            </w:r>
          </w:p>
        </w:tc>
      </w:tr>
      <w:tr w:rsidR="003E3791" w:rsidTr="003E3791">
        <w:tc>
          <w:tcPr>
            <w:tcW w:w="562" w:type="dxa"/>
          </w:tcPr>
          <w:p w:rsidR="003E3791" w:rsidRDefault="003E3791" w:rsidP="00A7079E"/>
        </w:tc>
        <w:tc>
          <w:tcPr>
            <w:tcW w:w="1560" w:type="dxa"/>
          </w:tcPr>
          <w:p w:rsidR="003E3791" w:rsidRDefault="003E3791" w:rsidP="00A7079E"/>
        </w:tc>
        <w:tc>
          <w:tcPr>
            <w:tcW w:w="5244" w:type="dxa"/>
          </w:tcPr>
          <w:p w:rsidR="003E3791" w:rsidRDefault="003E3791" w:rsidP="00A7079E"/>
        </w:tc>
        <w:tc>
          <w:tcPr>
            <w:tcW w:w="6663" w:type="dxa"/>
          </w:tcPr>
          <w:p w:rsidR="003E3791" w:rsidRDefault="003E3791" w:rsidP="00A7079E"/>
        </w:tc>
      </w:tr>
      <w:tr w:rsidR="003E3791" w:rsidTr="003E3791">
        <w:tc>
          <w:tcPr>
            <w:tcW w:w="562" w:type="dxa"/>
          </w:tcPr>
          <w:p w:rsidR="003E3791" w:rsidRDefault="003E3791" w:rsidP="00A7079E"/>
        </w:tc>
        <w:tc>
          <w:tcPr>
            <w:tcW w:w="1560" w:type="dxa"/>
          </w:tcPr>
          <w:p w:rsidR="003E3791" w:rsidRDefault="003E3791" w:rsidP="00A7079E"/>
        </w:tc>
        <w:tc>
          <w:tcPr>
            <w:tcW w:w="5244" w:type="dxa"/>
          </w:tcPr>
          <w:p w:rsidR="003E3791" w:rsidRDefault="003E3791" w:rsidP="00A7079E"/>
        </w:tc>
        <w:tc>
          <w:tcPr>
            <w:tcW w:w="6663" w:type="dxa"/>
          </w:tcPr>
          <w:p w:rsidR="003E3791" w:rsidRDefault="003E3791" w:rsidP="00A7079E"/>
        </w:tc>
      </w:tr>
      <w:tr w:rsidR="003E3791" w:rsidTr="003E3791">
        <w:tc>
          <w:tcPr>
            <w:tcW w:w="562" w:type="dxa"/>
          </w:tcPr>
          <w:p w:rsidR="003E3791" w:rsidRDefault="003E3791" w:rsidP="00A7079E"/>
        </w:tc>
        <w:tc>
          <w:tcPr>
            <w:tcW w:w="1560" w:type="dxa"/>
          </w:tcPr>
          <w:p w:rsidR="003E3791" w:rsidRDefault="003E3791" w:rsidP="00A7079E"/>
        </w:tc>
        <w:tc>
          <w:tcPr>
            <w:tcW w:w="5244" w:type="dxa"/>
          </w:tcPr>
          <w:p w:rsidR="003E3791" w:rsidRDefault="003E3791" w:rsidP="00A7079E"/>
        </w:tc>
        <w:tc>
          <w:tcPr>
            <w:tcW w:w="6663" w:type="dxa"/>
          </w:tcPr>
          <w:p w:rsidR="003E3791" w:rsidRDefault="003E3791" w:rsidP="00A7079E"/>
        </w:tc>
      </w:tr>
      <w:tr w:rsidR="003E3791" w:rsidTr="003E3791">
        <w:tc>
          <w:tcPr>
            <w:tcW w:w="562" w:type="dxa"/>
          </w:tcPr>
          <w:p w:rsidR="003E3791" w:rsidRDefault="003E3791" w:rsidP="00A7079E"/>
        </w:tc>
        <w:tc>
          <w:tcPr>
            <w:tcW w:w="1560" w:type="dxa"/>
          </w:tcPr>
          <w:p w:rsidR="003E3791" w:rsidRDefault="003E3791" w:rsidP="00A7079E"/>
        </w:tc>
        <w:tc>
          <w:tcPr>
            <w:tcW w:w="5244" w:type="dxa"/>
          </w:tcPr>
          <w:p w:rsidR="003E3791" w:rsidRDefault="003E3791" w:rsidP="00A7079E"/>
        </w:tc>
        <w:tc>
          <w:tcPr>
            <w:tcW w:w="6663" w:type="dxa"/>
          </w:tcPr>
          <w:p w:rsidR="003E3791" w:rsidRDefault="003E3791" w:rsidP="00A7079E"/>
        </w:tc>
      </w:tr>
      <w:tr w:rsidR="003E3791" w:rsidTr="003E3791">
        <w:tc>
          <w:tcPr>
            <w:tcW w:w="562" w:type="dxa"/>
          </w:tcPr>
          <w:p w:rsidR="003E3791" w:rsidRDefault="003E3791" w:rsidP="00A7079E"/>
        </w:tc>
        <w:tc>
          <w:tcPr>
            <w:tcW w:w="1560" w:type="dxa"/>
          </w:tcPr>
          <w:p w:rsidR="003E3791" w:rsidRDefault="003E3791" w:rsidP="00A7079E"/>
        </w:tc>
        <w:tc>
          <w:tcPr>
            <w:tcW w:w="5244" w:type="dxa"/>
          </w:tcPr>
          <w:p w:rsidR="003E3791" w:rsidRDefault="003E3791" w:rsidP="00A7079E"/>
        </w:tc>
        <w:tc>
          <w:tcPr>
            <w:tcW w:w="6663" w:type="dxa"/>
          </w:tcPr>
          <w:p w:rsidR="003E3791" w:rsidRDefault="003E3791" w:rsidP="00A7079E"/>
        </w:tc>
      </w:tr>
      <w:tr w:rsidR="003E3791" w:rsidTr="003E3791">
        <w:tc>
          <w:tcPr>
            <w:tcW w:w="562" w:type="dxa"/>
          </w:tcPr>
          <w:p w:rsidR="003E3791" w:rsidRDefault="003E3791" w:rsidP="00A7079E"/>
        </w:tc>
        <w:tc>
          <w:tcPr>
            <w:tcW w:w="1560" w:type="dxa"/>
          </w:tcPr>
          <w:p w:rsidR="003E3791" w:rsidRDefault="003E3791" w:rsidP="00A7079E"/>
        </w:tc>
        <w:tc>
          <w:tcPr>
            <w:tcW w:w="5244" w:type="dxa"/>
          </w:tcPr>
          <w:p w:rsidR="003E3791" w:rsidRDefault="003E3791" w:rsidP="00A7079E"/>
        </w:tc>
        <w:tc>
          <w:tcPr>
            <w:tcW w:w="6663" w:type="dxa"/>
          </w:tcPr>
          <w:p w:rsidR="003E3791" w:rsidRDefault="003E3791" w:rsidP="00A7079E"/>
        </w:tc>
      </w:tr>
      <w:tr w:rsidR="003E3791" w:rsidTr="003E3791">
        <w:tc>
          <w:tcPr>
            <w:tcW w:w="562" w:type="dxa"/>
          </w:tcPr>
          <w:p w:rsidR="003E3791" w:rsidRDefault="003E3791" w:rsidP="00A7079E"/>
        </w:tc>
        <w:tc>
          <w:tcPr>
            <w:tcW w:w="1560" w:type="dxa"/>
          </w:tcPr>
          <w:p w:rsidR="003E3791" w:rsidRDefault="003E3791" w:rsidP="00A7079E"/>
        </w:tc>
        <w:tc>
          <w:tcPr>
            <w:tcW w:w="5244" w:type="dxa"/>
          </w:tcPr>
          <w:p w:rsidR="003E3791" w:rsidRDefault="003E3791" w:rsidP="00A7079E"/>
        </w:tc>
        <w:tc>
          <w:tcPr>
            <w:tcW w:w="6663" w:type="dxa"/>
          </w:tcPr>
          <w:p w:rsidR="003E3791" w:rsidRDefault="003E3791" w:rsidP="00A7079E"/>
        </w:tc>
      </w:tr>
      <w:tr w:rsidR="003E3791" w:rsidTr="003E3791">
        <w:tc>
          <w:tcPr>
            <w:tcW w:w="562" w:type="dxa"/>
          </w:tcPr>
          <w:p w:rsidR="003E3791" w:rsidRDefault="003E3791" w:rsidP="00A7079E"/>
        </w:tc>
        <w:tc>
          <w:tcPr>
            <w:tcW w:w="1560" w:type="dxa"/>
          </w:tcPr>
          <w:p w:rsidR="003E3791" w:rsidRDefault="003E3791" w:rsidP="00A7079E"/>
        </w:tc>
        <w:tc>
          <w:tcPr>
            <w:tcW w:w="5244" w:type="dxa"/>
          </w:tcPr>
          <w:p w:rsidR="003E3791" w:rsidRDefault="003E3791" w:rsidP="00A7079E"/>
        </w:tc>
        <w:tc>
          <w:tcPr>
            <w:tcW w:w="6663" w:type="dxa"/>
          </w:tcPr>
          <w:p w:rsidR="003E3791" w:rsidRDefault="003E3791" w:rsidP="00A7079E"/>
        </w:tc>
      </w:tr>
      <w:tr w:rsidR="003E3791" w:rsidTr="003E3791">
        <w:tc>
          <w:tcPr>
            <w:tcW w:w="562" w:type="dxa"/>
          </w:tcPr>
          <w:p w:rsidR="003E3791" w:rsidRDefault="003E3791" w:rsidP="00A7079E"/>
        </w:tc>
        <w:tc>
          <w:tcPr>
            <w:tcW w:w="1560" w:type="dxa"/>
          </w:tcPr>
          <w:p w:rsidR="003E3791" w:rsidRDefault="003E3791" w:rsidP="00A7079E"/>
        </w:tc>
        <w:tc>
          <w:tcPr>
            <w:tcW w:w="5244" w:type="dxa"/>
          </w:tcPr>
          <w:p w:rsidR="003E3791" w:rsidRDefault="003E3791" w:rsidP="00A7079E"/>
        </w:tc>
        <w:tc>
          <w:tcPr>
            <w:tcW w:w="6663" w:type="dxa"/>
          </w:tcPr>
          <w:p w:rsidR="003E3791" w:rsidRDefault="003E3791" w:rsidP="00A7079E"/>
        </w:tc>
      </w:tr>
    </w:tbl>
    <w:p w:rsidR="003E3791" w:rsidRDefault="003E3791"/>
    <w:sectPr w:rsidR="003E3791" w:rsidSect="003E3791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E7" w:rsidRDefault="001054E7" w:rsidP="003E3791">
      <w:pPr>
        <w:spacing w:after="0" w:line="240" w:lineRule="auto"/>
      </w:pPr>
      <w:r>
        <w:separator/>
      </w:r>
    </w:p>
  </w:endnote>
  <w:endnote w:type="continuationSeparator" w:id="0">
    <w:p w:rsidR="001054E7" w:rsidRDefault="001054E7" w:rsidP="003E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E7" w:rsidRDefault="001054E7" w:rsidP="003E3791">
      <w:pPr>
        <w:spacing w:after="0" w:line="240" w:lineRule="auto"/>
      </w:pPr>
      <w:r>
        <w:separator/>
      </w:r>
    </w:p>
  </w:footnote>
  <w:footnote w:type="continuationSeparator" w:id="0">
    <w:p w:rsidR="001054E7" w:rsidRDefault="001054E7" w:rsidP="003E3791">
      <w:pPr>
        <w:spacing w:after="0" w:line="240" w:lineRule="auto"/>
      </w:pPr>
      <w:r>
        <w:continuationSeparator/>
      </w:r>
    </w:p>
  </w:footnote>
  <w:footnote w:id="1">
    <w:p w:rsidR="003E3791" w:rsidRDefault="003E3791">
      <w:pPr>
        <w:pStyle w:val="Tekstprzypisudolnego"/>
      </w:pPr>
      <w:r>
        <w:rPr>
          <w:rStyle w:val="Odwoanieprzypisudolnego"/>
        </w:rPr>
        <w:footnoteRef/>
      </w:r>
      <w:r>
        <w:t xml:space="preserve"> Oznaczenie numeru artykułu EMFA lub numeru strony dokumentu „Europejski Akt o Wolności Mediów - koncepcja wdrożenia do polskiego porządku prawnego”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D5"/>
    <w:rsid w:val="000820F3"/>
    <w:rsid w:val="001054E7"/>
    <w:rsid w:val="00185878"/>
    <w:rsid w:val="003E3791"/>
    <w:rsid w:val="00BC50E5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6D44"/>
  <w15:chartTrackingRefBased/>
  <w15:docId w15:val="{563CB14B-E1D1-4B25-9A95-484EB60C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791"/>
  </w:style>
  <w:style w:type="paragraph" w:styleId="Stopka">
    <w:name w:val="footer"/>
    <w:basedOn w:val="Normalny"/>
    <w:link w:val="StopkaZnak"/>
    <w:uiPriority w:val="99"/>
    <w:unhideWhenUsed/>
    <w:rsid w:val="003E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7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37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37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37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67DF-FD24-44EF-98B3-47E674C5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Brynda</dc:creator>
  <cp:keywords/>
  <dc:description/>
  <cp:lastModifiedBy>Karol Zgódka</cp:lastModifiedBy>
  <cp:revision>2</cp:revision>
  <dcterms:created xsi:type="dcterms:W3CDTF">2024-06-17T08:44:00Z</dcterms:created>
  <dcterms:modified xsi:type="dcterms:W3CDTF">2024-06-17T12:48:00Z</dcterms:modified>
</cp:coreProperties>
</file>