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58" w:rsidRPr="00445758" w:rsidRDefault="00445758" w:rsidP="00445758">
      <w:pPr>
        <w:jc w:val="right"/>
        <w:rPr>
          <w:rFonts w:ascii="Times New Roman" w:hAnsi="Times New Roman" w:cs="Times New Roman"/>
          <w:sz w:val="20"/>
        </w:rPr>
      </w:pPr>
      <w:r w:rsidRPr="00445758">
        <w:rPr>
          <w:rFonts w:ascii="Times New Roman" w:hAnsi="Times New Roman" w:cs="Times New Roman"/>
          <w:sz w:val="20"/>
        </w:rPr>
        <w:t xml:space="preserve">Załącznik do zarządzenia Nr 336 /09 </w:t>
      </w:r>
    </w:p>
    <w:p w:rsidR="00445758" w:rsidRPr="00445758" w:rsidRDefault="00445758" w:rsidP="00445758">
      <w:pPr>
        <w:jc w:val="right"/>
        <w:rPr>
          <w:rFonts w:ascii="Times New Roman" w:hAnsi="Times New Roman" w:cs="Times New Roman"/>
        </w:rPr>
      </w:pPr>
      <w:r w:rsidRPr="00445758">
        <w:rPr>
          <w:rFonts w:ascii="Times New Roman" w:hAnsi="Times New Roman" w:cs="Times New Roman"/>
          <w:sz w:val="20"/>
        </w:rPr>
        <w:t>Wojewody Podkarpackiego</w:t>
      </w:r>
    </w:p>
    <w:p w:rsidR="00445758" w:rsidRPr="00445758" w:rsidRDefault="00445758" w:rsidP="00445758">
      <w:pPr>
        <w:rPr>
          <w:rFonts w:ascii="Times New Roman" w:hAnsi="Times New Roman" w:cs="Times New Roman"/>
        </w:rPr>
      </w:pPr>
      <w:bookmarkStart w:id="0" w:name="bookmark0"/>
    </w:p>
    <w:p w:rsidR="00445758" w:rsidRPr="00445758" w:rsidRDefault="00445758" w:rsidP="00445758">
      <w:pPr>
        <w:jc w:val="center"/>
        <w:rPr>
          <w:rFonts w:ascii="Times New Roman" w:hAnsi="Times New Roman" w:cs="Times New Roman"/>
          <w:b/>
        </w:rPr>
      </w:pPr>
      <w:r w:rsidRPr="00445758">
        <w:rPr>
          <w:rFonts w:ascii="Times New Roman" w:hAnsi="Times New Roman" w:cs="Times New Roman"/>
          <w:b/>
        </w:rPr>
        <w:t>STATUT POWIATOWEJ STACJI SANITARNO-EPIDEMIOLOGICZNEJ</w:t>
      </w:r>
      <w:bookmarkEnd w:id="0"/>
    </w:p>
    <w:p w:rsidR="00445758" w:rsidRPr="00445758" w:rsidRDefault="00445758" w:rsidP="00445758">
      <w:pPr>
        <w:jc w:val="center"/>
        <w:rPr>
          <w:rFonts w:ascii="Times New Roman" w:hAnsi="Times New Roman" w:cs="Times New Roman"/>
          <w:sz w:val="32"/>
        </w:rPr>
      </w:pPr>
      <w:bookmarkStart w:id="1" w:name="bookmark1"/>
      <w:r w:rsidRPr="00445758">
        <w:rPr>
          <w:rFonts w:ascii="Times New Roman" w:hAnsi="Times New Roman" w:cs="Times New Roman"/>
          <w:b/>
        </w:rPr>
        <w:t>W KROŚNIE</w:t>
      </w:r>
      <w:bookmarkEnd w:id="1"/>
    </w:p>
    <w:p w:rsidR="00445758" w:rsidRPr="00445758" w:rsidRDefault="00445758" w:rsidP="00445758">
      <w:pPr>
        <w:jc w:val="both"/>
        <w:rPr>
          <w:rFonts w:ascii="Times New Roman" w:hAnsi="Times New Roman" w:cs="Times New Roman"/>
        </w:rPr>
      </w:pPr>
      <w:r w:rsidRPr="00445758">
        <w:rPr>
          <w:rFonts w:ascii="Times New Roman" w:hAnsi="Times New Roman" w:cs="Times New Roman"/>
        </w:rPr>
        <w:t>§ 1. Powiatowa Stacja Sanitarno-Epidemiologiczna w Krośnie, zwana dalej "Powiatową Stacją", działa na podstawie powszechnie obowiązujących przepisów prawa oraz niniejszego statutu.</w:t>
      </w:r>
    </w:p>
    <w:p w:rsidR="00445758" w:rsidRPr="00445758" w:rsidRDefault="00445758" w:rsidP="00445758">
      <w:pPr>
        <w:rPr>
          <w:rFonts w:ascii="Times New Roman" w:hAnsi="Times New Roman" w:cs="Times New Roman"/>
        </w:rPr>
      </w:pPr>
    </w:p>
    <w:p w:rsidR="00445758" w:rsidRPr="00445758" w:rsidRDefault="00445758" w:rsidP="00445758">
      <w:pPr>
        <w:rPr>
          <w:rFonts w:ascii="Times New Roman" w:hAnsi="Times New Roman" w:cs="Times New Roman"/>
        </w:rPr>
      </w:pPr>
      <w:r w:rsidRPr="00445758">
        <w:rPr>
          <w:rFonts w:ascii="Times New Roman" w:hAnsi="Times New Roman" w:cs="Times New Roman"/>
        </w:rPr>
        <w:t>§ 2. Powiatowa Stacja jest podmiotem leczniczym w stosunku do którego uprawnienia podmiotu tworzącego posiada Wojewoda Podkarpacki.</w:t>
      </w:r>
    </w:p>
    <w:p w:rsidR="00445758" w:rsidRPr="00445758" w:rsidRDefault="00445758" w:rsidP="00445758">
      <w:pPr>
        <w:rPr>
          <w:rFonts w:ascii="Times New Roman" w:hAnsi="Times New Roman" w:cs="Times New Roman"/>
        </w:rPr>
      </w:pPr>
    </w:p>
    <w:p w:rsidR="00445758" w:rsidRPr="00445758" w:rsidRDefault="00445758" w:rsidP="00445758">
      <w:pPr>
        <w:rPr>
          <w:rFonts w:ascii="Times New Roman" w:hAnsi="Times New Roman" w:cs="Times New Roman"/>
        </w:rPr>
      </w:pPr>
      <w:r w:rsidRPr="00445758">
        <w:rPr>
          <w:rFonts w:ascii="Times New Roman" w:hAnsi="Times New Roman" w:cs="Times New Roman"/>
        </w:rPr>
        <w:t>§ 3.1. Siedzibą Powiatowej Stacji jest miasto Krosno.</w:t>
      </w:r>
    </w:p>
    <w:p w:rsidR="00445758" w:rsidRPr="00445758" w:rsidRDefault="00445758" w:rsidP="00445758">
      <w:pPr>
        <w:rPr>
          <w:rFonts w:ascii="Times New Roman" w:hAnsi="Times New Roman" w:cs="Times New Roman"/>
        </w:rPr>
      </w:pPr>
      <w:r w:rsidRPr="00445758">
        <w:rPr>
          <w:rFonts w:ascii="Times New Roman" w:hAnsi="Times New Roman" w:cs="Times New Roman"/>
        </w:rPr>
        <w:t>2. Obszarem działania Powiatowej Stacji jest powiat krośnieński i miasto Krosno.</w:t>
      </w:r>
    </w:p>
    <w:p w:rsidR="00445758" w:rsidRPr="00445758" w:rsidRDefault="00445758" w:rsidP="00445758">
      <w:pPr>
        <w:rPr>
          <w:rFonts w:ascii="Times New Roman" w:hAnsi="Times New Roman" w:cs="Times New Roman"/>
        </w:rPr>
      </w:pPr>
    </w:p>
    <w:p w:rsidR="00445758" w:rsidRPr="00445758" w:rsidRDefault="00445758" w:rsidP="00445758">
      <w:pPr>
        <w:rPr>
          <w:rFonts w:ascii="Times New Roman" w:hAnsi="Times New Roman" w:cs="Times New Roman"/>
        </w:rPr>
      </w:pPr>
      <w:r w:rsidRPr="00445758">
        <w:rPr>
          <w:rFonts w:ascii="Times New Roman" w:hAnsi="Times New Roman" w:cs="Times New Roman"/>
        </w:rPr>
        <w:t>§ 4. Powiatowa Stacja prowadzi działalność w formie jednostki budżetowej.</w:t>
      </w:r>
    </w:p>
    <w:p w:rsidR="00445758" w:rsidRPr="00445758" w:rsidRDefault="00445758" w:rsidP="00445758">
      <w:pPr>
        <w:rPr>
          <w:rFonts w:ascii="Times New Roman" w:hAnsi="Times New Roman" w:cs="Times New Roman"/>
        </w:rPr>
      </w:pPr>
    </w:p>
    <w:p w:rsidR="00445758" w:rsidRPr="00445758" w:rsidRDefault="00445758" w:rsidP="00445758">
      <w:pPr>
        <w:rPr>
          <w:rFonts w:ascii="Times New Roman" w:hAnsi="Times New Roman" w:cs="Times New Roman"/>
        </w:rPr>
      </w:pPr>
      <w:r w:rsidRPr="00445758">
        <w:rPr>
          <w:rFonts w:ascii="Times New Roman" w:hAnsi="Times New Roman" w:cs="Times New Roman"/>
        </w:rPr>
        <w:t>§ 5. Działalnością Powiatowej Stacji kieruje Państwowy Powiatowy Inspektor Sanitarny w Krośnie, który jest jednocześnie dyrektorem Powiatowej Stacji.</w:t>
      </w:r>
    </w:p>
    <w:p w:rsidR="00445758" w:rsidRPr="00445758" w:rsidRDefault="00445758" w:rsidP="00445758">
      <w:pPr>
        <w:rPr>
          <w:rFonts w:ascii="Times New Roman" w:hAnsi="Times New Roman" w:cs="Times New Roman"/>
        </w:rPr>
      </w:pPr>
    </w:p>
    <w:p w:rsidR="00445758" w:rsidRPr="00445758" w:rsidRDefault="00B97D31" w:rsidP="004457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6.1.</w:t>
      </w:r>
      <w:bookmarkStart w:id="2" w:name="_GoBack"/>
      <w:bookmarkEnd w:id="2"/>
      <w:r w:rsidR="00445758" w:rsidRPr="00445758">
        <w:rPr>
          <w:rFonts w:ascii="Times New Roman" w:hAnsi="Times New Roman" w:cs="Times New Roman"/>
        </w:rPr>
        <w:t xml:space="preserve"> Powiatowa Stacja zapewnia realizację zadań Państwowego Powiatowego Inspektora Sanitarnego w Krośnie, w zakresie sprawowania nadzoru nad warunkami:</w:t>
      </w:r>
    </w:p>
    <w:p w:rsidR="00445758" w:rsidRPr="00445758" w:rsidRDefault="00445758" w:rsidP="0044575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45758">
        <w:rPr>
          <w:rFonts w:ascii="Times New Roman" w:hAnsi="Times New Roman" w:cs="Times New Roman"/>
        </w:rPr>
        <w:t>higieny środowiska;</w:t>
      </w:r>
    </w:p>
    <w:p w:rsidR="00445758" w:rsidRPr="00445758" w:rsidRDefault="00445758" w:rsidP="0044575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45758">
        <w:rPr>
          <w:rFonts w:ascii="Times New Roman" w:hAnsi="Times New Roman" w:cs="Times New Roman"/>
        </w:rPr>
        <w:t>higieny pracy w zakładach pracy;</w:t>
      </w:r>
    </w:p>
    <w:p w:rsidR="00445758" w:rsidRPr="00445758" w:rsidRDefault="00445758" w:rsidP="0044575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45758">
        <w:rPr>
          <w:rFonts w:ascii="Times New Roman" w:hAnsi="Times New Roman" w:cs="Times New Roman"/>
        </w:rPr>
        <w:t>higieny procesów nauczania i wychowania;</w:t>
      </w:r>
    </w:p>
    <w:p w:rsidR="00445758" w:rsidRPr="00445758" w:rsidRDefault="00445758" w:rsidP="0044575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45758">
        <w:rPr>
          <w:rFonts w:ascii="Times New Roman" w:hAnsi="Times New Roman" w:cs="Times New Roman"/>
        </w:rPr>
        <w:t>higieny wypoczynku i rekreacji;</w:t>
      </w:r>
    </w:p>
    <w:p w:rsidR="00445758" w:rsidRPr="00445758" w:rsidRDefault="00445758" w:rsidP="0044575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45758">
        <w:rPr>
          <w:rFonts w:ascii="Times New Roman" w:hAnsi="Times New Roman" w:cs="Times New Roman"/>
        </w:rPr>
        <w:t>bezpieczeństwa żywności, żywienia, materiałów i wyrobów przeznaczonych do kontaktu z żywnością;</w:t>
      </w:r>
    </w:p>
    <w:p w:rsidR="00445758" w:rsidRPr="00445758" w:rsidRDefault="00445758" w:rsidP="0044575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45758">
        <w:rPr>
          <w:rFonts w:ascii="Times New Roman" w:hAnsi="Times New Roman" w:cs="Times New Roman"/>
        </w:rPr>
        <w:t>higieniczno-sanitarnymi, jakie powinien spełniać personel medyczny, sprzęt oraz pomieszczenia, w których są udzielane świadczenia zdrowotne</w:t>
      </w:r>
    </w:p>
    <w:p w:rsidR="00445758" w:rsidRPr="00445758" w:rsidRDefault="00445758" w:rsidP="00445758">
      <w:pPr>
        <w:rPr>
          <w:rFonts w:ascii="Times New Roman" w:hAnsi="Times New Roman" w:cs="Times New Roman"/>
        </w:rPr>
      </w:pPr>
      <w:r w:rsidRPr="00445758">
        <w:rPr>
          <w:rFonts w:ascii="Times New Roman" w:hAnsi="Times New Roman" w:cs="Times New Roman"/>
        </w:rPr>
        <w:t>- w celu ochrony zdrowia ludzkiego przed wpływem szkodliwości i uciążliwości środowiskowych, w szczególności w celu zapobiegania powstawaniu chorób, w tym chorób zakaźnych i zawodowych.</w:t>
      </w:r>
    </w:p>
    <w:p w:rsidR="00445758" w:rsidRPr="00445758" w:rsidRDefault="00445758" w:rsidP="00445758">
      <w:pPr>
        <w:ind w:firstLine="708"/>
        <w:rPr>
          <w:rFonts w:ascii="Times New Roman" w:hAnsi="Times New Roman" w:cs="Times New Roman"/>
        </w:rPr>
      </w:pPr>
      <w:r w:rsidRPr="00445758">
        <w:rPr>
          <w:rFonts w:ascii="Times New Roman" w:hAnsi="Times New Roman" w:cs="Times New Roman"/>
        </w:rPr>
        <w:t>2. Zadania, o których mowa w ust. 1, Powiatowa Stacja realizuje w szczególności poprzez:</w:t>
      </w:r>
    </w:p>
    <w:p w:rsidR="00445758" w:rsidRPr="00445758" w:rsidRDefault="00445758" w:rsidP="0044575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445758">
        <w:rPr>
          <w:rFonts w:ascii="Times New Roman" w:hAnsi="Times New Roman" w:cs="Times New Roman"/>
        </w:rPr>
        <w:t>prowadzenie spraw związanych z wykonywaniem czynności kontrolnych;</w:t>
      </w:r>
    </w:p>
    <w:p w:rsidR="00445758" w:rsidRPr="00445758" w:rsidRDefault="00445758" w:rsidP="0044575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445758">
        <w:rPr>
          <w:rFonts w:ascii="Times New Roman" w:hAnsi="Times New Roman" w:cs="Times New Roman"/>
        </w:rPr>
        <w:t>wykonywanie badań i analiz laboratoryjnych;</w:t>
      </w:r>
    </w:p>
    <w:p w:rsidR="00445758" w:rsidRPr="00445758" w:rsidRDefault="00445758" w:rsidP="0044575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445758">
        <w:rPr>
          <w:rFonts w:ascii="Times New Roman" w:hAnsi="Times New Roman" w:cs="Times New Roman"/>
        </w:rPr>
        <w:t>wykonywanie badań i pomiarów środowiskowych;</w:t>
      </w:r>
    </w:p>
    <w:p w:rsidR="00445758" w:rsidRPr="00445758" w:rsidRDefault="00445758" w:rsidP="0044575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445758">
        <w:rPr>
          <w:rFonts w:ascii="Times New Roman" w:hAnsi="Times New Roman" w:cs="Times New Roman"/>
        </w:rPr>
        <w:t>opracowywanie ocen i analiz środowiskowych warunkujących zdrowie ludności;</w:t>
      </w:r>
    </w:p>
    <w:p w:rsidR="00445758" w:rsidRPr="00445758" w:rsidRDefault="00445758" w:rsidP="0044575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445758">
        <w:rPr>
          <w:rFonts w:ascii="Times New Roman" w:hAnsi="Times New Roman" w:cs="Times New Roman"/>
        </w:rPr>
        <w:t>działalność przeciwepidemiczną;</w:t>
      </w:r>
    </w:p>
    <w:p w:rsidR="00445758" w:rsidRPr="00445758" w:rsidRDefault="00445758" w:rsidP="0044575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445758">
        <w:rPr>
          <w:rFonts w:ascii="Times New Roman" w:hAnsi="Times New Roman" w:cs="Times New Roman"/>
        </w:rPr>
        <w:t>opracowywanie analiz i ocen epidemiologicznych oraz stanu higieniczno-sanitarnego;</w:t>
      </w:r>
    </w:p>
    <w:p w:rsidR="00445758" w:rsidRPr="00445758" w:rsidRDefault="00445758" w:rsidP="0044575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445758">
        <w:rPr>
          <w:rFonts w:ascii="Times New Roman" w:hAnsi="Times New Roman" w:cs="Times New Roman"/>
        </w:rPr>
        <w:t>przygotowywanie projektów decyzji i wykonywanie innych czynności w postępowaniu administracyjnym i postępowaniu egzekucyjnym w administracji;</w:t>
      </w:r>
    </w:p>
    <w:p w:rsidR="00445758" w:rsidRPr="00445758" w:rsidRDefault="00445758" w:rsidP="0044575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445758">
        <w:rPr>
          <w:rFonts w:ascii="Times New Roman" w:hAnsi="Times New Roman" w:cs="Times New Roman"/>
        </w:rPr>
        <w:t>przygotowywanie wniosków o ukaranie w sprawach o wykroczenia;</w:t>
      </w:r>
    </w:p>
    <w:p w:rsidR="00445758" w:rsidRPr="00445758" w:rsidRDefault="00445758" w:rsidP="0044575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445758">
        <w:rPr>
          <w:rFonts w:ascii="Times New Roman" w:hAnsi="Times New Roman" w:cs="Times New Roman"/>
        </w:rPr>
        <w:t>przygotowywanie spraw związanych z wszczęciem i prowadzeniem dochodzenia oraz wnoszenie i popieranie oskarżenia w postępowaniu uproszczonym, według odrębnych przepisów;</w:t>
      </w:r>
    </w:p>
    <w:p w:rsidR="00445758" w:rsidRPr="00445758" w:rsidRDefault="00445758" w:rsidP="0044575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445758">
        <w:rPr>
          <w:rFonts w:ascii="Times New Roman" w:hAnsi="Times New Roman" w:cs="Times New Roman"/>
        </w:rPr>
        <w:t>inicjowanie, organizowanie, koordynowanie, prowadzenie i nadzorowanie działalności na rzecz promocji zdrowia;</w:t>
      </w:r>
    </w:p>
    <w:p w:rsidR="00445758" w:rsidRPr="00445758" w:rsidRDefault="00445758" w:rsidP="0044575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445758">
        <w:rPr>
          <w:rFonts w:ascii="Times New Roman" w:hAnsi="Times New Roman" w:cs="Times New Roman"/>
        </w:rPr>
        <w:t>opracowywanie projektów planów pracy oraz sprawozdań z działalności Powiatowej Stacji;</w:t>
      </w:r>
    </w:p>
    <w:p w:rsidR="00445758" w:rsidRPr="00445758" w:rsidRDefault="00445758" w:rsidP="0044575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445758">
        <w:rPr>
          <w:rFonts w:ascii="Times New Roman" w:hAnsi="Times New Roman" w:cs="Times New Roman"/>
        </w:rPr>
        <w:lastRenderedPageBreak/>
        <w:t xml:space="preserve">prowadzenie spraw administracyjnych, gospodarczych, finansowych oraz pracowniczych; </w:t>
      </w:r>
    </w:p>
    <w:p w:rsidR="00445758" w:rsidRPr="00445758" w:rsidRDefault="00445758" w:rsidP="0044575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445758">
        <w:rPr>
          <w:rFonts w:ascii="Times New Roman" w:hAnsi="Times New Roman" w:cs="Times New Roman"/>
        </w:rPr>
        <w:t>wykonywanie innych zadań Państwowej Inspekcji Sanitarnej wynikających z ustaw i przepisów wykonawczych.</w:t>
      </w:r>
    </w:p>
    <w:p w:rsidR="00445758" w:rsidRPr="00445758" w:rsidRDefault="00445758" w:rsidP="00445758">
      <w:pPr>
        <w:rPr>
          <w:rFonts w:ascii="Times New Roman" w:hAnsi="Times New Roman" w:cs="Times New Roman"/>
        </w:rPr>
      </w:pPr>
    </w:p>
    <w:p w:rsidR="00445758" w:rsidRPr="00445758" w:rsidRDefault="00445758" w:rsidP="00445758">
      <w:pPr>
        <w:rPr>
          <w:rFonts w:ascii="Times New Roman" w:hAnsi="Times New Roman" w:cs="Times New Roman"/>
        </w:rPr>
      </w:pPr>
      <w:r w:rsidRPr="00445758">
        <w:rPr>
          <w:rFonts w:ascii="Times New Roman" w:hAnsi="Times New Roman" w:cs="Times New Roman"/>
        </w:rPr>
        <w:t>§ 7. Powiatowa Stacja może pozyskiwać środki finansowe z tytułu sprzedaży usług zleconych, w szczególności w zakresie:</w:t>
      </w:r>
    </w:p>
    <w:p w:rsidR="00445758" w:rsidRPr="00445758" w:rsidRDefault="00445758" w:rsidP="00445758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445758">
        <w:rPr>
          <w:rFonts w:ascii="Times New Roman" w:hAnsi="Times New Roman" w:cs="Times New Roman"/>
        </w:rPr>
        <w:t>badań laboratoryjnych, badań i pomiarów środowiskowych i innych czynności dotyczących oceny jakości zdrowotnej i bezpieczeństwa zdrowotnego;</w:t>
      </w:r>
    </w:p>
    <w:p w:rsidR="00445758" w:rsidRPr="00445758" w:rsidRDefault="00445758" w:rsidP="00445758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445758">
        <w:rPr>
          <w:rFonts w:ascii="Times New Roman" w:hAnsi="Times New Roman" w:cs="Times New Roman"/>
        </w:rPr>
        <w:t>prowadzenia szkoleń i egzaminów oraz wykonywania ocen zdrowotnych.</w:t>
      </w:r>
    </w:p>
    <w:p w:rsidR="00445758" w:rsidRPr="00445758" w:rsidRDefault="00445758" w:rsidP="00445758">
      <w:pPr>
        <w:rPr>
          <w:rFonts w:ascii="Times New Roman" w:hAnsi="Times New Roman" w:cs="Times New Roman"/>
        </w:rPr>
      </w:pPr>
      <w:r w:rsidRPr="00445758">
        <w:rPr>
          <w:rFonts w:ascii="Times New Roman" w:hAnsi="Times New Roman" w:cs="Times New Roman"/>
        </w:rPr>
        <w:t>§ 8.1. W skład Powiatowej Stacji wchodzą następujące komórki organizacyjne i samodzielne stanowiska pracy:</w:t>
      </w:r>
    </w:p>
    <w:p w:rsidR="00445758" w:rsidRPr="00445758" w:rsidRDefault="00445758" w:rsidP="00445758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445758">
        <w:rPr>
          <w:rFonts w:ascii="Times New Roman" w:hAnsi="Times New Roman" w:cs="Times New Roman"/>
        </w:rPr>
        <w:t>Oddział Ekonomiczny i Administracyjny;</w:t>
      </w:r>
    </w:p>
    <w:p w:rsidR="00445758" w:rsidRPr="00445758" w:rsidRDefault="00445758" w:rsidP="00445758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445758">
        <w:rPr>
          <w:rFonts w:ascii="Times New Roman" w:hAnsi="Times New Roman" w:cs="Times New Roman"/>
        </w:rPr>
        <w:t>Główny Księgowy;</w:t>
      </w:r>
    </w:p>
    <w:p w:rsidR="00445758" w:rsidRPr="00445758" w:rsidRDefault="00445758" w:rsidP="00445758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445758">
        <w:rPr>
          <w:rFonts w:ascii="Times New Roman" w:hAnsi="Times New Roman" w:cs="Times New Roman"/>
        </w:rPr>
        <w:t>Oddział Nadzoru Sanitarnego;</w:t>
      </w:r>
    </w:p>
    <w:p w:rsidR="00445758" w:rsidRPr="00445758" w:rsidRDefault="00445758" w:rsidP="00445758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445758">
        <w:rPr>
          <w:rFonts w:ascii="Times New Roman" w:hAnsi="Times New Roman" w:cs="Times New Roman"/>
        </w:rPr>
        <w:t>Sekcja Oświaty Zdrowotnej i Promocji Zdrowia;</w:t>
      </w:r>
    </w:p>
    <w:p w:rsidR="00445758" w:rsidRPr="00445758" w:rsidRDefault="00445758" w:rsidP="00445758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445758">
        <w:rPr>
          <w:rFonts w:ascii="Times New Roman" w:hAnsi="Times New Roman" w:cs="Times New Roman"/>
        </w:rPr>
        <w:t>Oddział Laboratoryjny;</w:t>
      </w:r>
    </w:p>
    <w:p w:rsidR="00445758" w:rsidRPr="00445758" w:rsidRDefault="00445758" w:rsidP="00445758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445758">
        <w:rPr>
          <w:rFonts w:ascii="Times New Roman" w:hAnsi="Times New Roman" w:cs="Times New Roman"/>
        </w:rPr>
        <w:t>Stanowisko Pracy do Spraw Bezpieczeństwa i Higieny Pracy;</w:t>
      </w:r>
    </w:p>
    <w:p w:rsidR="00445758" w:rsidRPr="00445758" w:rsidRDefault="00445758" w:rsidP="00445758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445758">
        <w:rPr>
          <w:rFonts w:ascii="Times New Roman" w:hAnsi="Times New Roman" w:cs="Times New Roman"/>
        </w:rPr>
        <w:t>Stanowisko Pracy do Spraw Obsługi Prawnej;</w:t>
      </w:r>
    </w:p>
    <w:p w:rsidR="00445758" w:rsidRPr="00445758" w:rsidRDefault="00445758" w:rsidP="00445758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445758">
        <w:rPr>
          <w:rFonts w:ascii="Times New Roman" w:hAnsi="Times New Roman" w:cs="Times New Roman"/>
        </w:rPr>
        <w:t>Stanowisko Pracy do Spraw Pracowniczych;</w:t>
      </w:r>
    </w:p>
    <w:p w:rsidR="00445758" w:rsidRPr="00445758" w:rsidRDefault="00445758" w:rsidP="00445758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445758">
        <w:rPr>
          <w:rFonts w:ascii="Times New Roman" w:hAnsi="Times New Roman" w:cs="Times New Roman"/>
        </w:rPr>
        <w:t>Stanowisko Pracy do Spraw Statystyki Medycznej.</w:t>
      </w:r>
    </w:p>
    <w:p w:rsidR="00F641BF" w:rsidRPr="00445758" w:rsidRDefault="00445758" w:rsidP="00445758">
      <w:pPr>
        <w:ind w:firstLine="708"/>
        <w:jc w:val="both"/>
        <w:rPr>
          <w:rFonts w:ascii="Times New Roman" w:hAnsi="Times New Roman" w:cs="Times New Roman"/>
        </w:rPr>
      </w:pPr>
      <w:r w:rsidRPr="00445758">
        <w:rPr>
          <w:rFonts w:ascii="Times New Roman" w:hAnsi="Times New Roman" w:cs="Times New Roman"/>
        </w:rPr>
        <w:t>2. Szczegółową organizację wewnętrzną oraz zadania posz</w:t>
      </w:r>
      <w:r>
        <w:rPr>
          <w:rFonts w:ascii="Times New Roman" w:hAnsi="Times New Roman" w:cs="Times New Roman"/>
        </w:rPr>
        <w:t xml:space="preserve">czególnych komórek </w:t>
      </w:r>
      <w:r w:rsidRPr="00445758">
        <w:rPr>
          <w:rFonts w:ascii="Times New Roman" w:hAnsi="Times New Roman" w:cs="Times New Roman"/>
        </w:rPr>
        <w:t>organizacyjnych i samodzielnych stanowisk pracy określa regulamin organizacyjny Powiatowej Stacji</w:t>
      </w:r>
    </w:p>
    <w:sectPr w:rsidR="00F641BF" w:rsidRPr="00445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B685A"/>
    <w:multiLevelType w:val="hybridMultilevel"/>
    <w:tmpl w:val="FE5A5C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97B6E"/>
    <w:multiLevelType w:val="hybridMultilevel"/>
    <w:tmpl w:val="7CF063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56B03"/>
    <w:multiLevelType w:val="hybridMultilevel"/>
    <w:tmpl w:val="2D686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90279E"/>
    <w:multiLevelType w:val="hybridMultilevel"/>
    <w:tmpl w:val="D310B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758"/>
    <w:rsid w:val="00445758"/>
    <w:rsid w:val="00B97D31"/>
    <w:rsid w:val="00F6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04F98-ACAC-4D9A-8015-274D7303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45758"/>
    <w:pPr>
      <w:spacing w:after="0" w:line="240" w:lineRule="auto"/>
    </w:pPr>
    <w:rPr>
      <w:rFonts w:ascii="Arial Unicode MS" w:eastAsia="Arial Unicode MS" w:hAnsi="Arial Unicode MS" w:cs="Arial Unicode MS"/>
      <w:color w:val="000000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5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2015-06-09T07:30:00Z</dcterms:created>
  <dcterms:modified xsi:type="dcterms:W3CDTF">2015-06-10T07:59:00Z</dcterms:modified>
</cp:coreProperties>
</file>