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A165" w14:textId="16583BEF" w:rsidR="001F77C4" w:rsidRPr="00C047FF" w:rsidRDefault="001F77C4" w:rsidP="00C047FF">
      <w:pPr>
        <w:spacing w:before="100" w:beforeAutospacing="1" w:after="100" w:afterAutospacing="1" w:line="240" w:lineRule="auto"/>
        <w:contextualSpacing/>
        <w:jc w:val="right"/>
        <w:rPr>
          <w:rFonts w:ascii="Times New Roman" w:hAnsi="Times New Roman" w:cs="Times New Roman"/>
          <w:szCs w:val="20"/>
        </w:rPr>
      </w:pPr>
      <w:r w:rsidRPr="00C047FF">
        <w:rPr>
          <w:rFonts w:ascii="Times New Roman" w:hAnsi="Times New Roman" w:cs="Times New Roman"/>
          <w:szCs w:val="20"/>
        </w:rPr>
        <w:t>Załącznik nr 4 do Zaproszenia</w:t>
      </w:r>
    </w:p>
    <w:p w14:paraId="29706B0F" w14:textId="0533916C" w:rsidR="001A5CFF" w:rsidRPr="00C047FF" w:rsidRDefault="001A5CFF" w:rsidP="00C047FF">
      <w:pPr>
        <w:spacing w:before="100" w:beforeAutospacing="1" w:after="100" w:afterAutospacing="1" w:line="240" w:lineRule="auto"/>
        <w:contextualSpacing/>
        <w:jc w:val="center"/>
        <w:rPr>
          <w:rFonts w:ascii="Times New Roman" w:hAnsi="Times New Roman" w:cs="Times New Roman"/>
          <w:b/>
          <w:bCs/>
          <w:szCs w:val="20"/>
          <w:u w:val="single"/>
        </w:rPr>
      </w:pPr>
      <w:r w:rsidRPr="00C047FF">
        <w:rPr>
          <w:rFonts w:ascii="Times New Roman" w:hAnsi="Times New Roman" w:cs="Times New Roman"/>
          <w:b/>
          <w:bCs/>
          <w:szCs w:val="20"/>
          <w:u w:val="single"/>
        </w:rPr>
        <w:t>OPIS PRZEDMIOTU ZAMÓWIENIA</w:t>
      </w:r>
    </w:p>
    <w:p w14:paraId="3AA40D1E" w14:textId="77777777" w:rsidR="00C766C8" w:rsidRPr="00C047FF" w:rsidRDefault="00C766C8" w:rsidP="00C047FF">
      <w:pPr>
        <w:spacing w:before="100" w:beforeAutospacing="1" w:after="100" w:afterAutospacing="1" w:line="240" w:lineRule="auto"/>
        <w:contextualSpacing/>
        <w:jc w:val="both"/>
        <w:rPr>
          <w:rFonts w:ascii="Times New Roman" w:hAnsi="Times New Roman" w:cs="Times New Roman"/>
          <w:szCs w:val="20"/>
        </w:rPr>
      </w:pPr>
    </w:p>
    <w:p w14:paraId="1894FC0F" w14:textId="28431465" w:rsidR="00323FDF" w:rsidRPr="00C047FF" w:rsidRDefault="00323FDF" w:rsidP="00C047FF">
      <w:pPr>
        <w:pStyle w:val="Akapitzlist"/>
        <w:numPr>
          <w:ilvl w:val="0"/>
          <w:numId w:val="1"/>
        </w:numPr>
        <w:spacing w:before="100" w:beforeAutospacing="1" w:after="100" w:afterAutospacing="1" w:line="240" w:lineRule="auto"/>
        <w:jc w:val="both"/>
        <w:rPr>
          <w:rFonts w:ascii="Times New Roman" w:eastAsia="Open Sans" w:hAnsi="Times New Roman" w:cs="Times New Roman"/>
          <w:b/>
          <w:bCs/>
          <w:szCs w:val="20"/>
          <w:lang w:eastAsia="pl-PL"/>
        </w:rPr>
      </w:pPr>
      <w:r w:rsidRPr="00C047FF">
        <w:rPr>
          <w:rFonts w:ascii="Times New Roman" w:eastAsia="Open Sans" w:hAnsi="Times New Roman" w:cs="Times New Roman"/>
          <w:b/>
          <w:bCs/>
          <w:color w:val="000000"/>
          <w:szCs w:val="20"/>
          <w:lang w:eastAsia="pl-PL"/>
        </w:rPr>
        <w:t>Nazwa zamówienia.</w:t>
      </w:r>
    </w:p>
    <w:p w14:paraId="30722901" w14:textId="77777777" w:rsidR="00C766C8" w:rsidRPr="00C047FF" w:rsidRDefault="00C766C8" w:rsidP="00C047FF">
      <w:pPr>
        <w:pStyle w:val="Akapitzlist"/>
        <w:spacing w:before="100" w:beforeAutospacing="1" w:after="100" w:afterAutospacing="1" w:line="240" w:lineRule="auto"/>
        <w:ind w:left="360"/>
        <w:jc w:val="both"/>
        <w:rPr>
          <w:rFonts w:ascii="Times New Roman" w:eastAsia="Open Sans" w:hAnsi="Times New Roman" w:cs="Times New Roman"/>
          <w:szCs w:val="20"/>
          <w:lang w:eastAsia="pl-PL"/>
        </w:rPr>
      </w:pPr>
    </w:p>
    <w:p w14:paraId="0D94FCE7" w14:textId="73D7E715" w:rsidR="001A5CFF" w:rsidRPr="00C047FF" w:rsidRDefault="00323FDF" w:rsidP="00C047FF">
      <w:pPr>
        <w:spacing w:before="100" w:beforeAutospacing="1" w:after="100" w:afterAutospacing="1" w:line="240" w:lineRule="auto"/>
        <w:contextualSpacing/>
        <w:jc w:val="both"/>
        <w:rPr>
          <w:rFonts w:ascii="Times New Roman" w:hAnsi="Times New Roman" w:cs="Times New Roman"/>
          <w:szCs w:val="20"/>
        </w:rPr>
      </w:pPr>
      <w:bookmarkStart w:id="0" w:name="_Hlk212203575"/>
      <w:r w:rsidRPr="00C047FF">
        <w:rPr>
          <w:rFonts w:ascii="Times New Roman" w:hAnsi="Times New Roman" w:cs="Times New Roman"/>
          <w:szCs w:val="20"/>
        </w:rPr>
        <w:t>O</w:t>
      </w:r>
      <w:r w:rsidR="001A5CFF" w:rsidRPr="00C047FF">
        <w:rPr>
          <w:rFonts w:ascii="Times New Roman" w:hAnsi="Times New Roman" w:cs="Times New Roman"/>
          <w:szCs w:val="20"/>
        </w:rPr>
        <w:t>pracowanie dokumentacji</w:t>
      </w:r>
      <w:r w:rsidR="00694CE6" w:rsidRPr="00C047FF">
        <w:rPr>
          <w:rFonts w:ascii="Times New Roman" w:hAnsi="Times New Roman" w:cs="Times New Roman"/>
          <w:szCs w:val="20"/>
        </w:rPr>
        <w:t xml:space="preserve"> wielobranżowej</w:t>
      </w:r>
      <w:r w:rsidR="001A5CFF" w:rsidRPr="00C047FF">
        <w:rPr>
          <w:rFonts w:ascii="Times New Roman" w:hAnsi="Times New Roman" w:cs="Times New Roman"/>
          <w:szCs w:val="20"/>
        </w:rPr>
        <w:t xml:space="preserve"> projektowo-kosztorysowej </w:t>
      </w:r>
      <w:r w:rsidRPr="00C047FF">
        <w:rPr>
          <w:rFonts w:ascii="Times New Roman" w:hAnsi="Times New Roman" w:cs="Times New Roman"/>
          <w:szCs w:val="20"/>
        </w:rPr>
        <w:t xml:space="preserve"> w zakresie </w:t>
      </w:r>
      <w:r w:rsidR="001810E3" w:rsidRPr="00C047FF">
        <w:rPr>
          <w:rFonts w:ascii="Times New Roman" w:hAnsi="Times New Roman" w:cs="Times New Roman"/>
          <w:szCs w:val="20"/>
        </w:rPr>
        <w:t xml:space="preserve">przebudowy </w:t>
      </w:r>
      <w:r w:rsidR="001A5CFF" w:rsidRPr="00C047FF">
        <w:rPr>
          <w:rFonts w:ascii="Times New Roman" w:hAnsi="Times New Roman" w:cs="Times New Roman"/>
          <w:szCs w:val="20"/>
        </w:rPr>
        <w:t xml:space="preserve"> łazienek</w:t>
      </w:r>
      <w:r w:rsidR="00A97940" w:rsidRPr="00C047FF">
        <w:rPr>
          <w:rFonts w:ascii="Times New Roman" w:hAnsi="Times New Roman" w:cs="Times New Roman"/>
          <w:szCs w:val="20"/>
        </w:rPr>
        <w:t xml:space="preserve">, </w:t>
      </w:r>
      <w:r w:rsidR="00997924" w:rsidRPr="00C047FF">
        <w:rPr>
          <w:rFonts w:ascii="Times New Roman" w:hAnsi="Times New Roman" w:cs="Times New Roman"/>
          <w:szCs w:val="20"/>
        </w:rPr>
        <w:t>pomieszczeń socjalnych</w:t>
      </w:r>
      <w:r w:rsidR="00A97940" w:rsidRPr="00C047FF">
        <w:rPr>
          <w:rFonts w:ascii="Times New Roman" w:hAnsi="Times New Roman" w:cs="Times New Roman"/>
          <w:szCs w:val="20"/>
        </w:rPr>
        <w:t xml:space="preserve"> i porządkowych</w:t>
      </w:r>
      <w:r w:rsidR="00997924" w:rsidRPr="00C047FF">
        <w:rPr>
          <w:rFonts w:ascii="Times New Roman" w:hAnsi="Times New Roman" w:cs="Times New Roman"/>
          <w:szCs w:val="20"/>
        </w:rPr>
        <w:t xml:space="preserve"> </w:t>
      </w:r>
      <w:r w:rsidR="001A5CFF" w:rsidRPr="00C047FF">
        <w:rPr>
          <w:rFonts w:ascii="Times New Roman" w:hAnsi="Times New Roman" w:cs="Times New Roman"/>
          <w:szCs w:val="20"/>
        </w:rPr>
        <w:t xml:space="preserve">w budynku </w:t>
      </w:r>
      <w:r w:rsidRPr="00C047FF">
        <w:rPr>
          <w:rFonts w:ascii="Times New Roman" w:hAnsi="Times New Roman" w:cs="Times New Roman"/>
          <w:szCs w:val="20"/>
        </w:rPr>
        <w:t>Ministerstwa Rodziny, Pracy i Polityki Społecznej</w:t>
      </w:r>
      <w:r w:rsidR="00EF0026" w:rsidRPr="00C047FF">
        <w:rPr>
          <w:rFonts w:ascii="Times New Roman" w:hAnsi="Times New Roman" w:cs="Times New Roman"/>
          <w:szCs w:val="20"/>
        </w:rPr>
        <w:t xml:space="preserve">, </w:t>
      </w:r>
      <w:r w:rsidR="001F5DB3" w:rsidRPr="00C047FF">
        <w:rPr>
          <w:rFonts w:ascii="Times New Roman" w:hAnsi="Times New Roman" w:cs="Times New Roman"/>
          <w:szCs w:val="20"/>
        </w:rPr>
        <w:t>(</w:t>
      </w:r>
      <w:r w:rsidR="00EF0026" w:rsidRPr="00C047FF">
        <w:rPr>
          <w:rFonts w:ascii="Times New Roman" w:hAnsi="Times New Roman" w:cs="Times New Roman"/>
          <w:szCs w:val="20"/>
        </w:rPr>
        <w:t>budynki A, B i C</w:t>
      </w:r>
      <w:r w:rsidR="001F5DB3" w:rsidRPr="00C047FF">
        <w:rPr>
          <w:rFonts w:ascii="Times New Roman" w:hAnsi="Times New Roman" w:cs="Times New Roman"/>
          <w:szCs w:val="20"/>
        </w:rPr>
        <w:t>)</w:t>
      </w:r>
      <w:r w:rsidR="00EF0026" w:rsidRPr="00C047FF">
        <w:rPr>
          <w:rFonts w:ascii="Times New Roman" w:hAnsi="Times New Roman" w:cs="Times New Roman"/>
          <w:szCs w:val="20"/>
        </w:rPr>
        <w:t xml:space="preserve"> </w:t>
      </w:r>
      <w:r w:rsidR="001A5CFF" w:rsidRPr="00C047FF">
        <w:rPr>
          <w:rFonts w:ascii="Times New Roman" w:hAnsi="Times New Roman" w:cs="Times New Roman"/>
          <w:szCs w:val="20"/>
        </w:rPr>
        <w:t>przy ul.</w:t>
      </w:r>
      <w:r w:rsidR="001810E3" w:rsidRPr="00C047FF">
        <w:rPr>
          <w:rFonts w:ascii="Times New Roman" w:hAnsi="Times New Roman" w:cs="Times New Roman"/>
          <w:szCs w:val="20"/>
        </w:rPr>
        <w:t xml:space="preserve"> </w:t>
      </w:r>
      <w:r w:rsidR="001A5CFF" w:rsidRPr="00C047FF">
        <w:rPr>
          <w:rFonts w:ascii="Times New Roman" w:hAnsi="Times New Roman" w:cs="Times New Roman"/>
          <w:szCs w:val="20"/>
        </w:rPr>
        <w:t>Nowogrodzkiej 1/3/5</w:t>
      </w:r>
      <w:r w:rsidRPr="00C047FF">
        <w:rPr>
          <w:rFonts w:ascii="Times New Roman" w:hAnsi="Times New Roman" w:cs="Times New Roman"/>
          <w:szCs w:val="20"/>
        </w:rPr>
        <w:t xml:space="preserve"> w Warszawie.</w:t>
      </w:r>
    </w:p>
    <w:bookmarkEnd w:id="0"/>
    <w:p w14:paraId="36610D32" w14:textId="77777777" w:rsidR="007E3A1C" w:rsidRPr="00C047FF" w:rsidRDefault="007E3A1C" w:rsidP="00C047FF">
      <w:pPr>
        <w:spacing w:before="100" w:beforeAutospacing="1" w:after="100" w:afterAutospacing="1" w:line="240" w:lineRule="auto"/>
        <w:contextualSpacing/>
        <w:jc w:val="both"/>
        <w:rPr>
          <w:rFonts w:ascii="Times New Roman" w:hAnsi="Times New Roman" w:cs="Times New Roman"/>
          <w:b/>
          <w:bCs/>
          <w:szCs w:val="20"/>
        </w:rPr>
      </w:pPr>
    </w:p>
    <w:p w14:paraId="6E81DA92" w14:textId="5BD9CD6D" w:rsidR="00323FDF" w:rsidRPr="00C047FF" w:rsidRDefault="00323FDF" w:rsidP="00C047FF">
      <w:pPr>
        <w:pStyle w:val="Akapitzlist"/>
        <w:numPr>
          <w:ilvl w:val="0"/>
          <w:numId w:val="1"/>
        </w:numPr>
        <w:spacing w:before="100" w:beforeAutospacing="1" w:after="100" w:afterAutospacing="1" w:line="240" w:lineRule="auto"/>
        <w:jc w:val="both"/>
        <w:rPr>
          <w:rFonts w:ascii="Times New Roman" w:hAnsi="Times New Roman" w:cs="Times New Roman"/>
          <w:b/>
          <w:bCs/>
          <w:szCs w:val="20"/>
        </w:rPr>
      </w:pPr>
      <w:r w:rsidRPr="00C047FF">
        <w:rPr>
          <w:rFonts w:ascii="Times New Roman" w:hAnsi="Times New Roman" w:cs="Times New Roman"/>
          <w:b/>
          <w:bCs/>
          <w:color w:val="000000"/>
          <w:szCs w:val="20"/>
          <w:lang w:eastAsia="pl-PL"/>
        </w:rPr>
        <w:t>Ogólny opis przedmiotu zamówienia.</w:t>
      </w:r>
    </w:p>
    <w:p w14:paraId="4DAAB087" w14:textId="77777777" w:rsidR="00C766C8" w:rsidRPr="00C047FF" w:rsidRDefault="00C766C8" w:rsidP="00C047FF">
      <w:pPr>
        <w:pStyle w:val="Akapitzlist"/>
        <w:spacing w:before="100" w:beforeAutospacing="1" w:after="100" w:afterAutospacing="1" w:line="240" w:lineRule="auto"/>
        <w:ind w:left="360"/>
        <w:jc w:val="both"/>
        <w:rPr>
          <w:rFonts w:ascii="Times New Roman" w:hAnsi="Times New Roman" w:cs="Times New Roman"/>
          <w:szCs w:val="20"/>
        </w:rPr>
      </w:pPr>
    </w:p>
    <w:p w14:paraId="06AB109F" w14:textId="35D25A82" w:rsidR="00323FDF" w:rsidRPr="00C047FF" w:rsidRDefault="00323FDF" w:rsidP="00C047FF">
      <w:pPr>
        <w:pStyle w:val="Akapitzlist"/>
        <w:numPr>
          <w:ilvl w:val="0"/>
          <w:numId w:val="2"/>
        </w:numPr>
        <w:spacing w:before="100" w:beforeAutospacing="1" w:after="100" w:afterAutospacing="1" w:line="240" w:lineRule="auto"/>
        <w:ind w:left="142" w:hanging="426"/>
        <w:jc w:val="both"/>
        <w:rPr>
          <w:rFonts w:ascii="Times New Roman" w:hAnsi="Times New Roman" w:cs="Times New Roman"/>
          <w:szCs w:val="20"/>
          <w:lang w:val="x-none"/>
        </w:rPr>
      </w:pPr>
      <w:r w:rsidRPr="00C047FF">
        <w:rPr>
          <w:rFonts w:ascii="Times New Roman" w:hAnsi="Times New Roman" w:cs="Times New Roman"/>
          <w:szCs w:val="20"/>
        </w:rPr>
        <w:t xml:space="preserve">Opracowanie </w:t>
      </w:r>
      <w:r w:rsidRPr="00C047FF">
        <w:rPr>
          <w:rFonts w:ascii="Times New Roman" w:hAnsi="Times New Roman" w:cs="Times New Roman"/>
          <w:szCs w:val="20"/>
          <w:lang w:val="x-none"/>
        </w:rPr>
        <w:t>koncepcji architektoni</w:t>
      </w:r>
      <w:r w:rsidR="00EF0026" w:rsidRPr="00C047FF">
        <w:rPr>
          <w:rFonts w:ascii="Times New Roman" w:hAnsi="Times New Roman" w:cs="Times New Roman"/>
          <w:szCs w:val="20"/>
        </w:rPr>
        <w:t>cznej</w:t>
      </w:r>
      <w:r w:rsidR="00FF0FB3" w:rsidRPr="00C047FF">
        <w:rPr>
          <w:rFonts w:ascii="Times New Roman" w:hAnsi="Times New Roman" w:cs="Times New Roman"/>
          <w:szCs w:val="20"/>
        </w:rPr>
        <w:t xml:space="preserve"> oraz dokumentacji projektowej wielobranżowej</w:t>
      </w:r>
      <w:r w:rsidR="000C719B" w:rsidRPr="00C047FF">
        <w:rPr>
          <w:rFonts w:ascii="Times New Roman" w:hAnsi="Times New Roman" w:cs="Times New Roman"/>
          <w:szCs w:val="20"/>
        </w:rPr>
        <w:t xml:space="preserve"> wykonawczej </w:t>
      </w:r>
      <w:r w:rsidR="00FF0FB3" w:rsidRPr="00C047FF">
        <w:rPr>
          <w:rFonts w:ascii="Times New Roman" w:hAnsi="Times New Roman" w:cs="Times New Roman"/>
          <w:szCs w:val="20"/>
        </w:rPr>
        <w:t xml:space="preserve"> </w:t>
      </w:r>
      <w:r w:rsidR="001810E3" w:rsidRPr="00C047FF">
        <w:rPr>
          <w:rFonts w:ascii="Times New Roman" w:hAnsi="Times New Roman" w:cs="Times New Roman"/>
          <w:szCs w:val="20"/>
        </w:rPr>
        <w:t>przebudowy</w:t>
      </w:r>
      <w:r w:rsidR="00F15D6E" w:rsidRPr="00C047FF">
        <w:rPr>
          <w:rFonts w:ascii="Times New Roman" w:hAnsi="Times New Roman" w:cs="Times New Roman"/>
          <w:szCs w:val="20"/>
        </w:rPr>
        <w:t xml:space="preserve"> </w:t>
      </w:r>
      <w:r w:rsidRPr="00C047FF">
        <w:rPr>
          <w:rFonts w:ascii="Times New Roman" w:hAnsi="Times New Roman" w:cs="Times New Roman"/>
          <w:szCs w:val="20"/>
        </w:rPr>
        <w:t>łazienek</w:t>
      </w:r>
      <w:r w:rsidR="00511456" w:rsidRPr="00C047FF">
        <w:rPr>
          <w:rFonts w:ascii="Times New Roman" w:hAnsi="Times New Roman" w:cs="Times New Roman"/>
          <w:szCs w:val="20"/>
        </w:rPr>
        <w:t xml:space="preserve"> i pomieszczeń porządkowych (tzw. mokrych)</w:t>
      </w:r>
      <w:r w:rsidR="00F15D6E" w:rsidRPr="00C047FF">
        <w:rPr>
          <w:rFonts w:ascii="Times New Roman" w:hAnsi="Times New Roman" w:cs="Times New Roman"/>
          <w:szCs w:val="20"/>
        </w:rPr>
        <w:t xml:space="preserve"> wraz z wymianą pionów </w:t>
      </w:r>
      <w:proofErr w:type="spellStart"/>
      <w:r w:rsidR="00F15D6E" w:rsidRPr="00C047FF">
        <w:rPr>
          <w:rFonts w:ascii="Times New Roman" w:hAnsi="Times New Roman" w:cs="Times New Roman"/>
          <w:szCs w:val="20"/>
        </w:rPr>
        <w:t>wod-kan</w:t>
      </w:r>
      <w:proofErr w:type="spellEnd"/>
      <w:r w:rsidR="00F15D6E" w:rsidRPr="00C047FF">
        <w:rPr>
          <w:rFonts w:ascii="Times New Roman" w:hAnsi="Times New Roman" w:cs="Times New Roman"/>
          <w:szCs w:val="20"/>
        </w:rPr>
        <w:t xml:space="preserve"> i centralnego ogrzewania</w:t>
      </w:r>
      <w:r w:rsidR="000C719B" w:rsidRPr="00C047FF">
        <w:rPr>
          <w:rFonts w:ascii="Times New Roman" w:hAnsi="Times New Roman" w:cs="Times New Roman"/>
          <w:szCs w:val="20"/>
        </w:rPr>
        <w:t xml:space="preserve"> (bud. A i C)</w:t>
      </w:r>
      <w:r w:rsidRPr="00C047FF">
        <w:rPr>
          <w:rFonts w:ascii="Times New Roman" w:hAnsi="Times New Roman" w:cs="Times New Roman"/>
          <w:szCs w:val="20"/>
        </w:rPr>
        <w:t xml:space="preserve"> w</w:t>
      </w:r>
      <w:r w:rsidRPr="00C047FF">
        <w:rPr>
          <w:rFonts w:ascii="Times New Roman" w:hAnsi="Times New Roman" w:cs="Times New Roman"/>
          <w:szCs w:val="20"/>
          <w:lang w:val="x-none"/>
        </w:rPr>
        <w:t xml:space="preserve"> </w:t>
      </w:r>
      <w:r w:rsidRPr="00C047FF">
        <w:rPr>
          <w:rFonts w:ascii="Times New Roman" w:hAnsi="Times New Roman" w:cs="Times New Roman"/>
          <w:szCs w:val="20"/>
        </w:rPr>
        <w:t>budynku Ministerstwa Rodziny, Pracy i Polityki Społecznej w Warszawie przy ul. Nowogrodzkiej 1/3/5</w:t>
      </w:r>
      <w:r w:rsidR="00FF0FB3" w:rsidRPr="00C047FF">
        <w:rPr>
          <w:rFonts w:ascii="Times New Roman" w:hAnsi="Times New Roman" w:cs="Times New Roman"/>
          <w:szCs w:val="20"/>
        </w:rPr>
        <w:t xml:space="preserve">, </w:t>
      </w:r>
      <w:r w:rsidRPr="00C047FF">
        <w:rPr>
          <w:rFonts w:ascii="Times New Roman" w:hAnsi="Times New Roman" w:cs="Times New Roman"/>
          <w:szCs w:val="20"/>
        </w:rPr>
        <w:t xml:space="preserve">zgodnie z rozporządzeniem Ministra Rozwoju i Technologii z dnia 20 grudnia 2021 r. </w:t>
      </w:r>
      <w:r w:rsidRPr="00C047FF">
        <w:rPr>
          <w:rFonts w:ascii="Times New Roman" w:hAnsi="Times New Roman" w:cs="Times New Roman"/>
          <w:szCs w:val="20"/>
          <w:lang w:val="x-none"/>
        </w:rPr>
        <w:t>w</w:t>
      </w:r>
      <w:r w:rsidRPr="00C047FF">
        <w:rPr>
          <w:rFonts w:ascii="Times New Roman" w:hAnsi="Times New Roman" w:cs="Times New Roman"/>
          <w:szCs w:val="20"/>
        </w:rPr>
        <w:t> </w:t>
      </w:r>
      <w:r w:rsidRPr="00C047FF">
        <w:rPr>
          <w:rFonts w:ascii="Times New Roman" w:hAnsi="Times New Roman" w:cs="Times New Roman"/>
          <w:szCs w:val="20"/>
          <w:lang w:val="x-none"/>
        </w:rPr>
        <w:t>sprawie szczegółowego zakresu i formy dokumentacji projektowej, specyfikacji technicznych wykonania i odbioru robót budowlanych oraz programu funkcjonalno-użytkowego</w:t>
      </w:r>
      <w:r w:rsidRPr="00C047FF">
        <w:rPr>
          <w:rFonts w:ascii="Times New Roman" w:hAnsi="Times New Roman" w:cs="Times New Roman"/>
          <w:szCs w:val="20"/>
        </w:rPr>
        <w:t xml:space="preserve"> (Dz.U. poz. 2454);</w:t>
      </w:r>
    </w:p>
    <w:p w14:paraId="6BA967B8" w14:textId="7E232D9E" w:rsidR="00323FDF" w:rsidRPr="00C047FF" w:rsidRDefault="00323FDF" w:rsidP="00C047FF">
      <w:pPr>
        <w:pStyle w:val="Akapitzlist"/>
        <w:numPr>
          <w:ilvl w:val="0"/>
          <w:numId w:val="2"/>
        </w:numPr>
        <w:spacing w:before="100" w:beforeAutospacing="1" w:after="100" w:afterAutospacing="1" w:line="240" w:lineRule="auto"/>
        <w:ind w:left="142" w:hanging="426"/>
        <w:jc w:val="both"/>
        <w:rPr>
          <w:rFonts w:ascii="Times New Roman" w:hAnsi="Times New Roman" w:cs="Times New Roman"/>
          <w:szCs w:val="20"/>
        </w:rPr>
      </w:pPr>
      <w:r w:rsidRPr="00C047FF">
        <w:rPr>
          <w:rFonts w:ascii="Times New Roman" w:hAnsi="Times New Roman" w:cs="Times New Roman"/>
          <w:szCs w:val="20"/>
          <w:lang w:val="x-none"/>
        </w:rPr>
        <w:t>oblicz</w:t>
      </w:r>
      <w:r w:rsidRPr="00C047FF">
        <w:rPr>
          <w:rFonts w:ascii="Times New Roman" w:hAnsi="Times New Roman" w:cs="Times New Roman"/>
          <w:szCs w:val="20"/>
        </w:rPr>
        <w:t>e</w:t>
      </w:r>
      <w:r w:rsidRPr="00C047FF">
        <w:rPr>
          <w:rFonts w:ascii="Times New Roman" w:hAnsi="Times New Roman" w:cs="Times New Roman"/>
          <w:szCs w:val="20"/>
          <w:lang w:val="x-none"/>
        </w:rPr>
        <w:t>ni</w:t>
      </w:r>
      <w:r w:rsidRPr="00C047FF">
        <w:rPr>
          <w:rFonts w:ascii="Times New Roman" w:hAnsi="Times New Roman" w:cs="Times New Roman"/>
          <w:szCs w:val="20"/>
        </w:rPr>
        <w:t>e</w:t>
      </w:r>
      <w:r w:rsidRPr="00C047FF">
        <w:rPr>
          <w:rFonts w:ascii="Times New Roman" w:hAnsi="Times New Roman" w:cs="Times New Roman"/>
          <w:szCs w:val="20"/>
          <w:lang w:val="x-none"/>
        </w:rPr>
        <w:t xml:space="preserve"> planowanych kosztów robót budowlanych określonych w </w:t>
      </w:r>
      <w:r w:rsidR="00FF0FB3" w:rsidRPr="00C047FF">
        <w:rPr>
          <w:rFonts w:ascii="Times New Roman" w:hAnsi="Times New Roman" w:cs="Times New Roman"/>
          <w:szCs w:val="20"/>
        </w:rPr>
        <w:t>dokumentacji projektowej</w:t>
      </w:r>
      <w:r w:rsidRPr="00C047FF">
        <w:rPr>
          <w:rFonts w:ascii="Times New Roman" w:hAnsi="Times New Roman" w:cs="Times New Roman"/>
          <w:szCs w:val="20"/>
        </w:rPr>
        <w:t xml:space="preserve"> w podziale na </w:t>
      </w:r>
      <w:r w:rsidR="00FF0FB3" w:rsidRPr="00C047FF">
        <w:rPr>
          <w:rFonts w:ascii="Times New Roman" w:hAnsi="Times New Roman" w:cs="Times New Roman"/>
          <w:szCs w:val="20"/>
        </w:rPr>
        <w:t>etapy realizacji robót budowlanych</w:t>
      </w:r>
      <w:r w:rsidRPr="00C047FF">
        <w:rPr>
          <w:rFonts w:ascii="Times New Roman" w:hAnsi="Times New Roman" w:cs="Times New Roman"/>
          <w:szCs w:val="20"/>
        </w:rPr>
        <w:t xml:space="preserve"> </w:t>
      </w:r>
      <w:r w:rsidR="00FF0FB3" w:rsidRPr="00C047FF">
        <w:rPr>
          <w:rFonts w:ascii="Times New Roman" w:hAnsi="Times New Roman" w:cs="Times New Roman"/>
          <w:szCs w:val="20"/>
        </w:rPr>
        <w:t xml:space="preserve">w uzgodnieniu </w:t>
      </w:r>
      <w:r w:rsidRPr="00C047FF">
        <w:rPr>
          <w:rFonts w:ascii="Times New Roman" w:hAnsi="Times New Roman" w:cs="Times New Roman"/>
          <w:szCs w:val="20"/>
        </w:rPr>
        <w:t xml:space="preserve"> z Zamawiającym, zgodnie z rozporządzeniem Ministra Rozwoju i Technologii z dnia 20 grudnia 2021 r. sprawie określenia metod i podstaw sporządzania kosztorysu inwestorskiego, obliczania planowanych kosztów prac projektowych oraz planowanych kosztów robót budowlanych określonych w programie funkcjonalno-użytkowym (Dz.U. poz. 2458);</w:t>
      </w:r>
    </w:p>
    <w:p w14:paraId="5CFCF461" w14:textId="40EFE1A7" w:rsidR="00323FDF" w:rsidRPr="003A5626" w:rsidRDefault="00323FDF" w:rsidP="00C047FF">
      <w:pPr>
        <w:pStyle w:val="Akapitzlist"/>
        <w:numPr>
          <w:ilvl w:val="0"/>
          <w:numId w:val="2"/>
        </w:numPr>
        <w:spacing w:before="100" w:beforeAutospacing="1" w:after="100" w:afterAutospacing="1" w:line="240" w:lineRule="auto"/>
        <w:ind w:left="142" w:hanging="426"/>
        <w:jc w:val="both"/>
        <w:rPr>
          <w:rFonts w:ascii="Times New Roman" w:hAnsi="Times New Roman" w:cs="Times New Roman"/>
          <w:color w:val="000000" w:themeColor="text1"/>
          <w:szCs w:val="20"/>
        </w:rPr>
      </w:pPr>
      <w:r w:rsidRPr="00C047FF">
        <w:rPr>
          <w:rFonts w:ascii="Times New Roman" w:hAnsi="Times New Roman" w:cs="Times New Roman"/>
          <w:szCs w:val="20"/>
        </w:rPr>
        <w:t xml:space="preserve">wsparcie Zamawiającego na etapie postępowania o udzielenie </w:t>
      </w:r>
      <w:r w:rsidRPr="00C047FF">
        <w:rPr>
          <w:rFonts w:ascii="Times New Roman" w:hAnsi="Times New Roman" w:cs="Times New Roman"/>
          <w:color w:val="000000" w:themeColor="text1"/>
          <w:szCs w:val="20"/>
        </w:rPr>
        <w:t xml:space="preserve">zamówienia na wybór Wykonawcy </w:t>
      </w:r>
      <w:r w:rsidR="00F15D6E" w:rsidRPr="00C047FF">
        <w:rPr>
          <w:rFonts w:ascii="Times New Roman" w:hAnsi="Times New Roman" w:cs="Times New Roman"/>
          <w:color w:val="000000" w:themeColor="text1"/>
          <w:szCs w:val="20"/>
        </w:rPr>
        <w:t>robót budowlanych;</w:t>
      </w:r>
      <w:r w:rsidR="0049003F" w:rsidRPr="00C047FF">
        <w:rPr>
          <w:rFonts w:ascii="Times New Roman" w:hAnsi="Times New Roman" w:cs="Times New Roman"/>
          <w:color w:val="000000" w:themeColor="text1"/>
          <w:szCs w:val="20"/>
        </w:rPr>
        <w:t xml:space="preserve"> Udzielanie odpowiedzi na pytania zadawane przez </w:t>
      </w:r>
      <w:r w:rsidR="001810E3" w:rsidRPr="00C047FF">
        <w:rPr>
          <w:rFonts w:ascii="Times New Roman" w:hAnsi="Times New Roman" w:cs="Times New Roman"/>
          <w:color w:val="000000" w:themeColor="text1"/>
          <w:szCs w:val="20"/>
        </w:rPr>
        <w:t>oferentów</w:t>
      </w:r>
      <w:r w:rsidR="0049003F" w:rsidRPr="00C047FF">
        <w:rPr>
          <w:rFonts w:ascii="Times New Roman" w:hAnsi="Times New Roman" w:cs="Times New Roman"/>
          <w:color w:val="000000" w:themeColor="text1"/>
          <w:szCs w:val="20"/>
        </w:rPr>
        <w:t xml:space="preserve"> w postępowaniu </w:t>
      </w:r>
      <w:r w:rsidR="001810E3" w:rsidRPr="00C047FF">
        <w:rPr>
          <w:rFonts w:ascii="Times New Roman" w:hAnsi="Times New Roman" w:cs="Times New Roman"/>
          <w:color w:val="000000" w:themeColor="text1"/>
          <w:szCs w:val="20"/>
        </w:rPr>
        <w:t>przetargowym na roboty budowlane</w:t>
      </w:r>
      <w:r w:rsidR="00C047FF" w:rsidRPr="00C047FF">
        <w:rPr>
          <w:rFonts w:ascii="Times New Roman" w:hAnsi="Times New Roman" w:cs="Times New Roman"/>
          <w:color w:val="000000" w:themeColor="text1"/>
          <w:szCs w:val="20"/>
        </w:rPr>
        <w:t>;</w:t>
      </w:r>
    </w:p>
    <w:p w14:paraId="6F3814DD" w14:textId="4DB09CFB" w:rsidR="00323FDF" w:rsidRPr="003A5626" w:rsidRDefault="00C047FF" w:rsidP="00C047FF">
      <w:pPr>
        <w:pStyle w:val="Akapitzlist"/>
        <w:numPr>
          <w:ilvl w:val="0"/>
          <w:numId w:val="2"/>
        </w:numPr>
        <w:spacing w:before="100" w:beforeAutospacing="1" w:after="100" w:afterAutospacing="1" w:line="240" w:lineRule="auto"/>
        <w:ind w:left="142" w:hanging="426"/>
        <w:jc w:val="both"/>
        <w:rPr>
          <w:rFonts w:ascii="Times New Roman" w:hAnsi="Times New Roman" w:cs="Times New Roman"/>
          <w:szCs w:val="20"/>
        </w:rPr>
      </w:pPr>
      <w:r w:rsidRPr="003A5626">
        <w:rPr>
          <w:rFonts w:ascii="Times New Roman" w:hAnsi="Times New Roman" w:cs="Times New Roman"/>
          <w:color w:val="000000" w:themeColor="text1"/>
          <w:szCs w:val="20"/>
        </w:rPr>
        <w:t>s</w:t>
      </w:r>
      <w:r w:rsidR="00354004" w:rsidRPr="003A5626">
        <w:rPr>
          <w:rFonts w:ascii="Times New Roman" w:hAnsi="Times New Roman" w:cs="Times New Roman"/>
          <w:color w:val="000000" w:themeColor="text1"/>
          <w:szCs w:val="20"/>
        </w:rPr>
        <w:t xml:space="preserve">prawowanie </w:t>
      </w:r>
      <w:r w:rsidR="007E1F31" w:rsidRPr="003A5626">
        <w:rPr>
          <w:rFonts w:ascii="Times New Roman" w:hAnsi="Times New Roman" w:cs="Times New Roman"/>
          <w:color w:val="000000" w:themeColor="text1"/>
          <w:szCs w:val="20"/>
        </w:rPr>
        <w:t>nadz</w:t>
      </w:r>
      <w:r w:rsidR="00354004" w:rsidRPr="003A5626">
        <w:rPr>
          <w:rFonts w:ascii="Times New Roman" w:hAnsi="Times New Roman" w:cs="Times New Roman"/>
          <w:color w:val="000000" w:themeColor="text1"/>
          <w:szCs w:val="20"/>
        </w:rPr>
        <w:t>o</w:t>
      </w:r>
      <w:r w:rsidR="007E1F31" w:rsidRPr="003A5626">
        <w:rPr>
          <w:rFonts w:ascii="Times New Roman" w:hAnsi="Times New Roman" w:cs="Times New Roman"/>
          <w:color w:val="000000" w:themeColor="text1"/>
          <w:szCs w:val="20"/>
        </w:rPr>
        <w:t>r</w:t>
      </w:r>
      <w:r w:rsidR="00354004" w:rsidRPr="003A5626">
        <w:rPr>
          <w:rFonts w:ascii="Times New Roman" w:hAnsi="Times New Roman" w:cs="Times New Roman"/>
          <w:color w:val="000000" w:themeColor="text1"/>
          <w:szCs w:val="20"/>
        </w:rPr>
        <w:t>u</w:t>
      </w:r>
      <w:r w:rsidR="007E1F31" w:rsidRPr="003A5626">
        <w:rPr>
          <w:rFonts w:ascii="Times New Roman" w:hAnsi="Times New Roman" w:cs="Times New Roman"/>
          <w:color w:val="000000" w:themeColor="text1"/>
          <w:szCs w:val="20"/>
        </w:rPr>
        <w:t xml:space="preserve"> autorski</w:t>
      </w:r>
      <w:r w:rsidR="00354004" w:rsidRPr="003A5626">
        <w:rPr>
          <w:rFonts w:ascii="Times New Roman" w:hAnsi="Times New Roman" w:cs="Times New Roman"/>
          <w:color w:val="000000" w:themeColor="text1"/>
          <w:szCs w:val="20"/>
        </w:rPr>
        <w:t>ego</w:t>
      </w:r>
      <w:r w:rsidR="007E1F31" w:rsidRPr="003A5626">
        <w:rPr>
          <w:rFonts w:ascii="Times New Roman" w:hAnsi="Times New Roman" w:cs="Times New Roman"/>
          <w:color w:val="000000" w:themeColor="text1"/>
          <w:szCs w:val="20"/>
        </w:rPr>
        <w:t xml:space="preserve"> nad </w:t>
      </w:r>
      <w:r w:rsidR="00354004" w:rsidRPr="003A5626">
        <w:rPr>
          <w:rFonts w:ascii="Times New Roman" w:hAnsi="Times New Roman" w:cs="Times New Roman"/>
          <w:color w:val="000000" w:themeColor="text1"/>
          <w:szCs w:val="20"/>
        </w:rPr>
        <w:t xml:space="preserve">opracowaną </w:t>
      </w:r>
      <w:r w:rsidR="007E1F31" w:rsidRPr="003A5626">
        <w:rPr>
          <w:rFonts w:ascii="Times New Roman" w:hAnsi="Times New Roman" w:cs="Times New Roman"/>
          <w:color w:val="000000" w:themeColor="text1"/>
          <w:szCs w:val="20"/>
        </w:rPr>
        <w:t xml:space="preserve">dokumentacją, </w:t>
      </w:r>
      <w:r w:rsidR="00323FDF" w:rsidRPr="003A5626">
        <w:rPr>
          <w:rFonts w:ascii="Times New Roman" w:hAnsi="Times New Roman" w:cs="Times New Roman"/>
          <w:color w:val="000000" w:themeColor="text1"/>
          <w:szCs w:val="20"/>
        </w:rPr>
        <w:t xml:space="preserve">dokonywanie poprawek lub uzupełnień </w:t>
      </w:r>
      <w:r w:rsidR="00323FDF" w:rsidRPr="003A5626">
        <w:rPr>
          <w:rFonts w:ascii="Times New Roman" w:hAnsi="Times New Roman" w:cs="Times New Roman"/>
          <w:szCs w:val="20"/>
        </w:rPr>
        <w:t>dokumentacji</w:t>
      </w:r>
      <w:r w:rsidR="007E1F31" w:rsidRPr="003A5626">
        <w:rPr>
          <w:rFonts w:ascii="Times New Roman" w:hAnsi="Times New Roman" w:cs="Times New Roman"/>
          <w:szCs w:val="20"/>
        </w:rPr>
        <w:t xml:space="preserve"> na etapie realizacji robót budowlanych;</w:t>
      </w:r>
    </w:p>
    <w:p w14:paraId="211BDEAC" w14:textId="0B8336CF" w:rsidR="00354004" w:rsidRPr="003A5626" w:rsidRDefault="00C047FF" w:rsidP="00C047FF">
      <w:pPr>
        <w:pStyle w:val="Akapitzlist"/>
        <w:numPr>
          <w:ilvl w:val="0"/>
          <w:numId w:val="2"/>
        </w:numPr>
        <w:spacing w:before="100" w:beforeAutospacing="1" w:after="100" w:afterAutospacing="1" w:line="240" w:lineRule="auto"/>
        <w:ind w:left="142" w:hanging="426"/>
        <w:jc w:val="both"/>
        <w:rPr>
          <w:rFonts w:ascii="Times New Roman" w:hAnsi="Times New Roman" w:cs="Times New Roman"/>
          <w:szCs w:val="20"/>
        </w:rPr>
      </w:pPr>
      <w:r w:rsidRPr="003A5626">
        <w:rPr>
          <w:rFonts w:ascii="Times New Roman" w:hAnsi="Times New Roman" w:cs="Times New Roman"/>
          <w:color w:val="000000" w:themeColor="text1"/>
          <w:szCs w:val="20"/>
        </w:rPr>
        <w:t>p</w:t>
      </w:r>
      <w:r w:rsidR="00354004" w:rsidRPr="003A5626">
        <w:rPr>
          <w:rFonts w:ascii="Times New Roman" w:hAnsi="Times New Roman" w:cs="Times New Roman"/>
          <w:color w:val="000000" w:themeColor="text1"/>
          <w:szCs w:val="20"/>
        </w:rPr>
        <w:t>rzeniesienie autorskich praw majątkowych do opracowanej dokumentacji i zawartych w niej rozwiązań</w:t>
      </w:r>
    </w:p>
    <w:p w14:paraId="55854424" w14:textId="28BDADB9" w:rsidR="00323FDF" w:rsidRPr="003A5626" w:rsidRDefault="00323FDF" w:rsidP="00C047FF">
      <w:pPr>
        <w:pStyle w:val="Akapitzlist"/>
        <w:numPr>
          <w:ilvl w:val="0"/>
          <w:numId w:val="2"/>
        </w:numPr>
        <w:spacing w:before="100" w:beforeAutospacing="1" w:after="100" w:afterAutospacing="1" w:line="240" w:lineRule="auto"/>
        <w:ind w:left="142" w:hanging="426"/>
        <w:jc w:val="both"/>
        <w:rPr>
          <w:rFonts w:ascii="Times New Roman" w:hAnsi="Times New Roman" w:cs="Times New Roman"/>
          <w:szCs w:val="20"/>
        </w:rPr>
      </w:pPr>
      <w:r w:rsidRPr="003A5626">
        <w:rPr>
          <w:rFonts w:ascii="Times New Roman" w:hAnsi="Times New Roman" w:cs="Times New Roman"/>
          <w:szCs w:val="20"/>
        </w:rPr>
        <w:t xml:space="preserve">dokonanie </w:t>
      </w:r>
      <w:r w:rsidR="00455FAF" w:rsidRPr="003A5626">
        <w:rPr>
          <w:rFonts w:ascii="Times New Roman" w:hAnsi="Times New Roman" w:cs="Times New Roman"/>
          <w:szCs w:val="20"/>
        </w:rPr>
        <w:t xml:space="preserve">dwóch </w:t>
      </w:r>
      <w:r w:rsidRPr="003A5626">
        <w:rPr>
          <w:rFonts w:ascii="Times New Roman" w:hAnsi="Times New Roman" w:cs="Times New Roman"/>
          <w:szCs w:val="20"/>
        </w:rPr>
        <w:t xml:space="preserve">aktualizacji </w:t>
      </w:r>
      <w:r w:rsidR="000C719B" w:rsidRPr="003A5626">
        <w:rPr>
          <w:rFonts w:ascii="Times New Roman" w:hAnsi="Times New Roman" w:cs="Times New Roman"/>
          <w:szCs w:val="20"/>
        </w:rPr>
        <w:t>kosztorysów inwestorskich</w:t>
      </w:r>
      <w:r w:rsidR="00915C9C" w:rsidRPr="003A5626">
        <w:rPr>
          <w:rFonts w:ascii="Times New Roman" w:hAnsi="Times New Roman" w:cs="Times New Roman"/>
          <w:szCs w:val="20"/>
        </w:rPr>
        <w:t xml:space="preserve"> na etapie postępowania przetargowego na </w:t>
      </w:r>
      <w:r w:rsidR="00C047FF" w:rsidRPr="003A5626">
        <w:rPr>
          <w:rFonts w:ascii="Times New Roman" w:hAnsi="Times New Roman" w:cs="Times New Roman"/>
          <w:szCs w:val="20"/>
        </w:rPr>
        <w:t xml:space="preserve">wybór </w:t>
      </w:r>
      <w:r w:rsidR="00915C9C" w:rsidRPr="003A5626">
        <w:rPr>
          <w:rFonts w:ascii="Times New Roman" w:hAnsi="Times New Roman" w:cs="Times New Roman"/>
          <w:szCs w:val="20"/>
        </w:rPr>
        <w:t>Wykonawc</w:t>
      </w:r>
      <w:r w:rsidR="00C047FF" w:rsidRPr="003A5626">
        <w:rPr>
          <w:rFonts w:ascii="Times New Roman" w:hAnsi="Times New Roman" w:cs="Times New Roman"/>
          <w:szCs w:val="20"/>
        </w:rPr>
        <w:t>y</w:t>
      </w:r>
      <w:r w:rsidR="00915C9C" w:rsidRPr="003A5626">
        <w:rPr>
          <w:rFonts w:ascii="Times New Roman" w:hAnsi="Times New Roman" w:cs="Times New Roman"/>
          <w:szCs w:val="20"/>
        </w:rPr>
        <w:t xml:space="preserve"> robót </w:t>
      </w:r>
      <w:r w:rsidR="001F5DB3" w:rsidRPr="003A5626">
        <w:rPr>
          <w:rFonts w:ascii="Times New Roman" w:hAnsi="Times New Roman" w:cs="Times New Roman"/>
          <w:szCs w:val="20"/>
        </w:rPr>
        <w:t>budowlanych</w:t>
      </w:r>
      <w:r w:rsidR="007E1F31" w:rsidRPr="003A5626">
        <w:rPr>
          <w:rFonts w:ascii="Times New Roman" w:hAnsi="Times New Roman" w:cs="Times New Roman"/>
          <w:szCs w:val="20"/>
        </w:rPr>
        <w:t xml:space="preserve"> przez okres do 2 lat. </w:t>
      </w:r>
    </w:p>
    <w:p w14:paraId="60668CE4" w14:textId="77777777" w:rsidR="00EF0026" w:rsidRPr="003A5626" w:rsidRDefault="00EF0026" w:rsidP="00C047FF">
      <w:pPr>
        <w:pStyle w:val="Akapitzlist"/>
        <w:spacing w:before="100" w:beforeAutospacing="1" w:after="100" w:afterAutospacing="1" w:line="240" w:lineRule="auto"/>
        <w:ind w:left="786" w:hanging="426"/>
        <w:jc w:val="both"/>
        <w:rPr>
          <w:rFonts w:ascii="Times New Roman" w:hAnsi="Times New Roman" w:cs="Times New Roman"/>
          <w:szCs w:val="20"/>
        </w:rPr>
      </w:pPr>
    </w:p>
    <w:p w14:paraId="3313851B" w14:textId="269BDBB0" w:rsidR="00EF0026" w:rsidRPr="003A5626" w:rsidRDefault="00EF0026" w:rsidP="00C047FF">
      <w:pPr>
        <w:pStyle w:val="Akapitzlist"/>
        <w:numPr>
          <w:ilvl w:val="0"/>
          <w:numId w:val="1"/>
        </w:numPr>
        <w:spacing w:before="100" w:beforeAutospacing="1" w:after="100" w:afterAutospacing="1" w:line="240" w:lineRule="auto"/>
        <w:ind w:hanging="426"/>
        <w:jc w:val="both"/>
        <w:rPr>
          <w:rFonts w:ascii="Times New Roman" w:hAnsi="Times New Roman" w:cs="Times New Roman"/>
          <w:b/>
          <w:szCs w:val="20"/>
        </w:rPr>
      </w:pPr>
      <w:r w:rsidRPr="003A5626">
        <w:rPr>
          <w:rFonts w:ascii="Times New Roman" w:hAnsi="Times New Roman" w:cs="Times New Roman"/>
          <w:b/>
          <w:szCs w:val="20"/>
        </w:rPr>
        <w:t>Zakres prac do wykonania:</w:t>
      </w:r>
    </w:p>
    <w:p w14:paraId="4447BDFD" w14:textId="77777777" w:rsidR="00C766C8" w:rsidRPr="003A5626" w:rsidRDefault="00C766C8" w:rsidP="00C047FF">
      <w:pPr>
        <w:pStyle w:val="Akapitzlist"/>
        <w:spacing w:before="100" w:beforeAutospacing="1" w:after="100" w:afterAutospacing="1" w:line="240" w:lineRule="auto"/>
        <w:ind w:left="360" w:hanging="426"/>
        <w:jc w:val="both"/>
        <w:rPr>
          <w:rFonts w:ascii="Times New Roman" w:hAnsi="Times New Roman" w:cs="Times New Roman"/>
          <w:bCs/>
          <w:szCs w:val="20"/>
        </w:rPr>
      </w:pPr>
    </w:p>
    <w:p w14:paraId="627A464C" w14:textId="13BD30E6" w:rsidR="00EF0026" w:rsidRPr="003A5626" w:rsidRDefault="00EF0026" w:rsidP="00C047FF">
      <w:pPr>
        <w:pStyle w:val="Akapitzlist"/>
        <w:numPr>
          <w:ilvl w:val="0"/>
          <w:numId w:val="10"/>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Koncepcja architektoniczna</w:t>
      </w:r>
      <w:r w:rsidR="00531214" w:rsidRPr="003A5626">
        <w:rPr>
          <w:rFonts w:ascii="Times New Roman" w:hAnsi="Times New Roman" w:cs="Times New Roman"/>
          <w:szCs w:val="20"/>
        </w:rPr>
        <w:t xml:space="preserve"> łazienek i pomieszczeń socjalnych</w:t>
      </w:r>
      <w:r w:rsidRPr="003A5626">
        <w:rPr>
          <w:rFonts w:ascii="Times New Roman" w:hAnsi="Times New Roman" w:cs="Times New Roman"/>
          <w:szCs w:val="20"/>
        </w:rPr>
        <w:t xml:space="preserve"> w budynkach A, B i C na kondygnacjach </w:t>
      </w:r>
      <w:r w:rsidR="002629A1" w:rsidRPr="003A5626">
        <w:rPr>
          <w:rFonts w:ascii="Times New Roman" w:hAnsi="Times New Roman" w:cs="Times New Roman"/>
          <w:szCs w:val="20"/>
        </w:rPr>
        <w:t xml:space="preserve">nadziemnych </w:t>
      </w:r>
      <w:r w:rsidR="007E1F31" w:rsidRPr="003A5626">
        <w:rPr>
          <w:rFonts w:ascii="Times New Roman" w:hAnsi="Times New Roman" w:cs="Times New Roman"/>
          <w:szCs w:val="20"/>
        </w:rPr>
        <w:t xml:space="preserve">(z uwzględnieniem podziału na łazienki: damską, męską, dla </w:t>
      </w:r>
      <w:r w:rsidR="00354004" w:rsidRPr="003A5626">
        <w:rPr>
          <w:rFonts w:ascii="Times New Roman" w:hAnsi="Times New Roman" w:cs="Times New Roman"/>
          <w:szCs w:val="20"/>
        </w:rPr>
        <w:t>osób ze szczególnymi potrzebami</w:t>
      </w:r>
      <w:r w:rsidR="007E1F31" w:rsidRPr="003A5626">
        <w:rPr>
          <w:rFonts w:ascii="Times New Roman" w:hAnsi="Times New Roman" w:cs="Times New Roman"/>
          <w:szCs w:val="20"/>
        </w:rPr>
        <w:t>)</w:t>
      </w:r>
      <w:r w:rsidR="00C047FF" w:rsidRPr="003A5626">
        <w:rPr>
          <w:rFonts w:ascii="Times New Roman" w:hAnsi="Times New Roman" w:cs="Times New Roman"/>
          <w:szCs w:val="20"/>
        </w:rPr>
        <w:t>.</w:t>
      </w:r>
    </w:p>
    <w:p w14:paraId="6C18E534" w14:textId="1A1F9566" w:rsidR="00EF0026" w:rsidRPr="003A5626" w:rsidRDefault="00EF0026" w:rsidP="00C047FF">
      <w:pPr>
        <w:pStyle w:val="Akapitzlist"/>
        <w:numPr>
          <w:ilvl w:val="0"/>
          <w:numId w:val="10"/>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Projekt wykonawczy branż:</w:t>
      </w:r>
    </w:p>
    <w:p w14:paraId="48B335BC" w14:textId="7EE5E53C" w:rsidR="00EF0026" w:rsidRPr="003A5626" w:rsidRDefault="00EF0026"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architektura</w:t>
      </w:r>
      <w:r w:rsidR="00C047FF" w:rsidRPr="003A5626">
        <w:rPr>
          <w:rFonts w:ascii="Times New Roman" w:hAnsi="Times New Roman" w:cs="Times New Roman"/>
          <w:szCs w:val="20"/>
        </w:rPr>
        <w:t>,</w:t>
      </w:r>
    </w:p>
    <w:p w14:paraId="5C064B35" w14:textId="54982F26" w:rsidR="00EF0026" w:rsidRPr="003A5626" w:rsidRDefault="00EF0026"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w:t>
      </w:r>
      <w:r w:rsidR="00EF5114" w:rsidRPr="003A5626">
        <w:rPr>
          <w:rFonts w:ascii="Times New Roman" w:hAnsi="Times New Roman" w:cs="Times New Roman"/>
          <w:szCs w:val="20"/>
        </w:rPr>
        <w:t xml:space="preserve"> </w:t>
      </w:r>
      <w:r w:rsidR="000275E8" w:rsidRPr="003A5626">
        <w:rPr>
          <w:rFonts w:ascii="Times New Roman" w:hAnsi="Times New Roman" w:cs="Times New Roman"/>
          <w:szCs w:val="20"/>
        </w:rPr>
        <w:t xml:space="preserve">instalacje </w:t>
      </w:r>
      <w:proofErr w:type="spellStart"/>
      <w:r w:rsidRPr="003A5626">
        <w:rPr>
          <w:rFonts w:ascii="Times New Roman" w:hAnsi="Times New Roman" w:cs="Times New Roman"/>
          <w:szCs w:val="20"/>
        </w:rPr>
        <w:t>wod-kan</w:t>
      </w:r>
      <w:proofErr w:type="spellEnd"/>
      <w:r w:rsidRPr="003A5626">
        <w:rPr>
          <w:rFonts w:ascii="Times New Roman" w:hAnsi="Times New Roman" w:cs="Times New Roman"/>
          <w:szCs w:val="20"/>
        </w:rPr>
        <w:t xml:space="preserve"> i centralnego ogrzewania (z uwzględnieniem wymiany pionów instalacyjnych</w:t>
      </w:r>
      <w:r w:rsidR="002629A1" w:rsidRPr="003A5626">
        <w:rPr>
          <w:rFonts w:ascii="Times New Roman" w:hAnsi="Times New Roman" w:cs="Times New Roman"/>
          <w:szCs w:val="20"/>
        </w:rPr>
        <w:t xml:space="preserve"> w budynkach A i C</w:t>
      </w:r>
      <w:r w:rsidR="009776E4" w:rsidRPr="003A5626">
        <w:rPr>
          <w:rFonts w:ascii="Times New Roman" w:hAnsi="Times New Roman" w:cs="Times New Roman"/>
          <w:szCs w:val="20"/>
        </w:rPr>
        <w:t xml:space="preserve"> zasilających pomieszczenia sanitarne</w:t>
      </w:r>
      <w:r w:rsidR="00701BAC" w:rsidRPr="003A5626">
        <w:rPr>
          <w:rFonts w:ascii="Times New Roman" w:hAnsi="Times New Roman" w:cs="Times New Roman"/>
          <w:szCs w:val="20"/>
        </w:rPr>
        <w:t>)</w:t>
      </w:r>
      <w:r w:rsidR="00C047FF" w:rsidRPr="003A5626">
        <w:rPr>
          <w:rFonts w:ascii="Times New Roman" w:hAnsi="Times New Roman" w:cs="Times New Roman"/>
          <w:szCs w:val="20"/>
        </w:rPr>
        <w:t>,</w:t>
      </w:r>
    </w:p>
    <w:p w14:paraId="515EF855" w14:textId="6D55A47C" w:rsidR="00BE6B7B" w:rsidRPr="003A5626" w:rsidRDefault="00BE6B7B"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xml:space="preserve">- </w:t>
      </w:r>
      <w:r w:rsidR="000275E8" w:rsidRPr="003A5626">
        <w:rPr>
          <w:rFonts w:ascii="Times New Roman" w:hAnsi="Times New Roman" w:cs="Times New Roman"/>
          <w:szCs w:val="20"/>
        </w:rPr>
        <w:t>instalacja wentylacji</w:t>
      </w:r>
      <w:r w:rsidR="00C047FF" w:rsidRPr="003A5626">
        <w:rPr>
          <w:rFonts w:ascii="Times New Roman" w:hAnsi="Times New Roman" w:cs="Times New Roman"/>
          <w:szCs w:val="20"/>
        </w:rPr>
        <w:t>,</w:t>
      </w:r>
    </w:p>
    <w:p w14:paraId="620BE049" w14:textId="09942788" w:rsidR="009776E4" w:rsidRPr="003A5626" w:rsidRDefault="00EF0026"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xml:space="preserve">- </w:t>
      </w:r>
      <w:r w:rsidR="000275E8" w:rsidRPr="003A5626">
        <w:rPr>
          <w:rFonts w:ascii="Times New Roman" w:hAnsi="Times New Roman" w:cs="Times New Roman"/>
          <w:szCs w:val="20"/>
        </w:rPr>
        <w:t>instalacje elektryczne</w:t>
      </w:r>
      <w:r w:rsidR="00C047FF" w:rsidRPr="003A5626">
        <w:rPr>
          <w:rFonts w:ascii="Times New Roman" w:hAnsi="Times New Roman" w:cs="Times New Roman"/>
          <w:szCs w:val="20"/>
        </w:rPr>
        <w:t>,</w:t>
      </w:r>
    </w:p>
    <w:p w14:paraId="1A7055CA" w14:textId="517222A9" w:rsidR="000527C3" w:rsidRPr="003A5626" w:rsidRDefault="000527C3" w:rsidP="00C047FF">
      <w:pPr>
        <w:pStyle w:val="Akapitzlist"/>
        <w:numPr>
          <w:ilvl w:val="0"/>
          <w:numId w:val="10"/>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xml:space="preserve">Projekt aranżacji pomieszczeń socjalnych </w:t>
      </w:r>
      <w:r w:rsidR="00455FAF" w:rsidRPr="003A5626">
        <w:rPr>
          <w:rFonts w:ascii="Times New Roman" w:hAnsi="Times New Roman" w:cs="Times New Roman"/>
          <w:szCs w:val="20"/>
        </w:rPr>
        <w:t>z wizualizacjami z podziałem na budynki A, B i C</w:t>
      </w:r>
      <w:r w:rsidR="00C047FF" w:rsidRPr="003A5626">
        <w:rPr>
          <w:rFonts w:ascii="Times New Roman" w:hAnsi="Times New Roman" w:cs="Times New Roman"/>
          <w:szCs w:val="20"/>
        </w:rPr>
        <w:t>.</w:t>
      </w:r>
    </w:p>
    <w:p w14:paraId="28A540F1" w14:textId="22A89F83" w:rsidR="007E1F31" w:rsidRPr="003A5626" w:rsidRDefault="007E1F31" w:rsidP="00C047FF">
      <w:pPr>
        <w:pStyle w:val="Akapitzlist"/>
        <w:numPr>
          <w:ilvl w:val="0"/>
          <w:numId w:val="10"/>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Specyfikacja techniczna wykonania i odbioru robót budowlanych</w:t>
      </w:r>
      <w:r w:rsidR="00C047FF" w:rsidRPr="003A5626">
        <w:rPr>
          <w:rFonts w:ascii="Times New Roman" w:hAnsi="Times New Roman" w:cs="Times New Roman"/>
          <w:szCs w:val="20"/>
        </w:rPr>
        <w:t>.</w:t>
      </w:r>
    </w:p>
    <w:p w14:paraId="4FA0A7C0" w14:textId="39FC3091" w:rsidR="000527C3" w:rsidRPr="003A5626" w:rsidRDefault="007E1F31" w:rsidP="00C047FF">
      <w:pPr>
        <w:pStyle w:val="Akapitzlist"/>
        <w:numPr>
          <w:ilvl w:val="0"/>
          <w:numId w:val="10"/>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xml:space="preserve">Przedmiar i kosztorys inwestorski </w:t>
      </w:r>
      <w:r w:rsidR="00455FAF" w:rsidRPr="003A5626">
        <w:rPr>
          <w:rFonts w:ascii="Times New Roman" w:hAnsi="Times New Roman" w:cs="Times New Roman"/>
          <w:szCs w:val="20"/>
        </w:rPr>
        <w:t>z podziałem na budynki A, B i C</w:t>
      </w:r>
      <w:r w:rsidR="00C047FF" w:rsidRPr="003A5626">
        <w:rPr>
          <w:rFonts w:ascii="Times New Roman" w:hAnsi="Times New Roman" w:cs="Times New Roman"/>
          <w:szCs w:val="20"/>
        </w:rPr>
        <w:t>.</w:t>
      </w:r>
    </w:p>
    <w:p w14:paraId="5F8D8D93" w14:textId="0FBE5040" w:rsidR="007E1F31" w:rsidRPr="003A5626" w:rsidRDefault="007E1F31" w:rsidP="00C047FF">
      <w:pPr>
        <w:pStyle w:val="Akapitzlist"/>
        <w:numPr>
          <w:ilvl w:val="0"/>
          <w:numId w:val="10"/>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Informacja do planu BIOZ</w:t>
      </w:r>
      <w:r w:rsidR="00C047FF" w:rsidRPr="003A5626">
        <w:rPr>
          <w:rFonts w:ascii="Times New Roman" w:hAnsi="Times New Roman" w:cs="Times New Roman"/>
          <w:szCs w:val="20"/>
        </w:rPr>
        <w:t>.</w:t>
      </w:r>
    </w:p>
    <w:p w14:paraId="3FDC06E0" w14:textId="5C09ACA3" w:rsidR="0049003F" w:rsidRPr="003A5626" w:rsidRDefault="0049003F" w:rsidP="00C047FF">
      <w:pPr>
        <w:pStyle w:val="Akapitzlist"/>
        <w:spacing w:before="100" w:beforeAutospacing="1" w:after="100" w:afterAutospacing="1" w:line="240" w:lineRule="auto"/>
        <w:ind w:left="284"/>
        <w:jc w:val="both"/>
        <w:rPr>
          <w:rFonts w:ascii="Times New Roman" w:hAnsi="Times New Roman" w:cs="Times New Roman"/>
          <w:szCs w:val="20"/>
        </w:rPr>
      </w:pPr>
    </w:p>
    <w:p w14:paraId="7A30D52F" w14:textId="77777777" w:rsidR="00C047FF" w:rsidRPr="003A5626" w:rsidRDefault="00C047FF" w:rsidP="00C047FF">
      <w:pPr>
        <w:pStyle w:val="Akapitzlist"/>
        <w:spacing w:before="100" w:beforeAutospacing="1" w:after="100" w:afterAutospacing="1" w:line="240" w:lineRule="auto"/>
        <w:ind w:left="284"/>
        <w:jc w:val="both"/>
        <w:rPr>
          <w:rFonts w:ascii="Times New Roman" w:hAnsi="Times New Roman" w:cs="Times New Roman"/>
          <w:szCs w:val="20"/>
        </w:rPr>
      </w:pPr>
    </w:p>
    <w:p w14:paraId="19498BDE" w14:textId="2AD3E514" w:rsidR="00C766C8" w:rsidRPr="003A5626" w:rsidRDefault="0049003F" w:rsidP="00C047FF">
      <w:pPr>
        <w:pStyle w:val="Akapitzlist"/>
        <w:numPr>
          <w:ilvl w:val="0"/>
          <w:numId w:val="1"/>
        </w:numPr>
        <w:spacing w:before="100" w:beforeAutospacing="1" w:after="100" w:afterAutospacing="1" w:line="240" w:lineRule="auto"/>
        <w:jc w:val="both"/>
        <w:rPr>
          <w:rFonts w:ascii="Times New Roman" w:hAnsi="Times New Roman" w:cs="Times New Roman"/>
          <w:b/>
          <w:szCs w:val="20"/>
        </w:rPr>
      </w:pPr>
      <w:r w:rsidRPr="003A5626">
        <w:rPr>
          <w:rFonts w:ascii="Times New Roman" w:hAnsi="Times New Roman" w:cs="Times New Roman"/>
          <w:b/>
          <w:szCs w:val="20"/>
        </w:rPr>
        <w:lastRenderedPageBreak/>
        <w:t>Podstawa opracowania:</w:t>
      </w:r>
    </w:p>
    <w:p w14:paraId="017BEF1E" w14:textId="66E1AFDC" w:rsidR="0049003F" w:rsidRPr="003A5626" w:rsidRDefault="00EB3C5C"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1) </w:t>
      </w:r>
      <w:r w:rsidR="0049003F" w:rsidRPr="003A5626">
        <w:rPr>
          <w:rFonts w:ascii="Times New Roman" w:hAnsi="Times New Roman" w:cs="Times New Roman"/>
          <w:szCs w:val="20"/>
        </w:rPr>
        <w:t xml:space="preserve"> Inwentaryzacja </w:t>
      </w:r>
      <w:proofErr w:type="spellStart"/>
      <w:r w:rsidR="0049003F" w:rsidRPr="003A5626">
        <w:rPr>
          <w:rFonts w:ascii="Times New Roman" w:hAnsi="Times New Roman" w:cs="Times New Roman"/>
          <w:szCs w:val="20"/>
        </w:rPr>
        <w:t>architektoniczno</w:t>
      </w:r>
      <w:proofErr w:type="spellEnd"/>
      <w:r w:rsidR="0049003F" w:rsidRPr="003A5626">
        <w:rPr>
          <w:rFonts w:ascii="Times New Roman" w:hAnsi="Times New Roman" w:cs="Times New Roman"/>
          <w:szCs w:val="20"/>
        </w:rPr>
        <w:t xml:space="preserve"> - budowlana</w:t>
      </w:r>
    </w:p>
    <w:p w14:paraId="0A90F9B0" w14:textId="53C8FFE1" w:rsidR="0049003F" w:rsidRPr="003A5626" w:rsidRDefault="00EB3C5C"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2) </w:t>
      </w:r>
      <w:r w:rsidR="0049003F" w:rsidRPr="003A5626">
        <w:rPr>
          <w:rFonts w:ascii="Times New Roman" w:hAnsi="Times New Roman" w:cs="Times New Roman"/>
          <w:szCs w:val="20"/>
        </w:rPr>
        <w:t xml:space="preserve"> Dokumentację projektową  należy wykonać w oparciu o:</w:t>
      </w:r>
    </w:p>
    <w:p w14:paraId="76C799B8" w14:textId="2E45AD12"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xml:space="preserve">Ustawę z dnia 7 lipca 1994 roku Prawo budowlane (Dz. U. z 2023 r., poz. 682, z </w:t>
      </w:r>
      <w:proofErr w:type="spellStart"/>
      <w:r w:rsidRPr="003A5626">
        <w:rPr>
          <w:rFonts w:ascii="Times New Roman" w:hAnsi="Times New Roman" w:cs="Times New Roman"/>
          <w:szCs w:val="20"/>
        </w:rPr>
        <w:t>późn</w:t>
      </w:r>
      <w:proofErr w:type="spellEnd"/>
      <w:r w:rsidRPr="003A5626">
        <w:rPr>
          <w:rFonts w:ascii="Times New Roman" w:hAnsi="Times New Roman" w:cs="Times New Roman"/>
          <w:szCs w:val="20"/>
        </w:rPr>
        <w:t>. zm.)</w:t>
      </w:r>
      <w:r w:rsidR="00C047FF" w:rsidRPr="003A5626">
        <w:rPr>
          <w:rFonts w:ascii="Times New Roman" w:hAnsi="Times New Roman" w:cs="Times New Roman"/>
          <w:szCs w:val="20"/>
        </w:rPr>
        <w:t>.</w:t>
      </w:r>
    </w:p>
    <w:p w14:paraId="626129CE" w14:textId="407BDAA1"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Rozporządzenie Ministra Rozwoju z dnia 11 września 2020 roku w sprawie szczegółowego</w:t>
      </w:r>
    </w:p>
    <w:p w14:paraId="448DB31B" w14:textId="37FF8D3B" w:rsidR="0049003F" w:rsidRPr="003A5626" w:rsidRDefault="0049003F"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 xml:space="preserve">zakresu i formy projektu budowlanego (Dz. U. z 2022 r., poz. 1679, z </w:t>
      </w:r>
      <w:proofErr w:type="spellStart"/>
      <w:r w:rsidRPr="003A5626">
        <w:rPr>
          <w:rFonts w:ascii="Times New Roman" w:hAnsi="Times New Roman" w:cs="Times New Roman"/>
          <w:szCs w:val="20"/>
        </w:rPr>
        <w:t>późn</w:t>
      </w:r>
      <w:proofErr w:type="spellEnd"/>
      <w:r w:rsidRPr="003A5626">
        <w:rPr>
          <w:rFonts w:ascii="Times New Roman" w:hAnsi="Times New Roman" w:cs="Times New Roman"/>
          <w:szCs w:val="20"/>
        </w:rPr>
        <w:t>. zm.)</w:t>
      </w:r>
      <w:r w:rsidR="00C047FF" w:rsidRPr="003A5626">
        <w:rPr>
          <w:rFonts w:ascii="Times New Roman" w:hAnsi="Times New Roman" w:cs="Times New Roman"/>
          <w:szCs w:val="20"/>
        </w:rPr>
        <w:t>.</w:t>
      </w:r>
    </w:p>
    <w:p w14:paraId="0B1CE289" w14:textId="6A7F395D"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Rozporządzenie Ministra Infrastruktury z dnia 20 grudnia 2021 r. w sprawie szczegółowego</w:t>
      </w:r>
    </w:p>
    <w:p w14:paraId="10F911F9" w14:textId="7B9F2D8F" w:rsidR="0049003F" w:rsidRPr="003A5626" w:rsidRDefault="0049003F"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zakresu i formy dokumentacji projektowej, specyfikacji technicznych wykonania i odbioru robót</w:t>
      </w:r>
      <w:r w:rsidR="00EB3C5C" w:rsidRPr="003A5626">
        <w:rPr>
          <w:rFonts w:ascii="Times New Roman" w:hAnsi="Times New Roman" w:cs="Times New Roman"/>
          <w:szCs w:val="20"/>
        </w:rPr>
        <w:t xml:space="preserve"> </w:t>
      </w:r>
      <w:r w:rsidRPr="003A5626">
        <w:rPr>
          <w:rFonts w:ascii="Times New Roman" w:hAnsi="Times New Roman" w:cs="Times New Roman"/>
          <w:szCs w:val="20"/>
        </w:rPr>
        <w:t xml:space="preserve">budowlanych oraz programu funkcjonalno-użytkowego (Dz.U. z 2021 r., poz. 2454, z </w:t>
      </w:r>
      <w:proofErr w:type="spellStart"/>
      <w:r w:rsidRPr="003A5626">
        <w:rPr>
          <w:rFonts w:ascii="Times New Roman" w:hAnsi="Times New Roman" w:cs="Times New Roman"/>
          <w:szCs w:val="20"/>
        </w:rPr>
        <w:t>późn</w:t>
      </w:r>
      <w:proofErr w:type="spellEnd"/>
      <w:r w:rsidRPr="003A5626">
        <w:rPr>
          <w:rFonts w:ascii="Times New Roman" w:hAnsi="Times New Roman" w:cs="Times New Roman"/>
          <w:szCs w:val="20"/>
        </w:rPr>
        <w:t>. zm.)</w:t>
      </w:r>
      <w:r w:rsidR="00C047FF" w:rsidRPr="003A5626">
        <w:rPr>
          <w:rFonts w:ascii="Times New Roman" w:hAnsi="Times New Roman" w:cs="Times New Roman"/>
          <w:szCs w:val="20"/>
        </w:rPr>
        <w:t>.</w:t>
      </w:r>
    </w:p>
    <w:p w14:paraId="3E333F9F" w14:textId="2DC88DB0"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Rozporządzenie Ministra Infrastruktury z dnia 23 czerwca 2003 r. w sprawie informacji</w:t>
      </w:r>
    </w:p>
    <w:p w14:paraId="12607E19" w14:textId="13E64F38" w:rsidR="0049003F" w:rsidRPr="003A5626" w:rsidRDefault="0049003F" w:rsidP="00C047FF">
      <w:pPr>
        <w:pStyle w:val="Akapitzlist"/>
        <w:spacing w:after="0" w:line="240" w:lineRule="auto"/>
        <w:jc w:val="both"/>
        <w:rPr>
          <w:rFonts w:ascii="Times New Roman" w:hAnsi="Times New Roman" w:cs="Times New Roman"/>
          <w:szCs w:val="20"/>
        </w:rPr>
      </w:pPr>
      <w:r w:rsidRPr="003A5626">
        <w:rPr>
          <w:rFonts w:ascii="Times New Roman" w:hAnsi="Times New Roman" w:cs="Times New Roman"/>
          <w:szCs w:val="20"/>
        </w:rPr>
        <w:t>dotyczącej bezpieczeństwa i ochrony zdrowia oraz planu bezpieczeństwa i ochrony zdrowia (Dz.U. z</w:t>
      </w:r>
      <w:r w:rsidR="00EF5114" w:rsidRPr="003A5626">
        <w:rPr>
          <w:rFonts w:ascii="Times New Roman" w:hAnsi="Times New Roman" w:cs="Times New Roman"/>
          <w:szCs w:val="20"/>
        </w:rPr>
        <w:t xml:space="preserve"> </w:t>
      </w:r>
      <w:r w:rsidRPr="003A5626">
        <w:rPr>
          <w:rFonts w:ascii="Times New Roman" w:hAnsi="Times New Roman" w:cs="Times New Roman"/>
          <w:szCs w:val="20"/>
        </w:rPr>
        <w:t xml:space="preserve">2003 r., nr 120 poz. 1126, z </w:t>
      </w:r>
      <w:proofErr w:type="spellStart"/>
      <w:r w:rsidRPr="003A5626">
        <w:rPr>
          <w:rFonts w:ascii="Times New Roman" w:hAnsi="Times New Roman" w:cs="Times New Roman"/>
          <w:szCs w:val="20"/>
        </w:rPr>
        <w:t>późn</w:t>
      </w:r>
      <w:proofErr w:type="spellEnd"/>
      <w:r w:rsidRPr="003A5626">
        <w:rPr>
          <w:rFonts w:ascii="Times New Roman" w:hAnsi="Times New Roman" w:cs="Times New Roman"/>
          <w:szCs w:val="20"/>
        </w:rPr>
        <w:t>. zm.)</w:t>
      </w:r>
      <w:r w:rsidR="00C047FF" w:rsidRPr="003A5626">
        <w:rPr>
          <w:rFonts w:ascii="Times New Roman" w:hAnsi="Times New Roman" w:cs="Times New Roman"/>
          <w:szCs w:val="20"/>
        </w:rPr>
        <w:t>.</w:t>
      </w:r>
    </w:p>
    <w:p w14:paraId="1AD25003" w14:textId="396BD5DF"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Ustawę z dnia 19 lipca 2019 r. o zapewnianiu dostępności osobom ze szczególnymi</w:t>
      </w:r>
    </w:p>
    <w:p w14:paraId="11544F25" w14:textId="25F2F6F2" w:rsidR="0049003F" w:rsidRPr="003A5626" w:rsidRDefault="0049003F"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potrzebami (Dz. U. z 2022 r. poz. 2240)</w:t>
      </w:r>
      <w:r w:rsidR="00C047FF" w:rsidRPr="003A5626">
        <w:rPr>
          <w:rFonts w:ascii="Times New Roman" w:hAnsi="Times New Roman" w:cs="Times New Roman"/>
          <w:szCs w:val="20"/>
        </w:rPr>
        <w:t>.</w:t>
      </w:r>
    </w:p>
    <w:p w14:paraId="72A31DDB" w14:textId="5DEE1053"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Standardy projektowania budynków dla osób z</w:t>
      </w:r>
      <w:r w:rsidR="005A7D91" w:rsidRPr="003A5626">
        <w:rPr>
          <w:rFonts w:ascii="Times New Roman" w:hAnsi="Times New Roman" w:cs="Times New Roman"/>
          <w:szCs w:val="20"/>
        </w:rPr>
        <w:t>e szczególnymi potrzebami</w:t>
      </w:r>
      <w:r w:rsidRPr="003A5626">
        <w:rPr>
          <w:rFonts w:ascii="Times New Roman" w:hAnsi="Times New Roman" w:cs="Times New Roman"/>
          <w:szCs w:val="20"/>
        </w:rPr>
        <w:t xml:space="preserve"> – Budowlane ABC –</w:t>
      </w:r>
      <w:r w:rsidR="005A7D91" w:rsidRPr="003A5626">
        <w:rPr>
          <w:rFonts w:ascii="Times New Roman" w:hAnsi="Times New Roman" w:cs="Times New Roman"/>
          <w:szCs w:val="20"/>
        </w:rPr>
        <w:t xml:space="preserve"> </w:t>
      </w:r>
      <w:r w:rsidRPr="003A5626">
        <w:rPr>
          <w:rFonts w:ascii="Times New Roman" w:hAnsi="Times New Roman" w:cs="Times New Roman"/>
          <w:szCs w:val="20"/>
        </w:rPr>
        <w:t>Ministerstwo Rozwoju i Technologii</w:t>
      </w:r>
      <w:r w:rsidR="00C047FF" w:rsidRPr="003A5626">
        <w:rPr>
          <w:rFonts w:ascii="Times New Roman" w:hAnsi="Times New Roman" w:cs="Times New Roman"/>
          <w:szCs w:val="20"/>
        </w:rPr>
        <w:t>.</w:t>
      </w:r>
    </w:p>
    <w:p w14:paraId="58BD231B" w14:textId="52212268" w:rsidR="0049003F" w:rsidRPr="003A5626" w:rsidRDefault="0049003F" w:rsidP="00C047FF">
      <w:pPr>
        <w:pStyle w:val="Akapitzlist"/>
        <w:numPr>
          <w:ilvl w:val="0"/>
          <w:numId w:val="8"/>
        </w:numPr>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Obowiązując</w:t>
      </w:r>
      <w:r w:rsidR="005A7D91" w:rsidRPr="003A5626">
        <w:rPr>
          <w:rFonts w:ascii="Times New Roman" w:hAnsi="Times New Roman" w:cs="Times New Roman"/>
          <w:szCs w:val="20"/>
        </w:rPr>
        <w:t>e</w:t>
      </w:r>
      <w:r w:rsidRPr="003A5626">
        <w:rPr>
          <w:rFonts w:ascii="Times New Roman" w:hAnsi="Times New Roman" w:cs="Times New Roman"/>
          <w:szCs w:val="20"/>
        </w:rPr>
        <w:t xml:space="preserve"> przepis</w:t>
      </w:r>
      <w:r w:rsidR="005A7D91" w:rsidRPr="003A5626">
        <w:rPr>
          <w:rFonts w:ascii="Times New Roman" w:hAnsi="Times New Roman" w:cs="Times New Roman"/>
          <w:szCs w:val="20"/>
        </w:rPr>
        <w:t>y</w:t>
      </w:r>
      <w:r w:rsidRPr="003A5626">
        <w:rPr>
          <w:rFonts w:ascii="Times New Roman" w:hAnsi="Times New Roman" w:cs="Times New Roman"/>
          <w:szCs w:val="20"/>
        </w:rPr>
        <w:t xml:space="preserve"> prawa, norm</w:t>
      </w:r>
      <w:r w:rsidR="005A7D91" w:rsidRPr="003A5626">
        <w:rPr>
          <w:rFonts w:ascii="Times New Roman" w:hAnsi="Times New Roman" w:cs="Times New Roman"/>
          <w:szCs w:val="20"/>
        </w:rPr>
        <w:t>y</w:t>
      </w:r>
      <w:r w:rsidRPr="003A5626">
        <w:rPr>
          <w:rFonts w:ascii="Times New Roman" w:hAnsi="Times New Roman" w:cs="Times New Roman"/>
          <w:szCs w:val="20"/>
        </w:rPr>
        <w:t xml:space="preserve"> techniczn</w:t>
      </w:r>
      <w:r w:rsidR="005A7D91" w:rsidRPr="003A5626">
        <w:rPr>
          <w:rFonts w:ascii="Times New Roman" w:hAnsi="Times New Roman" w:cs="Times New Roman"/>
          <w:szCs w:val="20"/>
        </w:rPr>
        <w:t>e</w:t>
      </w:r>
      <w:r w:rsidRPr="003A5626">
        <w:rPr>
          <w:rFonts w:ascii="Times New Roman" w:hAnsi="Times New Roman" w:cs="Times New Roman"/>
          <w:szCs w:val="20"/>
        </w:rPr>
        <w:t xml:space="preserve"> i inn</w:t>
      </w:r>
      <w:r w:rsidR="00787873" w:rsidRPr="003A5626">
        <w:rPr>
          <w:rFonts w:ascii="Times New Roman" w:hAnsi="Times New Roman" w:cs="Times New Roman"/>
          <w:szCs w:val="20"/>
        </w:rPr>
        <w:t>e</w:t>
      </w:r>
      <w:r w:rsidRPr="003A5626">
        <w:rPr>
          <w:rFonts w:ascii="Times New Roman" w:hAnsi="Times New Roman" w:cs="Times New Roman"/>
          <w:szCs w:val="20"/>
        </w:rPr>
        <w:t xml:space="preserve"> ogólnodostępn</w:t>
      </w:r>
      <w:r w:rsidR="005A7D91" w:rsidRPr="003A5626">
        <w:rPr>
          <w:rFonts w:ascii="Times New Roman" w:hAnsi="Times New Roman" w:cs="Times New Roman"/>
          <w:szCs w:val="20"/>
        </w:rPr>
        <w:t xml:space="preserve">e </w:t>
      </w:r>
      <w:r w:rsidRPr="003A5626">
        <w:rPr>
          <w:rFonts w:ascii="Times New Roman" w:hAnsi="Times New Roman" w:cs="Times New Roman"/>
          <w:szCs w:val="20"/>
        </w:rPr>
        <w:t>wytyczn</w:t>
      </w:r>
      <w:r w:rsidR="005A7D91" w:rsidRPr="003A5626">
        <w:rPr>
          <w:rFonts w:ascii="Times New Roman" w:hAnsi="Times New Roman" w:cs="Times New Roman"/>
          <w:szCs w:val="20"/>
        </w:rPr>
        <w:t>e</w:t>
      </w:r>
      <w:r w:rsidRPr="003A5626">
        <w:rPr>
          <w:rFonts w:ascii="Times New Roman" w:hAnsi="Times New Roman" w:cs="Times New Roman"/>
          <w:szCs w:val="20"/>
        </w:rPr>
        <w:t xml:space="preserve"> w zakresie przedmiotu zamówienia</w:t>
      </w:r>
      <w:r w:rsidR="00C047FF" w:rsidRPr="003A5626">
        <w:rPr>
          <w:rFonts w:ascii="Times New Roman" w:hAnsi="Times New Roman" w:cs="Times New Roman"/>
          <w:szCs w:val="20"/>
        </w:rPr>
        <w:t>.</w:t>
      </w:r>
    </w:p>
    <w:p w14:paraId="78DF0BD2" w14:textId="0DB37424" w:rsidR="0049003F" w:rsidRPr="003A5626" w:rsidRDefault="00EB3C5C"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3) </w:t>
      </w:r>
      <w:r w:rsidR="0049003F" w:rsidRPr="003A5626">
        <w:rPr>
          <w:rFonts w:ascii="Times New Roman" w:hAnsi="Times New Roman" w:cs="Times New Roman"/>
          <w:szCs w:val="20"/>
        </w:rPr>
        <w:t xml:space="preserve"> Wytyczne do projektowania</w:t>
      </w:r>
    </w:p>
    <w:p w14:paraId="66061D9C" w14:textId="7503BE50" w:rsidR="00BE6B7B" w:rsidRPr="003A5626" w:rsidRDefault="0049003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4</w:t>
      </w:r>
      <w:r w:rsidR="00EB3C5C" w:rsidRPr="003A5626">
        <w:rPr>
          <w:rFonts w:ascii="Times New Roman" w:hAnsi="Times New Roman" w:cs="Times New Roman"/>
          <w:szCs w:val="20"/>
        </w:rPr>
        <w:t xml:space="preserve">)  </w:t>
      </w:r>
      <w:r w:rsidRPr="003A5626">
        <w:rPr>
          <w:rFonts w:ascii="Times New Roman" w:hAnsi="Times New Roman" w:cs="Times New Roman"/>
          <w:szCs w:val="20"/>
        </w:rPr>
        <w:t>Uzgodnienia z Zamawiającym</w:t>
      </w:r>
      <w:r w:rsidR="00455FAF" w:rsidRPr="003A5626">
        <w:rPr>
          <w:rFonts w:ascii="Times New Roman" w:hAnsi="Times New Roman" w:cs="Times New Roman"/>
          <w:szCs w:val="20"/>
        </w:rPr>
        <w:t xml:space="preserve"> (dopuszczalna forma mailowa)</w:t>
      </w:r>
    </w:p>
    <w:p w14:paraId="54153620" w14:textId="77777777" w:rsidR="000275E8" w:rsidRPr="003A5626" w:rsidRDefault="000275E8" w:rsidP="00C047FF">
      <w:pPr>
        <w:spacing w:before="100" w:beforeAutospacing="1" w:after="100" w:afterAutospacing="1" w:line="240" w:lineRule="auto"/>
        <w:contextualSpacing/>
        <w:jc w:val="both"/>
        <w:rPr>
          <w:rFonts w:ascii="Times New Roman" w:hAnsi="Times New Roman" w:cs="Times New Roman"/>
          <w:szCs w:val="20"/>
        </w:rPr>
      </w:pPr>
    </w:p>
    <w:p w14:paraId="2F6015CA" w14:textId="3ACF3445" w:rsidR="000275E8" w:rsidRPr="003A5626" w:rsidRDefault="000275E8" w:rsidP="00C047FF">
      <w:pPr>
        <w:pStyle w:val="Akapitzlist"/>
        <w:numPr>
          <w:ilvl w:val="0"/>
          <w:numId w:val="1"/>
        </w:numPr>
        <w:spacing w:before="100" w:beforeAutospacing="1" w:after="100" w:afterAutospacing="1" w:line="240" w:lineRule="auto"/>
        <w:jc w:val="both"/>
        <w:rPr>
          <w:rFonts w:ascii="Times New Roman" w:hAnsi="Times New Roman" w:cs="Times New Roman"/>
          <w:b/>
          <w:szCs w:val="20"/>
        </w:rPr>
      </w:pPr>
      <w:r w:rsidRPr="003A5626">
        <w:rPr>
          <w:rFonts w:ascii="Times New Roman" w:hAnsi="Times New Roman" w:cs="Times New Roman"/>
          <w:b/>
          <w:szCs w:val="20"/>
        </w:rPr>
        <w:t>Wykaz pomieszczeń sanitarnych do przebudowy</w:t>
      </w:r>
      <w:r w:rsidR="00455FAF" w:rsidRPr="003A5626">
        <w:rPr>
          <w:rFonts w:ascii="Times New Roman" w:hAnsi="Times New Roman" w:cs="Times New Roman"/>
          <w:b/>
          <w:szCs w:val="20"/>
        </w:rPr>
        <w:t xml:space="preserve"> (numeracja pomieszczeń zgodna z inwentaryzacją architektoniczną)</w:t>
      </w:r>
      <w:r w:rsidRPr="003A5626">
        <w:rPr>
          <w:rFonts w:ascii="Times New Roman" w:hAnsi="Times New Roman" w:cs="Times New Roman"/>
          <w:b/>
          <w:szCs w:val="20"/>
        </w:rPr>
        <w:t>:</w:t>
      </w:r>
    </w:p>
    <w:p w14:paraId="1430A660" w14:textId="77777777" w:rsidR="000275E8" w:rsidRPr="003A5626" w:rsidRDefault="000275E8" w:rsidP="00C047FF">
      <w:pPr>
        <w:pStyle w:val="Akapitzlist"/>
        <w:spacing w:before="100" w:beforeAutospacing="1" w:after="100" w:afterAutospacing="1" w:line="240" w:lineRule="auto"/>
        <w:jc w:val="both"/>
        <w:rPr>
          <w:rFonts w:ascii="Times New Roman" w:hAnsi="Times New Roman" w:cs="Times New Roman"/>
          <w:b/>
          <w:bCs/>
          <w:szCs w:val="20"/>
        </w:rPr>
      </w:pPr>
      <w:r w:rsidRPr="003A5626">
        <w:rPr>
          <w:rFonts w:ascii="Times New Roman" w:hAnsi="Times New Roman" w:cs="Times New Roman"/>
          <w:b/>
          <w:bCs/>
          <w:szCs w:val="20"/>
        </w:rPr>
        <w:t>Budynek A</w:t>
      </w:r>
    </w:p>
    <w:p w14:paraId="296B68FF" w14:textId="0579D6E3" w:rsidR="000275E8" w:rsidRPr="003A5626" w:rsidRDefault="000275E8"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Parter –</w:t>
      </w:r>
      <w:r w:rsidR="00EF5114" w:rsidRPr="003A5626">
        <w:rPr>
          <w:rFonts w:ascii="Times New Roman" w:hAnsi="Times New Roman" w:cs="Times New Roman"/>
          <w:szCs w:val="20"/>
        </w:rPr>
        <w:t xml:space="preserve"> </w:t>
      </w:r>
      <w:r w:rsidRPr="003A5626">
        <w:rPr>
          <w:rFonts w:ascii="Times New Roman" w:hAnsi="Times New Roman" w:cs="Times New Roman"/>
          <w:szCs w:val="20"/>
        </w:rPr>
        <w:t>pom. Nr 57-60, wymiana białego montażu oraz armatury, roboty budowlane w miejscach wymiany pionów sanitarnych, zabudowy g-k, roboty ogólnobudowlane</w:t>
      </w:r>
      <w:r w:rsidR="00C047FF" w:rsidRPr="003A5626">
        <w:rPr>
          <w:rFonts w:ascii="Times New Roman" w:hAnsi="Times New Roman" w:cs="Times New Roman"/>
          <w:szCs w:val="20"/>
        </w:rPr>
        <w:t>.</w:t>
      </w:r>
    </w:p>
    <w:p w14:paraId="18A7DA5A" w14:textId="2E357724" w:rsidR="000275E8" w:rsidRPr="003A5626" w:rsidRDefault="00CD5E81"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Antresola</w:t>
      </w:r>
      <w:r w:rsidR="000275E8" w:rsidRPr="003A5626">
        <w:rPr>
          <w:rFonts w:ascii="Times New Roman" w:hAnsi="Times New Roman" w:cs="Times New Roman"/>
          <w:szCs w:val="20"/>
        </w:rPr>
        <w:t xml:space="preserve"> – </w:t>
      </w:r>
      <w:bookmarkStart w:id="1" w:name="_Hlk212121838"/>
      <w:r w:rsidR="000275E8" w:rsidRPr="003A5626">
        <w:rPr>
          <w:rFonts w:ascii="Times New Roman" w:hAnsi="Times New Roman" w:cs="Times New Roman"/>
          <w:szCs w:val="20"/>
        </w:rPr>
        <w:t>roboty budowlane w miejscach wymiany pionów sanitarnych</w:t>
      </w:r>
      <w:r w:rsidR="00455FAF" w:rsidRPr="003A5626">
        <w:rPr>
          <w:rFonts w:ascii="Times New Roman" w:hAnsi="Times New Roman" w:cs="Times New Roman"/>
          <w:szCs w:val="20"/>
        </w:rPr>
        <w:t xml:space="preserve"> (łazienka, pomieszczenia </w:t>
      </w:r>
      <w:r w:rsidR="008D631D" w:rsidRPr="003A5626">
        <w:rPr>
          <w:rFonts w:ascii="Times New Roman" w:hAnsi="Times New Roman" w:cs="Times New Roman"/>
          <w:szCs w:val="20"/>
        </w:rPr>
        <w:t>gastronomiczne</w:t>
      </w:r>
      <w:r w:rsidR="00455FAF" w:rsidRPr="003A5626">
        <w:rPr>
          <w:rFonts w:ascii="Times New Roman" w:hAnsi="Times New Roman" w:cs="Times New Roman"/>
          <w:szCs w:val="20"/>
        </w:rPr>
        <w:t>)</w:t>
      </w:r>
      <w:r w:rsidR="000275E8" w:rsidRPr="003A5626">
        <w:rPr>
          <w:rFonts w:ascii="Times New Roman" w:hAnsi="Times New Roman" w:cs="Times New Roman"/>
          <w:szCs w:val="20"/>
        </w:rPr>
        <w:t>, zabudowy g-k, roboty ogólnobudowlane</w:t>
      </w:r>
      <w:bookmarkEnd w:id="1"/>
      <w:r w:rsidR="00C047FF" w:rsidRPr="003A5626">
        <w:rPr>
          <w:rFonts w:ascii="Times New Roman" w:hAnsi="Times New Roman" w:cs="Times New Roman"/>
          <w:szCs w:val="20"/>
        </w:rPr>
        <w:t>.</w:t>
      </w:r>
    </w:p>
    <w:p w14:paraId="64970786" w14:textId="4B040642" w:rsidR="00E406D5" w:rsidRPr="003A5626" w:rsidRDefault="00E406D5" w:rsidP="00C047FF">
      <w:pPr>
        <w:pStyle w:val="Akapitzlist"/>
        <w:spacing w:before="100" w:beforeAutospacing="1" w:after="100" w:afterAutospacing="1" w:line="240" w:lineRule="auto"/>
        <w:jc w:val="both"/>
        <w:rPr>
          <w:rFonts w:ascii="Times New Roman" w:hAnsi="Times New Roman" w:cs="Times New Roman"/>
          <w:szCs w:val="20"/>
        </w:rPr>
      </w:pPr>
      <w:r w:rsidRPr="003A5626">
        <w:rPr>
          <w:rFonts w:ascii="Times New Roman" w:hAnsi="Times New Roman" w:cs="Times New Roman"/>
          <w:szCs w:val="20"/>
        </w:rPr>
        <w:t>Pomieszczenia do kompleksowej przebudowy:</w:t>
      </w:r>
    </w:p>
    <w:p w14:paraId="7A706EC1" w14:textId="1A1F02D0"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w:t>
      </w:r>
      <w:r w:rsidR="00E406D5" w:rsidRPr="003A5626">
        <w:rPr>
          <w:rFonts w:ascii="Times New Roman" w:hAnsi="Times New Roman" w:cs="Times New Roman"/>
          <w:szCs w:val="20"/>
        </w:rPr>
        <w:t xml:space="preserve"> </w:t>
      </w:r>
      <w:r w:rsidRPr="003A5626">
        <w:rPr>
          <w:rFonts w:ascii="Times New Roman" w:hAnsi="Times New Roman" w:cs="Times New Roman"/>
          <w:szCs w:val="20"/>
        </w:rPr>
        <w:t>1 – pom. Nr 91-93, 108-110</w:t>
      </w:r>
    </w:p>
    <w:p w14:paraId="4655EDEE"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2 – pom. Nr 184-187, 189-192</w:t>
      </w:r>
    </w:p>
    <w:p w14:paraId="69959B33"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3 – pom. Nr 202-205, 221-224</w:t>
      </w:r>
    </w:p>
    <w:p w14:paraId="2B6FE844"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4 – pom. Nr 261-264, 275-278</w:t>
      </w:r>
    </w:p>
    <w:p w14:paraId="7F2E5264"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5 – pom. Nr. 330-333, 345-348</w:t>
      </w:r>
    </w:p>
    <w:p w14:paraId="788972D4" w14:textId="77777777" w:rsidR="00D60D6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 xml:space="preserve">Piętro 6 – pom. Nr 387, 393-397, </w:t>
      </w:r>
    </w:p>
    <w:p w14:paraId="5D7E005E" w14:textId="26F0A227" w:rsidR="00E406D5" w:rsidRPr="003A5626" w:rsidRDefault="00D60D6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7 – pom. Nr 430-434, 439-442</w:t>
      </w:r>
    </w:p>
    <w:p w14:paraId="544C273A" w14:textId="0A12CF49" w:rsidR="000275E8" w:rsidRPr="003A5626" w:rsidRDefault="00E406D5" w:rsidP="00C047FF">
      <w:pPr>
        <w:pStyle w:val="Akapitzlist"/>
        <w:spacing w:before="100" w:beforeAutospacing="1" w:after="100" w:afterAutospacing="1" w:line="240" w:lineRule="auto"/>
        <w:ind w:left="1276"/>
        <w:jc w:val="both"/>
        <w:rPr>
          <w:rFonts w:ascii="Times New Roman" w:hAnsi="Times New Roman" w:cs="Times New Roman"/>
          <w:szCs w:val="20"/>
        </w:rPr>
      </w:pPr>
      <w:r w:rsidRPr="003A5626">
        <w:rPr>
          <w:rFonts w:ascii="Times New Roman" w:hAnsi="Times New Roman" w:cs="Times New Roman"/>
          <w:szCs w:val="20"/>
        </w:rPr>
        <w:t xml:space="preserve">Piętro 6 - </w:t>
      </w:r>
      <w:r w:rsidR="000275E8" w:rsidRPr="003A5626">
        <w:rPr>
          <w:rFonts w:ascii="Times New Roman" w:hAnsi="Times New Roman" w:cs="Times New Roman"/>
          <w:szCs w:val="20"/>
        </w:rPr>
        <w:t>pomieszczenia socjalne nr  377, 378, 392</w:t>
      </w:r>
      <w:r w:rsidRPr="003A5626">
        <w:rPr>
          <w:rFonts w:ascii="Times New Roman" w:hAnsi="Times New Roman" w:cs="Times New Roman"/>
          <w:szCs w:val="20"/>
        </w:rPr>
        <w:t xml:space="preserve"> (przebudowa w ograniczonym zakresie)</w:t>
      </w:r>
    </w:p>
    <w:p w14:paraId="0889CFEA"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b/>
          <w:bCs/>
          <w:szCs w:val="20"/>
        </w:rPr>
      </w:pPr>
      <w:r w:rsidRPr="003A5626">
        <w:rPr>
          <w:rFonts w:ascii="Times New Roman" w:hAnsi="Times New Roman" w:cs="Times New Roman"/>
          <w:b/>
          <w:bCs/>
          <w:szCs w:val="20"/>
        </w:rPr>
        <w:t>Budynek B</w:t>
      </w:r>
    </w:p>
    <w:p w14:paraId="29F9F071"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Parter – pom. Nr 68</w:t>
      </w:r>
    </w:p>
    <w:p w14:paraId="7489EDDF"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1 – pom. 123</w:t>
      </w:r>
    </w:p>
    <w:p w14:paraId="6A778782"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2 – pom. Nr 137, 140</w:t>
      </w:r>
    </w:p>
    <w:p w14:paraId="06967E0A"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3 – pom. Nr 238, 240, pomieszczenie socjalne nr 247</w:t>
      </w:r>
    </w:p>
    <w:p w14:paraId="566E0A1E"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Piętro 4 pom. Nr 298, 299</w:t>
      </w:r>
    </w:p>
    <w:p w14:paraId="5686FB7C" w14:textId="77777777" w:rsidR="000275E8" w:rsidRPr="003A5626" w:rsidRDefault="000275E8" w:rsidP="00C047FF">
      <w:pPr>
        <w:pStyle w:val="Akapitzlist"/>
        <w:spacing w:before="100" w:beforeAutospacing="1" w:after="100" w:afterAutospacing="1" w:line="240" w:lineRule="auto"/>
        <w:ind w:firstLine="556"/>
        <w:jc w:val="both"/>
        <w:rPr>
          <w:rFonts w:ascii="Times New Roman" w:hAnsi="Times New Roman" w:cs="Times New Roman"/>
          <w:b/>
          <w:bCs/>
          <w:szCs w:val="20"/>
        </w:rPr>
      </w:pPr>
      <w:r w:rsidRPr="003A5626">
        <w:rPr>
          <w:rFonts w:ascii="Times New Roman" w:hAnsi="Times New Roman" w:cs="Times New Roman"/>
          <w:b/>
          <w:bCs/>
          <w:szCs w:val="20"/>
        </w:rPr>
        <w:t>Budynek C</w:t>
      </w:r>
    </w:p>
    <w:p w14:paraId="136AB50B" w14:textId="74CDAFB8" w:rsidR="000275E8" w:rsidRPr="003A5626" w:rsidRDefault="008E2E15" w:rsidP="00C047FF">
      <w:pPr>
        <w:pStyle w:val="Akapitzlist"/>
        <w:spacing w:before="100" w:beforeAutospacing="1" w:after="100" w:afterAutospacing="1" w:line="240" w:lineRule="auto"/>
        <w:ind w:firstLine="556"/>
        <w:jc w:val="both"/>
        <w:rPr>
          <w:rFonts w:ascii="Times New Roman" w:hAnsi="Times New Roman" w:cs="Times New Roman"/>
          <w:szCs w:val="20"/>
        </w:rPr>
      </w:pPr>
      <w:r w:rsidRPr="003A5626">
        <w:rPr>
          <w:rFonts w:ascii="Times New Roman" w:hAnsi="Times New Roman" w:cs="Times New Roman"/>
          <w:szCs w:val="20"/>
        </w:rPr>
        <w:t>antresola</w:t>
      </w:r>
      <w:r w:rsidR="000275E8" w:rsidRPr="003A5626">
        <w:rPr>
          <w:rFonts w:ascii="Times New Roman" w:hAnsi="Times New Roman" w:cs="Times New Roman"/>
          <w:szCs w:val="20"/>
        </w:rPr>
        <w:t xml:space="preserve"> – pom. Nr A06, A07, A23</w:t>
      </w:r>
    </w:p>
    <w:p w14:paraId="4B54D33F" w14:textId="77777777" w:rsidR="0004497A" w:rsidRPr="003A5626" w:rsidRDefault="0004497A" w:rsidP="00C047FF">
      <w:pPr>
        <w:spacing w:after="0" w:line="240" w:lineRule="auto"/>
        <w:contextualSpacing/>
        <w:jc w:val="both"/>
        <w:rPr>
          <w:rFonts w:ascii="Times New Roman" w:hAnsi="Times New Roman" w:cs="Times New Roman"/>
          <w:b/>
          <w:szCs w:val="20"/>
        </w:rPr>
      </w:pPr>
    </w:p>
    <w:p w14:paraId="75037897" w14:textId="1A6C341C" w:rsidR="00417C97" w:rsidRPr="003A5626" w:rsidRDefault="00417C97" w:rsidP="00C047FF">
      <w:pPr>
        <w:pStyle w:val="Akapitzlist"/>
        <w:widowControl w:val="0"/>
        <w:numPr>
          <w:ilvl w:val="0"/>
          <w:numId w:val="1"/>
        </w:numPr>
        <w:tabs>
          <w:tab w:val="left" w:pos="142"/>
        </w:tabs>
        <w:spacing w:before="100" w:beforeAutospacing="1" w:after="100" w:afterAutospacing="1" w:line="240" w:lineRule="auto"/>
        <w:jc w:val="both"/>
        <w:rPr>
          <w:rFonts w:ascii="Times New Roman" w:hAnsi="Times New Roman" w:cs="Times New Roman"/>
          <w:b/>
          <w:color w:val="000000" w:themeColor="text1"/>
          <w:szCs w:val="20"/>
        </w:rPr>
      </w:pPr>
      <w:r w:rsidRPr="003A5626">
        <w:rPr>
          <w:rFonts w:ascii="Times New Roman" w:hAnsi="Times New Roman" w:cs="Times New Roman"/>
          <w:b/>
          <w:color w:val="000000" w:themeColor="text1"/>
          <w:szCs w:val="20"/>
        </w:rPr>
        <w:lastRenderedPageBreak/>
        <w:t>Obowiązki Wykonawcy i wymagania dotyczące realizacji przedmiotu zamówienia.</w:t>
      </w:r>
    </w:p>
    <w:p w14:paraId="4417D496" w14:textId="77777777" w:rsidR="0049003F" w:rsidRPr="003A5626" w:rsidRDefault="0049003F" w:rsidP="00C047FF">
      <w:pPr>
        <w:pStyle w:val="Akapitzlist"/>
        <w:widowControl w:val="0"/>
        <w:tabs>
          <w:tab w:val="left" w:pos="142"/>
        </w:tabs>
        <w:spacing w:before="100" w:beforeAutospacing="1" w:after="100" w:afterAutospacing="1" w:line="240" w:lineRule="auto"/>
        <w:ind w:left="360"/>
        <w:jc w:val="both"/>
        <w:rPr>
          <w:rFonts w:ascii="Times New Roman" w:hAnsi="Times New Roman" w:cs="Times New Roman"/>
          <w:color w:val="000000" w:themeColor="text1"/>
          <w:szCs w:val="20"/>
        </w:rPr>
      </w:pPr>
    </w:p>
    <w:p w14:paraId="0FFE8E6B" w14:textId="0044D402" w:rsidR="00FA661D" w:rsidRPr="003A5626" w:rsidRDefault="00FA661D" w:rsidP="00C047FF">
      <w:pPr>
        <w:pStyle w:val="Akapitzlist"/>
        <w:numPr>
          <w:ilvl w:val="0"/>
          <w:numId w:val="7"/>
        </w:numPr>
        <w:spacing w:before="100" w:beforeAutospacing="1" w:after="100" w:afterAutospacing="1" w:line="240" w:lineRule="auto"/>
        <w:ind w:left="0" w:hanging="426"/>
        <w:jc w:val="both"/>
        <w:rPr>
          <w:rFonts w:ascii="Times New Roman" w:hAnsi="Times New Roman" w:cs="Times New Roman"/>
          <w:color w:val="000000" w:themeColor="text1"/>
          <w:szCs w:val="20"/>
        </w:rPr>
      </w:pPr>
      <w:r w:rsidRPr="003A5626">
        <w:rPr>
          <w:rFonts w:ascii="Times New Roman" w:hAnsi="Times New Roman" w:cs="Times New Roman"/>
          <w:color w:val="000000" w:themeColor="text1"/>
          <w:szCs w:val="20"/>
        </w:rPr>
        <w:t xml:space="preserve">Opracowana </w:t>
      </w:r>
      <w:r w:rsidR="002D7ECD" w:rsidRPr="003A5626">
        <w:rPr>
          <w:rFonts w:ascii="Times New Roman" w:hAnsi="Times New Roman" w:cs="Times New Roman"/>
          <w:color w:val="000000" w:themeColor="text1"/>
          <w:szCs w:val="20"/>
        </w:rPr>
        <w:t>d</w:t>
      </w:r>
      <w:r w:rsidRPr="003A5626">
        <w:rPr>
          <w:rFonts w:ascii="Times New Roman" w:hAnsi="Times New Roman" w:cs="Times New Roman"/>
          <w:color w:val="000000" w:themeColor="text1"/>
          <w:szCs w:val="20"/>
        </w:rPr>
        <w:t>okumentacja musi być wzajemnie skoordynowana technicznie i kompletna z punktu widzenia celu, któremu ma służyć, tj. do przeprowadzenia postępowania przetargowego na wyłonienie Wykonawcy w zakresie realizacji robót budowlanych.</w:t>
      </w:r>
    </w:p>
    <w:p w14:paraId="122057DB" w14:textId="77777777" w:rsidR="00EB3C5C" w:rsidRPr="003A5626" w:rsidRDefault="00EB3C5C" w:rsidP="00C047FF">
      <w:pPr>
        <w:pStyle w:val="Akapitzlist"/>
        <w:spacing w:before="100" w:beforeAutospacing="1" w:after="100" w:afterAutospacing="1" w:line="240" w:lineRule="auto"/>
        <w:ind w:left="0"/>
        <w:jc w:val="both"/>
        <w:rPr>
          <w:rFonts w:ascii="Times New Roman" w:hAnsi="Times New Roman" w:cs="Times New Roman"/>
          <w:color w:val="000000" w:themeColor="text1"/>
          <w:szCs w:val="20"/>
        </w:rPr>
      </w:pPr>
    </w:p>
    <w:p w14:paraId="5328C181" w14:textId="4D568A56" w:rsidR="0049003F" w:rsidRPr="003A5626" w:rsidRDefault="0049003F" w:rsidP="00C047FF">
      <w:pPr>
        <w:pStyle w:val="Akapitzlist"/>
        <w:numPr>
          <w:ilvl w:val="0"/>
          <w:numId w:val="7"/>
        </w:numPr>
        <w:spacing w:before="100" w:beforeAutospacing="1" w:after="100" w:afterAutospacing="1" w:line="240" w:lineRule="auto"/>
        <w:ind w:left="0" w:hanging="426"/>
        <w:jc w:val="both"/>
        <w:rPr>
          <w:rFonts w:ascii="Times New Roman" w:hAnsi="Times New Roman" w:cs="Times New Roman"/>
          <w:color w:val="000000" w:themeColor="text1"/>
          <w:szCs w:val="20"/>
        </w:rPr>
      </w:pPr>
      <w:r w:rsidRPr="003A5626">
        <w:rPr>
          <w:rFonts w:ascii="Times New Roman" w:hAnsi="Times New Roman" w:cs="Times New Roman"/>
          <w:color w:val="000000" w:themeColor="text1"/>
          <w:szCs w:val="20"/>
        </w:rPr>
        <w:t xml:space="preserve">Wykonawca przed przystąpieniem do opracowania </w:t>
      </w:r>
      <w:r w:rsidR="002D7ECD" w:rsidRPr="003A5626">
        <w:rPr>
          <w:rFonts w:ascii="Times New Roman" w:hAnsi="Times New Roman" w:cs="Times New Roman"/>
          <w:color w:val="000000" w:themeColor="text1"/>
          <w:szCs w:val="20"/>
        </w:rPr>
        <w:t>d</w:t>
      </w:r>
      <w:r w:rsidRPr="003A5626">
        <w:rPr>
          <w:rFonts w:ascii="Times New Roman" w:hAnsi="Times New Roman" w:cs="Times New Roman"/>
          <w:color w:val="000000" w:themeColor="text1"/>
          <w:szCs w:val="20"/>
        </w:rPr>
        <w:t>okumentacji dokona weryfikacji opisu przedmiotu zamówienia</w:t>
      </w:r>
      <w:r w:rsidR="00C42F8A" w:rsidRPr="003A5626">
        <w:rPr>
          <w:rFonts w:ascii="Times New Roman" w:hAnsi="Times New Roman" w:cs="Times New Roman"/>
          <w:color w:val="000000" w:themeColor="text1"/>
          <w:szCs w:val="20"/>
        </w:rPr>
        <w:t>, dokona inwentaryzacji wielobranżowej</w:t>
      </w:r>
    </w:p>
    <w:p w14:paraId="03C6EDE3" w14:textId="77777777" w:rsidR="00EB3C5C" w:rsidRPr="003A5626" w:rsidRDefault="00EB3C5C" w:rsidP="00C047FF">
      <w:pPr>
        <w:pStyle w:val="Akapitzlist"/>
        <w:spacing w:before="100" w:beforeAutospacing="1" w:after="100" w:afterAutospacing="1" w:line="240" w:lineRule="auto"/>
        <w:ind w:left="0"/>
        <w:jc w:val="both"/>
        <w:rPr>
          <w:rFonts w:ascii="Times New Roman" w:hAnsi="Times New Roman" w:cs="Times New Roman"/>
          <w:color w:val="000000" w:themeColor="text1"/>
          <w:szCs w:val="20"/>
        </w:rPr>
      </w:pPr>
    </w:p>
    <w:p w14:paraId="0B885CD8" w14:textId="59C05C54" w:rsidR="0049003F" w:rsidRPr="003A5626" w:rsidRDefault="0049003F" w:rsidP="00C047FF">
      <w:pPr>
        <w:pStyle w:val="Akapitzlist"/>
        <w:numPr>
          <w:ilvl w:val="0"/>
          <w:numId w:val="7"/>
        </w:numPr>
        <w:spacing w:before="100" w:beforeAutospacing="1" w:after="100" w:afterAutospacing="1" w:line="240" w:lineRule="auto"/>
        <w:ind w:left="0" w:hanging="426"/>
        <w:jc w:val="both"/>
        <w:rPr>
          <w:rFonts w:ascii="Times New Roman" w:hAnsi="Times New Roman" w:cs="Times New Roman"/>
          <w:szCs w:val="20"/>
        </w:rPr>
      </w:pPr>
      <w:r w:rsidRPr="003A5626">
        <w:rPr>
          <w:rFonts w:ascii="Times New Roman" w:hAnsi="Times New Roman" w:cs="Times New Roman"/>
          <w:szCs w:val="20"/>
        </w:rPr>
        <w:t>Dokumentacja ma być wykonana w języku polskim zgodnie z obowiązującymi przepisami,</w:t>
      </w:r>
      <w:r w:rsidR="00326D9D" w:rsidRPr="003A5626">
        <w:rPr>
          <w:rFonts w:ascii="Times New Roman" w:hAnsi="Times New Roman" w:cs="Times New Roman"/>
          <w:szCs w:val="20"/>
        </w:rPr>
        <w:t xml:space="preserve"> </w:t>
      </w:r>
      <w:r w:rsidRPr="003A5626">
        <w:rPr>
          <w:rFonts w:ascii="Times New Roman" w:hAnsi="Times New Roman" w:cs="Times New Roman"/>
          <w:szCs w:val="20"/>
        </w:rPr>
        <w:t>normami i sztuką budowlaną, a także powinna być opatrzona klauzulą o kompletności</w:t>
      </w:r>
      <w:r w:rsidR="00326D9D" w:rsidRPr="003A5626">
        <w:rPr>
          <w:rFonts w:ascii="Times New Roman" w:hAnsi="Times New Roman" w:cs="Times New Roman"/>
          <w:szCs w:val="20"/>
        </w:rPr>
        <w:t xml:space="preserve"> </w:t>
      </w:r>
      <w:r w:rsidRPr="003A5626">
        <w:rPr>
          <w:rFonts w:ascii="Times New Roman" w:hAnsi="Times New Roman" w:cs="Times New Roman"/>
          <w:szCs w:val="20"/>
        </w:rPr>
        <w:t>i przydatności z punktu widzenia celu, któremu ma służyć.</w:t>
      </w:r>
    </w:p>
    <w:p w14:paraId="43A2D7DC" w14:textId="77777777" w:rsidR="00EB3C5C" w:rsidRPr="003A5626" w:rsidRDefault="00EB3C5C" w:rsidP="00C047FF">
      <w:pPr>
        <w:pStyle w:val="Akapitzlist"/>
        <w:spacing w:before="100" w:beforeAutospacing="1" w:after="100" w:afterAutospacing="1" w:line="240" w:lineRule="auto"/>
        <w:ind w:left="0"/>
        <w:jc w:val="both"/>
        <w:rPr>
          <w:rFonts w:ascii="Times New Roman" w:hAnsi="Times New Roman" w:cs="Times New Roman"/>
          <w:szCs w:val="20"/>
        </w:rPr>
      </w:pPr>
    </w:p>
    <w:p w14:paraId="40E5DFE1" w14:textId="086D7CB5" w:rsidR="00326D9D" w:rsidRPr="003A5626" w:rsidRDefault="00326D9D" w:rsidP="00C047FF">
      <w:pPr>
        <w:pStyle w:val="Akapitzlist"/>
        <w:numPr>
          <w:ilvl w:val="0"/>
          <w:numId w:val="7"/>
        </w:numPr>
        <w:spacing w:before="100" w:beforeAutospacing="1" w:after="100" w:afterAutospacing="1" w:line="240" w:lineRule="auto"/>
        <w:ind w:left="0" w:hanging="426"/>
        <w:jc w:val="both"/>
        <w:rPr>
          <w:rFonts w:ascii="Times New Roman" w:hAnsi="Times New Roman" w:cs="Times New Roman"/>
          <w:color w:val="000000" w:themeColor="text1"/>
          <w:szCs w:val="20"/>
        </w:rPr>
      </w:pPr>
      <w:r w:rsidRPr="003A5626">
        <w:rPr>
          <w:rFonts w:ascii="Times New Roman" w:hAnsi="Times New Roman" w:cs="Times New Roman"/>
          <w:color w:val="000000" w:themeColor="text1"/>
          <w:szCs w:val="20"/>
        </w:rPr>
        <w:t>Wykonawca uwzględni art. 99 PZP, który określa, że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p>
    <w:p w14:paraId="6B55E85E" w14:textId="77777777" w:rsidR="00EB3C5C" w:rsidRPr="003A5626" w:rsidRDefault="00EB3C5C" w:rsidP="00C047FF">
      <w:pPr>
        <w:pStyle w:val="Akapitzlist"/>
        <w:spacing w:before="100" w:beforeAutospacing="1" w:after="100" w:afterAutospacing="1" w:line="240" w:lineRule="auto"/>
        <w:ind w:left="0"/>
        <w:jc w:val="both"/>
        <w:rPr>
          <w:rFonts w:ascii="Times New Roman" w:hAnsi="Times New Roman" w:cs="Times New Roman"/>
          <w:color w:val="000000" w:themeColor="text1"/>
          <w:szCs w:val="20"/>
        </w:rPr>
      </w:pPr>
    </w:p>
    <w:p w14:paraId="2983F1B0" w14:textId="77777777" w:rsidR="00772562" w:rsidRPr="003A5626" w:rsidRDefault="00922D68" w:rsidP="00C047FF">
      <w:pPr>
        <w:pStyle w:val="Akapitzlist"/>
        <w:numPr>
          <w:ilvl w:val="0"/>
          <w:numId w:val="7"/>
        </w:numPr>
        <w:spacing w:before="100" w:beforeAutospacing="1" w:after="100" w:afterAutospacing="1" w:line="240" w:lineRule="auto"/>
        <w:ind w:left="0" w:hanging="426"/>
        <w:jc w:val="both"/>
        <w:rPr>
          <w:rFonts w:ascii="Times New Roman" w:hAnsi="Times New Roman" w:cs="Times New Roman"/>
          <w:color w:val="000000" w:themeColor="text1"/>
          <w:szCs w:val="20"/>
        </w:rPr>
      </w:pPr>
      <w:r w:rsidRPr="003A5626">
        <w:rPr>
          <w:rFonts w:ascii="Times New Roman" w:hAnsi="Times New Roman" w:cs="Times New Roman"/>
          <w:color w:val="000000" w:themeColor="text1"/>
          <w:szCs w:val="20"/>
        </w:rPr>
        <w:t>Wymagania dotyczące koncepcji</w:t>
      </w:r>
      <w:r w:rsidR="00417C97" w:rsidRPr="003A5626">
        <w:rPr>
          <w:rFonts w:ascii="Times New Roman" w:hAnsi="Times New Roman" w:cs="Times New Roman"/>
          <w:color w:val="000000" w:themeColor="text1"/>
          <w:szCs w:val="20"/>
        </w:rPr>
        <w:t xml:space="preserve"> architektoniczn</w:t>
      </w:r>
      <w:r w:rsidRPr="003A5626">
        <w:rPr>
          <w:rFonts w:ascii="Times New Roman" w:hAnsi="Times New Roman" w:cs="Times New Roman"/>
          <w:color w:val="000000" w:themeColor="text1"/>
          <w:szCs w:val="20"/>
        </w:rPr>
        <w:t>ej</w:t>
      </w:r>
      <w:r w:rsidR="00326D9D" w:rsidRPr="003A5626">
        <w:rPr>
          <w:rFonts w:ascii="Times New Roman" w:hAnsi="Times New Roman" w:cs="Times New Roman"/>
          <w:color w:val="000000" w:themeColor="text1"/>
          <w:szCs w:val="20"/>
        </w:rPr>
        <w:t xml:space="preserve"> - </w:t>
      </w:r>
      <w:r w:rsidR="00417C97" w:rsidRPr="003A5626">
        <w:rPr>
          <w:rFonts w:ascii="Times New Roman" w:hAnsi="Times New Roman" w:cs="Times New Roman"/>
          <w:szCs w:val="20"/>
        </w:rPr>
        <w:t xml:space="preserve">Zamawiający wymaga przedstawienia przez Wykonawcę koncepcji </w:t>
      </w:r>
      <w:r w:rsidRPr="003A5626">
        <w:rPr>
          <w:rFonts w:ascii="Times New Roman" w:hAnsi="Times New Roman" w:cs="Times New Roman"/>
          <w:szCs w:val="20"/>
        </w:rPr>
        <w:t>architektonicznej</w:t>
      </w:r>
      <w:r w:rsidR="00417C97" w:rsidRPr="003A5626">
        <w:rPr>
          <w:rFonts w:ascii="Times New Roman" w:hAnsi="Times New Roman" w:cs="Times New Roman"/>
          <w:szCs w:val="20"/>
        </w:rPr>
        <w:t xml:space="preserve"> każdej łazienki (max. 3 warianty)</w:t>
      </w:r>
      <w:r w:rsidRPr="003A5626">
        <w:rPr>
          <w:rFonts w:ascii="Times New Roman" w:hAnsi="Times New Roman" w:cs="Times New Roman"/>
          <w:szCs w:val="20"/>
        </w:rPr>
        <w:t xml:space="preserve"> do decyzji Zamawiającego. </w:t>
      </w:r>
      <w:r w:rsidR="00772562" w:rsidRPr="003A5626">
        <w:rPr>
          <w:rFonts w:ascii="Times New Roman" w:hAnsi="Times New Roman" w:cs="Times New Roman"/>
          <w:szCs w:val="20"/>
        </w:rPr>
        <w:t>Zatwierdzona</w:t>
      </w:r>
      <w:r w:rsidRPr="003A5626">
        <w:rPr>
          <w:rFonts w:ascii="Times New Roman" w:hAnsi="Times New Roman" w:cs="Times New Roman"/>
          <w:szCs w:val="20"/>
        </w:rPr>
        <w:t xml:space="preserve"> </w:t>
      </w:r>
      <w:r w:rsidR="00772562" w:rsidRPr="003A5626">
        <w:rPr>
          <w:rFonts w:ascii="Times New Roman" w:hAnsi="Times New Roman" w:cs="Times New Roman"/>
          <w:szCs w:val="20"/>
        </w:rPr>
        <w:t xml:space="preserve">przez Zamawiającego </w:t>
      </w:r>
      <w:r w:rsidRPr="003A5626">
        <w:rPr>
          <w:rFonts w:ascii="Times New Roman" w:hAnsi="Times New Roman" w:cs="Times New Roman"/>
          <w:szCs w:val="20"/>
        </w:rPr>
        <w:t xml:space="preserve">koncepcja </w:t>
      </w:r>
      <w:r w:rsidR="00417C97" w:rsidRPr="003A5626">
        <w:rPr>
          <w:rFonts w:ascii="Times New Roman" w:hAnsi="Times New Roman" w:cs="Times New Roman"/>
          <w:szCs w:val="20"/>
        </w:rPr>
        <w:t>winna zawierać opis planowanych robót, rzuty, przekroje, zestawienie użytych materiałów, zestawienie kolorystyki, zestawienie wyposażenia, wizualizacje</w:t>
      </w:r>
      <w:r w:rsidRPr="003A5626">
        <w:rPr>
          <w:rFonts w:ascii="Times New Roman" w:hAnsi="Times New Roman" w:cs="Times New Roman"/>
          <w:szCs w:val="20"/>
        </w:rPr>
        <w:t xml:space="preserve"> foto realistyczne.</w:t>
      </w:r>
      <w:r w:rsidR="00417C97" w:rsidRPr="003A5626">
        <w:rPr>
          <w:rFonts w:ascii="Times New Roman" w:hAnsi="Times New Roman" w:cs="Times New Roman"/>
          <w:szCs w:val="20"/>
        </w:rPr>
        <w:t xml:space="preserve"> </w:t>
      </w:r>
    </w:p>
    <w:p w14:paraId="73FACFE5" w14:textId="0F28C115" w:rsidR="00772562" w:rsidRPr="003A5626" w:rsidRDefault="004B4744" w:rsidP="00C047FF">
      <w:pPr>
        <w:pStyle w:val="Akapitzlist"/>
        <w:spacing w:before="100" w:beforeAutospacing="1" w:after="100" w:afterAutospacing="1" w:line="240" w:lineRule="auto"/>
        <w:ind w:left="0"/>
        <w:jc w:val="both"/>
        <w:rPr>
          <w:rFonts w:ascii="Times New Roman" w:hAnsi="Times New Roman" w:cs="Times New Roman"/>
          <w:bCs/>
          <w:color w:val="000000" w:themeColor="text1"/>
          <w:szCs w:val="20"/>
        </w:rPr>
      </w:pPr>
      <w:r w:rsidRPr="003A5626">
        <w:rPr>
          <w:rFonts w:ascii="Times New Roman" w:hAnsi="Times New Roman" w:cs="Times New Roman"/>
          <w:szCs w:val="20"/>
        </w:rPr>
        <w:t>Po wybranej przez Zamawiającego koncepcji architektonicznej, Wykonawca przystąpi do przygotowania dokumentacji projektowej wielobranżowej wykonawczej</w:t>
      </w:r>
      <w:r w:rsidR="00772562" w:rsidRPr="003A5626">
        <w:rPr>
          <w:rFonts w:ascii="Times New Roman" w:hAnsi="Times New Roman" w:cs="Times New Roman"/>
          <w:szCs w:val="20"/>
        </w:rPr>
        <w:t xml:space="preserve"> oraz pozostałej dokumentacji objętej zakresem zamówienia. </w:t>
      </w:r>
    </w:p>
    <w:p w14:paraId="5AD830E9" w14:textId="03847C81" w:rsidR="001A5CFF" w:rsidRPr="003A5626" w:rsidRDefault="00772562" w:rsidP="00C047FF">
      <w:pPr>
        <w:spacing w:before="100" w:beforeAutospacing="1" w:after="100" w:afterAutospacing="1" w:line="240" w:lineRule="auto"/>
        <w:ind w:hanging="426"/>
        <w:contextualSpacing/>
        <w:jc w:val="both"/>
        <w:rPr>
          <w:rFonts w:ascii="Times New Roman" w:hAnsi="Times New Roman" w:cs="Times New Roman"/>
          <w:szCs w:val="20"/>
        </w:rPr>
      </w:pPr>
      <w:r w:rsidRPr="003A5626">
        <w:rPr>
          <w:rFonts w:ascii="Times New Roman" w:hAnsi="Times New Roman" w:cs="Times New Roman"/>
          <w:szCs w:val="20"/>
        </w:rPr>
        <w:t xml:space="preserve">6)  </w:t>
      </w:r>
      <w:r w:rsidR="00C766C8" w:rsidRPr="003A5626">
        <w:rPr>
          <w:rFonts w:ascii="Times New Roman" w:hAnsi="Times New Roman" w:cs="Times New Roman"/>
          <w:szCs w:val="20"/>
        </w:rPr>
        <w:tab/>
      </w:r>
      <w:r w:rsidR="001A5CFF" w:rsidRPr="003A5626">
        <w:rPr>
          <w:rFonts w:ascii="Times New Roman" w:hAnsi="Times New Roman" w:cs="Times New Roman"/>
          <w:szCs w:val="20"/>
        </w:rPr>
        <w:t>Dokumentację należy sporządzić w</w:t>
      </w:r>
      <w:r w:rsidR="00922D68" w:rsidRPr="003A5626">
        <w:rPr>
          <w:rFonts w:ascii="Times New Roman" w:hAnsi="Times New Roman" w:cs="Times New Roman"/>
          <w:szCs w:val="20"/>
        </w:rPr>
        <w:t xml:space="preserve"> następujących</w:t>
      </w:r>
      <w:r w:rsidR="001A5CFF" w:rsidRPr="003A5626">
        <w:rPr>
          <w:rFonts w:ascii="Times New Roman" w:hAnsi="Times New Roman" w:cs="Times New Roman"/>
          <w:szCs w:val="20"/>
        </w:rPr>
        <w:t xml:space="preserve"> ilościach:</w:t>
      </w:r>
    </w:p>
    <w:p w14:paraId="4CB5632A" w14:textId="77777777" w:rsidR="004B4744"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a) koncepcja </w:t>
      </w:r>
      <w:r w:rsidR="004B4744" w:rsidRPr="003A5626">
        <w:rPr>
          <w:rFonts w:ascii="Times New Roman" w:hAnsi="Times New Roman" w:cs="Times New Roman"/>
          <w:szCs w:val="20"/>
        </w:rPr>
        <w:t>architektoniczna:</w:t>
      </w:r>
    </w:p>
    <w:p w14:paraId="32D95215" w14:textId="531C54EB" w:rsidR="001A5CFF" w:rsidRPr="003A5626" w:rsidRDefault="004B4744"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 </w:t>
      </w:r>
      <w:r w:rsidR="001A5CFF" w:rsidRPr="003A5626">
        <w:rPr>
          <w:rFonts w:ascii="Times New Roman" w:hAnsi="Times New Roman" w:cs="Times New Roman"/>
          <w:szCs w:val="20"/>
        </w:rPr>
        <w:t xml:space="preserve"> w formie papierowej – 2 egz.,</w:t>
      </w:r>
    </w:p>
    <w:p w14:paraId="00F292D1" w14:textId="2EA3D143" w:rsidR="004B4744" w:rsidRPr="003A5626" w:rsidRDefault="004B4744"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elektronicznej: na pendrive – 1 egz.</w:t>
      </w:r>
    </w:p>
    <w:p w14:paraId="562EB7A2" w14:textId="77777777"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b) projekt budowlano-wykonawczy:</w:t>
      </w:r>
    </w:p>
    <w:p w14:paraId="5947B10B" w14:textId="77777777"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papierowej – 3 egz.</w:t>
      </w:r>
    </w:p>
    <w:p w14:paraId="2E5FE21E" w14:textId="0726DC85"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elektronicznej: na pendrive – 1 egz.</w:t>
      </w:r>
    </w:p>
    <w:p w14:paraId="2F725AB0" w14:textId="77777777"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rysunki w formacie DWG (Auto CAD), opisy w formacie DOC (Word) i PDF,</w:t>
      </w:r>
    </w:p>
    <w:p w14:paraId="510DD7D8" w14:textId="77777777"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c) kosztorysy inwestorskie i przedmiary:</w:t>
      </w:r>
    </w:p>
    <w:p w14:paraId="1B1E655E" w14:textId="77777777"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papierowej – 3 egz.,</w:t>
      </w:r>
    </w:p>
    <w:p w14:paraId="78239033" w14:textId="453A0461"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elektronicznej na pendrive – 1 egz. W formacie NORMA</w:t>
      </w:r>
      <w:r w:rsidR="00EF5114" w:rsidRPr="003A5626">
        <w:rPr>
          <w:rFonts w:ascii="Times New Roman" w:hAnsi="Times New Roman" w:cs="Times New Roman"/>
          <w:szCs w:val="20"/>
        </w:rPr>
        <w:t xml:space="preserve"> (</w:t>
      </w:r>
      <w:proofErr w:type="spellStart"/>
      <w:r w:rsidR="00EF5114" w:rsidRPr="003A5626">
        <w:rPr>
          <w:rFonts w:ascii="Times New Roman" w:hAnsi="Times New Roman" w:cs="Times New Roman"/>
          <w:szCs w:val="20"/>
        </w:rPr>
        <w:t>kst</w:t>
      </w:r>
      <w:proofErr w:type="spellEnd"/>
      <w:r w:rsidR="00EF5114" w:rsidRPr="003A5626">
        <w:rPr>
          <w:rFonts w:ascii="Times New Roman" w:hAnsi="Times New Roman" w:cs="Times New Roman"/>
          <w:szCs w:val="20"/>
        </w:rPr>
        <w:t>.)</w:t>
      </w:r>
      <w:r w:rsidRPr="003A5626">
        <w:rPr>
          <w:rFonts w:ascii="Times New Roman" w:hAnsi="Times New Roman" w:cs="Times New Roman"/>
          <w:szCs w:val="20"/>
        </w:rPr>
        <w:t xml:space="preserve"> i PDF,</w:t>
      </w:r>
    </w:p>
    <w:p w14:paraId="075FF88E" w14:textId="404FDB69"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d) specyfikacje techniczne wykonania i odbioru robót</w:t>
      </w:r>
      <w:r w:rsidR="00EF5114" w:rsidRPr="003A5626">
        <w:rPr>
          <w:rFonts w:ascii="Times New Roman" w:hAnsi="Times New Roman" w:cs="Times New Roman"/>
          <w:szCs w:val="20"/>
        </w:rPr>
        <w:t xml:space="preserve"> budowlanych</w:t>
      </w:r>
      <w:r w:rsidRPr="003A5626">
        <w:rPr>
          <w:rFonts w:ascii="Times New Roman" w:hAnsi="Times New Roman" w:cs="Times New Roman"/>
          <w:szCs w:val="20"/>
        </w:rPr>
        <w:t>:</w:t>
      </w:r>
    </w:p>
    <w:p w14:paraId="07CF152A" w14:textId="77777777"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papierowej – 2 egz.,</w:t>
      </w:r>
    </w:p>
    <w:p w14:paraId="2E6B9ADD" w14:textId="5D9FB155" w:rsidR="001A5CFF"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w formie elektronicznej na pendrive – 1 egz., w formacie DOC (Word) i PDF.</w:t>
      </w:r>
    </w:p>
    <w:p w14:paraId="4BEE9141" w14:textId="3E05B2AF" w:rsidR="00C766C8" w:rsidRPr="003A5626" w:rsidRDefault="00326D9D" w:rsidP="00C047FF">
      <w:pPr>
        <w:pStyle w:val="Akapitzlist"/>
        <w:numPr>
          <w:ilvl w:val="0"/>
          <w:numId w:val="1"/>
        </w:numPr>
        <w:spacing w:before="100" w:beforeAutospacing="1" w:after="100" w:afterAutospacing="1" w:line="240" w:lineRule="auto"/>
        <w:jc w:val="both"/>
        <w:rPr>
          <w:rFonts w:ascii="Times New Roman" w:hAnsi="Times New Roman" w:cs="Times New Roman"/>
          <w:b/>
          <w:szCs w:val="20"/>
        </w:rPr>
      </w:pPr>
      <w:r w:rsidRPr="003A5626">
        <w:rPr>
          <w:rFonts w:ascii="Times New Roman" w:hAnsi="Times New Roman" w:cs="Times New Roman"/>
          <w:b/>
          <w:szCs w:val="20"/>
        </w:rPr>
        <w:t>Charakterystyka ogólna obiektu.</w:t>
      </w:r>
    </w:p>
    <w:p w14:paraId="5690525A" w14:textId="77777777" w:rsidR="00772562"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Właścicielem budynku jest Skarb Państwa</w:t>
      </w:r>
      <w:r w:rsidR="00772562" w:rsidRPr="003A5626">
        <w:rPr>
          <w:rFonts w:ascii="Times New Roman" w:hAnsi="Times New Roman" w:cs="Times New Roman"/>
          <w:szCs w:val="20"/>
        </w:rPr>
        <w:t>,</w:t>
      </w:r>
      <w:r w:rsidRPr="003A5626">
        <w:rPr>
          <w:rFonts w:ascii="Times New Roman" w:hAnsi="Times New Roman" w:cs="Times New Roman"/>
          <w:szCs w:val="20"/>
        </w:rPr>
        <w:t xml:space="preserve"> a użytkownikiem Ministerstwo Rodziny, Pracy i</w:t>
      </w:r>
      <w:r w:rsidR="00772562" w:rsidRPr="003A5626">
        <w:rPr>
          <w:rFonts w:ascii="Times New Roman" w:hAnsi="Times New Roman" w:cs="Times New Roman"/>
          <w:szCs w:val="20"/>
        </w:rPr>
        <w:t xml:space="preserve"> </w:t>
      </w:r>
      <w:r w:rsidRPr="003A5626">
        <w:rPr>
          <w:rFonts w:ascii="Times New Roman" w:hAnsi="Times New Roman" w:cs="Times New Roman"/>
          <w:szCs w:val="20"/>
        </w:rPr>
        <w:t xml:space="preserve">Polityki Społecznej. </w:t>
      </w:r>
    </w:p>
    <w:p w14:paraId="4C2D9CE7" w14:textId="11AA8A82"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Obiekt biurowy zlokalizowany jest przy ul. Nowogrodzkiej 1/3/5. Składa się z części A, B i C.</w:t>
      </w:r>
    </w:p>
    <w:p w14:paraId="0CE93A8A" w14:textId="77777777"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W obiekcie występują następujące instalacje użytkowe:</w:t>
      </w:r>
    </w:p>
    <w:p w14:paraId="6A7773D5" w14:textId="77777777"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instalacje elektryczne wewnętrzne oświetlenia i gniazd wtykowych,</w:t>
      </w:r>
    </w:p>
    <w:p w14:paraId="03A398F6" w14:textId="77777777"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instalacja odgromowa,</w:t>
      </w:r>
    </w:p>
    <w:p w14:paraId="362FBC08" w14:textId="77777777"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 instalacja </w:t>
      </w:r>
      <w:proofErr w:type="spellStart"/>
      <w:r w:rsidRPr="003A5626">
        <w:rPr>
          <w:rFonts w:ascii="Times New Roman" w:hAnsi="Times New Roman" w:cs="Times New Roman"/>
          <w:szCs w:val="20"/>
        </w:rPr>
        <w:t>wod</w:t>
      </w:r>
      <w:proofErr w:type="spellEnd"/>
      <w:r w:rsidRPr="003A5626">
        <w:rPr>
          <w:rFonts w:ascii="Times New Roman" w:hAnsi="Times New Roman" w:cs="Times New Roman"/>
          <w:szCs w:val="20"/>
        </w:rPr>
        <w:t>-kan.,</w:t>
      </w:r>
    </w:p>
    <w:p w14:paraId="604D4E41" w14:textId="77777777"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instalacja CO,</w:t>
      </w:r>
    </w:p>
    <w:p w14:paraId="10BFFB2B" w14:textId="33BECED7"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instalacja ppoż.,</w:t>
      </w:r>
    </w:p>
    <w:p w14:paraId="3A11CF4B" w14:textId="0F165C11" w:rsidR="00F35FC4" w:rsidRPr="003A5626" w:rsidRDefault="00F35FC4"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lastRenderedPageBreak/>
        <w:t>- SSP</w:t>
      </w:r>
    </w:p>
    <w:p w14:paraId="67D6A68E" w14:textId="0B0928BF" w:rsidR="00F35FC4" w:rsidRPr="003A5626" w:rsidRDefault="0008407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 </w:t>
      </w:r>
      <w:r w:rsidR="00F35FC4" w:rsidRPr="003A5626">
        <w:rPr>
          <w:rFonts w:ascii="Times New Roman" w:hAnsi="Times New Roman" w:cs="Times New Roman"/>
          <w:szCs w:val="20"/>
        </w:rPr>
        <w:t>DSO</w:t>
      </w:r>
    </w:p>
    <w:p w14:paraId="30135526" w14:textId="57F3D5D3" w:rsidR="00326D9D" w:rsidRPr="003A5626" w:rsidRDefault="00326D9D"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 instalacja </w:t>
      </w:r>
      <w:proofErr w:type="spellStart"/>
      <w:r w:rsidRPr="003A5626">
        <w:rPr>
          <w:rFonts w:ascii="Times New Roman" w:hAnsi="Times New Roman" w:cs="Times New Roman"/>
          <w:szCs w:val="20"/>
        </w:rPr>
        <w:t>wentylacyj</w:t>
      </w:r>
      <w:r w:rsidR="00C047FF" w:rsidRPr="003A5626">
        <w:rPr>
          <w:rFonts w:ascii="Times New Roman" w:hAnsi="Times New Roman" w:cs="Times New Roman"/>
          <w:szCs w:val="20"/>
        </w:rPr>
        <w:t>i</w:t>
      </w:r>
      <w:proofErr w:type="spellEnd"/>
      <w:r w:rsidR="00C047FF" w:rsidRPr="003A5626">
        <w:rPr>
          <w:rFonts w:ascii="Times New Roman" w:hAnsi="Times New Roman" w:cs="Times New Roman"/>
          <w:szCs w:val="20"/>
        </w:rPr>
        <w:t xml:space="preserve"> i klimatyzacji</w:t>
      </w:r>
      <w:r w:rsidRPr="003A5626">
        <w:rPr>
          <w:rFonts w:ascii="Times New Roman" w:hAnsi="Times New Roman" w:cs="Times New Roman"/>
          <w:szCs w:val="20"/>
        </w:rPr>
        <w:t>.</w:t>
      </w:r>
    </w:p>
    <w:p w14:paraId="0EB3CB66" w14:textId="77777777" w:rsidR="005F10B9" w:rsidRPr="003A5626" w:rsidRDefault="005F10B9" w:rsidP="00C047FF">
      <w:pPr>
        <w:spacing w:before="100" w:beforeAutospacing="1" w:after="100" w:afterAutospacing="1" w:line="240" w:lineRule="auto"/>
        <w:contextualSpacing/>
        <w:jc w:val="both"/>
        <w:rPr>
          <w:rFonts w:ascii="Times New Roman" w:hAnsi="Times New Roman" w:cs="Times New Roman"/>
          <w:szCs w:val="20"/>
        </w:rPr>
      </w:pPr>
    </w:p>
    <w:p w14:paraId="477791C0" w14:textId="228EB46A" w:rsidR="00854EF0" w:rsidRPr="003A5626" w:rsidRDefault="00854EF0"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Budynek biurowy przy ul. Nowogrodzkiej 1/3/5 w Warszawie nie jest ujęty w gminnej ewidencji zabytków nieruchomych.</w:t>
      </w:r>
    </w:p>
    <w:p w14:paraId="57AC0E5D" w14:textId="77777777" w:rsidR="005F10B9" w:rsidRPr="003A5626" w:rsidRDefault="005F10B9" w:rsidP="00C047FF">
      <w:pPr>
        <w:spacing w:before="100" w:beforeAutospacing="1" w:after="100" w:afterAutospacing="1" w:line="240" w:lineRule="auto"/>
        <w:contextualSpacing/>
        <w:jc w:val="both"/>
        <w:rPr>
          <w:rFonts w:ascii="Times New Roman" w:hAnsi="Times New Roman" w:cs="Times New Roman"/>
          <w:szCs w:val="20"/>
        </w:rPr>
      </w:pPr>
    </w:p>
    <w:p w14:paraId="7F7B8F98" w14:textId="14238897" w:rsidR="00854EF0" w:rsidRPr="003A5626" w:rsidRDefault="00854EF0" w:rsidP="00C047FF">
      <w:pPr>
        <w:spacing w:before="100" w:beforeAutospacing="1" w:after="100" w:afterAutospacing="1" w:line="240" w:lineRule="auto"/>
        <w:contextualSpacing/>
        <w:jc w:val="both"/>
        <w:rPr>
          <w:rFonts w:ascii="Times New Roman" w:hAnsi="Times New Roman" w:cs="Times New Roman"/>
          <w:bCs/>
          <w:szCs w:val="20"/>
        </w:rPr>
      </w:pPr>
      <w:r w:rsidRPr="003A5626">
        <w:rPr>
          <w:rFonts w:ascii="Times New Roman" w:hAnsi="Times New Roman" w:cs="Times New Roman"/>
          <w:bCs/>
          <w:szCs w:val="20"/>
        </w:rPr>
        <w:t>Ilość kondygnacji</w:t>
      </w:r>
      <w:r w:rsidR="00511456" w:rsidRPr="003A5626">
        <w:rPr>
          <w:rFonts w:ascii="Times New Roman" w:hAnsi="Times New Roman" w:cs="Times New Roman"/>
          <w:bCs/>
          <w:szCs w:val="20"/>
        </w:rPr>
        <w:t xml:space="preserve"> nadziemnych: </w:t>
      </w:r>
    </w:p>
    <w:p w14:paraId="51630F36" w14:textId="35ED7F7A" w:rsidR="00B83EC6" w:rsidRPr="003A5626" w:rsidRDefault="00854EF0" w:rsidP="00C047FF">
      <w:pPr>
        <w:spacing w:before="100" w:beforeAutospacing="1" w:after="100" w:afterAutospacing="1" w:line="240" w:lineRule="auto"/>
        <w:contextualSpacing/>
        <w:jc w:val="both"/>
        <w:rPr>
          <w:rFonts w:ascii="Times New Roman" w:hAnsi="Times New Roman" w:cs="Times New Roman"/>
          <w:szCs w:val="20"/>
          <w:u w:val="single"/>
        </w:rPr>
      </w:pPr>
      <w:r w:rsidRPr="003A5626">
        <w:rPr>
          <w:rFonts w:ascii="Times New Roman" w:hAnsi="Times New Roman" w:cs="Times New Roman"/>
          <w:szCs w:val="20"/>
          <w:u w:val="single"/>
        </w:rPr>
        <w:t>Budynek A</w:t>
      </w:r>
      <w:r w:rsidR="00B83EC6" w:rsidRPr="003A5626">
        <w:rPr>
          <w:rFonts w:ascii="Times New Roman" w:hAnsi="Times New Roman" w:cs="Times New Roman"/>
          <w:szCs w:val="20"/>
          <w:u w:val="single"/>
        </w:rPr>
        <w:t>:</w:t>
      </w:r>
      <w:r w:rsidR="00511456" w:rsidRPr="003A5626">
        <w:rPr>
          <w:rFonts w:ascii="Times New Roman" w:hAnsi="Times New Roman" w:cs="Times New Roman"/>
          <w:szCs w:val="20"/>
          <w:u w:val="single"/>
        </w:rPr>
        <w:t xml:space="preserve"> 9</w:t>
      </w:r>
    </w:p>
    <w:p w14:paraId="357E33E1" w14:textId="23B25D70" w:rsidR="00511456" w:rsidRPr="003A5626" w:rsidRDefault="00511456" w:rsidP="00C047FF">
      <w:pPr>
        <w:spacing w:before="100" w:beforeAutospacing="1" w:after="100" w:afterAutospacing="1" w:line="240" w:lineRule="auto"/>
        <w:contextualSpacing/>
        <w:jc w:val="both"/>
        <w:rPr>
          <w:rFonts w:ascii="Times New Roman" w:hAnsi="Times New Roman" w:cs="Times New Roman"/>
          <w:szCs w:val="20"/>
          <w:u w:val="single"/>
        </w:rPr>
      </w:pPr>
      <w:r w:rsidRPr="003A5626">
        <w:rPr>
          <w:rFonts w:ascii="Times New Roman" w:hAnsi="Times New Roman" w:cs="Times New Roman"/>
          <w:szCs w:val="20"/>
          <w:u w:val="single"/>
        </w:rPr>
        <w:t>Budynek B: 6</w:t>
      </w:r>
    </w:p>
    <w:p w14:paraId="4C746F1F" w14:textId="397C7B7F" w:rsidR="00511456" w:rsidRPr="003A5626" w:rsidRDefault="00511456" w:rsidP="00C047FF">
      <w:pPr>
        <w:spacing w:before="100" w:beforeAutospacing="1" w:after="100" w:afterAutospacing="1" w:line="240" w:lineRule="auto"/>
        <w:contextualSpacing/>
        <w:jc w:val="both"/>
        <w:rPr>
          <w:rFonts w:ascii="Times New Roman" w:hAnsi="Times New Roman" w:cs="Times New Roman"/>
          <w:szCs w:val="20"/>
          <w:u w:val="single"/>
        </w:rPr>
      </w:pPr>
      <w:r w:rsidRPr="003A5626">
        <w:rPr>
          <w:rFonts w:ascii="Times New Roman" w:hAnsi="Times New Roman" w:cs="Times New Roman"/>
          <w:szCs w:val="20"/>
          <w:u w:val="single"/>
        </w:rPr>
        <w:t>Budynek C: 3</w:t>
      </w:r>
    </w:p>
    <w:p w14:paraId="779A9060" w14:textId="77777777" w:rsidR="007A0AD7" w:rsidRPr="003A5626" w:rsidRDefault="007A0AD7" w:rsidP="00C047FF">
      <w:pPr>
        <w:spacing w:before="100" w:beforeAutospacing="1" w:after="100" w:afterAutospacing="1" w:line="240" w:lineRule="auto"/>
        <w:contextualSpacing/>
        <w:jc w:val="both"/>
        <w:rPr>
          <w:rFonts w:ascii="Times New Roman" w:hAnsi="Times New Roman" w:cs="Times New Roman"/>
          <w:szCs w:val="20"/>
          <w:u w:val="single"/>
        </w:rPr>
      </w:pPr>
    </w:p>
    <w:p w14:paraId="485B6D50" w14:textId="274D9BE8" w:rsidR="00EB3C5C" w:rsidRPr="003A5626" w:rsidRDefault="00FF567F" w:rsidP="00C047FF">
      <w:pPr>
        <w:pStyle w:val="Akapitzlist"/>
        <w:numPr>
          <w:ilvl w:val="0"/>
          <w:numId w:val="1"/>
        </w:numPr>
        <w:spacing w:before="100" w:beforeAutospacing="1" w:after="100" w:afterAutospacing="1" w:line="240" w:lineRule="auto"/>
        <w:jc w:val="both"/>
        <w:rPr>
          <w:rFonts w:ascii="Times New Roman" w:hAnsi="Times New Roman" w:cs="Times New Roman"/>
          <w:b/>
          <w:szCs w:val="20"/>
        </w:rPr>
      </w:pPr>
      <w:r w:rsidRPr="003A5626">
        <w:rPr>
          <w:rFonts w:ascii="Times New Roman" w:hAnsi="Times New Roman" w:cs="Times New Roman"/>
          <w:b/>
          <w:szCs w:val="20"/>
        </w:rPr>
        <w:t>W</w:t>
      </w:r>
      <w:r w:rsidR="00922D68" w:rsidRPr="003A5626">
        <w:rPr>
          <w:rFonts w:ascii="Times New Roman" w:hAnsi="Times New Roman" w:cs="Times New Roman"/>
          <w:b/>
          <w:szCs w:val="20"/>
        </w:rPr>
        <w:t>ytyczne do projektowania</w:t>
      </w:r>
    </w:p>
    <w:p w14:paraId="74A5DD17" w14:textId="0C731B04"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wymiana pionów i poziomów kanalizacyjnych</w:t>
      </w:r>
      <w:r w:rsidR="005F10B9" w:rsidRPr="00C047FF">
        <w:rPr>
          <w:rFonts w:ascii="Times New Roman" w:hAnsi="Times New Roman" w:cs="Times New Roman"/>
          <w:szCs w:val="20"/>
        </w:rPr>
        <w:t xml:space="preserve"> na odcinku od poziomu w piwnicy do </w:t>
      </w:r>
      <w:r w:rsidRPr="00C047FF">
        <w:rPr>
          <w:rFonts w:ascii="Times New Roman" w:hAnsi="Times New Roman" w:cs="Times New Roman"/>
          <w:szCs w:val="20"/>
        </w:rPr>
        <w:t>wywie</w:t>
      </w:r>
      <w:r w:rsidR="00694CE6" w:rsidRPr="00C047FF">
        <w:rPr>
          <w:rFonts w:ascii="Times New Roman" w:hAnsi="Times New Roman" w:cs="Times New Roman"/>
          <w:szCs w:val="20"/>
        </w:rPr>
        <w:t>w</w:t>
      </w:r>
      <w:r w:rsidR="00B64410" w:rsidRPr="00C047FF">
        <w:rPr>
          <w:rFonts w:ascii="Times New Roman" w:hAnsi="Times New Roman" w:cs="Times New Roman"/>
          <w:szCs w:val="20"/>
        </w:rPr>
        <w:t>ek</w:t>
      </w:r>
      <w:r w:rsidRPr="00C047FF">
        <w:rPr>
          <w:rFonts w:ascii="Times New Roman" w:hAnsi="Times New Roman" w:cs="Times New Roman"/>
          <w:szCs w:val="20"/>
        </w:rPr>
        <w:t xml:space="preserve"> na dachu</w:t>
      </w:r>
      <w:r w:rsidR="005F10B9" w:rsidRPr="00C047FF">
        <w:rPr>
          <w:rFonts w:ascii="Times New Roman" w:hAnsi="Times New Roman" w:cs="Times New Roman"/>
          <w:szCs w:val="20"/>
        </w:rPr>
        <w:t xml:space="preserve">. W zakresie prac wykonanie nowych wywiewek i uszczelnienie dachu </w:t>
      </w:r>
      <w:r w:rsidR="00861620" w:rsidRPr="00C047FF">
        <w:rPr>
          <w:rFonts w:ascii="Times New Roman" w:hAnsi="Times New Roman" w:cs="Times New Roman"/>
          <w:szCs w:val="20"/>
        </w:rPr>
        <w:t>(w budynkach A i C)</w:t>
      </w:r>
    </w:p>
    <w:p w14:paraId="1A1FAC33" w14:textId="61079FB1"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wymiana pionów ciepłej i zimnej wody</w:t>
      </w:r>
      <w:r w:rsidR="005F10B9" w:rsidRPr="00C047FF">
        <w:rPr>
          <w:rFonts w:ascii="Times New Roman" w:hAnsi="Times New Roman" w:cs="Times New Roman"/>
          <w:szCs w:val="20"/>
        </w:rPr>
        <w:t xml:space="preserve"> na odcinku od poziomu w piwnicy do przyborów sanitarnych </w:t>
      </w:r>
      <w:r w:rsidR="0023354D" w:rsidRPr="00C047FF">
        <w:rPr>
          <w:rFonts w:ascii="Times New Roman" w:hAnsi="Times New Roman" w:cs="Times New Roman"/>
          <w:szCs w:val="20"/>
        </w:rPr>
        <w:t xml:space="preserve">(w budynkach A i C) </w:t>
      </w:r>
      <w:r w:rsidRPr="00C047FF">
        <w:rPr>
          <w:rFonts w:ascii="Times New Roman" w:hAnsi="Times New Roman" w:cs="Times New Roman"/>
          <w:szCs w:val="20"/>
        </w:rPr>
        <w:t>,</w:t>
      </w:r>
    </w:p>
    <w:p w14:paraId="7C862755" w14:textId="180A5FE7" w:rsidR="000275E8" w:rsidRPr="00C047FF" w:rsidRDefault="000275E8"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wymiana instalacji centralnego ogrzewania wraz z pionami do poziomu w piwnicy, grzejniki dekoracyjne do pomieszczeń mokrych</w:t>
      </w:r>
      <w:r w:rsidR="00455FAF" w:rsidRPr="00C047FF">
        <w:rPr>
          <w:rFonts w:ascii="Times New Roman" w:hAnsi="Times New Roman" w:cs="Times New Roman"/>
          <w:szCs w:val="20"/>
        </w:rPr>
        <w:t xml:space="preserve"> – budynki A i C</w:t>
      </w:r>
      <w:r w:rsidR="00C047FF" w:rsidRPr="00C047FF">
        <w:rPr>
          <w:rFonts w:ascii="Times New Roman" w:hAnsi="Times New Roman" w:cs="Times New Roman"/>
          <w:szCs w:val="20"/>
        </w:rPr>
        <w:t>,</w:t>
      </w:r>
    </w:p>
    <w:p w14:paraId="64F4AB4D" w14:textId="610DCCC0" w:rsidR="00B64410" w:rsidRPr="00C047FF" w:rsidRDefault="00B64410"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wykonanie nowych instalacji sanitarnych od pionów do przyborów sanitarnych</w:t>
      </w:r>
      <w:r w:rsidR="00C047FF" w:rsidRPr="00C047FF">
        <w:rPr>
          <w:rFonts w:ascii="Times New Roman" w:hAnsi="Times New Roman" w:cs="Times New Roman"/>
          <w:szCs w:val="20"/>
        </w:rPr>
        <w:t>,</w:t>
      </w:r>
    </w:p>
    <w:p w14:paraId="4CBF15C5" w14:textId="6974C58D" w:rsidR="00241A84" w:rsidRPr="00C047FF" w:rsidRDefault="00B64410" w:rsidP="00C047FF">
      <w:pPr>
        <w:spacing w:before="100" w:beforeAutospacing="1" w:after="100" w:afterAutospacing="1" w:line="240" w:lineRule="auto"/>
        <w:contextualSpacing/>
        <w:jc w:val="both"/>
        <w:rPr>
          <w:rFonts w:ascii="Times New Roman" w:eastAsia="Times New Roman" w:hAnsi="Times New Roman" w:cs="Times New Roman"/>
        </w:rPr>
      </w:pPr>
      <w:r w:rsidRPr="00C047FF">
        <w:rPr>
          <w:rFonts w:ascii="Times New Roman" w:hAnsi="Times New Roman" w:cs="Times New Roman"/>
          <w:szCs w:val="20"/>
        </w:rPr>
        <w:t>- wykonanie nowych instalacji elektrycznych</w:t>
      </w:r>
      <w:r w:rsidR="00455FAF" w:rsidRPr="00C047FF">
        <w:rPr>
          <w:rFonts w:ascii="Times New Roman" w:hAnsi="Times New Roman" w:cs="Times New Roman"/>
          <w:szCs w:val="20"/>
        </w:rPr>
        <w:t xml:space="preserve">, oświetlenia </w:t>
      </w:r>
      <w:r w:rsidR="005F10B9" w:rsidRPr="00C047FF">
        <w:rPr>
          <w:rFonts w:ascii="Times New Roman" w:hAnsi="Times New Roman" w:cs="Times New Roman"/>
          <w:szCs w:val="20"/>
        </w:rPr>
        <w:t>w pomieszczeniach sanitarnych</w:t>
      </w:r>
      <w:r w:rsidR="00455FAF" w:rsidRPr="00C047FF">
        <w:rPr>
          <w:rFonts w:ascii="Times New Roman" w:hAnsi="Times New Roman" w:cs="Times New Roman"/>
          <w:szCs w:val="20"/>
        </w:rPr>
        <w:t xml:space="preserve"> i przyległych</w:t>
      </w:r>
      <w:r w:rsidR="00C047FF" w:rsidRPr="00C047FF">
        <w:rPr>
          <w:rFonts w:ascii="Times New Roman" w:hAnsi="Times New Roman" w:cs="Times New Roman"/>
          <w:szCs w:val="20"/>
        </w:rPr>
        <w:t>,</w:t>
      </w:r>
      <w:r w:rsidR="00241A84" w:rsidRPr="00C047FF">
        <w:rPr>
          <w:rFonts w:ascii="Times New Roman" w:eastAsia="Times New Roman" w:hAnsi="Times New Roman" w:cs="Times New Roman"/>
        </w:rPr>
        <w:t xml:space="preserve"> </w:t>
      </w:r>
    </w:p>
    <w:p w14:paraId="26AA338E" w14:textId="3FCBB054" w:rsidR="00455FAF" w:rsidRPr="00C047FF" w:rsidRDefault="00455FAF" w:rsidP="00C047FF">
      <w:pPr>
        <w:spacing w:before="100" w:beforeAutospacing="1" w:after="100" w:afterAutospacing="1" w:line="240" w:lineRule="auto"/>
        <w:contextualSpacing/>
        <w:jc w:val="both"/>
        <w:rPr>
          <w:rFonts w:ascii="Times New Roman" w:eastAsia="Times New Roman" w:hAnsi="Times New Roman" w:cs="Times New Roman"/>
          <w:color w:val="FF0000"/>
        </w:rPr>
      </w:pPr>
      <w:r w:rsidRPr="00C047FF">
        <w:rPr>
          <w:rFonts w:ascii="Times New Roman" w:eastAsia="Times New Roman" w:hAnsi="Times New Roman" w:cs="Times New Roman"/>
        </w:rPr>
        <w:t>- oświetlenie załączane na czuj</w:t>
      </w:r>
      <w:r w:rsidR="0024420B" w:rsidRPr="00C047FF">
        <w:rPr>
          <w:rFonts w:ascii="Times New Roman" w:eastAsia="Times New Roman" w:hAnsi="Times New Roman" w:cs="Times New Roman"/>
        </w:rPr>
        <w:t>nik</w:t>
      </w:r>
      <w:r w:rsidRPr="00C047FF">
        <w:rPr>
          <w:rFonts w:ascii="Times New Roman" w:eastAsia="Times New Roman" w:hAnsi="Times New Roman" w:cs="Times New Roman"/>
        </w:rPr>
        <w:t xml:space="preserve"> ruchu</w:t>
      </w:r>
      <w:r w:rsidR="00C047FF" w:rsidRPr="00C047FF">
        <w:rPr>
          <w:rFonts w:ascii="Times New Roman" w:eastAsia="Times New Roman" w:hAnsi="Times New Roman" w:cs="Times New Roman"/>
        </w:rPr>
        <w:t>,</w:t>
      </w:r>
    </w:p>
    <w:p w14:paraId="4FC2092A" w14:textId="043854E5" w:rsidR="00B64410" w:rsidRPr="00C047FF" w:rsidRDefault="00241A84"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eastAsia="Times New Roman" w:hAnsi="Times New Roman" w:cs="Times New Roman"/>
        </w:rPr>
        <w:t xml:space="preserve">- </w:t>
      </w:r>
      <w:r w:rsidR="000C719B" w:rsidRPr="00C047FF">
        <w:rPr>
          <w:rFonts w:ascii="Times New Roman" w:eastAsia="Times New Roman" w:hAnsi="Times New Roman" w:cs="Times New Roman"/>
        </w:rPr>
        <w:t xml:space="preserve">wydzielone </w:t>
      </w:r>
      <w:r w:rsidRPr="00C047FF">
        <w:rPr>
          <w:rFonts w:ascii="Times New Roman" w:eastAsia="Times New Roman" w:hAnsi="Times New Roman" w:cs="Times New Roman"/>
        </w:rPr>
        <w:t>pomieszczenia porządkowe w jednej łazience na każdej kondygnacji</w:t>
      </w:r>
      <w:r w:rsidR="00C047FF" w:rsidRPr="00C047FF">
        <w:rPr>
          <w:rFonts w:ascii="Times New Roman" w:eastAsia="Times New Roman" w:hAnsi="Times New Roman" w:cs="Times New Roman"/>
        </w:rPr>
        <w:t>,</w:t>
      </w:r>
    </w:p>
    <w:p w14:paraId="328B574F" w14:textId="001D8886"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w:t>
      </w:r>
      <w:r w:rsidR="00694CE6" w:rsidRPr="00C047FF">
        <w:rPr>
          <w:rFonts w:ascii="Times New Roman" w:hAnsi="Times New Roman" w:cs="Times New Roman"/>
          <w:szCs w:val="20"/>
        </w:rPr>
        <w:t>skucie istniejących płytek ceramicznych. Położenie nowych płytek</w:t>
      </w:r>
      <w:r w:rsidR="00C047FF" w:rsidRPr="00C047FF">
        <w:rPr>
          <w:rFonts w:ascii="Times New Roman" w:hAnsi="Times New Roman" w:cs="Times New Roman"/>
          <w:szCs w:val="20"/>
        </w:rPr>
        <w:t>,</w:t>
      </w:r>
    </w:p>
    <w:p w14:paraId="26A1379C" w14:textId="080B1A0E"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w:t>
      </w:r>
      <w:r w:rsidR="00B64410" w:rsidRPr="00C047FF">
        <w:rPr>
          <w:rFonts w:ascii="Times New Roman" w:hAnsi="Times New Roman" w:cs="Times New Roman"/>
          <w:szCs w:val="20"/>
        </w:rPr>
        <w:t xml:space="preserve">skucie posadzki i montaż nowej posadzki ceramicznej </w:t>
      </w:r>
      <w:r w:rsidR="005F10B9" w:rsidRPr="00C047FF">
        <w:rPr>
          <w:rFonts w:ascii="Times New Roman" w:hAnsi="Times New Roman" w:cs="Times New Roman"/>
          <w:szCs w:val="20"/>
        </w:rPr>
        <w:t>antypoślizgowej</w:t>
      </w:r>
      <w:r w:rsidR="00C047FF" w:rsidRPr="00C047FF">
        <w:rPr>
          <w:rFonts w:ascii="Times New Roman" w:hAnsi="Times New Roman" w:cs="Times New Roman"/>
          <w:szCs w:val="20"/>
        </w:rPr>
        <w:t>,</w:t>
      </w:r>
    </w:p>
    <w:p w14:paraId="45DA98E1" w14:textId="2CF3465B" w:rsidR="00FF567F" w:rsidRPr="00C047FF" w:rsidRDefault="00FF567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w:t>
      </w:r>
      <w:r w:rsidR="00EF5114" w:rsidRPr="00C047FF">
        <w:rPr>
          <w:rFonts w:ascii="Times New Roman" w:hAnsi="Times New Roman" w:cs="Times New Roman"/>
          <w:szCs w:val="20"/>
        </w:rPr>
        <w:t xml:space="preserve"> </w:t>
      </w:r>
      <w:r w:rsidR="00B64410" w:rsidRPr="00C047FF">
        <w:rPr>
          <w:rFonts w:ascii="Times New Roman" w:hAnsi="Times New Roman" w:cs="Times New Roman"/>
          <w:szCs w:val="20"/>
        </w:rPr>
        <w:t>montaż</w:t>
      </w:r>
      <w:r w:rsidRPr="00C047FF">
        <w:rPr>
          <w:rFonts w:ascii="Times New Roman" w:hAnsi="Times New Roman" w:cs="Times New Roman"/>
          <w:szCs w:val="20"/>
        </w:rPr>
        <w:t xml:space="preserve"> dodatkow</w:t>
      </w:r>
      <w:r w:rsidR="00B64410" w:rsidRPr="00C047FF">
        <w:rPr>
          <w:rFonts w:ascii="Times New Roman" w:hAnsi="Times New Roman" w:cs="Times New Roman"/>
          <w:szCs w:val="20"/>
        </w:rPr>
        <w:t>ych</w:t>
      </w:r>
      <w:r w:rsidRPr="00C047FF">
        <w:rPr>
          <w:rFonts w:ascii="Times New Roman" w:hAnsi="Times New Roman" w:cs="Times New Roman"/>
          <w:szCs w:val="20"/>
        </w:rPr>
        <w:t xml:space="preserve"> punkt</w:t>
      </w:r>
      <w:r w:rsidR="00B64410" w:rsidRPr="00C047FF">
        <w:rPr>
          <w:rFonts w:ascii="Times New Roman" w:hAnsi="Times New Roman" w:cs="Times New Roman"/>
          <w:szCs w:val="20"/>
        </w:rPr>
        <w:t>ów</w:t>
      </w:r>
      <w:r w:rsidRPr="00C047FF">
        <w:rPr>
          <w:rFonts w:ascii="Times New Roman" w:hAnsi="Times New Roman" w:cs="Times New Roman"/>
          <w:szCs w:val="20"/>
        </w:rPr>
        <w:t xml:space="preserve"> poboru wody w każdej łazience do celów porządkowych</w:t>
      </w:r>
      <w:r w:rsidR="00C047FF" w:rsidRPr="00C047FF">
        <w:rPr>
          <w:rFonts w:ascii="Times New Roman" w:hAnsi="Times New Roman" w:cs="Times New Roman"/>
          <w:szCs w:val="20"/>
        </w:rPr>
        <w:t>,</w:t>
      </w:r>
    </w:p>
    <w:p w14:paraId="11DF2135" w14:textId="405EDC1D"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wentylacj</w:t>
      </w:r>
      <w:r w:rsidR="00694CE6" w:rsidRPr="00C047FF">
        <w:rPr>
          <w:rFonts w:ascii="Times New Roman" w:hAnsi="Times New Roman" w:cs="Times New Roman"/>
          <w:szCs w:val="20"/>
        </w:rPr>
        <w:t>a</w:t>
      </w:r>
      <w:r w:rsidRPr="00C047FF">
        <w:rPr>
          <w:rFonts w:ascii="Times New Roman" w:hAnsi="Times New Roman" w:cs="Times New Roman"/>
          <w:szCs w:val="20"/>
        </w:rPr>
        <w:t xml:space="preserve"> mechaniczn</w:t>
      </w:r>
      <w:r w:rsidR="00694CE6" w:rsidRPr="00C047FF">
        <w:rPr>
          <w:rFonts w:ascii="Times New Roman" w:hAnsi="Times New Roman" w:cs="Times New Roman"/>
          <w:szCs w:val="20"/>
        </w:rPr>
        <w:t>a</w:t>
      </w:r>
      <w:r w:rsidR="005F10B9" w:rsidRPr="00C047FF">
        <w:rPr>
          <w:rFonts w:ascii="Times New Roman" w:hAnsi="Times New Roman" w:cs="Times New Roman"/>
          <w:szCs w:val="20"/>
        </w:rPr>
        <w:t xml:space="preserve"> (typu </w:t>
      </w:r>
      <w:proofErr w:type="spellStart"/>
      <w:r w:rsidR="005F10B9" w:rsidRPr="00C047FF">
        <w:rPr>
          <w:rFonts w:ascii="Times New Roman" w:hAnsi="Times New Roman" w:cs="Times New Roman"/>
          <w:szCs w:val="20"/>
        </w:rPr>
        <w:t>s</w:t>
      </w:r>
      <w:r w:rsidR="009F6AE8" w:rsidRPr="00C047FF">
        <w:rPr>
          <w:rFonts w:ascii="Times New Roman" w:hAnsi="Times New Roman" w:cs="Times New Roman"/>
          <w:szCs w:val="20"/>
        </w:rPr>
        <w:t>i</w:t>
      </w:r>
      <w:r w:rsidR="005F10B9" w:rsidRPr="00C047FF">
        <w:rPr>
          <w:rFonts w:ascii="Times New Roman" w:hAnsi="Times New Roman" w:cs="Times New Roman"/>
          <w:szCs w:val="20"/>
        </w:rPr>
        <w:t>lent</w:t>
      </w:r>
      <w:proofErr w:type="spellEnd"/>
      <w:r w:rsidR="009F6AE8" w:rsidRPr="00C047FF">
        <w:rPr>
          <w:rFonts w:ascii="Times New Roman" w:hAnsi="Times New Roman" w:cs="Times New Roman"/>
          <w:szCs w:val="20"/>
        </w:rPr>
        <w:t>)</w:t>
      </w:r>
      <w:r w:rsidR="00C047FF" w:rsidRPr="00C047FF">
        <w:rPr>
          <w:rFonts w:ascii="Times New Roman" w:hAnsi="Times New Roman" w:cs="Times New Roman"/>
          <w:szCs w:val="20"/>
        </w:rPr>
        <w:t>,</w:t>
      </w:r>
    </w:p>
    <w:p w14:paraId="67CA2F5C" w14:textId="77777777"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wydzielenie kabin płytami np. płytami HPL o odpowiedniej odporności na wilgoć,</w:t>
      </w:r>
    </w:p>
    <w:p w14:paraId="5287B835" w14:textId="33093AC8"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w:t>
      </w:r>
      <w:r w:rsidR="00B64410" w:rsidRPr="00C047FF">
        <w:rPr>
          <w:rFonts w:ascii="Times New Roman" w:hAnsi="Times New Roman" w:cs="Times New Roman"/>
          <w:szCs w:val="20"/>
        </w:rPr>
        <w:t xml:space="preserve">montaż </w:t>
      </w:r>
      <w:r w:rsidRPr="00C047FF">
        <w:rPr>
          <w:rFonts w:ascii="Times New Roman" w:hAnsi="Times New Roman" w:cs="Times New Roman"/>
          <w:szCs w:val="20"/>
        </w:rPr>
        <w:t>drzwi kabinowych z możliwością blokowania od środka (np. z płyt HPL),</w:t>
      </w:r>
      <w:r w:rsidR="009B7B54" w:rsidRPr="00C047FF">
        <w:rPr>
          <w:rFonts w:ascii="Times New Roman" w:hAnsi="Times New Roman" w:cs="Times New Roman"/>
          <w:szCs w:val="20"/>
        </w:rPr>
        <w:t xml:space="preserve"> z uchwytem (wieszakiem) na ubranie</w:t>
      </w:r>
      <w:r w:rsidR="00C047FF" w:rsidRPr="00C047FF">
        <w:rPr>
          <w:rFonts w:ascii="Times New Roman" w:hAnsi="Times New Roman" w:cs="Times New Roman"/>
          <w:szCs w:val="20"/>
        </w:rPr>
        <w:t>,</w:t>
      </w:r>
    </w:p>
    <w:p w14:paraId="3BB2B6A6" w14:textId="0420DB8C"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w:t>
      </w:r>
      <w:r w:rsidR="00B64410" w:rsidRPr="00C047FF">
        <w:rPr>
          <w:rFonts w:ascii="Times New Roman" w:hAnsi="Times New Roman" w:cs="Times New Roman"/>
          <w:szCs w:val="20"/>
        </w:rPr>
        <w:t xml:space="preserve">demontaż istniejących drzwi wejściowych do łazienek, montaż </w:t>
      </w:r>
      <w:r w:rsidRPr="00C047FF">
        <w:rPr>
          <w:rFonts w:ascii="Times New Roman" w:hAnsi="Times New Roman" w:cs="Times New Roman"/>
          <w:szCs w:val="20"/>
        </w:rPr>
        <w:t xml:space="preserve">drzwi </w:t>
      </w:r>
      <w:r w:rsidR="0008407D" w:rsidRPr="00C047FF">
        <w:rPr>
          <w:rFonts w:ascii="Times New Roman" w:hAnsi="Times New Roman" w:cs="Times New Roman"/>
          <w:szCs w:val="20"/>
        </w:rPr>
        <w:t>do</w:t>
      </w:r>
      <w:r w:rsidR="00F75EBA" w:rsidRPr="00C047FF">
        <w:rPr>
          <w:rFonts w:ascii="Times New Roman" w:hAnsi="Times New Roman" w:cs="Times New Roman"/>
          <w:szCs w:val="20"/>
        </w:rPr>
        <w:t>pasowanych do korytarza</w:t>
      </w:r>
      <w:r w:rsidR="0008407D" w:rsidRPr="00C047FF">
        <w:rPr>
          <w:rFonts w:ascii="Times New Roman" w:hAnsi="Times New Roman" w:cs="Times New Roman"/>
          <w:szCs w:val="20"/>
        </w:rPr>
        <w:t xml:space="preserve">, </w:t>
      </w:r>
      <w:r w:rsidR="00B64410" w:rsidRPr="00C047FF">
        <w:rPr>
          <w:rFonts w:ascii="Times New Roman" w:hAnsi="Times New Roman" w:cs="Times New Roman"/>
          <w:szCs w:val="20"/>
        </w:rPr>
        <w:t>z opcją zamknięcia od środka w łazienkach jednoosobowych</w:t>
      </w:r>
      <w:r w:rsidR="00455FAF" w:rsidRPr="00C047FF">
        <w:rPr>
          <w:rFonts w:ascii="Times New Roman" w:hAnsi="Times New Roman" w:cs="Times New Roman"/>
          <w:szCs w:val="20"/>
        </w:rPr>
        <w:t>, kolor do uzgodnienia z Zamawiającym</w:t>
      </w:r>
      <w:r w:rsidR="00C047FF" w:rsidRPr="00C047FF">
        <w:rPr>
          <w:rFonts w:ascii="Times New Roman" w:hAnsi="Times New Roman" w:cs="Times New Roman"/>
          <w:szCs w:val="20"/>
        </w:rPr>
        <w:t>,</w:t>
      </w:r>
    </w:p>
    <w:p w14:paraId="5215DFA3" w14:textId="7B932D42"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biał</w:t>
      </w:r>
      <w:r w:rsidR="00915C9C" w:rsidRPr="00C047FF">
        <w:rPr>
          <w:rFonts w:ascii="Times New Roman" w:hAnsi="Times New Roman" w:cs="Times New Roman"/>
          <w:szCs w:val="20"/>
        </w:rPr>
        <w:t>y</w:t>
      </w:r>
      <w:r w:rsidRPr="00C047FF">
        <w:rPr>
          <w:rFonts w:ascii="Times New Roman" w:hAnsi="Times New Roman" w:cs="Times New Roman"/>
          <w:szCs w:val="20"/>
        </w:rPr>
        <w:t xml:space="preserve"> montaż</w:t>
      </w:r>
      <w:r w:rsidR="00B64410" w:rsidRPr="00C047FF">
        <w:rPr>
          <w:rFonts w:ascii="Times New Roman" w:hAnsi="Times New Roman" w:cs="Times New Roman"/>
          <w:szCs w:val="20"/>
        </w:rPr>
        <w:t xml:space="preserve"> z armaturą</w:t>
      </w:r>
      <w:r w:rsidRPr="00C047FF">
        <w:rPr>
          <w:rFonts w:ascii="Times New Roman" w:hAnsi="Times New Roman" w:cs="Times New Roman"/>
          <w:szCs w:val="20"/>
        </w:rPr>
        <w:t xml:space="preserve"> (w toaletach męskich oprócz miski ustępowej dodatkowo pisuar</w:t>
      </w:r>
      <w:r w:rsidR="00694CE6" w:rsidRPr="00C047FF">
        <w:rPr>
          <w:rFonts w:ascii="Times New Roman" w:hAnsi="Times New Roman" w:cs="Times New Roman"/>
          <w:szCs w:val="20"/>
        </w:rPr>
        <w:t>y</w:t>
      </w:r>
      <w:r w:rsidRPr="00C047FF">
        <w:rPr>
          <w:rFonts w:ascii="Times New Roman" w:hAnsi="Times New Roman" w:cs="Times New Roman"/>
          <w:szCs w:val="20"/>
        </w:rPr>
        <w:t>),</w:t>
      </w:r>
      <w:r w:rsidR="008D631D" w:rsidRPr="00C047FF">
        <w:rPr>
          <w:rFonts w:ascii="Times New Roman" w:hAnsi="Times New Roman" w:cs="Times New Roman"/>
          <w:szCs w:val="20"/>
        </w:rPr>
        <w:t xml:space="preserve"> umywalki </w:t>
      </w:r>
      <w:proofErr w:type="spellStart"/>
      <w:r w:rsidR="008D631D" w:rsidRPr="00C047FF">
        <w:rPr>
          <w:rFonts w:ascii="Times New Roman" w:hAnsi="Times New Roman" w:cs="Times New Roman"/>
          <w:szCs w:val="20"/>
        </w:rPr>
        <w:t>podblatowe</w:t>
      </w:r>
      <w:proofErr w:type="spellEnd"/>
      <w:r w:rsidR="00C047FF" w:rsidRPr="00C047FF">
        <w:rPr>
          <w:rFonts w:ascii="Times New Roman" w:hAnsi="Times New Roman" w:cs="Times New Roman"/>
          <w:szCs w:val="20"/>
        </w:rPr>
        <w:t>,</w:t>
      </w:r>
    </w:p>
    <w:p w14:paraId="2C31482F" w14:textId="583C49A7"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w:t>
      </w:r>
      <w:r w:rsidR="00241A84" w:rsidRPr="00C047FF">
        <w:rPr>
          <w:rFonts w:ascii="Times New Roman" w:hAnsi="Times New Roman" w:cs="Times New Roman"/>
          <w:szCs w:val="20"/>
        </w:rPr>
        <w:t>lustra z oświetleniem</w:t>
      </w:r>
      <w:r w:rsidR="00455FAF" w:rsidRPr="00C047FF">
        <w:rPr>
          <w:rFonts w:ascii="Times New Roman" w:hAnsi="Times New Roman" w:cs="Times New Roman"/>
          <w:szCs w:val="20"/>
        </w:rPr>
        <w:t xml:space="preserve"> </w:t>
      </w:r>
      <w:proofErr w:type="spellStart"/>
      <w:r w:rsidR="00455FAF" w:rsidRPr="00C047FF">
        <w:rPr>
          <w:rFonts w:ascii="Times New Roman" w:hAnsi="Times New Roman" w:cs="Times New Roman"/>
          <w:szCs w:val="20"/>
        </w:rPr>
        <w:t>led</w:t>
      </w:r>
      <w:proofErr w:type="spellEnd"/>
      <w:r w:rsidR="00C047FF" w:rsidRPr="00C047FF">
        <w:rPr>
          <w:rFonts w:ascii="Times New Roman" w:hAnsi="Times New Roman" w:cs="Times New Roman"/>
          <w:szCs w:val="20"/>
        </w:rPr>
        <w:t>,</w:t>
      </w:r>
    </w:p>
    <w:p w14:paraId="79AAEFFD" w14:textId="1BE279E4"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w:t>
      </w:r>
      <w:r w:rsidR="00EF5114" w:rsidRPr="00C047FF">
        <w:rPr>
          <w:rFonts w:ascii="Times New Roman" w:hAnsi="Times New Roman" w:cs="Times New Roman"/>
          <w:szCs w:val="20"/>
        </w:rPr>
        <w:t xml:space="preserve"> </w:t>
      </w:r>
      <w:r w:rsidR="000560BE" w:rsidRPr="00C047FF">
        <w:rPr>
          <w:rFonts w:ascii="Times New Roman" w:hAnsi="Times New Roman" w:cs="Times New Roman"/>
          <w:szCs w:val="20"/>
        </w:rPr>
        <w:t xml:space="preserve">wyposażenie łazienek (stal nierdzewna) - </w:t>
      </w:r>
      <w:r w:rsidRPr="00C047FF">
        <w:rPr>
          <w:rFonts w:ascii="Times New Roman" w:hAnsi="Times New Roman" w:cs="Times New Roman"/>
          <w:szCs w:val="20"/>
        </w:rPr>
        <w:t xml:space="preserve"> uchwyt</w:t>
      </w:r>
      <w:r w:rsidR="00915C9C" w:rsidRPr="00C047FF">
        <w:rPr>
          <w:rFonts w:ascii="Times New Roman" w:hAnsi="Times New Roman" w:cs="Times New Roman"/>
          <w:szCs w:val="20"/>
        </w:rPr>
        <w:t>y</w:t>
      </w:r>
      <w:r w:rsidRPr="00C047FF">
        <w:rPr>
          <w:rFonts w:ascii="Times New Roman" w:hAnsi="Times New Roman" w:cs="Times New Roman"/>
          <w:szCs w:val="20"/>
        </w:rPr>
        <w:t xml:space="preserve"> na papier toaletowy</w:t>
      </w:r>
      <w:r w:rsidR="00B64410" w:rsidRPr="00C047FF">
        <w:rPr>
          <w:rFonts w:ascii="Times New Roman" w:hAnsi="Times New Roman" w:cs="Times New Roman"/>
          <w:szCs w:val="20"/>
        </w:rPr>
        <w:t>,</w:t>
      </w:r>
      <w:r w:rsidRPr="00C047FF">
        <w:rPr>
          <w:rFonts w:ascii="Times New Roman" w:hAnsi="Times New Roman" w:cs="Times New Roman"/>
          <w:szCs w:val="20"/>
        </w:rPr>
        <w:t xml:space="preserve"> na ręczniki, kosz</w:t>
      </w:r>
      <w:r w:rsidR="00915C9C" w:rsidRPr="00C047FF">
        <w:rPr>
          <w:rFonts w:ascii="Times New Roman" w:hAnsi="Times New Roman" w:cs="Times New Roman"/>
          <w:szCs w:val="20"/>
        </w:rPr>
        <w:t>e</w:t>
      </w:r>
      <w:r w:rsidRPr="00C047FF">
        <w:rPr>
          <w:rFonts w:ascii="Times New Roman" w:hAnsi="Times New Roman" w:cs="Times New Roman"/>
          <w:szCs w:val="20"/>
        </w:rPr>
        <w:t xml:space="preserve"> na śmieci</w:t>
      </w:r>
      <w:r w:rsidR="009B7B54" w:rsidRPr="00C047FF">
        <w:rPr>
          <w:rFonts w:ascii="Times New Roman" w:hAnsi="Times New Roman" w:cs="Times New Roman"/>
          <w:szCs w:val="20"/>
        </w:rPr>
        <w:t xml:space="preserve"> (przy umywalce oraz w kabinie WC)</w:t>
      </w:r>
      <w:r w:rsidRPr="00C047FF">
        <w:rPr>
          <w:rFonts w:ascii="Times New Roman" w:hAnsi="Times New Roman" w:cs="Times New Roman"/>
          <w:szCs w:val="20"/>
        </w:rPr>
        <w:t>,</w:t>
      </w:r>
      <w:r w:rsidR="00694CE6" w:rsidRPr="00C047FF">
        <w:rPr>
          <w:rFonts w:ascii="Times New Roman" w:hAnsi="Times New Roman" w:cs="Times New Roman"/>
          <w:szCs w:val="20"/>
        </w:rPr>
        <w:t xml:space="preserve"> szczot</w:t>
      </w:r>
      <w:r w:rsidR="00915C9C" w:rsidRPr="00C047FF">
        <w:rPr>
          <w:rFonts w:ascii="Times New Roman" w:hAnsi="Times New Roman" w:cs="Times New Roman"/>
          <w:szCs w:val="20"/>
        </w:rPr>
        <w:t>ki</w:t>
      </w:r>
      <w:r w:rsidR="00694CE6" w:rsidRPr="00C047FF">
        <w:rPr>
          <w:rFonts w:ascii="Times New Roman" w:hAnsi="Times New Roman" w:cs="Times New Roman"/>
          <w:szCs w:val="20"/>
        </w:rPr>
        <w:t xml:space="preserve"> do WC</w:t>
      </w:r>
      <w:r w:rsidR="009B7B54" w:rsidRPr="00C047FF">
        <w:rPr>
          <w:rFonts w:ascii="Times New Roman" w:hAnsi="Times New Roman" w:cs="Times New Roman"/>
          <w:szCs w:val="20"/>
        </w:rPr>
        <w:t>, dozownik</w:t>
      </w:r>
      <w:r w:rsidR="00915C9C" w:rsidRPr="00C047FF">
        <w:rPr>
          <w:rFonts w:ascii="Times New Roman" w:hAnsi="Times New Roman" w:cs="Times New Roman"/>
          <w:szCs w:val="20"/>
        </w:rPr>
        <w:t>i</w:t>
      </w:r>
      <w:r w:rsidR="009B7B54" w:rsidRPr="00C047FF">
        <w:rPr>
          <w:rFonts w:ascii="Times New Roman" w:hAnsi="Times New Roman" w:cs="Times New Roman"/>
          <w:szCs w:val="20"/>
        </w:rPr>
        <w:t xml:space="preserve"> na mydło</w:t>
      </w:r>
      <w:r w:rsidR="00C047FF" w:rsidRPr="00C047FF">
        <w:rPr>
          <w:rFonts w:ascii="Times New Roman" w:hAnsi="Times New Roman" w:cs="Times New Roman"/>
          <w:szCs w:val="20"/>
        </w:rPr>
        <w:t>,</w:t>
      </w:r>
    </w:p>
    <w:p w14:paraId="2DC5B09A" w14:textId="5A6ADAB8"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blat</w:t>
      </w:r>
      <w:r w:rsidR="00915C9C" w:rsidRPr="00C047FF">
        <w:rPr>
          <w:rFonts w:ascii="Times New Roman" w:hAnsi="Times New Roman" w:cs="Times New Roman"/>
          <w:szCs w:val="20"/>
        </w:rPr>
        <w:t>y</w:t>
      </w:r>
      <w:r w:rsidRPr="00C047FF">
        <w:rPr>
          <w:rFonts w:ascii="Times New Roman" w:hAnsi="Times New Roman" w:cs="Times New Roman"/>
          <w:szCs w:val="20"/>
        </w:rPr>
        <w:t xml:space="preserve"> umywalkow</w:t>
      </w:r>
      <w:r w:rsidR="00915C9C" w:rsidRPr="00C047FF">
        <w:rPr>
          <w:rFonts w:ascii="Times New Roman" w:hAnsi="Times New Roman" w:cs="Times New Roman"/>
          <w:szCs w:val="20"/>
        </w:rPr>
        <w:t>e</w:t>
      </w:r>
      <w:r w:rsidR="00005459" w:rsidRPr="00C047FF">
        <w:rPr>
          <w:rFonts w:ascii="Times New Roman" w:hAnsi="Times New Roman" w:cs="Times New Roman"/>
          <w:szCs w:val="20"/>
        </w:rPr>
        <w:t xml:space="preserve"> z konglomeratu kwarcowego</w:t>
      </w:r>
      <w:r w:rsidR="00241A84" w:rsidRPr="00C047FF">
        <w:rPr>
          <w:rFonts w:ascii="Times New Roman" w:hAnsi="Times New Roman" w:cs="Times New Roman"/>
          <w:szCs w:val="20"/>
        </w:rPr>
        <w:t xml:space="preserve">, </w:t>
      </w:r>
      <w:r w:rsidR="00EF5114" w:rsidRPr="00C047FF">
        <w:rPr>
          <w:rFonts w:ascii="Times New Roman" w:hAnsi="Times New Roman" w:cs="Times New Roman"/>
          <w:szCs w:val="20"/>
        </w:rPr>
        <w:t>odporne na wodę (użytkowane</w:t>
      </w:r>
      <w:r w:rsidR="00354004" w:rsidRPr="00C047FF">
        <w:rPr>
          <w:rFonts w:ascii="Times New Roman" w:hAnsi="Times New Roman" w:cs="Times New Roman"/>
          <w:szCs w:val="20"/>
        </w:rPr>
        <w:t xml:space="preserve"> przez wiele osób)</w:t>
      </w:r>
      <w:r w:rsidR="00C047FF" w:rsidRPr="00C047FF">
        <w:rPr>
          <w:rFonts w:ascii="Times New Roman" w:hAnsi="Times New Roman" w:cs="Times New Roman"/>
          <w:szCs w:val="20"/>
        </w:rPr>
        <w:t>,</w:t>
      </w:r>
    </w:p>
    <w:p w14:paraId="677D379C" w14:textId="5055BC34" w:rsidR="00F75EBA" w:rsidRPr="00C047FF" w:rsidRDefault="00F75EBA"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zlew </w:t>
      </w:r>
      <w:r w:rsidR="00354004" w:rsidRPr="00C047FF">
        <w:rPr>
          <w:rFonts w:ascii="Times New Roman" w:hAnsi="Times New Roman" w:cs="Times New Roman"/>
          <w:szCs w:val="20"/>
        </w:rPr>
        <w:t xml:space="preserve">kompozytowy </w:t>
      </w:r>
      <w:r w:rsidR="000560BE" w:rsidRPr="00C047FF">
        <w:rPr>
          <w:rFonts w:ascii="Times New Roman" w:hAnsi="Times New Roman" w:cs="Times New Roman"/>
          <w:szCs w:val="20"/>
        </w:rPr>
        <w:t xml:space="preserve">z </w:t>
      </w:r>
      <w:proofErr w:type="spellStart"/>
      <w:r w:rsidR="000560BE" w:rsidRPr="00C047FF">
        <w:rPr>
          <w:rFonts w:ascii="Times New Roman" w:hAnsi="Times New Roman" w:cs="Times New Roman"/>
          <w:szCs w:val="20"/>
        </w:rPr>
        <w:t>ociekaczem</w:t>
      </w:r>
      <w:proofErr w:type="spellEnd"/>
      <w:r w:rsidR="000560BE" w:rsidRPr="00C047FF">
        <w:rPr>
          <w:rFonts w:ascii="Times New Roman" w:hAnsi="Times New Roman" w:cs="Times New Roman"/>
          <w:szCs w:val="20"/>
        </w:rPr>
        <w:t xml:space="preserve"> (odporny na zarysowania)</w:t>
      </w:r>
      <w:r w:rsidR="00241A84" w:rsidRPr="00C047FF">
        <w:rPr>
          <w:rFonts w:ascii="Times New Roman" w:hAnsi="Times New Roman" w:cs="Times New Roman"/>
          <w:szCs w:val="20"/>
        </w:rPr>
        <w:t xml:space="preserve"> </w:t>
      </w:r>
      <w:proofErr w:type="spellStart"/>
      <w:r w:rsidR="00241A84" w:rsidRPr="00C047FF">
        <w:rPr>
          <w:rFonts w:ascii="Times New Roman" w:hAnsi="Times New Roman" w:cs="Times New Roman"/>
          <w:szCs w:val="20"/>
        </w:rPr>
        <w:t>nablatowy</w:t>
      </w:r>
      <w:proofErr w:type="spellEnd"/>
      <w:r w:rsidR="00241A84" w:rsidRPr="00C047FF">
        <w:rPr>
          <w:rFonts w:ascii="Times New Roman" w:hAnsi="Times New Roman" w:cs="Times New Roman"/>
          <w:szCs w:val="20"/>
        </w:rPr>
        <w:t>,</w:t>
      </w:r>
      <w:r w:rsidR="00DF1411" w:rsidRPr="00C047FF">
        <w:rPr>
          <w:rFonts w:ascii="Times New Roman" w:hAnsi="Times New Roman" w:cs="Times New Roman"/>
          <w:szCs w:val="20"/>
        </w:rPr>
        <w:t xml:space="preserve"> bateria kuchenna z wylewką elastyczną</w:t>
      </w:r>
      <w:r w:rsidR="00241A84" w:rsidRPr="00C047FF">
        <w:rPr>
          <w:rFonts w:ascii="Times New Roman" w:hAnsi="Times New Roman" w:cs="Times New Roman"/>
          <w:szCs w:val="20"/>
        </w:rPr>
        <w:t>, blat z blendą</w:t>
      </w:r>
      <w:r w:rsidR="00005459" w:rsidRPr="00C047FF">
        <w:rPr>
          <w:rFonts w:ascii="Times New Roman" w:hAnsi="Times New Roman" w:cs="Times New Roman"/>
          <w:szCs w:val="20"/>
        </w:rPr>
        <w:t xml:space="preserve"> z konglomeratu kwarcowego, pojemniki na śmieci </w:t>
      </w:r>
      <w:proofErr w:type="spellStart"/>
      <w:r w:rsidR="00005459" w:rsidRPr="00C047FF">
        <w:rPr>
          <w:rFonts w:ascii="Times New Roman" w:hAnsi="Times New Roman" w:cs="Times New Roman"/>
          <w:szCs w:val="20"/>
        </w:rPr>
        <w:t>podblatowe</w:t>
      </w:r>
      <w:proofErr w:type="spellEnd"/>
      <w:r w:rsidR="00C047FF" w:rsidRPr="00C047FF">
        <w:rPr>
          <w:rFonts w:ascii="Times New Roman" w:hAnsi="Times New Roman" w:cs="Times New Roman"/>
          <w:szCs w:val="20"/>
        </w:rPr>
        <w:t>,</w:t>
      </w:r>
    </w:p>
    <w:p w14:paraId="1414C8CF" w14:textId="0421FE4C"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parapet</w:t>
      </w:r>
      <w:r w:rsidR="00915C9C" w:rsidRPr="00C047FF">
        <w:rPr>
          <w:rFonts w:ascii="Times New Roman" w:hAnsi="Times New Roman" w:cs="Times New Roman"/>
          <w:szCs w:val="20"/>
        </w:rPr>
        <w:t>y</w:t>
      </w:r>
      <w:r w:rsidRPr="00C047FF">
        <w:rPr>
          <w:rFonts w:ascii="Times New Roman" w:hAnsi="Times New Roman" w:cs="Times New Roman"/>
          <w:szCs w:val="20"/>
        </w:rPr>
        <w:t xml:space="preserve"> okienn</w:t>
      </w:r>
      <w:r w:rsidR="00915C9C" w:rsidRPr="00C047FF">
        <w:rPr>
          <w:rFonts w:ascii="Times New Roman" w:hAnsi="Times New Roman" w:cs="Times New Roman"/>
          <w:szCs w:val="20"/>
        </w:rPr>
        <w:t>e</w:t>
      </w:r>
      <w:r w:rsidR="00694CE6" w:rsidRPr="00C047FF">
        <w:rPr>
          <w:rFonts w:ascii="Times New Roman" w:hAnsi="Times New Roman" w:cs="Times New Roman"/>
          <w:szCs w:val="20"/>
        </w:rPr>
        <w:t xml:space="preserve"> </w:t>
      </w:r>
      <w:r w:rsidR="00005459" w:rsidRPr="00C047FF">
        <w:rPr>
          <w:rFonts w:ascii="Times New Roman" w:hAnsi="Times New Roman" w:cs="Times New Roman"/>
          <w:szCs w:val="20"/>
        </w:rPr>
        <w:t>z konglomeratu kwarcowego</w:t>
      </w:r>
      <w:r w:rsidR="00C047FF" w:rsidRPr="00C047FF">
        <w:rPr>
          <w:rFonts w:ascii="Times New Roman" w:hAnsi="Times New Roman" w:cs="Times New Roman"/>
          <w:szCs w:val="20"/>
        </w:rPr>
        <w:t>,</w:t>
      </w:r>
    </w:p>
    <w:p w14:paraId="20508F5A" w14:textId="6C050B33"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w:t>
      </w:r>
      <w:r w:rsidR="00B64410" w:rsidRPr="00C047FF">
        <w:rPr>
          <w:rFonts w:ascii="Times New Roman" w:hAnsi="Times New Roman" w:cs="Times New Roman"/>
          <w:szCs w:val="20"/>
        </w:rPr>
        <w:t xml:space="preserve"> </w:t>
      </w:r>
      <w:r w:rsidRPr="00C047FF">
        <w:rPr>
          <w:rFonts w:ascii="Times New Roman" w:hAnsi="Times New Roman" w:cs="Times New Roman"/>
          <w:szCs w:val="20"/>
        </w:rPr>
        <w:t>oświetleni</w:t>
      </w:r>
      <w:r w:rsidR="00241A84" w:rsidRPr="00C047FF">
        <w:rPr>
          <w:rFonts w:ascii="Times New Roman" w:hAnsi="Times New Roman" w:cs="Times New Roman"/>
          <w:szCs w:val="20"/>
        </w:rPr>
        <w:t>e</w:t>
      </w:r>
      <w:r w:rsidR="00B64410" w:rsidRPr="00C047FF">
        <w:rPr>
          <w:rFonts w:ascii="Times New Roman" w:hAnsi="Times New Roman" w:cs="Times New Roman"/>
          <w:szCs w:val="20"/>
        </w:rPr>
        <w:t xml:space="preserve"> </w:t>
      </w:r>
      <w:r w:rsidRPr="00C047FF">
        <w:rPr>
          <w:rFonts w:ascii="Times New Roman" w:hAnsi="Times New Roman" w:cs="Times New Roman"/>
          <w:szCs w:val="20"/>
        </w:rPr>
        <w:t>energooszcz</w:t>
      </w:r>
      <w:r w:rsidR="00241A84" w:rsidRPr="00C047FF">
        <w:rPr>
          <w:rFonts w:ascii="Times New Roman" w:hAnsi="Times New Roman" w:cs="Times New Roman"/>
          <w:szCs w:val="20"/>
        </w:rPr>
        <w:t>ędne</w:t>
      </w:r>
      <w:r w:rsidRPr="00C047FF">
        <w:rPr>
          <w:rFonts w:ascii="Times New Roman" w:hAnsi="Times New Roman" w:cs="Times New Roman"/>
          <w:szCs w:val="20"/>
        </w:rPr>
        <w:t xml:space="preserve"> – </w:t>
      </w:r>
      <w:proofErr w:type="spellStart"/>
      <w:r w:rsidRPr="00C047FF">
        <w:rPr>
          <w:rFonts w:ascii="Times New Roman" w:hAnsi="Times New Roman" w:cs="Times New Roman"/>
          <w:szCs w:val="20"/>
        </w:rPr>
        <w:t>led</w:t>
      </w:r>
      <w:proofErr w:type="spellEnd"/>
      <w:r w:rsidRPr="00C047FF">
        <w:rPr>
          <w:rFonts w:ascii="Times New Roman" w:hAnsi="Times New Roman" w:cs="Times New Roman"/>
          <w:szCs w:val="20"/>
        </w:rPr>
        <w:t>,</w:t>
      </w:r>
    </w:p>
    <w:p w14:paraId="58EC1963" w14:textId="122F23EC" w:rsidR="001A5CFF" w:rsidRPr="00C047FF" w:rsidRDefault="001A5CF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system alarmowy umożliwiający wezwanie pomocy</w:t>
      </w:r>
      <w:r w:rsidR="00FF567F" w:rsidRPr="00C047FF">
        <w:rPr>
          <w:rFonts w:ascii="Times New Roman" w:hAnsi="Times New Roman" w:cs="Times New Roman"/>
          <w:szCs w:val="20"/>
        </w:rPr>
        <w:t xml:space="preserve"> w toaletach do korzystania przez osoby z</w:t>
      </w:r>
      <w:r w:rsidR="00354004" w:rsidRPr="00C047FF">
        <w:rPr>
          <w:rFonts w:ascii="Times New Roman" w:hAnsi="Times New Roman" w:cs="Times New Roman"/>
          <w:szCs w:val="20"/>
        </w:rPr>
        <w:t>e szczególnymi potrzebami</w:t>
      </w:r>
      <w:r w:rsidR="00C047FF" w:rsidRPr="00C047FF">
        <w:rPr>
          <w:rFonts w:ascii="Times New Roman" w:hAnsi="Times New Roman" w:cs="Times New Roman"/>
          <w:szCs w:val="20"/>
        </w:rPr>
        <w:t>,</w:t>
      </w:r>
    </w:p>
    <w:p w14:paraId="5A619C90" w14:textId="40BDCFC5" w:rsidR="00FF567F" w:rsidRDefault="00FF567F" w:rsidP="00C047FF">
      <w:pPr>
        <w:spacing w:before="100" w:beforeAutospacing="1" w:after="100" w:afterAutospacing="1" w:line="240" w:lineRule="auto"/>
        <w:contextualSpacing/>
        <w:jc w:val="both"/>
        <w:rPr>
          <w:rFonts w:ascii="Times New Roman" w:hAnsi="Times New Roman" w:cs="Times New Roman"/>
          <w:szCs w:val="20"/>
        </w:rPr>
      </w:pPr>
      <w:r w:rsidRPr="00C047FF">
        <w:rPr>
          <w:rFonts w:ascii="Times New Roman" w:hAnsi="Times New Roman" w:cs="Times New Roman"/>
          <w:szCs w:val="20"/>
        </w:rPr>
        <w:t xml:space="preserve">- uchwyty i poręcze dla osób </w:t>
      </w:r>
      <w:r w:rsidR="00354004" w:rsidRPr="00C047FF">
        <w:rPr>
          <w:rFonts w:ascii="Times New Roman" w:hAnsi="Times New Roman" w:cs="Times New Roman"/>
          <w:szCs w:val="20"/>
        </w:rPr>
        <w:t xml:space="preserve">ze szczególnymi potrzebami </w:t>
      </w:r>
      <w:r w:rsidRPr="00C047FF">
        <w:rPr>
          <w:rFonts w:ascii="Times New Roman" w:hAnsi="Times New Roman" w:cs="Times New Roman"/>
          <w:szCs w:val="20"/>
        </w:rPr>
        <w:t xml:space="preserve">w toaletach </w:t>
      </w:r>
      <w:r w:rsidR="00354004" w:rsidRPr="00C047FF">
        <w:rPr>
          <w:rFonts w:ascii="Times New Roman" w:hAnsi="Times New Roman" w:cs="Times New Roman"/>
          <w:szCs w:val="20"/>
        </w:rPr>
        <w:t>dla nich przeznaczonych</w:t>
      </w:r>
      <w:r w:rsidR="00C047FF" w:rsidRPr="00C047FF">
        <w:rPr>
          <w:rFonts w:ascii="Times New Roman" w:hAnsi="Times New Roman" w:cs="Times New Roman"/>
          <w:szCs w:val="20"/>
        </w:rPr>
        <w:t>.</w:t>
      </w:r>
    </w:p>
    <w:p w14:paraId="4CD88FB5" w14:textId="77777777" w:rsidR="00725209" w:rsidRPr="00C047FF" w:rsidRDefault="00725209" w:rsidP="00C047FF">
      <w:pPr>
        <w:spacing w:before="100" w:beforeAutospacing="1" w:after="100" w:afterAutospacing="1" w:line="240" w:lineRule="auto"/>
        <w:contextualSpacing/>
        <w:jc w:val="both"/>
        <w:rPr>
          <w:rFonts w:ascii="Times New Roman" w:hAnsi="Times New Roman" w:cs="Times New Roman"/>
          <w:szCs w:val="20"/>
        </w:rPr>
      </w:pPr>
    </w:p>
    <w:p w14:paraId="3D6A4D45" w14:textId="77777777" w:rsidR="001A5CFF" w:rsidRPr="00725209" w:rsidRDefault="001A5CFF" w:rsidP="00C047FF">
      <w:pPr>
        <w:spacing w:before="100" w:beforeAutospacing="1" w:after="100" w:afterAutospacing="1" w:line="240" w:lineRule="auto"/>
        <w:contextualSpacing/>
        <w:jc w:val="both"/>
        <w:rPr>
          <w:rFonts w:ascii="Times New Roman" w:hAnsi="Times New Roman" w:cs="Times New Roman"/>
          <w:b/>
          <w:bCs/>
          <w:szCs w:val="20"/>
        </w:rPr>
      </w:pPr>
      <w:r w:rsidRPr="00725209">
        <w:rPr>
          <w:rFonts w:ascii="Times New Roman" w:hAnsi="Times New Roman" w:cs="Times New Roman"/>
          <w:b/>
          <w:bCs/>
          <w:szCs w:val="20"/>
        </w:rPr>
        <w:t>Załączniki do OPZ:</w:t>
      </w:r>
    </w:p>
    <w:p w14:paraId="40544BD6" w14:textId="71FEBBF3" w:rsidR="00241A84" w:rsidRPr="003A5626" w:rsidRDefault="001A5C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 xml:space="preserve">Załącznik nr 1 – </w:t>
      </w:r>
      <w:r w:rsidR="00772562" w:rsidRPr="003A5626">
        <w:rPr>
          <w:rFonts w:ascii="Times New Roman" w:hAnsi="Times New Roman" w:cs="Times New Roman"/>
          <w:szCs w:val="20"/>
        </w:rPr>
        <w:t xml:space="preserve">Inwentaryzacja </w:t>
      </w:r>
      <w:proofErr w:type="spellStart"/>
      <w:r w:rsidR="00772562" w:rsidRPr="003A5626">
        <w:rPr>
          <w:rFonts w:ascii="Times New Roman" w:hAnsi="Times New Roman" w:cs="Times New Roman"/>
          <w:szCs w:val="20"/>
        </w:rPr>
        <w:t>architektoniczno</w:t>
      </w:r>
      <w:proofErr w:type="spellEnd"/>
      <w:r w:rsidR="00772562" w:rsidRPr="003A5626">
        <w:rPr>
          <w:rFonts w:ascii="Times New Roman" w:hAnsi="Times New Roman" w:cs="Times New Roman"/>
          <w:szCs w:val="20"/>
        </w:rPr>
        <w:t xml:space="preserve"> </w:t>
      </w:r>
      <w:r w:rsidR="00E840E1" w:rsidRPr="003A5626">
        <w:rPr>
          <w:rFonts w:ascii="Times New Roman" w:hAnsi="Times New Roman" w:cs="Times New Roman"/>
          <w:szCs w:val="20"/>
        </w:rPr>
        <w:t>–</w:t>
      </w:r>
      <w:r w:rsidR="00772562" w:rsidRPr="003A5626">
        <w:rPr>
          <w:rFonts w:ascii="Times New Roman" w:hAnsi="Times New Roman" w:cs="Times New Roman"/>
          <w:szCs w:val="20"/>
        </w:rPr>
        <w:t xml:space="preserve"> budowlana</w:t>
      </w:r>
    </w:p>
    <w:p w14:paraId="547D5A27" w14:textId="0F3F00FA" w:rsidR="00C047FF" w:rsidRPr="003A5626" w:rsidRDefault="00C047FF"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szCs w:val="20"/>
        </w:rPr>
        <w:t>Załącznik nr 2 – zdjęcia stanu istniejącego</w:t>
      </w:r>
    </w:p>
    <w:p w14:paraId="4E4D75E1" w14:textId="77777777" w:rsidR="00C047FF" w:rsidRPr="00C047FF" w:rsidRDefault="00C047FF" w:rsidP="00C047FF">
      <w:pPr>
        <w:tabs>
          <w:tab w:val="left" w:pos="3045"/>
        </w:tabs>
        <w:jc w:val="both"/>
        <w:rPr>
          <w:rFonts w:ascii="Times New Roman" w:hAnsi="Times New Roman" w:cs="Times New Roman"/>
          <w:szCs w:val="20"/>
        </w:rPr>
      </w:pPr>
      <w:r w:rsidRPr="00C047FF">
        <w:rPr>
          <w:rFonts w:ascii="Times New Roman" w:hAnsi="Times New Roman" w:cs="Times New Roman"/>
          <w:szCs w:val="20"/>
        </w:rPr>
        <w:t xml:space="preserve">Załącznik nr 3 - Zdjęcia poglądowe łazienek w budynku </w:t>
      </w:r>
      <w:proofErr w:type="spellStart"/>
      <w:r w:rsidRPr="00C047FF">
        <w:rPr>
          <w:rFonts w:ascii="Times New Roman" w:hAnsi="Times New Roman" w:cs="Times New Roman"/>
          <w:szCs w:val="20"/>
        </w:rPr>
        <w:t>MRPiPS</w:t>
      </w:r>
      <w:proofErr w:type="spellEnd"/>
      <w:r w:rsidRPr="00C047FF">
        <w:rPr>
          <w:rFonts w:ascii="Times New Roman" w:hAnsi="Times New Roman" w:cs="Times New Roman"/>
          <w:szCs w:val="20"/>
        </w:rPr>
        <w:t xml:space="preserve"> ul. Żurawia 4A w Warszawie</w:t>
      </w:r>
    </w:p>
    <w:p w14:paraId="7F152E1D" w14:textId="77777777" w:rsidR="00C047FF" w:rsidRPr="00C047FF" w:rsidRDefault="00C047FF" w:rsidP="00C047FF">
      <w:pPr>
        <w:spacing w:before="100" w:beforeAutospacing="1" w:after="100" w:afterAutospacing="1" w:line="240" w:lineRule="auto"/>
        <w:contextualSpacing/>
        <w:jc w:val="both"/>
        <w:rPr>
          <w:rFonts w:ascii="Times New Roman" w:hAnsi="Times New Roman" w:cs="Times New Roman"/>
          <w:szCs w:val="20"/>
        </w:rPr>
      </w:pPr>
    </w:p>
    <w:p w14:paraId="6CDFA151" w14:textId="77777777" w:rsidR="00C047FF" w:rsidRPr="00C047FF" w:rsidRDefault="00C047FF" w:rsidP="00C047FF">
      <w:pPr>
        <w:spacing w:before="100" w:beforeAutospacing="1" w:after="100" w:afterAutospacing="1" w:line="240" w:lineRule="auto"/>
        <w:contextualSpacing/>
        <w:jc w:val="both"/>
        <w:rPr>
          <w:rFonts w:ascii="Times New Roman" w:hAnsi="Times New Roman" w:cs="Times New Roman"/>
          <w:szCs w:val="20"/>
        </w:rPr>
      </w:pPr>
    </w:p>
    <w:p w14:paraId="5BB6264D" w14:textId="75E83149" w:rsidR="00241A84" w:rsidRPr="00E60630" w:rsidRDefault="00241A84" w:rsidP="00C047FF">
      <w:pPr>
        <w:spacing w:before="100" w:beforeAutospacing="1" w:after="100" w:afterAutospacing="1" w:line="240" w:lineRule="auto"/>
        <w:contextualSpacing/>
        <w:jc w:val="both"/>
        <w:rPr>
          <w:rFonts w:ascii="Times New Roman" w:hAnsi="Times New Roman" w:cs="Times New Roman"/>
          <w:szCs w:val="20"/>
        </w:rPr>
      </w:pPr>
    </w:p>
    <w:p w14:paraId="67B7B69A" w14:textId="0DE5202B" w:rsidR="00241A84" w:rsidRPr="003A5626" w:rsidRDefault="00241A84" w:rsidP="00C047FF">
      <w:pPr>
        <w:spacing w:before="100" w:beforeAutospacing="1" w:after="100" w:afterAutospacing="1" w:line="240" w:lineRule="auto"/>
        <w:contextualSpacing/>
        <w:jc w:val="both"/>
        <w:rPr>
          <w:rFonts w:ascii="Times New Roman" w:hAnsi="Times New Roman" w:cs="Times New Roman"/>
          <w:szCs w:val="20"/>
        </w:rPr>
      </w:pPr>
    </w:p>
    <w:p w14:paraId="2A0FCC84" w14:textId="3B25B4F4" w:rsidR="00241A84" w:rsidRPr="003A5626" w:rsidRDefault="00241A84" w:rsidP="00C047FF">
      <w:pPr>
        <w:spacing w:before="100" w:beforeAutospacing="1" w:after="100" w:afterAutospacing="1" w:line="240" w:lineRule="auto"/>
        <w:contextualSpacing/>
        <w:jc w:val="both"/>
        <w:rPr>
          <w:rFonts w:ascii="Times New Roman" w:hAnsi="Times New Roman" w:cs="Times New Roman"/>
          <w:szCs w:val="20"/>
        </w:rPr>
      </w:pPr>
    </w:p>
    <w:p w14:paraId="309BB5AE" w14:textId="6095A129" w:rsidR="00241A84" w:rsidRPr="003A5626" w:rsidRDefault="00241A84" w:rsidP="00C047FF">
      <w:pPr>
        <w:spacing w:before="100" w:beforeAutospacing="1" w:after="100" w:afterAutospacing="1" w:line="240" w:lineRule="auto"/>
        <w:contextualSpacing/>
        <w:jc w:val="both"/>
        <w:rPr>
          <w:rFonts w:ascii="Times New Roman" w:hAnsi="Times New Roman" w:cs="Times New Roman"/>
          <w:szCs w:val="20"/>
        </w:rPr>
      </w:pPr>
    </w:p>
    <w:p w14:paraId="675490A3" w14:textId="323DA8E3" w:rsidR="00241A84" w:rsidRPr="003A5626" w:rsidRDefault="00241A84" w:rsidP="00C047FF">
      <w:pPr>
        <w:spacing w:before="100" w:beforeAutospacing="1" w:after="100" w:afterAutospacing="1" w:line="240" w:lineRule="auto"/>
        <w:contextualSpacing/>
        <w:jc w:val="both"/>
        <w:rPr>
          <w:rFonts w:ascii="Times New Roman" w:hAnsi="Times New Roman" w:cs="Times New Roman"/>
          <w:szCs w:val="20"/>
        </w:rPr>
      </w:pPr>
    </w:p>
    <w:p w14:paraId="5CED9E90" w14:textId="7F006F99" w:rsidR="000560BE" w:rsidRPr="003A5626" w:rsidRDefault="0024420B" w:rsidP="00C047FF">
      <w:pPr>
        <w:spacing w:before="100" w:beforeAutospacing="1" w:after="100" w:afterAutospacing="1" w:line="240" w:lineRule="auto"/>
        <w:contextualSpacing/>
        <w:jc w:val="both"/>
        <w:rPr>
          <w:rFonts w:ascii="Times New Roman" w:hAnsi="Times New Roman" w:cs="Times New Roman"/>
          <w:szCs w:val="20"/>
        </w:rPr>
      </w:pPr>
      <w:r w:rsidRPr="003A5626">
        <w:rPr>
          <w:rFonts w:ascii="Times New Roman" w:hAnsi="Times New Roman" w:cs="Times New Roman"/>
          <w:b/>
          <w:bCs/>
          <w:szCs w:val="20"/>
        </w:rPr>
        <w:t>Załącznik nr 2</w:t>
      </w:r>
      <w:r w:rsidRPr="003A5626">
        <w:rPr>
          <w:rFonts w:ascii="Times New Roman" w:hAnsi="Times New Roman" w:cs="Times New Roman"/>
          <w:szCs w:val="20"/>
        </w:rPr>
        <w:t xml:space="preserve"> -  </w:t>
      </w:r>
      <w:r w:rsidR="00A86D1E" w:rsidRPr="003A5626">
        <w:rPr>
          <w:rFonts w:ascii="Times New Roman" w:hAnsi="Times New Roman" w:cs="Times New Roman"/>
          <w:szCs w:val="20"/>
        </w:rPr>
        <w:t>Zdjęcia – stan istniejąc</w:t>
      </w:r>
      <w:r w:rsidR="00997924" w:rsidRPr="003A5626">
        <w:rPr>
          <w:rFonts w:ascii="Times New Roman" w:hAnsi="Times New Roman" w:cs="Times New Roman"/>
          <w:szCs w:val="20"/>
        </w:rPr>
        <w:t>y</w:t>
      </w:r>
    </w:p>
    <w:p w14:paraId="7F79D877" w14:textId="77777777" w:rsidR="00997924" w:rsidRPr="003A5626" w:rsidRDefault="00997924" w:rsidP="00C047FF">
      <w:pPr>
        <w:spacing w:before="100" w:beforeAutospacing="1" w:after="100" w:afterAutospacing="1" w:line="240" w:lineRule="auto"/>
        <w:jc w:val="both"/>
        <w:rPr>
          <w:rFonts w:ascii="Times New Roman" w:hAnsi="Times New Roman" w:cs="Times New Roman"/>
          <w:b/>
          <w:bCs/>
          <w:szCs w:val="20"/>
        </w:rPr>
      </w:pPr>
    </w:p>
    <w:p w14:paraId="3DDB77BF" w14:textId="04EC3018" w:rsidR="000560BE" w:rsidRPr="003A5626" w:rsidRDefault="00997924" w:rsidP="00C047FF">
      <w:pPr>
        <w:pStyle w:val="Akapitzlist"/>
        <w:spacing w:before="100" w:beforeAutospacing="1" w:after="100" w:afterAutospacing="1" w:line="240" w:lineRule="auto"/>
        <w:ind w:left="360"/>
        <w:jc w:val="both"/>
        <w:rPr>
          <w:rFonts w:ascii="Times New Roman" w:hAnsi="Times New Roman" w:cs="Times New Roman"/>
          <w:szCs w:val="20"/>
        </w:rPr>
      </w:pPr>
      <w:r w:rsidRPr="003A5626">
        <w:rPr>
          <w:rFonts w:ascii="Times New Roman" w:hAnsi="Times New Roman" w:cs="Times New Roman"/>
          <w:szCs w:val="20"/>
        </w:rPr>
        <w:t>Łazienki</w:t>
      </w:r>
    </w:p>
    <w:p w14:paraId="19FC6435" w14:textId="13080BCF" w:rsidR="005B34BB" w:rsidRPr="00C047FF" w:rsidRDefault="000560BE"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5240B1CB" wp14:editId="60CF45C7">
            <wp:extent cx="3285198" cy="2442181"/>
            <wp:effectExtent l="254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420710" cy="2542919"/>
                    </a:xfrm>
                    <a:prstGeom prst="rect">
                      <a:avLst/>
                    </a:prstGeom>
                    <a:noFill/>
                    <a:ln>
                      <a:noFill/>
                    </a:ln>
                  </pic:spPr>
                </pic:pic>
              </a:graphicData>
            </a:graphic>
          </wp:inline>
        </w:drawing>
      </w:r>
      <w:r w:rsidR="005B34BB" w:rsidRPr="00C047FF">
        <w:rPr>
          <w:rFonts w:ascii="Times New Roman" w:hAnsi="Times New Roman" w:cs="Times New Roman"/>
          <w:noProof/>
          <w:szCs w:val="20"/>
        </w:rPr>
        <w:drawing>
          <wp:inline distT="0" distB="0" distL="0" distR="0" wp14:anchorId="36B9D14D" wp14:editId="3B28D286">
            <wp:extent cx="3278776" cy="2483908"/>
            <wp:effectExtent l="0" t="254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295328" cy="2496447"/>
                    </a:xfrm>
                    <a:prstGeom prst="rect">
                      <a:avLst/>
                    </a:prstGeom>
                    <a:noFill/>
                    <a:ln>
                      <a:noFill/>
                    </a:ln>
                  </pic:spPr>
                </pic:pic>
              </a:graphicData>
            </a:graphic>
          </wp:inline>
        </w:drawing>
      </w:r>
    </w:p>
    <w:p w14:paraId="5B46CC5F" w14:textId="77777777" w:rsidR="005B34BB" w:rsidRPr="00E60630" w:rsidRDefault="005B34BB" w:rsidP="00C047FF">
      <w:pPr>
        <w:pStyle w:val="Akapitzlist"/>
        <w:ind w:left="360"/>
        <w:jc w:val="both"/>
        <w:rPr>
          <w:rFonts w:ascii="Times New Roman" w:hAnsi="Times New Roman" w:cs="Times New Roman"/>
          <w:szCs w:val="20"/>
        </w:rPr>
      </w:pPr>
    </w:p>
    <w:p w14:paraId="1E251B54" w14:textId="77777777" w:rsidR="005B34BB" w:rsidRPr="003A5626" w:rsidRDefault="005B34BB" w:rsidP="00C047FF">
      <w:pPr>
        <w:pStyle w:val="Akapitzlist"/>
        <w:ind w:left="360"/>
        <w:jc w:val="both"/>
        <w:rPr>
          <w:rFonts w:ascii="Times New Roman" w:hAnsi="Times New Roman" w:cs="Times New Roman"/>
          <w:szCs w:val="20"/>
        </w:rPr>
      </w:pPr>
    </w:p>
    <w:p w14:paraId="54C8095F" w14:textId="0DB6A448" w:rsidR="00A86D1E" w:rsidRPr="003A5626" w:rsidRDefault="00A86D1E" w:rsidP="00C047FF">
      <w:pPr>
        <w:pStyle w:val="Akapitzlist"/>
        <w:ind w:left="360"/>
        <w:jc w:val="both"/>
        <w:rPr>
          <w:rFonts w:ascii="Times New Roman" w:hAnsi="Times New Roman" w:cs="Times New Roman"/>
          <w:szCs w:val="20"/>
        </w:rPr>
      </w:pPr>
    </w:p>
    <w:p w14:paraId="062114DC" w14:textId="31637502" w:rsidR="00BA0A81" w:rsidRPr="003A5626" w:rsidRDefault="00BA0A81" w:rsidP="00C047FF">
      <w:pPr>
        <w:pStyle w:val="Akapitzlist"/>
        <w:ind w:left="360"/>
        <w:jc w:val="both"/>
        <w:rPr>
          <w:rFonts w:ascii="Times New Roman" w:hAnsi="Times New Roman" w:cs="Times New Roman"/>
          <w:szCs w:val="20"/>
        </w:rPr>
      </w:pPr>
    </w:p>
    <w:p w14:paraId="79A44E7A" w14:textId="1F0E23DA" w:rsidR="00BA0A81" w:rsidRPr="00C047FF" w:rsidRDefault="005B34BB" w:rsidP="00C047FF">
      <w:pPr>
        <w:pStyle w:val="Akapitzlist"/>
        <w:spacing w:before="100" w:beforeAutospacing="1" w:after="100" w:afterAutospacing="1" w:line="240" w:lineRule="auto"/>
        <w:ind w:left="360"/>
        <w:jc w:val="both"/>
        <w:rPr>
          <w:rFonts w:ascii="Times New Roman" w:hAnsi="Times New Roman" w:cs="Times New Roman"/>
          <w:szCs w:val="20"/>
        </w:rPr>
      </w:pPr>
      <w:r w:rsidRPr="00C047FF">
        <w:rPr>
          <w:rFonts w:ascii="Times New Roman" w:hAnsi="Times New Roman" w:cs="Times New Roman"/>
          <w:noProof/>
          <w:szCs w:val="20"/>
        </w:rPr>
        <w:lastRenderedPageBreak/>
        <w:drawing>
          <wp:inline distT="0" distB="0" distL="0" distR="0" wp14:anchorId="3F261660" wp14:editId="6B408996">
            <wp:extent cx="3555358" cy="2777254"/>
            <wp:effectExtent l="7937"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68874" cy="2865927"/>
                    </a:xfrm>
                    <a:prstGeom prst="rect">
                      <a:avLst/>
                    </a:prstGeom>
                    <a:noFill/>
                    <a:ln>
                      <a:noFill/>
                    </a:ln>
                  </pic:spPr>
                </pic:pic>
              </a:graphicData>
            </a:graphic>
          </wp:inline>
        </w:drawing>
      </w:r>
      <w:r w:rsidRPr="00C047FF">
        <w:rPr>
          <w:rFonts w:ascii="Times New Roman" w:hAnsi="Times New Roman" w:cs="Times New Roman"/>
          <w:noProof/>
          <w:szCs w:val="20"/>
        </w:rPr>
        <w:drawing>
          <wp:inline distT="0" distB="0" distL="0" distR="0" wp14:anchorId="7C82324A" wp14:editId="5334B4AE">
            <wp:extent cx="3564126" cy="2651763"/>
            <wp:effectExtent l="0" t="127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623174" cy="2695696"/>
                    </a:xfrm>
                    <a:prstGeom prst="rect">
                      <a:avLst/>
                    </a:prstGeom>
                    <a:noFill/>
                    <a:ln>
                      <a:noFill/>
                    </a:ln>
                  </pic:spPr>
                </pic:pic>
              </a:graphicData>
            </a:graphic>
          </wp:inline>
        </w:drawing>
      </w:r>
    </w:p>
    <w:p w14:paraId="515BB509" w14:textId="74698C17" w:rsidR="00BA0A81" w:rsidRPr="00E60630" w:rsidRDefault="00BA0A81" w:rsidP="00C047FF">
      <w:pPr>
        <w:pStyle w:val="Akapitzlist"/>
        <w:ind w:left="360"/>
        <w:jc w:val="both"/>
        <w:rPr>
          <w:rFonts w:ascii="Times New Roman" w:hAnsi="Times New Roman" w:cs="Times New Roman"/>
          <w:szCs w:val="20"/>
        </w:rPr>
      </w:pPr>
    </w:p>
    <w:p w14:paraId="767FBE26" w14:textId="00CC831C" w:rsidR="00BA0A81" w:rsidRPr="003A5626" w:rsidRDefault="00BA0A81" w:rsidP="00C047FF">
      <w:pPr>
        <w:pStyle w:val="Akapitzlist"/>
        <w:spacing w:before="100" w:beforeAutospacing="1" w:after="100" w:afterAutospacing="1" w:line="240" w:lineRule="auto"/>
        <w:ind w:left="360"/>
        <w:jc w:val="both"/>
        <w:rPr>
          <w:rFonts w:ascii="Times New Roman" w:hAnsi="Times New Roman" w:cs="Times New Roman"/>
          <w:szCs w:val="20"/>
        </w:rPr>
      </w:pPr>
    </w:p>
    <w:p w14:paraId="69B6FFB3" w14:textId="0513A7AC" w:rsidR="00BA0A81" w:rsidRPr="00C047FF" w:rsidRDefault="00BA0A81"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62E441A3" wp14:editId="044DCACB">
            <wp:extent cx="3427438" cy="2813718"/>
            <wp:effectExtent l="1905" t="0" r="381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462148" cy="2842213"/>
                    </a:xfrm>
                    <a:prstGeom prst="rect">
                      <a:avLst/>
                    </a:prstGeom>
                    <a:noFill/>
                    <a:ln>
                      <a:noFill/>
                    </a:ln>
                  </pic:spPr>
                </pic:pic>
              </a:graphicData>
            </a:graphic>
          </wp:inline>
        </w:drawing>
      </w:r>
      <w:r w:rsidR="005B34BB" w:rsidRPr="00C047FF">
        <w:rPr>
          <w:rFonts w:ascii="Times New Roman" w:hAnsi="Times New Roman" w:cs="Times New Roman"/>
          <w:noProof/>
          <w:szCs w:val="20"/>
        </w:rPr>
        <w:drawing>
          <wp:inline distT="0" distB="0" distL="0" distR="0" wp14:anchorId="5E142303" wp14:editId="5175BE07">
            <wp:extent cx="3449808" cy="2653003"/>
            <wp:effectExtent l="0" t="1588"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505859" cy="2696108"/>
                    </a:xfrm>
                    <a:prstGeom prst="rect">
                      <a:avLst/>
                    </a:prstGeom>
                    <a:noFill/>
                    <a:ln>
                      <a:noFill/>
                    </a:ln>
                  </pic:spPr>
                </pic:pic>
              </a:graphicData>
            </a:graphic>
          </wp:inline>
        </w:drawing>
      </w:r>
    </w:p>
    <w:p w14:paraId="40CE8171" w14:textId="75965FE0" w:rsidR="00BA0A81" w:rsidRPr="00E60630" w:rsidRDefault="00BA0A81" w:rsidP="00C047FF">
      <w:pPr>
        <w:pStyle w:val="Akapitzlist"/>
        <w:spacing w:before="100" w:beforeAutospacing="1" w:after="100" w:afterAutospacing="1" w:line="240" w:lineRule="auto"/>
        <w:ind w:left="360"/>
        <w:jc w:val="both"/>
        <w:rPr>
          <w:rFonts w:ascii="Times New Roman" w:hAnsi="Times New Roman" w:cs="Times New Roman"/>
          <w:szCs w:val="20"/>
        </w:rPr>
      </w:pPr>
    </w:p>
    <w:p w14:paraId="4241EAA8" w14:textId="4FAAE1D8" w:rsidR="00BA0A81" w:rsidRPr="003A5626" w:rsidRDefault="00BA0A81" w:rsidP="00C047FF">
      <w:pPr>
        <w:pStyle w:val="Akapitzlist"/>
        <w:ind w:left="360"/>
        <w:jc w:val="both"/>
        <w:rPr>
          <w:rFonts w:ascii="Times New Roman" w:hAnsi="Times New Roman" w:cs="Times New Roman"/>
          <w:szCs w:val="20"/>
        </w:rPr>
      </w:pPr>
    </w:p>
    <w:p w14:paraId="69A6F468" w14:textId="44FB2AEC" w:rsidR="00997924" w:rsidRPr="003A5626" w:rsidRDefault="00997924" w:rsidP="00C047FF">
      <w:pPr>
        <w:pStyle w:val="Akapitzlist"/>
        <w:ind w:left="360"/>
        <w:jc w:val="both"/>
        <w:rPr>
          <w:rFonts w:ascii="Times New Roman" w:hAnsi="Times New Roman" w:cs="Times New Roman"/>
          <w:szCs w:val="20"/>
        </w:rPr>
      </w:pPr>
    </w:p>
    <w:p w14:paraId="72AA8436" w14:textId="129EFBB7" w:rsidR="00997924" w:rsidRPr="003A5626" w:rsidRDefault="00997924" w:rsidP="00C047FF">
      <w:pPr>
        <w:pStyle w:val="Akapitzlist"/>
        <w:ind w:left="360"/>
        <w:jc w:val="both"/>
        <w:rPr>
          <w:rFonts w:ascii="Times New Roman" w:hAnsi="Times New Roman" w:cs="Times New Roman"/>
          <w:szCs w:val="20"/>
        </w:rPr>
      </w:pPr>
    </w:p>
    <w:p w14:paraId="50CEDED3" w14:textId="2E49C878" w:rsidR="00C42F8A" w:rsidRPr="00C047FF" w:rsidRDefault="00C42F8A"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lastRenderedPageBreak/>
        <w:drawing>
          <wp:inline distT="0" distB="0" distL="0" distR="0" wp14:anchorId="159002FA" wp14:editId="204E83DD">
            <wp:extent cx="3622040" cy="2716530"/>
            <wp:effectExtent l="0" t="4445"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624756" cy="2718567"/>
                    </a:xfrm>
                    <a:prstGeom prst="rect">
                      <a:avLst/>
                    </a:prstGeom>
                    <a:noFill/>
                    <a:ln>
                      <a:noFill/>
                    </a:ln>
                  </pic:spPr>
                </pic:pic>
              </a:graphicData>
            </a:graphic>
          </wp:inline>
        </w:drawing>
      </w:r>
      <w:r w:rsidRPr="00C047FF">
        <w:rPr>
          <w:rFonts w:ascii="Times New Roman" w:hAnsi="Times New Roman" w:cs="Times New Roman"/>
          <w:noProof/>
          <w:szCs w:val="20"/>
        </w:rPr>
        <w:drawing>
          <wp:inline distT="0" distB="0" distL="0" distR="0" wp14:anchorId="5F9C7A95" wp14:editId="5937B341">
            <wp:extent cx="3595688" cy="2640330"/>
            <wp:effectExtent l="1270" t="0" r="6350" b="635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598858" cy="2642658"/>
                    </a:xfrm>
                    <a:prstGeom prst="rect">
                      <a:avLst/>
                    </a:prstGeom>
                    <a:noFill/>
                    <a:ln>
                      <a:noFill/>
                    </a:ln>
                  </pic:spPr>
                </pic:pic>
              </a:graphicData>
            </a:graphic>
          </wp:inline>
        </w:drawing>
      </w:r>
    </w:p>
    <w:p w14:paraId="782B44C3" w14:textId="2EF9F044" w:rsidR="00997924" w:rsidRPr="003A5626" w:rsidRDefault="00997924" w:rsidP="00C047FF">
      <w:pPr>
        <w:pStyle w:val="Akapitzlist"/>
        <w:ind w:left="360"/>
        <w:jc w:val="both"/>
        <w:rPr>
          <w:rFonts w:ascii="Times New Roman" w:hAnsi="Times New Roman" w:cs="Times New Roman"/>
          <w:szCs w:val="20"/>
        </w:rPr>
      </w:pPr>
    </w:p>
    <w:p w14:paraId="104F6488" w14:textId="26D5FC98" w:rsidR="00C42F8A" w:rsidRPr="003A5626" w:rsidRDefault="00C42F8A" w:rsidP="00C047FF">
      <w:pPr>
        <w:pStyle w:val="Akapitzlist"/>
        <w:ind w:left="360"/>
        <w:jc w:val="both"/>
        <w:rPr>
          <w:rFonts w:ascii="Times New Roman" w:hAnsi="Times New Roman" w:cs="Times New Roman"/>
          <w:szCs w:val="20"/>
        </w:rPr>
      </w:pPr>
    </w:p>
    <w:p w14:paraId="45832B42" w14:textId="541F528D" w:rsidR="00997924" w:rsidRPr="003A5626" w:rsidRDefault="00997924" w:rsidP="00C047FF">
      <w:pPr>
        <w:pStyle w:val="Akapitzlist"/>
        <w:ind w:left="360"/>
        <w:jc w:val="both"/>
        <w:rPr>
          <w:rFonts w:ascii="Times New Roman" w:hAnsi="Times New Roman" w:cs="Times New Roman"/>
          <w:szCs w:val="20"/>
        </w:rPr>
      </w:pPr>
    </w:p>
    <w:p w14:paraId="50AEC151" w14:textId="5B3B0EF3" w:rsidR="00997924" w:rsidRPr="003A5626" w:rsidRDefault="00997924" w:rsidP="00C047FF">
      <w:pPr>
        <w:pStyle w:val="Akapitzlist"/>
        <w:ind w:left="360"/>
        <w:jc w:val="both"/>
        <w:rPr>
          <w:rFonts w:ascii="Times New Roman" w:hAnsi="Times New Roman" w:cs="Times New Roman"/>
          <w:szCs w:val="20"/>
        </w:rPr>
      </w:pPr>
    </w:p>
    <w:p w14:paraId="03B967E8" w14:textId="7AD3EAC5" w:rsidR="00997924" w:rsidRPr="003A5626" w:rsidRDefault="00997924" w:rsidP="00C047FF">
      <w:pPr>
        <w:pStyle w:val="Akapitzlist"/>
        <w:ind w:left="360"/>
        <w:jc w:val="both"/>
        <w:rPr>
          <w:rFonts w:ascii="Times New Roman" w:hAnsi="Times New Roman" w:cs="Times New Roman"/>
          <w:szCs w:val="20"/>
        </w:rPr>
      </w:pPr>
    </w:p>
    <w:p w14:paraId="4DA52306" w14:textId="6D32F9EF" w:rsidR="00E406D5" w:rsidRPr="00E60630" w:rsidRDefault="00E406D5"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58724FC0" wp14:editId="6C6BA41F">
            <wp:extent cx="3520440" cy="2640330"/>
            <wp:effectExtent l="1905" t="0" r="5715" b="571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521715" cy="2641286"/>
                    </a:xfrm>
                    <a:prstGeom prst="rect">
                      <a:avLst/>
                    </a:prstGeom>
                    <a:noFill/>
                    <a:ln>
                      <a:noFill/>
                    </a:ln>
                  </pic:spPr>
                </pic:pic>
              </a:graphicData>
            </a:graphic>
          </wp:inline>
        </w:drawing>
      </w:r>
      <w:r w:rsidRPr="00E60630">
        <w:rPr>
          <w:rFonts w:ascii="Times New Roman" w:hAnsi="Times New Roman" w:cs="Times New Roman"/>
          <w:noProof/>
          <w:szCs w:val="20"/>
        </w:rPr>
        <w:drawing>
          <wp:inline distT="0" distB="0" distL="0" distR="0" wp14:anchorId="5FF824B5" wp14:editId="6250A168">
            <wp:extent cx="3545840" cy="2659380"/>
            <wp:effectExtent l="5080" t="0" r="2540" b="254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546270" cy="2659703"/>
                    </a:xfrm>
                    <a:prstGeom prst="rect">
                      <a:avLst/>
                    </a:prstGeom>
                    <a:noFill/>
                    <a:ln>
                      <a:noFill/>
                    </a:ln>
                  </pic:spPr>
                </pic:pic>
              </a:graphicData>
            </a:graphic>
          </wp:inline>
        </w:drawing>
      </w:r>
    </w:p>
    <w:p w14:paraId="346A5390" w14:textId="533D6CE7" w:rsidR="00E406D5" w:rsidRPr="00C047FF" w:rsidRDefault="00E406D5" w:rsidP="00C047FF">
      <w:pPr>
        <w:pStyle w:val="Akapitzlist"/>
        <w:ind w:left="360"/>
        <w:jc w:val="both"/>
        <w:rPr>
          <w:rFonts w:ascii="Times New Roman" w:hAnsi="Times New Roman" w:cs="Times New Roman"/>
          <w:szCs w:val="20"/>
        </w:rPr>
      </w:pPr>
    </w:p>
    <w:p w14:paraId="2EE29050" w14:textId="221DBE14" w:rsidR="00997924" w:rsidRDefault="00997924" w:rsidP="00C047FF">
      <w:pPr>
        <w:pStyle w:val="Akapitzlist"/>
        <w:ind w:left="360"/>
        <w:jc w:val="both"/>
        <w:rPr>
          <w:rFonts w:ascii="Times New Roman" w:hAnsi="Times New Roman" w:cs="Times New Roman"/>
          <w:szCs w:val="20"/>
        </w:rPr>
      </w:pPr>
    </w:p>
    <w:p w14:paraId="6A11D5BD" w14:textId="77777777" w:rsidR="00E60630" w:rsidRPr="00E60630" w:rsidRDefault="00E60630" w:rsidP="00C047FF">
      <w:pPr>
        <w:pStyle w:val="Akapitzlist"/>
        <w:ind w:left="360"/>
        <w:jc w:val="both"/>
        <w:rPr>
          <w:rFonts w:ascii="Times New Roman" w:hAnsi="Times New Roman" w:cs="Times New Roman"/>
          <w:szCs w:val="20"/>
        </w:rPr>
      </w:pPr>
    </w:p>
    <w:p w14:paraId="24E90E6F" w14:textId="3117B69A" w:rsidR="00BA0A81" w:rsidRPr="00E60630" w:rsidRDefault="00BA0A81" w:rsidP="00C047FF">
      <w:pPr>
        <w:pStyle w:val="Akapitzlist"/>
        <w:spacing w:before="100" w:beforeAutospacing="1" w:after="100" w:afterAutospacing="1" w:line="240" w:lineRule="auto"/>
        <w:ind w:left="360"/>
        <w:jc w:val="both"/>
        <w:rPr>
          <w:rFonts w:ascii="Times New Roman" w:hAnsi="Times New Roman" w:cs="Times New Roman"/>
          <w:szCs w:val="20"/>
        </w:rPr>
      </w:pPr>
    </w:p>
    <w:p w14:paraId="75C4FFCB" w14:textId="4E65B06F" w:rsidR="00BA0A81" w:rsidRDefault="00997924" w:rsidP="00C047FF">
      <w:pPr>
        <w:pStyle w:val="Akapitzlist"/>
        <w:spacing w:before="100" w:beforeAutospacing="1" w:after="100" w:afterAutospacing="1" w:line="240" w:lineRule="auto"/>
        <w:ind w:left="360"/>
        <w:jc w:val="both"/>
        <w:rPr>
          <w:rFonts w:ascii="Times New Roman" w:hAnsi="Times New Roman" w:cs="Times New Roman"/>
          <w:szCs w:val="20"/>
        </w:rPr>
      </w:pPr>
      <w:r w:rsidRPr="00E60630">
        <w:rPr>
          <w:rFonts w:ascii="Times New Roman" w:hAnsi="Times New Roman" w:cs="Times New Roman"/>
          <w:szCs w:val="20"/>
        </w:rPr>
        <w:lastRenderedPageBreak/>
        <w:t>Pomieszczenia socjalne</w:t>
      </w:r>
    </w:p>
    <w:p w14:paraId="2E2E7F0C" w14:textId="77777777" w:rsidR="00E60630" w:rsidRP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0DBC73FF" w14:textId="1DC36EBE" w:rsidR="00BA0A81" w:rsidRPr="00C047FF" w:rsidRDefault="00BA0A81"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23E7C6A5" wp14:editId="602C63C5">
            <wp:extent cx="3492500" cy="2696515"/>
            <wp:effectExtent l="0" t="1905"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517880" cy="2716110"/>
                    </a:xfrm>
                    <a:prstGeom prst="rect">
                      <a:avLst/>
                    </a:prstGeom>
                    <a:noFill/>
                    <a:ln>
                      <a:noFill/>
                    </a:ln>
                  </pic:spPr>
                </pic:pic>
              </a:graphicData>
            </a:graphic>
          </wp:inline>
        </w:drawing>
      </w:r>
      <w:r w:rsidR="005B34BB" w:rsidRPr="00C047FF">
        <w:rPr>
          <w:rFonts w:ascii="Times New Roman" w:hAnsi="Times New Roman" w:cs="Times New Roman"/>
          <w:noProof/>
          <w:szCs w:val="20"/>
        </w:rPr>
        <w:drawing>
          <wp:inline distT="0" distB="0" distL="0" distR="0" wp14:anchorId="6D7C371A" wp14:editId="590BAE28">
            <wp:extent cx="3491865" cy="2823298"/>
            <wp:effectExtent l="0" t="8572" r="4762" b="4763"/>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518583" cy="2844901"/>
                    </a:xfrm>
                    <a:prstGeom prst="rect">
                      <a:avLst/>
                    </a:prstGeom>
                    <a:noFill/>
                    <a:ln>
                      <a:noFill/>
                    </a:ln>
                  </pic:spPr>
                </pic:pic>
              </a:graphicData>
            </a:graphic>
          </wp:inline>
        </w:drawing>
      </w:r>
    </w:p>
    <w:p w14:paraId="13330456" w14:textId="6A560BCB" w:rsidR="00BA0A81" w:rsidRPr="003A5626" w:rsidRDefault="00BA0A81" w:rsidP="00C047FF">
      <w:pPr>
        <w:pStyle w:val="Akapitzlist"/>
        <w:spacing w:before="100" w:beforeAutospacing="1" w:after="100" w:afterAutospacing="1" w:line="240" w:lineRule="auto"/>
        <w:ind w:left="360"/>
        <w:jc w:val="both"/>
        <w:rPr>
          <w:rFonts w:ascii="Times New Roman" w:hAnsi="Times New Roman" w:cs="Times New Roman"/>
          <w:szCs w:val="20"/>
        </w:rPr>
      </w:pPr>
    </w:p>
    <w:p w14:paraId="01F4447F" w14:textId="5AC4293C" w:rsidR="00BA0A81" w:rsidRPr="00C047FF" w:rsidRDefault="006265E6"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66FF52FC" wp14:editId="5DFBEE27">
            <wp:extent cx="2651760" cy="3535680"/>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1760" cy="3535680"/>
                    </a:xfrm>
                    <a:prstGeom prst="rect">
                      <a:avLst/>
                    </a:prstGeom>
                    <a:noFill/>
                  </pic:spPr>
                </pic:pic>
              </a:graphicData>
            </a:graphic>
          </wp:inline>
        </w:drawing>
      </w:r>
    </w:p>
    <w:p w14:paraId="50AC827C" w14:textId="494190A5" w:rsidR="006265E6" w:rsidRDefault="006265E6" w:rsidP="00C047FF">
      <w:pPr>
        <w:pStyle w:val="Akapitzlist"/>
        <w:spacing w:before="100" w:beforeAutospacing="1" w:after="100" w:afterAutospacing="1" w:line="240" w:lineRule="auto"/>
        <w:ind w:left="360"/>
        <w:jc w:val="both"/>
        <w:rPr>
          <w:rFonts w:ascii="Times New Roman" w:hAnsi="Times New Roman" w:cs="Times New Roman"/>
          <w:szCs w:val="20"/>
        </w:rPr>
      </w:pPr>
    </w:p>
    <w:p w14:paraId="7356F3BD" w14:textId="48CCB857" w:rsid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70C8B84B" w14:textId="5F531B84" w:rsid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125383FA" w14:textId="28FACC50" w:rsid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387CDF45" w14:textId="298E3B7A" w:rsid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508C6FE4" w14:textId="77777777" w:rsid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260627B1" w14:textId="552D8991" w:rsid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4F035877" w14:textId="77777777" w:rsidR="00E60630" w:rsidRPr="00C047FF"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020F6136" w14:textId="36AD5CFD" w:rsidR="00BA0A81" w:rsidRDefault="00997924" w:rsidP="00C047FF">
      <w:pPr>
        <w:pStyle w:val="Akapitzlist"/>
        <w:spacing w:before="100" w:beforeAutospacing="1" w:after="100" w:afterAutospacing="1" w:line="240" w:lineRule="auto"/>
        <w:ind w:left="360"/>
        <w:jc w:val="both"/>
        <w:rPr>
          <w:rFonts w:ascii="Times New Roman" w:hAnsi="Times New Roman" w:cs="Times New Roman"/>
          <w:szCs w:val="20"/>
        </w:rPr>
      </w:pPr>
      <w:r w:rsidRPr="00E60630">
        <w:rPr>
          <w:rFonts w:ascii="Times New Roman" w:hAnsi="Times New Roman" w:cs="Times New Roman"/>
          <w:szCs w:val="20"/>
        </w:rPr>
        <w:lastRenderedPageBreak/>
        <w:t>Drzwi wewnętrzne do łazienek</w:t>
      </w:r>
    </w:p>
    <w:p w14:paraId="33D5239D" w14:textId="77777777" w:rsidR="00E60630" w:rsidRPr="00E60630" w:rsidRDefault="00E60630" w:rsidP="00C047FF">
      <w:pPr>
        <w:pStyle w:val="Akapitzlist"/>
        <w:spacing w:before="100" w:beforeAutospacing="1" w:after="100" w:afterAutospacing="1" w:line="240" w:lineRule="auto"/>
        <w:ind w:left="360"/>
        <w:jc w:val="both"/>
        <w:rPr>
          <w:rFonts w:ascii="Times New Roman" w:hAnsi="Times New Roman" w:cs="Times New Roman"/>
          <w:szCs w:val="20"/>
        </w:rPr>
      </w:pPr>
    </w:p>
    <w:p w14:paraId="00EA48CA" w14:textId="70DDE138" w:rsidR="00BA0A81" w:rsidRPr="00C047FF" w:rsidRDefault="00BA0A81"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47116206" wp14:editId="6AD5C105">
            <wp:extent cx="3453058" cy="2660273"/>
            <wp:effectExtent l="0" t="381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469876" cy="2673230"/>
                    </a:xfrm>
                    <a:prstGeom prst="rect">
                      <a:avLst/>
                    </a:prstGeom>
                    <a:noFill/>
                    <a:ln>
                      <a:noFill/>
                    </a:ln>
                  </pic:spPr>
                </pic:pic>
              </a:graphicData>
            </a:graphic>
          </wp:inline>
        </w:drawing>
      </w:r>
      <w:r w:rsidR="005B34BB" w:rsidRPr="00C047FF">
        <w:rPr>
          <w:rFonts w:ascii="Times New Roman" w:hAnsi="Times New Roman" w:cs="Times New Roman"/>
          <w:noProof/>
          <w:szCs w:val="20"/>
        </w:rPr>
        <w:drawing>
          <wp:inline distT="0" distB="0" distL="0" distR="0" wp14:anchorId="0B161C28" wp14:editId="3CCE52E7">
            <wp:extent cx="3442970" cy="2806872"/>
            <wp:effectExtent l="0" t="5715"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462201" cy="2822550"/>
                    </a:xfrm>
                    <a:prstGeom prst="rect">
                      <a:avLst/>
                    </a:prstGeom>
                    <a:noFill/>
                    <a:ln>
                      <a:noFill/>
                    </a:ln>
                  </pic:spPr>
                </pic:pic>
              </a:graphicData>
            </a:graphic>
          </wp:inline>
        </w:drawing>
      </w:r>
    </w:p>
    <w:p w14:paraId="2290B3B4" w14:textId="63667872" w:rsidR="00BA0A81" w:rsidRPr="003A5626" w:rsidRDefault="00BA0A81" w:rsidP="00C047FF">
      <w:pPr>
        <w:pStyle w:val="Akapitzlist"/>
        <w:spacing w:before="100" w:beforeAutospacing="1" w:after="100" w:afterAutospacing="1" w:line="240" w:lineRule="auto"/>
        <w:ind w:left="360"/>
        <w:jc w:val="both"/>
        <w:rPr>
          <w:rFonts w:ascii="Times New Roman" w:hAnsi="Times New Roman" w:cs="Times New Roman"/>
          <w:szCs w:val="20"/>
        </w:rPr>
      </w:pPr>
    </w:p>
    <w:p w14:paraId="7CB1026E" w14:textId="007D2168" w:rsidR="00BA0A81" w:rsidRPr="003A5626" w:rsidRDefault="00BA0A81" w:rsidP="00C047FF">
      <w:pPr>
        <w:pStyle w:val="Akapitzlist"/>
        <w:ind w:left="360"/>
        <w:jc w:val="both"/>
        <w:rPr>
          <w:rFonts w:ascii="Times New Roman" w:hAnsi="Times New Roman" w:cs="Times New Roman"/>
          <w:szCs w:val="20"/>
        </w:rPr>
      </w:pPr>
    </w:p>
    <w:p w14:paraId="6D279B68" w14:textId="0CDA83B6" w:rsidR="00BA0A81" w:rsidRPr="003A5626" w:rsidRDefault="00BA0A81" w:rsidP="00C047FF">
      <w:pPr>
        <w:pStyle w:val="Akapitzlist"/>
        <w:spacing w:before="100" w:beforeAutospacing="1" w:after="100" w:afterAutospacing="1" w:line="240" w:lineRule="auto"/>
        <w:ind w:left="360"/>
        <w:jc w:val="both"/>
        <w:rPr>
          <w:rFonts w:ascii="Times New Roman" w:hAnsi="Times New Roman" w:cs="Times New Roman"/>
          <w:szCs w:val="20"/>
        </w:rPr>
      </w:pPr>
    </w:p>
    <w:p w14:paraId="16D74441" w14:textId="1EFEB772" w:rsidR="006265E6" w:rsidRPr="00C047FF" w:rsidRDefault="00BA0A81"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447E25CC" wp14:editId="280AD626">
            <wp:extent cx="3561079" cy="2670810"/>
            <wp:effectExtent l="6668" t="0" r="8572" b="8573"/>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593446" cy="2695085"/>
                    </a:xfrm>
                    <a:prstGeom prst="rect">
                      <a:avLst/>
                    </a:prstGeom>
                    <a:noFill/>
                    <a:ln>
                      <a:noFill/>
                    </a:ln>
                  </pic:spPr>
                </pic:pic>
              </a:graphicData>
            </a:graphic>
          </wp:inline>
        </w:drawing>
      </w:r>
      <w:r w:rsidR="00C42F8A" w:rsidRPr="00E60630">
        <w:rPr>
          <w:rFonts w:ascii="Times New Roman" w:hAnsi="Times New Roman" w:cs="Times New Roman"/>
          <w:noProof/>
          <w:szCs w:val="20"/>
        </w:rPr>
        <w:drawing>
          <wp:inline distT="0" distB="0" distL="0" distR="0" wp14:anchorId="2CD06070" wp14:editId="32827125">
            <wp:extent cx="3573982" cy="2592473"/>
            <wp:effectExtent l="0" t="4445" r="3175"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592897" cy="2606193"/>
                    </a:xfrm>
                    <a:prstGeom prst="rect">
                      <a:avLst/>
                    </a:prstGeom>
                    <a:noFill/>
                    <a:ln>
                      <a:noFill/>
                    </a:ln>
                  </pic:spPr>
                </pic:pic>
              </a:graphicData>
            </a:graphic>
          </wp:inline>
        </w:drawing>
      </w:r>
    </w:p>
    <w:p w14:paraId="62B96C8C" w14:textId="1FBD7DD1" w:rsidR="006265E6" w:rsidRPr="003A5626" w:rsidRDefault="006265E6" w:rsidP="00C047FF">
      <w:pPr>
        <w:pStyle w:val="Akapitzlist"/>
        <w:ind w:left="360"/>
        <w:jc w:val="both"/>
        <w:rPr>
          <w:rFonts w:ascii="Times New Roman" w:hAnsi="Times New Roman" w:cs="Times New Roman"/>
          <w:szCs w:val="20"/>
        </w:rPr>
      </w:pPr>
    </w:p>
    <w:p w14:paraId="361EB6CD" w14:textId="77777777" w:rsidR="00927476" w:rsidRPr="003A5626" w:rsidRDefault="00927476" w:rsidP="00C047FF">
      <w:pPr>
        <w:pStyle w:val="Akapitzlist"/>
        <w:tabs>
          <w:tab w:val="left" w:pos="3045"/>
        </w:tabs>
        <w:ind w:left="360"/>
        <w:jc w:val="both"/>
        <w:rPr>
          <w:rFonts w:ascii="Times New Roman" w:hAnsi="Times New Roman" w:cs="Times New Roman"/>
          <w:szCs w:val="20"/>
        </w:rPr>
      </w:pPr>
    </w:p>
    <w:p w14:paraId="67612FBB" w14:textId="77777777" w:rsidR="00927476" w:rsidRPr="003A5626" w:rsidRDefault="00927476" w:rsidP="00C047FF">
      <w:pPr>
        <w:pStyle w:val="Akapitzlist"/>
        <w:tabs>
          <w:tab w:val="left" w:pos="3045"/>
        </w:tabs>
        <w:ind w:left="360"/>
        <w:jc w:val="both"/>
        <w:rPr>
          <w:rFonts w:ascii="Times New Roman" w:hAnsi="Times New Roman" w:cs="Times New Roman"/>
          <w:szCs w:val="20"/>
        </w:rPr>
      </w:pPr>
    </w:p>
    <w:p w14:paraId="092684B0" w14:textId="77777777" w:rsidR="00927476" w:rsidRPr="003A5626" w:rsidRDefault="00927476" w:rsidP="00C047FF">
      <w:pPr>
        <w:pStyle w:val="Akapitzlist"/>
        <w:tabs>
          <w:tab w:val="left" w:pos="3045"/>
        </w:tabs>
        <w:ind w:left="360"/>
        <w:jc w:val="both"/>
        <w:rPr>
          <w:rFonts w:ascii="Times New Roman" w:hAnsi="Times New Roman" w:cs="Times New Roman"/>
          <w:szCs w:val="20"/>
        </w:rPr>
      </w:pPr>
    </w:p>
    <w:p w14:paraId="5FBB4036" w14:textId="77777777" w:rsidR="00927476" w:rsidRPr="003A5626" w:rsidRDefault="00927476" w:rsidP="00C047FF">
      <w:pPr>
        <w:pStyle w:val="Akapitzlist"/>
        <w:tabs>
          <w:tab w:val="left" w:pos="3045"/>
        </w:tabs>
        <w:ind w:left="360"/>
        <w:jc w:val="both"/>
        <w:rPr>
          <w:rFonts w:ascii="Times New Roman" w:hAnsi="Times New Roman" w:cs="Times New Roman"/>
          <w:szCs w:val="20"/>
        </w:rPr>
      </w:pPr>
    </w:p>
    <w:p w14:paraId="5C7987B6" w14:textId="25BD06D1" w:rsidR="006265E6" w:rsidRPr="00E60630" w:rsidRDefault="006265E6" w:rsidP="00C047FF">
      <w:pPr>
        <w:pStyle w:val="Akapitzlist"/>
        <w:tabs>
          <w:tab w:val="left" w:pos="3045"/>
        </w:tabs>
        <w:ind w:left="360"/>
        <w:jc w:val="both"/>
        <w:rPr>
          <w:rFonts w:ascii="Times New Roman" w:hAnsi="Times New Roman" w:cs="Times New Roman"/>
          <w:szCs w:val="20"/>
        </w:rPr>
      </w:pPr>
      <w:r w:rsidRPr="003A5626">
        <w:rPr>
          <w:rFonts w:ascii="Times New Roman" w:hAnsi="Times New Roman" w:cs="Times New Roman"/>
          <w:szCs w:val="20"/>
        </w:rPr>
        <w:lastRenderedPageBreak/>
        <w:tab/>
      </w:r>
    </w:p>
    <w:p w14:paraId="7F7E7A0E" w14:textId="3E1617F5" w:rsidR="00C42F8A" w:rsidRPr="00E60630" w:rsidRDefault="006265E6" w:rsidP="00C047FF">
      <w:pPr>
        <w:pStyle w:val="Akapitzlist"/>
        <w:tabs>
          <w:tab w:val="left" w:pos="3045"/>
        </w:tabs>
        <w:ind w:left="360"/>
        <w:jc w:val="both"/>
        <w:rPr>
          <w:rFonts w:ascii="Times New Roman" w:hAnsi="Times New Roman" w:cs="Times New Roman"/>
          <w:szCs w:val="20"/>
        </w:rPr>
      </w:pPr>
      <w:r w:rsidRPr="00C047FF">
        <w:rPr>
          <w:rFonts w:ascii="Times New Roman" w:hAnsi="Times New Roman" w:cs="Times New Roman"/>
          <w:szCs w:val="20"/>
        </w:rPr>
        <w:br w:type="textWrapping" w:clear="all"/>
      </w:r>
      <w:r w:rsidR="0024420B" w:rsidRPr="00E60630">
        <w:rPr>
          <w:rFonts w:ascii="Times New Roman" w:hAnsi="Times New Roman" w:cs="Times New Roman"/>
          <w:b/>
          <w:bCs/>
          <w:szCs w:val="20"/>
        </w:rPr>
        <w:t>Załącznik nr 3</w:t>
      </w:r>
      <w:r w:rsidR="0024420B" w:rsidRPr="00E60630">
        <w:rPr>
          <w:rFonts w:ascii="Times New Roman" w:hAnsi="Times New Roman" w:cs="Times New Roman"/>
          <w:szCs w:val="20"/>
        </w:rPr>
        <w:t xml:space="preserve"> - Zdjęcia poglądowe łazienek w budynku </w:t>
      </w:r>
      <w:proofErr w:type="spellStart"/>
      <w:r w:rsidR="0024420B" w:rsidRPr="00E60630">
        <w:rPr>
          <w:rFonts w:ascii="Times New Roman" w:hAnsi="Times New Roman" w:cs="Times New Roman"/>
          <w:szCs w:val="20"/>
        </w:rPr>
        <w:t>MRPiPS</w:t>
      </w:r>
      <w:proofErr w:type="spellEnd"/>
      <w:r w:rsidR="0024420B" w:rsidRPr="00E60630">
        <w:rPr>
          <w:rFonts w:ascii="Times New Roman" w:hAnsi="Times New Roman" w:cs="Times New Roman"/>
          <w:szCs w:val="20"/>
        </w:rPr>
        <w:t xml:space="preserve"> ul. Żurawia 4A w Warszawie</w:t>
      </w:r>
    </w:p>
    <w:p w14:paraId="70A1D789" w14:textId="0BD69231" w:rsidR="0024420B" w:rsidRPr="00E60630" w:rsidRDefault="0024420B" w:rsidP="00C047FF">
      <w:pPr>
        <w:pStyle w:val="Akapitzlist"/>
        <w:tabs>
          <w:tab w:val="left" w:pos="3045"/>
        </w:tabs>
        <w:ind w:left="360"/>
        <w:jc w:val="both"/>
        <w:rPr>
          <w:rFonts w:ascii="Times New Roman" w:hAnsi="Times New Roman" w:cs="Times New Roman"/>
          <w:szCs w:val="20"/>
        </w:rPr>
      </w:pPr>
    </w:p>
    <w:p w14:paraId="41B3192C" w14:textId="77777777" w:rsidR="0024420B" w:rsidRPr="00E60630" w:rsidRDefault="0024420B" w:rsidP="00C047FF">
      <w:pPr>
        <w:pStyle w:val="Akapitzlist"/>
        <w:tabs>
          <w:tab w:val="left" w:pos="3045"/>
        </w:tabs>
        <w:ind w:left="360"/>
        <w:jc w:val="both"/>
        <w:rPr>
          <w:rFonts w:ascii="Times New Roman" w:hAnsi="Times New Roman" w:cs="Times New Roman"/>
          <w:szCs w:val="20"/>
        </w:rPr>
      </w:pPr>
    </w:p>
    <w:p w14:paraId="2EDAF776" w14:textId="321D618C" w:rsidR="006265E6" w:rsidRPr="00C047FF" w:rsidRDefault="006265E6" w:rsidP="00C047FF">
      <w:pPr>
        <w:pStyle w:val="Akapitzlist"/>
        <w:tabs>
          <w:tab w:val="left" w:pos="3045"/>
        </w:tabs>
        <w:ind w:left="360"/>
        <w:jc w:val="both"/>
        <w:rPr>
          <w:rFonts w:ascii="Times New Roman" w:hAnsi="Times New Roman" w:cs="Times New Roman"/>
          <w:szCs w:val="20"/>
        </w:rPr>
      </w:pPr>
    </w:p>
    <w:p w14:paraId="3705CCCF" w14:textId="2A2ECD49" w:rsidR="0024420B" w:rsidRPr="00C047FF" w:rsidRDefault="0024420B"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7F9FF84E" wp14:editId="086248B4">
            <wp:extent cx="3495675" cy="2764076"/>
            <wp:effectExtent l="4128"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505057" cy="2771494"/>
                    </a:xfrm>
                    <a:prstGeom prst="rect">
                      <a:avLst/>
                    </a:prstGeom>
                    <a:noFill/>
                    <a:ln>
                      <a:noFill/>
                    </a:ln>
                  </pic:spPr>
                </pic:pic>
              </a:graphicData>
            </a:graphic>
          </wp:inline>
        </w:drawing>
      </w:r>
      <w:r w:rsidRPr="00C047FF">
        <w:rPr>
          <w:rFonts w:ascii="Times New Roman" w:hAnsi="Times New Roman" w:cs="Times New Roman"/>
          <w:noProof/>
          <w:szCs w:val="20"/>
        </w:rPr>
        <w:drawing>
          <wp:inline distT="0" distB="0" distL="0" distR="0" wp14:anchorId="6086362B" wp14:editId="17D908DC">
            <wp:extent cx="3507740" cy="2630805"/>
            <wp:effectExtent l="317"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507873" cy="2630905"/>
                    </a:xfrm>
                    <a:prstGeom prst="rect">
                      <a:avLst/>
                    </a:prstGeom>
                    <a:noFill/>
                    <a:ln>
                      <a:noFill/>
                    </a:ln>
                  </pic:spPr>
                </pic:pic>
              </a:graphicData>
            </a:graphic>
          </wp:inline>
        </w:drawing>
      </w:r>
    </w:p>
    <w:p w14:paraId="3A19452E" w14:textId="6294D022" w:rsidR="0024420B" w:rsidRPr="003A5626" w:rsidRDefault="0024420B" w:rsidP="00C047FF">
      <w:pPr>
        <w:pStyle w:val="Akapitzlist"/>
        <w:ind w:left="360"/>
        <w:jc w:val="both"/>
        <w:rPr>
          <w:rFonts w:ascii="Times New Roman" w:hAnsi="Times New Roman" w:cs="Times New Roman"/>
          <w:szCs w:val="20"/>
        </w:rPr>
      </w:pPr>
    </w:p>
    <w:p w14:paraId="245BA209" w14:textId="4DB85AED" w:rsidR="0024420B" w:rsidRPr="00C047FF" w:rsidRDefault="0024420B"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458898D3" wp14:editId="30290D2F">
            <wp:extent cx="3741390" cy="267398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820882" cy="2730798"/>
                    </a:xfrm>
                    <a:prstGeom prst="rect">
                      <a:avLst/>
                    </a:prstGeom>
                    <a:noFill/>
                    <a:ln>
                      <a:noFill/>
                    </a:ln>
                  </pic:spPr>
                </pic:pic>
              </a:graphicData>
            </a:graphic>
          </wp:inline>
        </w:drawing>
      </w:r>
      <w:r w:rsidR="00927476" w:rsidRPr="00C047FF">
        <w:rPr>
          <w:rFonts w:ascii="Times New Roman" w:hAnsi="Times New Roman" w:cs="Times New Roman"/>
          <w:noProof/>
          <w:szCs w:val="20"/>
        </w:rPr>
        <w:drawing>
          <wp:inline distT="0" distB="0" distL="0" distR="0" wp14:anchorId="3485201F" wp14:editId="59B5F0BB">
            <wp:extent cx="3758038" cy="2665095"/>
            <wp:effectExtent l="0" t="6033" r="7938" b="7937"/>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835607" cy="2720105"/>
                    </a:xfrm>
                    <a:prstGeom prst="rect">
                      <a:avLst/>
                    </a:prstGeom>
                    <a:noFill/>
                    <a:ln>
                      <a:noFill/>
                    </a:ln>
                  </pic:spPr>
                </pic:pic>
              </a:graphicData>
            </a:graphic>
          </wp:inline>
        </w:drawing>
      </w:r>
    </w:p>
    <w:p w14:paraId="5BE60872" w14:textId="74D89714" w:rsidR="0024420B" w:rsidRPr="00C047FF" w:rsidRDefault="0024420B" w:rsidP="00C047FF">
      <w:pPr>
        <w:pStyle w:val="NormalnyWeb"/>
        <w:jc w:val="both"/>
      </w:pPr>
    </w:p>
    <w:p w14:paraId="1886CC2D" w14:textId="276C5AB0" w:rsidR="0024420B" w:rsidRPr="003A5626" w:rsidRDefault="0024420B" w:rsidP="00C047FF">
      <w:pPr>
        <w:pStyle w:val="Akapitzlist"/>
        <w:ind w:left="360"/>
        <w:jc w:val="both"/>
        <w:rPr>
          <w:rFonts w:ascii="Times New Roman" w:hAnsi="Times New Roman" w:cs="Times New Roman"/>
          <w:szCs w:val="20"/>
        </w:rPr>
      </w:pPr>
    </w:p>
    <w:p w14:paraId="18C9D1E8" w14:textId="5F24E904" w:rsidR="0024420B" w:rsidRPr="00C047FF" w:rsidRDefault="0024420B" w:rsidP="00C047FF">
      <w:pPr>
        <w:pStyle w:val="Akapitzlist"/>
        <w:ind w:left="360"/>
        <w:jc w:val="both"/>
        <w:rPr>
          <w:rFonts w:ascii="Times New Roman" w:hAnsi="Times New Roman" w:cs="Times New Roman"/>
          <w:szCs w:val="20"/>
        </w:rPr>
      </w:pPr>
      <w:r w:rsidRPr="00C047FF">
        <w:rPr>
          <w:rFonts w:ascii="Times New Roman" w:hAnsi="Times New Roman" w:cs="Times New Roman"/>
          <w:noProof/>
          <w:szCs w:val="20"/>
        </w:rPr>
        <w:drawing>
          <wp:inline distT="0" distB="0" distL="0" distR="0" wp14:anchorId="07E93603" wp14:editId="5C2E388B">
            <wp:extent cx="3709035" cy="2781776"/>
            <wp:effectExtent l="6668"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723883" cy="2792912"/>
                    </a:xfrm>
                    <a:prstGeom prst="rect">
                      <a:avLst/>
                    </a:prstGeom>
                    <a:noFill/>
                    <a:ln>
                      <a:noFill/>
                    </a:ln>
                  </pic:spPr>
                </pic:pic>
              </a:graphicData>
            </a:graphic>
          </wp:inline>
        </w:drawing>
      </w:r>
    </w:p>
    <w:p w14:paraId="592EEDF6" w14:textId="77777777" w:rsidR="0097580F" w:rsidRPr="003A5626" w:rsidRDefault="0097580F" w:rsidP="00C047FF">
      <w:pPr>
        <w:pStyle w:val="Akapitzlist"/>
        <w:spacing w:before="100" w:beforeAutospacing="1" w:after="100" w:afterAutospacing="1" w:line="240" w:lineRule="auto"/>
        <w:ind w:left="360"/>
        <w:jc w:val="both"/>
        <w:rPr>
          <w:rFonts w:ascii="Times New Roman" w:hAnsi="Times New Roman" w:cs="Times New Roman"/>
          <w:szCs w:val="20"/>
        </w:rPr>
      </w:pPr>
    </w:p>
    <w:sectPr w:rsidR="0097580F" w:rsidRPr="003A5626">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404C7" w14:textId="77777777" w:rsidR="00935E0E" w:rsidRDefault="00935E0E" w:rsidP="00BA0A81">
      <w:pPr>
        <w:spacing w:after="0" w:line="240" w:lineRule="auto"/>
      </w:pPr>
      <w:r>
        <w:separator/>
      </w:r>
    </w:p>
  </w:endnote>
  <w:endnote w:type="continuationSeparator" w:id="0">
    <w:p w14:paraId="4B7D9CDA" w14:textId="77777777" w:rsidR="00935E0E" w:rsidRDefault="00935E0E" w:rsidP="00BA0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E145" w14:textId="77777777" w:rsidR="00E406D5" w:rsidRDefault="00E406D5">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Strona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54C30C55" w14:textId="77777777" w:rsidR="00E406D5" w:rsidRDefault="00E406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DEA9E" w14:textId="77777777" w:rsidR="00935E0E" w:rsidRDefault="00935E0E" w:rsidP="00BA0A81">
      <w:pPr>
        <w:spacing w:after="0" w:line="240" w:lineRule="auto"/>
      </w:pPr>
      <w:r>
        <w:separator/>
      </w:r>
    </w:p>
  </w:footnote>
  <w:footnote w:type="continuationSeparator" w:id="0">
    <w:p w14:paraId="7DB94068" w14:textId="77777777" w:rsidR="00935E0E" w:rsidRDefault="00935E0E" w:rsidP="00BA0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4F37"/>
    <w:multiLevelType w:val="multilevel"/>
    <w:tmpl w:val="64FA563C"/>
    <w:lvl w:ilvl="0">
      <w:start w:val="1"/>
      <w:numFmt w:val="decimal"/>
      <w:lvlText w:val="%1)"/>
      <w:lvlJc w:val="left"/>
      <w:pPr>
        <w:tabs>
          <w:tab w:val="num" w:pos="0"/>
        </w:tabs>
        <w:ind w:left="1364" w:hanging="360"/>
      </w:pPr>
    </w:lvl>
    <w:lvl w:ilvl="1">
      <w:start w:val="1"/>
      <w:numFmt w:val="lowerLetter"/>
      <w:lvlText w:val="%2."/>
      <w:lvlJc w:val="left"/>
      <w:pPr>
        <w:tabs>
          <w:tab w:val="num" w:pos="0"/>
        </w:tabs>
        <w:ind w:left="2084" w:hanging="360"/>
      </w:pPr>
    </w:lvl>
    <w:lvl w:ilvl="2">
      <w:start w:val="1"/>
      <w:numFmt w:val="lowerRoman"/>
      <w:lvlText w:val="%3."/>
      <w:lvlJc w:val="right"/>
      <w:pPr>
        <w:tabs>
          <w:tab w:val="num" w:pos="0"/>
        </w:tabs>
        <w:ind w:left="2804" w:hanging="180"/>
      </w:pPr>
    </w:lvl>
    <w:lvl w:ilvl="3">
      <w:start w:val="1"/>
      <w:numFmt w:val="decimal"/>
      <w:lvlText w:val="%4."/>
      <w:lvlJc w:val="left"/>
      <w:pPr>
        <w:tabs>
          <w:tab w:val="num" w:pos="0"/>
        </w:tabs>
        <w:ind w:left="3524" w:hanging="360"/>
      </w:pPr>
    </w:lvl>
    <w:lvl w:ilvl="4">
      <w:start w:val="1"/>
      <w:numFmt w:val="lowerLetter"/>
      <w:lvlText w:val="%5."/>
      <w:lvlJc w:val="left"/>
      <w:pPr>
        <w:tabs>
          <w:tab w:val="num" w:pos="0"/>
        </w:tabs>
        <w:ind w:left="4244" w:hanging="360"/>
      </w:pPr>
    </w:lvl>
    <w:lvl w:ilvl="5">
      <w:start w:val="1"/>
      <w:numFmt w:val="lowerRoman"/>
      <w:lvlText w:val="%6."/>
      <w:lvlJc w:val="right"/>
      <w:pPr>
        <w:tabs>
          <w:tab w:val="num" w:pos="0"/>
        </w:tabs>
        <w:ind w:left="4964" w:hanging="180"/>
      </w:pPr>
    </w:lvl>
    <w:lvl w:ilvl="6">
      <w:start w:val="1"/>
      <w:numFmt w:val="decimal"/>
      <w:lvlText w:val="%7."/>
      <w:lvlJc w:val="left"/>
      <w:pPr>
        <w:tabs>
          <w:tab w:val="num" w:pos="0"/>
        </w:tabs>
        <w:ind w:left="5684" w:hanging="360"/>
      </w:pPr>
    </w:lvl>
    <w:lvl w:ilvl="7">
      <w:start w:val="1"/>
      <w:numFmt w:val="lowerLetter"/>
      <w:lvlText w:val="%8."/>
      <w:lvlJc w:val="left"/>
      <w:pPr>
        <w:tabs>
          <w:tab w:val="num" w:pos="0"/>
        </w:tabs>
        <w:ind w:left="6404" w:hanging="360"/>
      </w:pPr>
    </w:lvl>
    <w:lvl w:ilvl="8">
      <w:start w:val="1"/>
      <w:numFmt w:val="lowerRoman"/>
      <w:lvlText w:val="%9."/>
      <w:lvlJc w:val="right"/>
      <w:pPr>
        <w:tabs>
          <w:tab w:val="num" w:pos="0"/>
        </w:tabs>
        <w:ind w:left="7124" w:hanging="180"/>
      </w:pPr>
    </w:lvl>
  </w:abstractNum>
  <w:abstractNum w:abstractNumId="1" w15:restartNumberingAfterBreak="0">
    <w:nsid w:val="00A01E88"/>
    <w:multiLevelType w:val="hybridMultilevel"/>
    <w:tmpl w:val="9EB40EB4"/>
    <w:lvl w:ilvl="0" w:tplc="7E0E4C4E">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2" w15:restartNumberingAfterBreak="0">
    <w:nsid w:val="0AAE74CC"/>
    <w:multiLevelType w:val="multilevel"/>
    <w:tmpl w:val="22BC11E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37C7FAA"/>
    <w:multiLevelType w:val="hybridMultilevel"/>
    <w:tmpl w:val="87A0AB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252B45"/>
    <w:multiLevelType w:val="hybridMultilevel"/>
    <w:tmpl w:val="522E4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BC61C5"/>
    <w:multiLevelType w:val="hybridMultilevel"/>
    <w:tmpl w:val="9452953E"/>
    <w:lvl w:ilvl="0" w:tplc="FDB6E8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866C59"/>
    <w:multiLevelType w:val="hybridMultilevel"/>
    <w:tmpl w:val="D72083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3A04BD"/>
    <w:multiLevelType w:val="hybridMultilevel"/>
    <w:tmpl w:val="CA2A57DC"/>
    <w:lvl w:ilvl="0" w:tplc="FE6C1464">
      <w:start w:val="1"/>
      <w:numFmt w:val="decimal"/>
      <w:lvlText w:val="%1)"/>
      <w:lvlJc w:val="left"/>
      <w:pPr>
        <w:ind w:left="786" w:hanging="360"/>
      </w:pPr>
      <w:rPr>
        <w:color w:val="auto"/>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 w15:restartNumberingAfterBreak="0">
    <w:nsid w:val="79A62093"/>
    <w:multiLevelType w:val="hybridMultilevel"/>
    <w:tmpl w:val="105294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FAF2175"/>
    <w:multiLevelType w:val="hybridMultilevel"/>
    <w:tmpl w:val="CDA279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6"/>
  </w:num>
  <w:num w:numId="9">
    <w:abstractNumId w:val="5"/>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FF"/>
    <w:rsid w:val="00005459"/>
    <w:rsid w:val="000275E8"/>
    <w:rsid w:val="0004497A"/>
    <w:rsid w:val="000527C3"/>
    <w:rsid w:val="000560BE"/>
    <w:rsid w:val="0008407D"/>
    <w:rsid w:val="000C719B"/>
    <w:rsid w:val="001810E3"/>
    <w:rsid w:val="001A5CFF"/>
    <w:rsid w:val="001F5DB3"/>
    <w:rsid w:val="001F77C4"/>
    <w:rsid w:val="00225ED6"/>
    <w:rsid w:val="0023354D"/>
    <w:rsid w:val="00241A84"/>
    <w:rsid w:val="0024420B"/>
    <w:rsid w:val="002629A1"/>
    <w:rsid w:val="002D7ECD"/>
    <w:rsid w:val="00323FDF"/>
    <w:rsid w:val="00326D9D"/>
    <w:rsid w:val="00354004"/>
    <w:rsid w:val="003A5626"/>
    <w:rsid w:val="00412378"/>
    <w:rsid w:val="00417C97"/>
    <w:rsid w:val="00445622"/>
    <w:rsid w:val="00455FAF"/>
    <w:rsid w:val="0049003F"/>
    <w:rsid w:val="004B4744"/>
    <w:rsid w:val="00511456"/>
    <w:rsid w:val="00531214"/>
    <w:rsid w:val="005A7D91"/>
    <w:rsid w:val="005B34BB"/>
    <w:rsid w:val="005F10B9"/>
    <w:rsid w:val="006265E6"/>
    <w:rsid w:val="00685E58"/>
    <w:rsid w:val="00694CE6"/>
    <w:rsid w:val="006E4752"/>
    <w:rsid w:val="00701BAC"/>
    <w:rsid w:val="00725209"/>
    <w:rsid w:val="00772562"/>
    <w:rsid w:val="00787873"/>
    <w:rsid w:val="007A0AD7"/>
    <w:rsid w:val="007E1F31"/>
    <w:rsid w:val="007E3A1C"/>
    <w:rsid w:val="00854EF0"/>
    <w:rsid w:val="00861620"/>
    <w:rsid w:val="008A00B0"/>
    <w:rsid w:val="008D631D"/>
    <w:rsid w:val="008E2E15"/>
    <w:rsid w:val="008E65BF"/>
    <w:rsid w:val="00915C9C"/>
    <w:rsid w:val="00922D68"/>
    <w:rsid w:val="00927476"/>
    <w:rsid w:val="00935E0E"/>
    <w:rsid w:val="0097580F"/>
    <w:rsid w:val="009776E4"/>
    <w:rsid w:val="00997924"/>
    <w:rsid w:val="009B7B54"/>
    <w:rsid w:val="009F6AE8"/>
    <w:rsid w:val="00A86D1E"/>
    <w:rsid w:val="00A87557"/>
    <w:rsid w:val="00A97940"/>
    <w:rsid w:val="00B64410"/>
    <w:rsid w:val="00B83EC6"/>
    <w:rsid w:val="00BA0A81"/>
    <w:rsid w:val="00BE6B7B"/>
    <w:rsid w:val="00C047FF"/>
    <w:rsid w:val="00C42F8A"/>
    <w:rsid w:val="00C437CE"/>
    <w:rsid w:val="00C766C8"/>
    <w:rsid w:val="00CA2C77"/>
    <w:rsid w:val="00CD5E81"/>
    <w:rsid w:val="00D60D68"/>
    <w:rsid w:val="00D7492E"/>
    <w:rsid w:val="00DF1411"/>
    <w:rsid w:val="00E12BE5"/>
    <w:rsid w:val="00E406D5"/>
    <w:rsid w:val="00E60630"/>
    <w:rsid w:val="00E840E1"/>
    <w:rsid w:val="00EB3C5C"/>
    <w:rsid w:val="00EF0026"/>
    <w:rsid w:val="00EF5114"/>
    <w:rsid w:val="00F15D6E"/>
    <w:rsid w:val="00F35FC4"/>
    <w:rsid w:val="00F75EBA"/>
    <w:rsid w:val="00FA661D"/>
    <w:rsid w:val="00FF0FB3"/>
    <w:rsid w:val="00FF5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D972"/>
  <w15:chartTrackingRefBased/>
  <w15:docId w15:val="{8CF68EE3-C3D5-4F82-84B5-8BC1DDD1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23FDF"/>
    <w:pPr>
      <w:suppressAutoHyphens/>
      <w:spacing w:line="256" w:lineRule="auto"/>
      <w:ind w:left="720"/>
      <w:contextualSpacing/>
    </w:pPr>
  </w:style>
  <w:style w:type="character" w:styleId="Odwoaniedokomentarza">
    <w:name w:val="annotation reference"/>
    <w:basedOn w:val="Domylnaczcionkaakapitu"/>
    <w:uiPriority w:val="99"/>
    <w:semiHidden/>
    <w:unhideWhenUsed/>
    <w:rsid w:val="00F35FC4"/>
    <w:rPr>
      <w:sz w:val="16"/>
      <w:szCs w:val="16"/>
    </w:rPr>
  </w:style>
  <w:style w:type="paragraph" w:styleId="Tekstkomentarza">
    <w:name w:val="annotation text"/>
    <w:basedOn w:val="Normalny"/>
    <w:link w:val="TekstkomentarzaZnak"/>
    <w:uiPriority w:val="99"/>
    <w:semiHidden/>
    <w:unhideWhenUsed/>
    <w:rsid w:val="00F35F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5FC4"/>
    <w:rPr>
      <w:sz w:val="20"/>
      <w:szCs w:val="20"/>
    </w:rPr>
  </w:style>
  <w:style w:type="paragraph" w:styleId="Tematkomentarza">
    <w:name w:val="annotation subject"/>
    <w:basedOn w:val="Tekstkomentarza"/>
    <w:next w:val="Tekstkomentarza"/>
    <w:link w:val="TematkomentarzaZnak"/>
    <w:uiPriority w:val="99"/>
    <w:semiHidden/>
    <w:unhideWhenUsed/>
    <w:rsid w:val="00F35FC4"/>
    <w:rPr>
      <w:b/>
      <w:bCs/>
    </w:rPr>
  </w:style>
  <w:style w:type="character" w:customStyle="1" w:styleId="TematkomentarzaZnak">
    <w:name w:val="Temat komentarza Znak"/>
    <w:basedOn w:val="TekstkomentarzaZnak"/>
    <w:link w:val="Tematkomentarza"/>
    <w:uiPriority w:val="99"/>
    <w:semiHidden/>
    <w:rsid w:val="00F35FC4"/>
    <w:rPr>
      <w:b/>
      <w:bCs/>
      <w:sz w:val="20"/>
      <w:szCs w:val="20"/>
    </w:rPr>
  </w:style>
  <w:style w:type="paragraph" w:styleId="Nagwek">
    <w:name w:val="header"/>
    <w:basedOn w:val="Normalny"/>
    <w:link w:val="NagwekZnak"/>
    <w:uiPriority w:val="99"/>
    <w:unhideWhenUsed/>
    <w:rsid w:val="00BA0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0A81"/>
  </w:style>
  <w:style w:type="paragraph" w:styleId="Stopka">
    <w:name w:val="footer"/>
    <w:basedOn w:val="Normalny"/>
    <w:link w:val="StopkaZnak"/>
    <w:uiPriority w:val="99"/>
    <w:unhideWhenUsed/>
    <w:rsid w:val="00BA0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0A81"/>
  </w:style>
  <w:style w:type="paragraph" w:styleId="NormalnyWeb">
    <w:name w:val="Normal (Web)"/>
    <w:basedOn w:val="Normalny"/>
    <w:uiPriority w:val="99"/>
    <w:semiHidden/>
    <w:unhideWhenUsed/>
    <w:rsid w:val="0097580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8161">
      <w:bodyDiv w:val="1"/>
      <w:marLeft w:val="0"/>
      <w:marRight w:val="0"/>
      <w:marTop w:val="0"/>
      <w:marBottom w:val="0"/>
      <w:divBdr>
        <w:top w:val="none" w:sz="0" w:space="0" w:color="auto"/>
        <w:left w:val="none" w:sz="0" w:space="0" w:color="auto"/>
        <w:bottom w:val="none" w:sz="0" w:space="0" w:color="auto"/>
        <w:right w:val="none" w:sz="0" w:space="0" w:color="auto"/>
      </w:divBdr>
    </w:div>
    <w:div w:id="61946661">
      <w:bodyDiv w:val="1"/>
      <w:marLeft w:val="0"/>
      <w:marRight w:val="0"/>
      <w:marTop w:val="0"/>
      <w:marBottom w:val="0"/>
      <w:divBdr>
        <w:top w:val="none" w:sz="0" w:space="0" w:color="auto"/>
        <w:left w:val="none" w:sz="0" w:space="0" w:color="auto"/>
        <w:bottom w:val="none" w:sz="0" w:space="0" w:color="auto"/>
        <w:right w:val="none" w:sz="0" w:space="0" w:color="auto"/>
      </w:divBdr>
    </w:div>
    <w:div w:id="124933327">
      <w:bodyDiv w:val="1"/>
      <w:marLeft w:val="0"/>
      <w:marRight w:val="0"/>
      <w:marTop w:val="0"/>
      <w:marBottom w:val="0"/>
      <w:divBdr>
        <w:top w:val="none" w:sz="0" w:space="0" w:color="auto"/>
        <w:left w:val="none" w:sz="0" w:space="0" w:color="auto"/>
        <w:bottom w:val="none" w:sz="0" w:space="0" w:color="auto"/>
        <w:right w:val="none" w:sz="0" w:space="0" w:color="auto"/>
      </w:divBdr>
    </w:div>
    <w:div w:id="173571326">
      <w:bodyDiv w:val="1"/>
      <w:marLeft w:val="0"/>
      <w:marRight w:val="0"/>
      <w:marTop w:val="0"/>
      <w:marBottom w:val="0"/>
      <w:divBdr>
        <w:top w:val="none" w:sz="0" w:space="0" w:color="auto"/>
        <w:left w:val="none" w:sz="0" w:space="0" w:color="auto"/>
        <w:bottom w:val="none" w:sz="0" w:space="0" w:color="auto"/>
        <w:right w:val="none" w:sz="0" w:space="0" w:color="auto"/>
      </w:divBdr>
    </w:div>
    <w:div w:id="175197347">
      <w:bodyDiv w:val="1"/>
      <w:marLeft w:val="0"/>
      <w:marRight w:val="0"/>
      <w:marTop w:val="0"/>
      <w:marBottom w:val="0"/>
      <w:divBdr>
        <w:top w:val="none" w:sz="0" w:space="0" w:color="auto"/>
        <w:left w:val="none" w:sz="0" w:space="0" w:color="auto"/>
        <w:bottom w:val="none" w:sz="0" w:space="0" w:color="auto"/>
        <w:right w:val="none" w:sz="0" w:space="0" w:color="auto"/>
      </w:divBdr>
    </w:div>
    <w:div w:id="189610881">
      <w:bodyDiv w:val="1"/>
      <w:marLeft w:val="0"/>
      <w:marRight w:val="0"/>
      <w:marTop w:val="0"/>
      <w:marBottom w:val="0"/>
      <w:divBdr>
        <w:top w:val="none" w:sz="0" w:space="0" w:color="auto"/>
        <w:left w:val="none" w:sz="0" w:space="0" w:color="auto"/>
        <w:bottom w:val="none" w:sz="0" w:space="0" w:color="auto"/>
        <w:right w:val="none" w:sz="0" w:space="0" w:color="auto"/>
      </w:divBdr>
    </w:div>
    <w:div w:id="351302936">
      <w:bodyDiv w:val="1"/>
      <w:marLeft w:val="0"/>
      <w:marRight w:val="0"/>
      <w:marTop w:val="0"/>
      <w:marBottom w:val="0"/>
      <w:divBdr>
        <w:top w:val="none" w:sz="0" w:space="0" w:color="auto"/>
        <w:left w:val="none" w:sz="0" w:space="0" w:color="auto"/>
        <w:bottom w:val="none" w:sz="0" w:space="0" w:color="auto"/>
        <w:right w:val="none" w:sz="0" w:space="0" w:color="auto"/>
      </w:divBdr>
    </w:div>
    <w:div w:id="498427260">
      <w:bodyDiv w:val="1"/>
      <w:marLeft w:val="0"/>
      <w:marRight w:val="0"/>
      <w:marTop w:val="0"/>
      <w:marBottom w:val="0"/>
      <w:divBdr>
        <w:top w:val="none" w:sz="0" w:space="0" w:color="auto"/>
        <w:left w:val="none" w:sz="0" w:space="0" w:color="auto"/>
        <w:bottom w:val="none" w:sz="0" w:space="0" w:color="auto"/>
        <w:right w:val="none" w:sz="0" w:space="0" w:color="auto"/>
      </w:divBdr>
    </w:div>
    <w:div w:id="566650663">
      <w:bodyDiv w:val="1"/>
      <w:marLeft w:val="0"/>
      <w:marRight w:val="0"/>
      <w:marTop w:val="0"/>
      <w:marBottom w:val="0"/>
      <w:divBdr>
        <w:top w:val="none" w:sz="0" w:space="0" w:color="auto"/>
        <w:left w:val="none" w:sz="0" w:space="0" w:color="auto"/>
        <w:bottom w:val="none" w:sz="0" w:space="0" w:color="auto"/>
        <w:right w:val="none" w:sz="0" w:space="0" w:color="auto"/>
      </w:divBdr>
    </w:div>
    <w:div w:id="646906515">
      <w:bodyDiv w:val="1"/>
      <w:marLeft w:val="0"/>
      <w:marRight w:val="0"/>
      <w:marTop w:val="0"/>
      <w:marBottom w:val="0"/>
      <w:divBdr>
        <w:top w:val="none" w:sz="0" w:space="0" w:color="auto"/>
        <w:left w:val="none" w:sz="0" w:space="0" w:color="auto"/>
        <w:bottom w:val="none" w:sz="0" w:space="0" w:color="auto"/>
        <w:right w:val="none" w:sz="0" w:space="0" w:color="auto"/>
      </w:divBdr>
    </w:div>
    <w:div w:id="683752062">
      <w:bodyDiv w:val="1"/>
      <w:marLeft w:val="0"/>
      <w:marRight w:val="0"/>
      <w:marTop w:val="0"/>
      <w:marBottom w:val="0"/>
      <w:divBdr>
        <w:top w:val="none" w:sz="0" w:space="0" w:color="auto"/>
        <w:left w:val="none" w:sz="0" w:space="0" w:color="auto"/>
        <w:bottom w:val="none" w:sz="0" w:space="0" w:color="auto"/>
        <w:right w:val="none" w:sz="0" w:space="0" w:color="auto"/>
      </w:divBdr>
    </w:div>
    <w:div w:id="687605650">
      <w:bodyDiv w:val="1"/>
      <w:marLeft w:val="0"/>
      <w:marRight w:val="0"/>
      <w:marTop w:val="0"/>
      <w:marBottom w:val="0"/>
      <w:divBdr>
        <w:top w:val="none" w:sz="0" w:space="0" w:color="auto"/>
        <w:left w:val="none" w:sz="0" w:space="0" w:color="auto"/>
        <w:bottom w:val="none" w:sz="0" w:space="0" w:color="auto"/>
        <w:right w:val="none" w:sz="0" w:space="0" w:color="auto"/>
      </w:divBdr>
    </w:div>
    <w:div w:id="696664249">
      <w:bodyDiv w:val="1"/>
      <w:marLeft w:val="0"/>
      <w:marRight w:val="0"/>
      <w:marTop w:val="0"/>
      <w:marBottom w:val="0"/>
      <w:divBdr>
        <w:top w:val="none" w:sz="0" w:space="0" w:color="auto"/>
        <w:left w:val="none" w:sz="0" w:space="0" w:color="auto"/>
        <w:bottom w:val="none" w:sz="0" w:space="0" w:color="auto"/>
        <w:right w:val="none" w:sz="0" w:space="0" w:color="auto"/>
      </w:divBdr>
    </w:div>
    <w:div w:id="797063126">
      <w:bodyDiv w:val="1"/>
      <w:marLeft w:val="0"/>
      <w:marRight w:val="0"/>
      <w:marTop w:val="0"/>
      <w:marBottom w:val="0"/>
      <w:divBdr>
        <w:top w:val="none" w:sz="0" w:space="0" w:color="auto"/>
        <w:left w:val="none" w:sz="0" w:space="0" w:color="auto"/>
        <w:bottom w:val="none" w:sz="0" w:space="0" w:color="auto"/>
        <w:right w:val="none" w:sz="0" w:space="0" w:color="auto"/>
      </w:divBdr>
    </w:div>
    <w:div w:id="839076971">
      <w:bodyDiv w:val="1"/>
      <w:marLeft w:val="0"/>
      <w:marRight w:val="0"/>
      <w:marTop w:val="0"/>
      <w:marBottom w:val="0"/>
      <w:divBdr>
        <w:top w:val="none" w:sz="0" w:space="0" w:color="auto"/>
        <w:left w:val="none" w:sz="0" w:space="0" w:color="auto"/>
        <w:bottom w:val="none" w:sz="0" w:space="0" w:color="auto"/>
        <w:right w:val="none" w:sz="0" w:space="0" w:color="auto"/>
      </w:divBdr>
    </w:div>
    <w:div w:id="934247544">
      <w:bodyDiv w:val="1"/>
      <w:marLeft w:val="0"/>
      <w:marRight w:val="0"/>
      <w:marTop w:val="0"/>
      <w:marBottom w:val="0"/>
      <w:divBdr>
        <w:top w:val="none" w:sz="0" w:space="0" w:color="auto"/>
        <w:left w:val="none" w:sz="0" w:space="0" w:color="auto"/>
        <w:bottom w:val="none" w:sz="0" w:space="0" w:color="auto"/>
        <w:right w:val="none" w:sz="0" w:space="0" w:color="auto"/>
      </w:divBdr>
    </w:div>
    <w:div w:id="936330304">
      <w:bodyDiv w:val="1"/>
      <w:marLeft w:val="0"/>
      <w:marRight w:val="0"/>
      <w:marTop w:val="0"/>
      <w:marBottom w:val="0"/>
      <w:divBdr>
        <w:top w:val="none" w:sz="0" w:space="0" w:color="auto"/>
        <w:left w:val="none" w:sz="0" w:space="0" w:color="auto"/>
        <w:bottom w:val="none" w:sz="0" w:space="0" w:color="auto"/>
        <w:right w:val="none" w:sz="0" w:space="0" w:color="auto"/>
      </w:divBdr>
    </w:div>
    <w:div w:id="967852536">
      <w:bodyDiv w:val="1"/>
      <w:marLeft w:val="0"/>
      <w:marRight w:val="0"/>
      <w:marTop w:val="0"/>
      <w:marBottom w:val="0"/>
      <w:divBdr>
        <w:top w:val="none" w:sz="0" w:space="0" w:color="auto"/>
        <w:left w:val="none" w:sz="0" w:space="0" w:color="auto"/>
        <w:bottom w:val="none" w:sz="0" w:space="0" w:color="auto"/>
        <w:right w:val="none" w:sz="0" w:space="0" w:color="auto"/>
      </w:divBdr>
    </w:div>
    <w:div w:id="1040787728">
      <w:bodyDiv w:val="1"/>
      <w:marLeft w:val="0"/>
      <w:marRight w:val="0"/>
      <w:marTop w:val="0"/>
      <w:marBottom w:val="0"/>
      <w:divBdr>
        <w:top w:val="none" w:sz="0" w:space="0" w:color="auto"/>
        <w:left w:val="none" w:sz="0" w:space="0" w:color="auto"/>
        <w:bottom w:val="none" w:sz="0" w:space="0" w:color="auto"/>
        <w:right w:val="none" w:sz="0" w:space="0" w:color="auto"/>
      </w:divBdr>
    </w:div>
    <w:div w:id="1161045274">
      <w:bodyDiv w:val="1"/>
      <w:marLeft w:val="0"/>
      <w:marRight w:val="0"/>
      <w:marTop w:val="0"/>
      <w:marBottom w:val="0"/>
      <w:divBdr>
        <w:top w:val="none" w:sz="0" w:space="0" w:color="auto"/>
        <w:left w:val="none" w:sz="0" w:space="0" w:color="auto"/>
        <w:bottom w:val="none" w:sz="0" w:space="0" w:color="auto"/>
        <w:right w:val="none" w:sz="0" w:space="0" w:color="auto"/>
      </w:divBdr>
    </w:div>
    <w:div w:id="1224024213">
      <w:bodyDiv w:val="1"/>
      <w:marLeft w:val="0"/>
      <w:marRight w:val="0"/>
      <w:marTop w:val="0"/>
      <w:marBottom w:val="0"/>
      <w:divBdr>
        <w:top w:val="none" w:sz="0" w:space="0" w:color="auto"/>
        <w:left w:val="none" w:sz="0" w:space="0" w:color="auto"/>
        <w:bottom w:val="none" w:sz="0" w:space="0" w:color="auto"/>
        <w:right w:val="none" w:sz="0" w:space="0" w:color="auto"/>
      </w:divBdr>
    </w:div>
    <w:div w:id="1234126999">
      <w:bodyDiv w:val="1"/>
      <w:marLeft w:val="0"/>
      <w:marRight w:val="0"/>
      <w:marTop w:val="0"/>
      <w:marBottom w:val="0"/>
      <w:divBdr>
        <w:top w:val="none" w:sz="0" w:space="0" w:color="auto"/>
        <w:left w:val="none" w:sz="0" w:space="0" w:color="auto"/>
        <w:bottom w:val="none" w:sz="0" w:space="0" w:color="auto"/>
        <w:right w:val="none" w:sz="0" w:space="0" w:color="auto"/>
      </w:divBdr>
    </w:div>
    <w:div w:id="1266765333">
      <w:bodyDiv w:val="1"/>
      <w:marLeft w:val="0"/>
      <w:marRight w:val="0"/>
      <w:marTop w:val="0"/>
      <w:marBottom w:val="0"/>
      <w:divBdr>
        <w:top w:val="none" w:sz="0" w:space="0" w:color="auto"/>
        <w:left w:val="none" w:sz="0" w:space="0" w:color="auto"/>
        <w:bottom w:val="none" w:sz="0" w:space="0" w:color="auto"/>
        <w:right w:val="none" w:sz="0" w:space="0" w:color="auto"/>
      </w:divBdr>
    </w:div>
    <w:div w:id="1339309594">
      <w:bodyDiv w:val="1"/>
      <w:marLeft w:val="0"/>
      <w:marRight w:val="0"/>
      <w:marTop w:val="0"/>
      <w:marBottom w:val="0"/>
      <w:divBdr>
        <w:top w:val="none" w:sz="0" w:space="0" w:color="auto"/>
        <w:left w:val="none" w:sz="0" w:space="0" w:color="auto"/>
        <w:bottom w:val="none" w:sz="0" w:space="0" w:color="auto"/>
        <w:right w:val="none" w:sz="0" w:space="0" w:color="auto"/>
      </w:divBdr>
    </w:div>
    <w:div w:id="1371296879">
      <w:bodyDiv w:val="1"/>
      <w:marLeft w:val="0"/>
      <w:marRight w:val="0"/>
      <w:marTop w:val="0"/>
      <w:marBottom w:val="0"/>
      <w:divBdr>
        <w:top w:val="none" w:sz="0" w:space="0" w:color="auto"/>
        <w:left w:val="none" w:sz="0" w:space="0" w:color="auto"/>
        <w:bottom w:val="none" w:sz="0" w:space="0" w:color="auto"/>
        <w:right w:val="none" w:sz="0" w:space="0" w:color="auto"/>
      </w:divBdr>
    </w:div>
    <w:div w:id="1387485637">
      <w:bodyDiv w:val="1"/>
      <w:marLeft w:val="0"/>
      <w:marRight w:val="0"/>
      <w:marTop w:val="0"/>
      <w:marBottom w:val="0"/>
      <w:divBdr>
        <w:top w:val="none" w:sz="0" w:space="0" w:color="auto"/>
        <w:left w:val="none" w:sz="0" w:space="0" w:color="auto"/>
        <w:bottom w:val="none" w:sz="0" w:space="0" w:color="auto"/>
        <w:right w:val="none" w:sz="0" w:space="0" w:color="auto"/>
      </w:divBdr>
    </w:div>
    <w:div w:id="1432552047">
      <w:bodyDiv w:val="1"/>
      <w:marLeft w:val="0"/>
      <w:marRight w:val="0"/>
      <w:marTop w:val="0"/>
      <w:marBottom w:val="0"/>
      <w:divBdr>
        <w:top w:val="none" w:sz="0" w:space="0" w:color="auto"/>
        <w:left w:val="none" w:sz="0" w:space="0" w:color="auto"/>
        <w:bottom w:val="none" w:sz="0" w:space="0" w:color="auto"/>
        <w:right w:val="none" w:sz="0" w:space="0" w:color="auto"/>
      </w:divBdr>
    </w:div>
    <w:div w:id="1460143096">
      <w:bodyDiv w:val="1"/>
      <w:marLeft w:val="0"/>
      <w:marRight w:val="0"/>
      <w:marTop w:val="0"/>
      <w:marBottom w:val="0"/>
      <w:divBdr>
        <w:top w:val="none" w:sz="0" w:space="0" w:color="auto"/>
        <w:left w:val="none" w:sz="0" w:space="0" w:color="auto"/>
        <w:bottom w:val="none" w:sz="0" w:space="0" w:color="auto"/>
        <w:right w:val="none" w:sz="0" w:space="0" w:color="auto"/>
      </w:divBdr>
    </w:div>
    <w:div w:id="1483932727">
      <w:bodyDiv w:val="1"/>
      <w:marLeft w:val="0"/>
      <w:marRight w:val="0"/>
      <w:marTop w:val="0"/>
      <w:marBottom w:val="0"/>
      <w:divBdr>
        <w:top w:val="none" w:sz="0" w:space="0" w:color="auto"/>
        <w:left w:val="none" w:sz="0" w:space="0" w:color="auto"/>
        <w:bottom w:val="none" w:sz="0" w:space="0" w:color="auto"/>
        <w:right w:val="none" w:sz="0" w:space="0" w:color="auto"/>
      </w:divBdr>
    </w:div>
    <w:div w:id="1583415711">
      <w:bodyDiv w:val="1"/>
      <w:marLeft w:val="0"/>
      <w:marRight w:val="0"/>
      <w:marTop w:val="0"/>
      <w:marBottom w:val="0"/>
      <w:divBdr>
        <w:top w:val="none" w:sz="0" w:space="0" w:color="auto"/>
        <w:left w:val="none" w:sz="0" w:space="0" w:color="auto"/>
        <w:bottom w:val="none" w:sz="0" w:space="0" w:color="auto"/>
        <w:right w:val="none" w:sz="0" w:space="0" w:color="auto"/>
      </w:divBdr>
    </w:div>
    <w:div w:id="1616056982">
      <w:bodyDiv w:val="1"/>
      <w:marLeft w:val="0"/>
      <w:marRight w:val="0"/>
      <w:marTop w:val="0"/>
      <w:marBottom w:val="0"/>
      <w:divBdr>
        <w:top w:val="none" w:sz="0" w:space="0" w:color="auto"/>
        <w:left w:val="none" w:sz="0" w:space="0" w:color="auto"/>
        <w:bottom w:val="none" w:sz="0" w:space="0" w:color="auto"/>
        <w:right w:val="none" w:sz="0" w:space="0" w:color="auto"/>
      </w:divBdr>
    </w:div>
    <w:div w:id="1666517395">
      <w:bodyDiv w:val="1"/>
      <w:marLeft w:val="0"/>
      <w:marRight w:val="0"/>
      <w:marTop w:val="0"/>
      <w:marBottom w:val="0"/>
      <w:divBdr>
        <w:top w:val="none" w:sz="0" w:space="0" w:color="auto"/>
        <w:left w:val="none" w:sz="0" w:space="0" w:color="auto"/>
        <w:bottom w:val="none" w:sz="0" w:space="0" w:color="auto"/>
        <w:right w:val="none" w:sz="0" w:space="0" w:color="auto"/>
      </w:divBdr>
    </w:div>
    <w:div w:id="1703438683">
      <w:bodyDiv w:val="1"/>
      <w:marLeft w:val="0"/>
      <w:marRight w:val="0"/>
      <w:marTop w:val="0"/>
      <w:marBottom w:val="0"/>
      <w:divBdr>
        <w:top w:val="none" w:sz="0" w:space="0" w:color="auto"/>
        <w:left w:val="none" w:sz="0" w:space="0" w:color="auto"/>
        <w:bottom w:val="none" w:sz="0" w:space="0" w:color="auto"/>
        <w:right w:val="none" w:sz="0" w:space="0" w:color="auto"/>
      </w:divBdr>
    </w:div>
    <w:div w:id="1734769865">
      <w:bodyDiv w:val="1"/>
      <w:marLeft w:val="0"/>
      <w:marRight w:val="0"/>
      <w:marTop w:val="0"/>
      <w:marBottom w:val="0"/>
      <w:divBdr>
        <w:top w:val="none" w:sz="0" w:space="0" w:color="auto"/>
        <w:left w:val="none" w:sz="0" w:space="0" w:color="auto"/>
        <w:bottom w:val="none" w:sz="0" w:space="0" w:color="auto"/>
        <w:right w:val="none" w:sz="0" w:space="0" w:color="auto"/>
      </w:divBdr>
    </w:div>
    <w:div w:id="1822304813">
      <w:bodyDiv w:val="1"/>
      <w:marLeft w:val="0"/>
      <w:marRight w:val="0"/>
      <w:marTop w:val="0"/>
      <w:marBottom w:val="0"/>
      <w:divBdr>
        <w:top w:val="none" w:sz="0" w:space="0" w:color="auto"/>
        <w:left w:val="none" w:sz="0" w:space="0" w:color="auto"/>
        <w:bottom w:val="none" w:sz="0" w:space="0" w:color="auto"/>
        <w:right w:val="none" w:sz="0" w:space="0" w:color="auto"/>
      </w:divBdr>
    </w:div>
    <w:div w:id="1893617362">
      <w:bodyDiv w:val="1"/>
      <w:marLeft w:val="0"/>
      <w:marRight w:val="0"/>
      <w:marTop w:val="0"/>
      <w:marBottom w:val="0"/>
      <w:divBdr>
        <w:top w:val="none" w:sz="0" w:space="0" w:color="auto"/>
        <w:left w:val="none" w:sz="0" w:space="0" w:color="auto"/>
        <w:bottom w:val="none" w:sz="0" w:space="0" w:color="auto"/>
        <w:right w:val="none" w:sz="0" w:space="0" w:color="auto"/>
      </w:divBdr>
    </w:div>
    <w:div w:id="1987851349">
      <w:bodyDiv w:val="1"/>
      <w:marLeft w:val="0"/>
      <w:marRight w:val="0"/>
      <w:marTop w:val="0"/>
      <w:marBottom w:val="0"/>
      <w:divBdr>
        <w:top w:val="none" w:sz="0" w:space="0" w:color="auto"/>
        <w:left w:val="none" w:sz="0" w:space="0" w:color="auto"/>
        <w:bottom w:val="none" w:sz="0" w:space="0" w:color="auto"/>
        <w:right w:val="none" w:sz="0" w:space="0" w:color="auto"/>
      </w:divBdr>
    </w:div>
    <w:div w:id="210595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1577</Words>
  <Characters>9467</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Kempińska Katarzyna</dc:creator>
  <cp:keywords/>
  <dc:description/>
  <cp:lastModifiedBy>Kempińska Katarzyna</cp:lastModifiedBy>
  <cp:revision>3</cp:revision>
  <dcterms:created xsi:type="dcterms:W3CDTF">2025-10-29T09:49:00Z</dcterms:created>
  <dcterms:modified xsi:type="dcterms:W3CDTF">2025-10-29T09:59:00Z</dcterms:modified>
</cp:coreProperties>
</file>