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W w:w="0" w:type="auto"/>
        <w:tblLook w:val="04A0" w:firstRow="1" w:lastRow="0" w:firstColumn="1" w:lastColumn="0" w:noHBand="0" w:noVBand="1"/>
      </w:tblPr>
      <w:tblGrid>
        <w:gridCol w:w="9062"/>
      </w:tblGrid>
      <w:tr w:rsidR="00706312" w:rsidRPr="002E2A03" w14:paraId="1744B605" w14:textId="77777777" w:rsidTr="0077525C">
        <w:trPr>
          <w:trHeight w:val="1408"/>
        </w:trPr>
        <w:tc>
          <w:tcPr>
            <w:tcW w:w="9212" w:type="dxa"/>
            <w:shd w:val="clear" w:color="auto" w:fill="F2F2F2" w:themeFill="background1" w:themeFillShade="F2"/>
          </w:tcPr>
          <w:p w14:paraId="7D343168" w14:textId="2D4FCDB6" w:rsidR="00706312" w:rsidRPr="002E2A03" w:rsidRDefault="001C73FD" w:rsidP="008D1CA6">
            <w:pPr>
              <w:pStyle w:val="Style11"/>
              <w:widowControl/>
              <w:spacing w:before="48" w:line="276" w:lineRule="auto"/>
              <w:ind w:left="1416"/>
              <w:jc w:val="both"/>
              <w:rPr>
                <w:rFonts w:ascii="Lato" w:hAnsi="Lato" w:cs="Arial"/>
                <w:b/>
                <w:sz w:val="20"/>
                <w:szCs w:val="20"/>
              </w:rPr>
            </w:pPr>
            <w:r>
              <w:rPr>
                <w:rFonts w:ascii="Lato" w:hAnsi="Lato" w:cs="Arial"/>
                <w:b/>
                <w:sz w:val="20"/>
                <w:szCs w:val="20"/>
              </w:rPr>
              <w:t xml:space="preserve"> </w:t>
            </w:r>
            <w:r w:rsidR="00706312" w:rsidRPr="002E2A03">
              <w:rPr>
                <w:rFonts w:ascii="Lato" w:hAnsi="Lato" w:cs="Arial"/>
                <w:b/>
                <w:sz w:val="20"/>
                <w:szCs w:val="20"/>
              </w:rPr>
              <w:t xml:space="preserve">ZAPYTANIE </w:t>
            </w:r>
            <w:r w:rsidR="002E2A03" w:rsidRPr="002E2A03">
              <w:rPr>
                <w:rFonts w:ascii="Lato" w:hAnsi="Lato" w:cs="Arial"/>
                <w:b/>
                <w:sz w:val="20"/>
                <w:szCs w:val="20"/>
              </w:rPr>
              <w:t>OFERTOWE</w:t>
            </w:r>
          </w:p>
          <w:p w14:paraId="56585F16" w14:textId="3083F66D" w:rsidR="00706312" w:rsidRPr="002E2A03" w:rsidRDefault="002E2A03" w:rsidP="008D1CA6">
            <w:pPr>
              <w:spacing w:before="225" w:after="225" w:line="276" w:lineRule="auto"/>
              <w:ind w:left="1416" w:right="900"/>
              <w:jc w:val="center"/>
              <w:rPr>
                <w:rFonts w:ascii="Lato" w:hAnsi="Lato"/>
                <w:i/>
                <w:sz w:val="20"/>
                <w:szCs w:val="20"/>
              </w:rPr>
            </w:pPr>
            <w:r w:rsidRPr="002E2A03">
              <w:rPr>
                <w:rFonts w:ascii="Lato" w:hAnsi="Lato"/>
                <w:i/>
                <w:sz w:val="20"/>
                <w:szCs w:val="20"/>
              </w:rPr>
              <w:t>Usługa konsultacyjn</w:t>
            </w:r>
            <w:r w:rsidR="00253532">
              <w:rPr>
                <w:rFonts w:ascii="Lato" w:hAnsi="Lato"/>
                <w:i/>
                <w:sz w:val="20"/>
                <w:szCs w:val="20"/>
              </w:rPr>
              <w:t>a</w:t>
            </w:r>
            <w:r w:rsidRPr="002E2A03">
              <w:rPr>
                <w:rFonts w:ascii="Lato" w:hAnsi="Lato"/>
                <w:i/>
                <w:sz w:val="20"/>
                <w:szCs w:val="20"/>
              </w:rPr>
              <w:t xml:space="preserve"> obejmując</w:t>
            </w:r>
            <w:r w:rsidR="00253532">
              <w:rPr>
                <w:rFonts w:ascii="Lato" w:hAnsi="Lato"/>
                <w:i/>
                <w:sz w:val="20"/>
                <w:szCs w:val="20"/>
              </w:rPr>
              <w:t>a</w:t>
            </w:r>
            <w:r w:rsidRPr="002E2A03">
              <w:rPr>
                <w:rFonts w:ascii="Lato" w:hAnsi="Lato"/>
                <w:i/>
                <w:sz w:val="20"/>
                <w:szCs w:val="20"/>
              </w:rPr>
              <w:t xml:space="preserve">  </w:t>
            </w:r>
            <w:r w:rsidR="004B067F">
              <w:rPr>
                <w:rFonts w:ascii="Lato" w:hAnsi="Lato"/>
                <w:i/>
                <w:sz w:val="20"/>
                <w:szCs w:val="20"/>
              </w:rPr>
              <w:t xml:space="preserve">identyfikację, analizę i opisanie </w:t>
            </w:r>
            <w:r w:rsidRPr="002E2A03">
              <w:rPr>
                <w:rFonts w:ascii="Lato" w:hAnsi="Lato"/>
                <w:i/>
                <w:sz w:val="20"/>
                <w:szCs w:val="20"/>
              </w:rPr>
              <w:t>analizę</w:t>
            </w:r>
            <w:r w:rsidR="001C73FD">
              <w:rPr>
                <w:rFonts w:ascii="Lato" w:hAnsi="Lato"/>
                <w:i/>
                <w:sz w:val="20"/>
                <w:szCs w:val="20"/>
              </w:rPr>
              <w:t xml:space="preserve"> </w:t>
            </w:r>
            <w:r w:rsidRPr="002E2A03">
              <w:rPr>
                <w:rFonts w:ascii="Lato" w:hAnsi="Lato"/>
                <w:i/>
                <w:sz w:val="20"/>
                <w:szCs w:val="20"/>
              </w:rPr>
              <w:t>procesów pracy w Ministerstwie Spraw Zagranicznych</w:t>
            </w:r>
          </w:p>
        </w:tc>
      </w:tr>
    </w:tbl>
    <w:p w14:paraId="4207AE4A" w14:textId="77777777" w:rsidR="00D14D6B" w:rsidRPr="002E2A03" w:rsidRDefault="00D14D6B" w:rsidP="008D1CA6">
      <w:pPr>
        <w:pStyle w:val="Style11"/>
        <w:widowControl/>
        <w:spacing w:before="48" w:line="276" w:lineRule="auto"/>
        <w:jc w:val="both"/>
        <w:rPr>
          <w:rFonts w:ascii="Lato" w:hAnsi="Lato" w:cs="Arial"/>
          <w:b/>
          <w:sz w:val="20"/>
          <w:szCs w:val="20"/>
        </w:rPr>
      </w:pPr>
    </w:p>
    <w:p w14:paraId="3BB629DF" w14:textId="23696B3F" w:rsidR="00840761" w:rsidRPr="002E2A03" w:rsidRDefault="00D14D6B" w:rsidP="008D1CA6">
      <w:pPr>
        <w:pStyle w:val="Style11"/>
        <w:widowControl/>
        <w:spacing w:before="48" w:line="276" w:lineRule="auto"/>
        <w:jc w:val="right"/>
        <w:rPr>
          <w:rFonts w:ascii="Lato" w:hAnsi="Lato" w:cs="Arial"/>
          <w:b/>
          <w:sz w:val="20"/>
          <w:szCs w:val="20"/>
        </w:rPr>
      </w:pPr>
      <w:r w:rsidRPr="002E2A03">
        <w:rPr>
          <w:rFonts w:ascii="Lato" w:hAnsi="Lato" w:cs="Arial"/>
          <w:b/>
          <w:sz w:val="20"/>
          <w:szCs w:val="20"/>
        </w:rPr>
        <w:t xml:space="preserve">Warszawa, </w:t>
      </w:r>
      <w:r w:rsidR="00395802">
        <w:rPr>
          <w:rFonts w:ascii="Lato" w:hAnsi="Lato" w:cs="Arial"/>
          <w:b/>
          <w:sz w:val="20"/>
          <w:szCs w:val="20"/>
        </w:rPr>
        <w:t xml:space="preserve">18 </w:t>
      </w:r>
      <w:r w:rsidR="008D1CA6" w:rsidRPr="002E2A03">
        <w:rPr>
          <w:rFonts w:ascii="Lato" w:hAnsi="Lato" w:cs="Arial"/>
          <w:b/>
          <w:sz w:val="20"/>
          <w:szCs w:val="20"/>
        </w:rPr>
        <w:t>kwietnia 2025 r.</w:t>
      </w:r>
    </w:p>
    <w:p w14:paraId="56711372" w14:textId="77777777" w:rsidR="00840761" w:rsidRPr="002E2A03" w:rsidRDefault="00840761" w:rsidP="008D1CA6">
      <w:pPr>
        <w:pStyle w:val="Style11"/>
        <w:widowControl/>
        <w:spacing w:before="48" w:line="276" w:lineRule="auto"/>
        <w:jc w:val="both"/>
        <w:rPr>
          <w:rFonts w:ascii="Lato" w:hAnsi="Lato" w:cs="Arial"/>
          <w:b/>
          <w:sz w:val="20"/>
          <w:szCs w:val="20"/>
        </w:rPr>
      </w:pPr>
    </w:p>
    <w:p w14:paraId="4B03E889" w14:textId="77777777" w:rsidR="00840761" w:rsidRPr="002E2A03" w:rsidRDefault="00840761" w:rsidP="00AA45D3">
      <w:pPr>
        <w:pStyle w:val="Akapitzlist"/>
        <w:widowControl/>
        <w:numPr>
          <w:ilvl w:val="0"/>
          <w:numId w:val="1"/>
        </w:numPr>
        <w:shd w:val="clear" w:color="auto" w:fill="F2F2F2" w:themeFill="background1" w:themeFillShade="F2"/>
        <w:autoSpaceDE/>
        <w:autoSpaceDN/>
        <w:adjustRightInd/>
        <w:spacing w:line="276" w:lineRule="auto"/>
        <w:jc w:val="both"/>
        <w:rPr>
          <w:rFonts w:ascii="Lato" w:hAnsi="Lato" w:cs="Arial"/>
          <w:b/>
          <w:sz w:val="20"/>
          <w:szCs w:val="20"/>
        </w:rPr>
      </w:pPr>
      <w:r w:rsidRPr="002E2A03">
        <w:rPr>
          <w:rFonts w:ascii="Lato" w:hAnsi="Lato" w:cs="Arial"/>
          <w:b/>
          <w:sz w:val="20"/>
          <w:szCs w:val="20"/>
        </w:rPr>
        <w:t>ZAMAWIAJĄCY</w:t>
      </w:r>
    </w:p>
    <w:p w14:paraId="6FFCADBA" w14:textId="77777777" w:rsidR="00840761" w:rsidRPr="002E2A03" w:rsidRDefault="00840761" w:rsidP="008D1CA6">
      <w:pPr>
        <w:pStyle w:val="Bezodstpw"/>
        <w:spacing w:line="276" w:lineRule="auto"/>
        <w:jc w:val="both"/>
        <w:rPr>
          <w:rFonts w:ascii="Lato" w:hAnsi="Lato" w:cs="Arial"/>
          <w:sz w:val="20"/>
          <w:szCs w:val="20"/>
        </w:rPr>
      </w:pPr>
    </w:p>
    <w:p w14:paraId="4BA1B03B" w14:textId="197E1103" w:rsidR="00840761" w:rsidRPr="002E2A03" w:rsidRDefault="00840761" w:rsidP="008D1CA6">
      <w:pPr>
        <w:pStyle w:val="Bezodstpw"/>
        <w:spacing w:line="276" w:lineRule="auto"/>
        <w:ind w:left="360"/>
        <w:jc w:val="both"/>
        <w:rPr>
          <w:rFonts w:ascii="Lato" w:hAnsi="Lato" w:cs="Arial"/>
          <w:sz w:val="20"/>
          <w:szCs w:val="20"/>
        </w:rPr>
      </w:pPr>
      <w:r w:rsidRPr="002E2A03">
        <w:rPr>
          <w:rFonts w:ascii="Lato" w:hAnsi="Lato" w:cs="Arial"/>
          <w:sz w:val="20"/>
          <w:szCs w:val="20"/>
        </w:rPr>
        <w:t>Ministerstwo Spraw Zagranicznych</w:t>
      </w:r>
    </w:p>
    <w:p w14:paraId="145F6B52" w14:textId="4F0A4251" w:rsidR="002E2A03" w:rsidRPr="002E2A03" w:rsidRDefault="002E2A03" w:rsidP="008D1CA6">
      <w:pPr>
        <w:pStyle w:val="Bezodstpw"/>
        <w:spacing w:line="276" w:lineRule="auto"/>
        <w:ind w:left="360"/>
        <w:jc w:val="both"/>
        <w:rPr>
          <w:rFonts w:ascii="Lato" w:hAnsi="Lato" w:cs="Arial"/>
          <w:sz w:val="20"/>
          <w:szCs w:val="20"/>
        </w:rPr>
      </w:pPr>
      <w:r w:rsidRPr="002E2A03">
        <w:rPr>
          <w:rFonts w:ascii="Lato" w:hAnsi="Lato" w:cs="Arial"/>
          <w:sz w:val="20"/>
          <w:szCs w:val="20"/>
        </w:rPr>
        <w:t>Biuro Transformacji Cyfrowej</w:t>
      </w:r>
    </w:p>
    <w:p w14:paraId="14F2A46C" w14:textId="3D9DC0C2" w:rsidR="00840761" w:rsidRPr="002E2A03" w:rsidRDefault="000858BB" w:rsidP="008D1CA6">
      <w:pPr>
        <w:pStyle w:val="Bezodstpw"/>
        <w:spacing w:line="276" w:lineRule="auto"/>
        <w:ind w:left="360"/>
        <w:jc w:val="both"/>
        <w:rPr>
          <w:rFonts w:ascii="Lato" w:hAnsi="Lato" w:cs="Arial"/>
          <w:sz w:val="20"/>
          <w:szCs w:val="20"/>
        </w:rPr>
      </w:pPr>
      <w:r w:rsidRPr="002E2A03">
        <w:rPr>
          <w:rFonts w:ascii="Lato" w:hAnsi="Lato" w:cs="Arial"/>
          <w:sz w:val="20"/>
          <w:szCs w:val="20"/>
        </w:rPr>
        <w:t>a</w:t>
      </w:r>
      <w:r w:rsidR="00840761" w:rsidRPr="002E2A03">
        <w:rPr>
          <w:rFonts w:ascii="Lato" w:hAnsi="Lato" w:cs="Arial"/>
          <w:sz w:val="20"/>
          <w:szCs w:val="20"/>
        </w:rPr>
        <w:t>l. J.Ch. Szucha 23, 00-580 Warszawa</w:t>
      </w:r>
    </w:p>
    <w:p w14:paraId="67F89DA1" w14:textId="362E9AF0" w:rsidR="00495ED9" w:rsidRPr="002E2A03" w:rsidRDefault="00495ED9" w:rsidP="008D1CA6">
      <w:pPr>
        <w:pStyle w:val="Bezodstpw"/>
        <w:spacing w:line="276" w:lineRule="auto"/>
        <w:ind w:left="360"/>
        <w:jc w:val="both"/>
        <w:rPr>
          <w:rFonts w:ascii="Lato" w:hAnsi="Lato" w:cs="Arial"/>
          <w:sz w:val="20"/>
          <w:szCs w:val="20"/>
        </w:rPr>
      </w:pPr>
      <w:r w:rsidRPr="002E2A03">
        <w:rPr>
          <w:rFonts w:ascii="Lato" w:hAnsi="Lato" w:cs="Arial"/>
          <w:sz w:val="20"/>
          <w:szCs w:val="20"/>
        </w:rPr>
        <w:t>NIP 526-21-31-556</w:t>
      </w:r>
    </w:p>
    <w:p w14:paraId="3B9A86AC" w14:textId="77777777" w:rsidR="00840761" w:rsidRPr="002E2A03" w:rsidRDefault="00840761" w:rsidP="008D1CA6">
      <w:pPr>
        <w:pStyle w:val="Bezodstpw"/>
        <w:spacing w:line="276" w:lineRule="auto"/>
        <w:jc w:val="both"/>
        <w:rPr>
          <w:rFonts w:ascii="Lato" w:hAnsi="Lato" w:cs="Arial"/>
          <w:sz w:val="20"/>
          <w:szCs w:val="20"/>
        </w:rPr>
      </w:pPr>
    </w:p>
    <w:p w14:paraId="322D3A3E" w14:textId="77777777" w:rsidR="00840761" w:rsidRPr="002E2A03" w:rsidRDefault="00192AF8" w:rsidP="00AA45D3">
      <w:pPr>
        <w:pStyle w:val="Akapitzlist"/>
        <w:widowControl/>
        <w:numPr>
          <w:ilvl w:val="0"/>
          <w:numId w:val="1"/>
        </w:numPr>
        <w:shd w:val="clear" w:color="auto" w:fill="F2F2F2" w:themeFill="background1" w:themeFillShade="F2"/>
        <w:autoSpaceDE/>
        <w:autoSpaceDN/>
        <w:adjustRightInd/>
        <w:spacing w:line="276" w:lineRule="auto"/>
        <w:jc w:val="both"/>
        <w:rPr>
          <w:rFonts w:ascii="Lato" w:hAnsi="Lato" w:cs="Arial"/>
          <w:b/>
          <w:sz w:val="20"/>
          <w:szCs w:val="20"/>
        </w:rPr>
      </w:pPr>
      <w:r w:rsidRPr="002E2A03">
        <w:rPr>
          <w:rFonts w:ascii="Lato" w:hAnsi="Lato" w:cs="Arial"/>
          <w:b/>
          <w:sz w:val="20"/>
          <w:szCs w:val="20"/>
        </w:rPr>
        <w:t xml:space="preserve">OPIS </w:t>
      </w:r>
      <w:r w:rsidR="0003227B" w:rsidRPr="002E2A03">
        <w:rPr>
          <w:rFonts w:ascii="Lato" w:hAnsi="Lato" w:cs="Arial"/>
          <w:b/>
          <w:sz w:val="20"/>
          <w:szCs w:val="20"/>
        </w:rPr>
        <w:t>PRZEDMIOT</w:t>
      </w:r>
      <w:r w:rsidRPr="002E2A03">
        <w:rPr>
          <w:rFonts w:ascii="Lato" w:hAnsi="Lato" w:cs="Arial"/>
          <w:b/>
          <w:sz w:val="20"/>
          <w:szCs w:val="20"/>
        </w:rPr>
        <w:t>U</w:t>
      </w:r>
      <w:r w:rsidR="0003227B" w:rsidRPr="002E2A03">
        <w:rPr>
          <w:rFonts w:ascii="Lato" w:hAnsi="Lato" w:cs="Arial"/>
          <w:b/>
          <w:sz w:val="20"/>
          <w:szCs w:val="20"/>
        </w:rPr>
        <w:t xml:space="preserve"> ZAMÓWIENIA</w:t>
      </w:r>
    </w:p>
    <w:p w14:paraId="0C203A7D" w14:textId="77777777" w:rsidR="00840761" w:rsidRPr="002E2A03" w:rsidRDefault="00840761" w:rsidP="008D1CA6">
      <w:pPr>
        <w:pStyle w:val="Bezodstpw"/>
        <w:spacing w:line="276" w:lineRule="auto"/>
        <w:jc w:val="both"/>
        <w:rPr>
          <w:rFonts w:ascii="Lato" w:hAnsi="Lato" w:cs="Arial"/>
          <w:sz w:val="20"/>
          <w:szCs w:val="20"/>
        </w:rPr>
      </w:pPr>
    </w:p>
    <w:p w14:paraId="19CB435C" w14:textId="378AC5A9" w:rsidR="002E2A03" w:rsidRPr="002E2A03" w:rsidRDefault="002E2A03" w:rsidP="002E2A03">
      <w:pPr>
        <w:widowControl/>
        <w:autoSpaceDE/>
        <w:autoSpaceDN/>
        <w:adjustRightInd/>
        <w:ind w:left="360"/>
        <w:jc w:val="both"/>
        <w:rPr>
          <w:rFonts w:ascii="Lato" w:eastAsia="Calibri" w:hAnsi="Lato" w:cs="Calibri"/>
          <w:sz w:val="20"/>
          <w:szCs w:val="20"/>
          <w:lang w:eastAsia="en-US"/>
        </w:rPr>
      </w:pPr>
      <w:r w:rsidRPr="002E2A03">
        <w:rPr>
          <w:rFonts w:ascii="Lato" w:eastAsia="Calibri" w:hAnsi="Lato" w:cs="Calibri"/>
          <w:b/>
          <w:bCs/>
          <w:sz w:val="20"/>
          <w:szCs w:val="20"/>
          <w:lang w:eastAsia="en-US"/>
        </w:rPr>
        <w:t>Przedmiotem zamówienia</w:t>
      </w:r>
      <w:r w:rsidR="001C73FD">
        <w:rPr>
          <w:rFonts w:ascii="Lato" w:eastAsia="Calibri" w:hAnsi="Lato" w:cs="Calibri"/>
          <w:sz w:val="20"/>
          <w:szCs w:val="20"/>
          <w:lang w:eastAsia="en-US"/>
        </w:rPr>
        <w:t xml:space="preserve"> </w:t>
      </w:r>
      <w:r w:rsidRPr="002E2A03">
        <w:rPr>
          <w:rFonts w:ascii="Lato" w:eastAsia="Calibri" w:hAnsi="Lato" w:cs="Calibri"/>
          <w:sz w:val="20"/>
          <w:szCs w:val="20"/>
          <w:lang w:eastAsia="en-US"/>
        </w:rPr>
        <w:t>jest:</w:t>
      </w:r>
    </w:p>
    <w:p w14:paraId="25E3DC4B" w14:textId="77777777" w:rsidR="002E2A03" w:rsidRPr="002E2A03" w:rsidRDefault="002E2A03" w:rsidP="00AA45D3">
      <w:pPr>
        <w:widowControl/>
        <w:numPr>
          <w:ilvl w:val="0"/>
          <w:numId w:val="3"/>
        </w:numPr>
        <w:autoSpaceDE/>
        <w:autoSpaceDN/>
        <w:adjustRightInd/>
        <w:spacing w:line="276" w:lineRule="auto"/>
        <w:jc w:val="both"/>
        <w:rPr>
          <w:rFonts w:ascii="Lato" w:eastAsia="Calibri" w:hAnsi="Lato" w:cs="Calibri"/>
          <w:sz w:val="20"/>
          <w:szCs w:val="20"/>
          <w:lang w:eastAsia="en-US"/>
        </w:rPr>
      </w:pPr>
      <w:r w:rsidRPr="002E2A03">
        <w:rPr>
          <w:rFonts w:ascii="Lato" w:eastAsia="Calibri" w:hAnsi="Lato" w:cs="Calibri"/>
          <w:sz w:val="20"/>
          <w:szCs w:val="20"/>
          <w:lang w:eastAsia="en-US"/>
        </w:rPr>
        <w:t>Identyfikacja procesów pracy w organizacji m.in. poprzez analizę struktury organizacji, regulaminów organizacyjnych, kluczowych obszarów działalności, realizację celów organizacji;</w:t>
      </w:r>
    </w:p>
    <w:p w14:paraId="3186E1BE" w14:textId="77777777" w:rsidR="002E2A03" w:rsidRPr="002E2A03" w:rsidRDefault="002E2A03" w:rsidP="00AA45D3">
      <w:pPr>
        <w:widowControl/>
        <w:numPr>
          <w:ilvl w:val="0"/>
          <w:numId w:val="3"/>
        </w:numPr>
        <w:autoSpaceDE/>
        <w:autoSpaceDN/>
        <w:adjustRightInd/>
        <w:spacing w:line="276" w:lineRule="auto"/>
        <w:jc w:val="both"/>
        <w:rPr>
          <w:rFonts w:ascii="Lato" w:eastAsia="Calibri" w:hAnsi="Lato" w:cs="Calibri"/>
          <w:sz w:val="20"/>
          <w:szCs w:val="20"/>
          <w:lang w:eastAsia="en-US"/>
        </w:rPr>
      </w:pPr>
      <w:r w:rsidRPr="002E2A03">
        <w:rPr>
          <w:rFonts w:ascii="Lato" w:eastAsia="Calibri" w:hAnsi="Lato" w:cs="Calibri"/>
          <w:sz w:val="20"/>
          <w:szCs w:val="20"/>
          <w:lang w:eastAsia="en-US"/>
        </w:rPr>
        <w:t>Opisanie zidentyfikowanych procesów poprzez uwzględnienie następujących składników:</w:t>
      </w:r>
    </w:p>
    <w:p w14:paraId="1E8F0E37" w14:textId="77777777" w:rsidR="002E2A03" w:rsidRPr="002E2A03" w:rsidRDefault="002E2A03" w:rsidP="00AA45D3">
      <w:pPr>
        <w:widowControl/>
        <w:numPr>
          <w:ilvl w:val="0"/>
          <w:numId w:val="4"/>
        </w:numPr>
        <w:autoSpaceDE/>
        <w:autoSpaceDN/>
        <w:adjustRightInd/>
        <w:spacing w:after="160" w:line="276" w:lineRule="auto"/>
        <w:contextualSpacing/>
        <w:rPr>
          <w:rFonts w:ascii="Lato" w:eastAsia="Times New Roman" w:hAnsi="Lato"/>
          <w:sz w:val="20"/>
          <w:szCs w:val="20"/>
        </w:rPr>
      </w:pPr>
      <w:r w:rsidRPr="002E2A03">
        <w:rPr>
          <w:rFonts w:ascii="Lato" w:eastAsia="Times New Roman" w:hAnsi="Lato"/>
          <w:sz w:val="20"/>
          <w:szCs w:val="20"/>
        </w:rPr>
        <w:t xml:space="preserve">Identyfikator odnoszący się do architektury procesowej </w:t>
      </w:r>
    </w:p>
    <w:p w14:paraId="712125CD" w14:textId="77777777" w:rsidR="002E2A03" w:rsidRPr="002E2A03" w:rsidRDefault="002E2A03" w:rsidP="00AA45D3">
      <w:pPr>
        <w:widowControl/>
        <w:numPr>
          <w:ilvl w:val="0"/>
          <w:numId w:val="4"/>
        </w:numPr>
        <w:autoSpaceDE/>
        <w:autoSpaceDN/>
        <w:adjustRightInd/>
        <w:spacing w:after="160" w:line="276" w:lineRule="auto"/>
        <w:contextualSpacing/>
        <w:rPr>
          <w:rFonts w:ascii="Lato" w:eastAsia="Times New Roman" w:hAnsi="Lato"/>
          <w:sz w:val="20"/>
          <w:szCs w:val="20"/>
        </w:rPr>
      </w:pPr>
      <w:r w:rsidRPr="002E2A03">
        <w:rPr>
          <w:rFonts w:ascii="Lato" w:eastAsia="Times New Roman" w:hAnsi="Lato"/>
          <w:sz w:val="20"/>
          <w:szCs w:val="20"/>
        </w:rPr>
        <w:t>Nazwa procesu</w:t>
      </w:r>
    </w:p>
    <w:p w14:paraId="1FB410CD" w14:textId="77777777" w:rsidR="002E2A03" w:rsidRPr="002E2A03" w:rsidRDefault="002E2A03" w:rsidP="00AA45D3">
      <w:pPr>
        <w:widowControl/>
        <w:numPr>
          <w:ilvl w:val="0"/>
          <w:numId w:val="4"/>
        </w:numPr>
        <w:autoSpaceDE/>
        <w:autoSpaceDN/>
        <w:adjustRightInd/>
        <w:spacing w:after="160" w:line="276" w:lineRule="auto"/>
        <w:contextualSpacing/>
        <w:rPr>
          <w:rFonts w:ascii="Lato" w:eastAsia="Times New Roman" w:hAnsi="Lato"/>
          <w:sz w:val="20"/>
          <w:szCs w:val="20"/>
        </w:rPr>
      </w:pPr>
      <w:r w:rsidRPr="002E2A03">
        <w:rPr>
          <w:rFonts w:ascii="Lato" w:eastAsia="Times New Roman" w:hAnsi="Lato"/>
          <w:sz w:val="20"/>
          <w:szCs w:val="20"/>
        </w:rPr>
        <w:t>Typ procesu (podstawowy, wspierający, zarządczy)</w:t>
      </w:r>
    </w:p>
    <w:p w14:paraId="59F54E88" w14:textId="77777777" w:rsidR="002E2A03" w:rsidRPr="002E2A03" w:rsidRDefault="002E2A03" w:rsidP="00AA45D3">
      <w:pPr>
        <w:widowControl/>
        <w:numPr>
          <w:ilvl w:val="0"/>
          <w:numId w:val="4"/>
        </w:numPr>
        <w:autoSpaceDE/>
        <w:autoSpaceDN/>
        <w:adjustRightInd/>
        <w:spacing w:after="160" w:line="276" w:lineRule="auto"/>
        <w:contextualSpacing/>
        <w:rPr>
          <w:rFonts w:ascii="Lato" w:eastAsia="Times New Roman" w:hAnsi="Lato"/>
          <w:sz w:val="20"/>
          <w:szCs w:val="20"/>
        </w:rPr>
      </w:pPr>
      <w:r w:rsidRPr="002E2A03">
        <w:rPr>
          <w:rFonts w:ascii="Lato" w:eastAsia="Times New Roman" w:hAnsi="Lato"/>
          <w:sz w:val="20"/>
          <w:szCs w:val="20"/>
        </w:rPr>
        <w:t>Obszar procesu (odpowiadający kluczowym obszarom działalności MSZ)</w:t>
      </w:r>
    </w:p>
    <w:p w14:paraId="32D28AE1" w14:textId="212E2871" w:rsidR="002E2A03" w:rsidRPr="002E2A03" w:rsidRDefault="002E2A03" w:rsidP="00AA45D3">
      <w:pPr>
        <w:widowControl/>
        <w:numPr>
          <w:ilvl w:val="0"/>
          <w:numId w:val="4"/>
        </w:numPr>
        <w:autoSpaceDE/>
        <w:autoSpaceDN/>
        <w:adjustRightInd/>
        <w:spacing w:after="160" w:line="276" w:lineRule="auto"/>
        <w:contextualSpacing/>
        <w:rPr>
          <w:rFonts w:ascii="Lato" w:eastAsia="Times New Roman" w:hAnsi="Lato"/>
          <w:sz w:val="20"/>
          <w:szCs w:val="20"/>
        </w:rPr>
      </w:pPr>
      <w:r w:rsidRPr="002E2A03">
        <w:rPr>
          <w:rFonts w:ascii="Lato" w:eastAsia="Times New Roman" w:hAnsi="Lato"/>
          <w:sz w:val="20"/>
          <w:szCs w:val="20"/>
        </w:rPr>
        <w:t>Podprocesy I poziomu (odpowiadające poszczególnym, szczegółowym obszarom funkcjonowania, np. „Zarządzanie budżetem i finansami”, „Legislacja i obsługa prawna”, „Szkolenia”, „Zarządzanie kadrami”, „Zamówienia publiczne” itp.)</w:t>
      </w:r>
    </w:p>
    <w:p w14:paraId="52269A8D" w14:textId="0765BBB7" w:rsidR="002E2A03" w:rsidRPr="002E2A03" w:rsidRDefault="002E2A03" w:rsidP="00AA45D3">
      <w:pPr>
        <w:widowControl/>
        <w:numPr>
          <w:ilvl w:val="0"/>
          <w:numId w:val="4"/>
        </w:numPr>
        <w:tabs>
          <w:tab w:val="num" w:pos="1418"/>
        </w:tabs>
        <w:autoSpaceDE/>
        <w:autoSpaceDN/>
        <w:adjustRightInd/>
        <w:spacing w:after="160" w:line="276" w:lineRule="auto"/>
        <w:contextualSpacing/>
        <w:rPr>
          <w:rFonts w:ascii="Lato" w:eastAsia="Times New Roman" w:hAnsi="Lato"/>
          <w:sz w:val="20"/>
          <w:szCs w:val="20"/>
        </w:rPr>
      </w:pPr>
      <w:r w:rsidRPr="002E2A03">
        <w:rPr>
          <w:rFonts w:ascii="Lato" w:eastAsia="Times New Roman" w:hAnsi="Lato"/>
          <w:sz w:val="20"/>
          <w:szCs w:val="20"/>
        </w:rPr>
        <w:t>Podprocesy II poziomu (proces</w:t>
      </w:r>
      <w:r w:rsidR="002A63C3">
        <w:rPr>
          <w:rFonts w:ascii="Lato" w:eastAsia="Times New Roman" w:hAnsi="Lato"/>
          <w:sz w:val="20"/>
          <w:szCs w:val="20"/>
        </w:rPr>
        <w:t>y</w:t>
      </w:r>
      <w:r w:rsidRPr="002E2A03">
        <w:rPr>
          <w:rFonts w:ascii="Lato" w:eastAsia="Times New Roman" w:hAnsi="Lato"/>
          <w:sz w:val="20"/>
          <w:szCs w:val="20"/>
        </w:rPr>
        <w:t xml:space="preserve"> uszczegóławiając</w:t>
      </w:r>
      <w:r w:rsidR="002A63C3">
        <w:rPr>
          <w:rFonts w:ascii="Lato" w:eastAsia="Times New Roman" w:hAnsi="Lato"/>
          <w:sz w:val="20"/>
          <w:szCs w:val="20"/>
        </w:rPr>
        <w:t>e</w:t>
      </w:r>
      <w:r w:rsidRPr="002E2A03">
        <w:rPr>
          <w:rFonts w:ascii="Lato" w:eastAsia="Times New Roman" w:hAnsi="Lato"/>
          <w:sz w:val="20"/>
          <w:szCs w:val="20"/>
        </w:rPr>
        <w:t xml:space="preserve"> procesy poziomu I, np. „Planowanie - budżet tradycyjny i zadaniowy - centrala”, „Udzielanie pełnomocnictw i upoważnień”, „Organizacja praktyk i staży w MSZ – centrala”, „Nawiązanie stosunku pracy – centrala”, „Planowanie zamówień publicznych”)</w:t>
      </w:r>
    </w:p>
    <w:p w14:paraId="2E03F1A2" w14:textId="77777777" w:rsidR="002E2A03" w:rsidRPr="002E2A03" w:rsidRDefault="002E2A03" w:rsidP="00AA45D3">
      <w:pPr>
        <w:widowControl/>
        <w:numPr>
          <w:ilvl w:val="0"/>
          <w:numId w:val="4"/>
        </w:numPr>
        <w:tabs>
          <w:tab w:val="num" w:pos="1418"/>
        </w:tabs>
        <w:autoSpaceDE/>
        <w:autoSpaceDN/>
        <w:adjustRightInd/>
        <w:spacing w:after="160" w:line="276" w:lineRule="auto"/>
        <w:contextualSpacing/>
        <w:rPr>
          <w:rFonts w:ascii="Lato" w:eastAsia="Times New Roman" w:hAnsi="Lato"/>
          <w:sz w:val="20"/>
          <w:szCs w:val="20"/>
        </w:rPr>
      </w:pPr>
      <w:r w:rsidRPr="002E2A03">
        <w:rPr>
          <w:rFonts w:ascii="Lato" w:eastAsia="Times New Roman" w:hAnsi="Lato"/>
          <w:sz w:val="20"/>
          <w:szCs w:val="20"/>
        </w:rPr>
        <w:t>System główny IT</w:t>
      </w:r>
    </w:p>
    <w:p w14:paraId="6859A898" w14:textId="77777777" w:rsidR="002E2A03" w:rsidRPr="002E2A03" w:rsidRDefault="002E2A03" w:rsidP="00AA45D3">
      <w:pPr>
        <w:widowControl/>
        <w:numPr>
          <w:ilvl w:val="0"/>
          <w:numId w:val="4"/>
        </w:numPr>
        <w:tabs>
          <w:tab w:val="num" w:pos="1418"/>
        </w:tabs>
        <w:autoSpaceDE/>
        <w:autoSpaceDN/>
        <w:adjustRightInd/>
        <w:spacing w:after="160" w:line="276" w:lineRule="auto"/>
        <w:contextualSpacing/>
        <w:rPr>
          <w:rFonts w:ascii="Lato" w:eastAsia="Times New Roman" w:hAnsi="Lato"/>
          <w:sz w:val="20"/>
          <w:szCs w:val="20"/>
        </w:rPr>
      </w:pPr>
      <w:r w:rsidRPr="002E2A03">
        <w:rPr>
          <w:rFonts w:ascii="Lato" w:eastAsia="Times New Roman" w:hAnsi="Lato"/>
          <w:sz w:val="20"/>
          <w:szCs w:val="20"/>
        </w:rPr>
        <w:t>System wspierający IT</w:t>
      </w:r>
    </w:p>
    <w:p w14:paraId="52A5B9C4" w14:textId="77777777" w:rsidR="002E2A03" w:rsidRPr="002E2A03" w:rsidRDefault="002E2A03" w:rsidP="00AA45D3">
      <w:pPr>
        <w:widowControl/>
        <w:numPr>
          <w:ilvl w:val="0"/>
          <w:numId w:val="4"/>
        </w:numPr>
        <w:tabs>
          <w:tab w:val="num" w:pos="1418"/>
        </w:tabs>
        <w:autoSpaceDE/>
        <w:autoSpaceDN/>
        <w:adjustRightInd/>
        <w:spacing w:after="160" w:line="276" w:lineRule="auto"/>
        <w:contextualSpacing/>
        <w:rPr>
          <w:rFonts w:ascii="Lato" w:eastAsia="Times New Roman" w:hAnsi="Lato"/>
          <w:sz w:val="20"/>
          <w:szCs w:val="20"/>
        </w:rPr>
      </w:pPr>
      <w:r w:rsidRPr="002E2A03">
        <w:rPr>
          <w:rFonts w:ascii="Lato" w:eastAsia="Times New Roman" w:hAnsi="Lato"/>
          <w:sz w:val="20"/>
          <w:szCs w:val="20"/>
        </w:rPr>
        <w:t>Znaczenie procesu dla MSZ (np. duże, średnie, małe)</w:t>
      </w:r>
    </w:p>
    <w:p w14:paraId="3AD47948" w14:textId="77777777" w:rsidR="002E2A03" w:rsidRPr="002E2A03" w:rsidRDefault="002E2A03" w:rsidP="00AA45D3">
      <w:pPr>
        <w:widowControl/>
        <w:numPr>
          <w:ilvl w:val="0"/>
          <w:numId w:val="4"/>
        </w:numPr>
        <w:tabs>
          <w:tab w:val="num" w:pos="1418"/>
        </w:tabs>
        <w:autoSpaceDE/>
        <w:autoSpaceDN/>
        <w:adjustRightInd/>
        <w:spacing w:after="160" w:line="276" w:lineRule="auto"/>
        <w:contextualSpacing/>
        <w:rPr>
          <w:rFonts w:ascii="Lato" w:eastAsia="Times New Roman" w:hAnsi="Lato"/>
          <w:sz w:val="20"/>
          <w:szCs w:val="20"/>
        </w:rPr>
      </w:pPr>
      <w:r w:rsidRPr="002E2A03">
        <w:rPr>
          <w:rFonts w:ascii="Lato" w:eastAsia="Times New Roman" w:hAnsi="Lato"/>
          <w:sz w:val="20"/>
          <w:szCs w:val="20"/>
        </w:rPr>
        <w:t>Szacunkowa ilość przebiegów procesu w miesiącu</w:t>
      </w:r>
    </w:p>
    <w:p w14:paraId="043D9A46" w14:textId="77777777" w:rsidR="002E2A03" w:rsidRPr="002E2A03" w:rsidRDefault="002E2A03" w:rsidP="00AA45D3">
      <w:pPr>
        <w:widowControl/>
        <w:numPr>
          <w:ilvl w:val="0"/>
          <w:numId w:val="4"/>
        </w:numPr>
        <w:tabs>
          <w:tab w:val="num" w:pos="1418"/>
        </w:tabs>
        <w:autoSpaceDE/>
        <w:autoSpaceDN/>
        <w:adjustRightInd/>
        <w:spacing w:after="160" w:line="276" w:lineRule="auto"/>
        <w:contextualSpacing/>
        <w:rPr>
          <w:rFonts w:ascii="Lato" w:eastAsia="Times New Roman" w:hAnsi="Lato"/>
          <w:sz w:val="20"/>
          <w:szCs w:val="20"/>
        </w:rPr>
      </w:pPr>
      <w:r w:rsidRPr="002E2A03">
        <w:rPr>
          <w:rFonts w:ascii="Lato" w:eastAsia="Times New Roman" w:hAnsi="Lato"/>
          <w:sz w:val="20"/>
          <w:szCs w:val="20"/>
        </w:rPr>
        <w:t>Kategoria poufności dokumentów (tajne, poufne, zastrzeżone, jawne)</w:t>
      </w:r>
    </w:p>
    <w:p w14:paraId="4A541E1C" w14:textId="77777777" w:rsidR="002E2A03" w:rsidRPr="002E2A03" w:rsidRDefault="002E2A03" w:rsidP="00AA45D3">
      <w:pPr>
        <w:widowControl/>
        <w:numPr>
          <w:ilvl w:val="0"/>
          <w:numId w:val="4"/>
        </w:numPr>
        <w:tabs>
          <w:tab w:val="num" w:pos="1418"/>
        </w:tabs>
        <w:autoSpaceDE/>
        <w:autoSpaceDN/>
        <w:adjustRightInd/>
        <w:spacing w:after="160" w:line="276" w:lineRule="auto"/>
        <w:contextualSpacing/>
        <w:rPr>
          <w:rFonts w:ascii="Lato" w:eastAsia="Times New Roman" w:hAnsi="Lato"/>
          <w:sz w:val="20"/>
          <w:szCs w:val="20"/>
        </w:rPr>
      </w:pPr>
      <w:r w:rsidRPr="002E2A03">
        <w:rPr>
          <w:rFonts w:ascii="Lato" w:eastAsia="Times New Roman" w:hAnsi="Lato"/>
          <w:sz w:val="20"/>
          <w:szCs w:val="20"/>
        </w:rPr>
        <w:t>Właściciel Procesu – komórka organizacyjna</w:t>
      </w:r>
    </w:p>
    <w:p w14:paraId="1813F83C" w14:textId="77777777" w:rsidR="002E2A03" w:rsidRPr="002E2A03" w:rsidRDefault="002E2A03" w:rsidP="00AA45D3">
      <w:pPr>
        <w:widowControl/>
        <w:numPr>
          <w:ilvl w:val="0"/>
          <w:numId w:val="4"/>
        </w:numPr>
        <w:tabs>
          <w:tab w:val="num" w:pos="1418"/>
        </w:tabs>
        <w:autoSpaceDE/>
        <w:autoSpaceDN/>
        <w:adjustRightInd/>
        <w:spacing w:after="160" w:line="276" w:lineRule="auto"/>
        <w:contextualSpacing/>
        <w:rPr>
          <w:rFonts w:ascii="Lato" w:eastAsia="Times New Roman" w:hAnsi="Lato"/>
          <w:sz w:val="20"/>
          <w:szCs w:val="20"/>
        </w:rPr>
      </w:pPr>
      <w:r w:rsidRPr="002E2A03">
        <w:rPr>
          <w:rFonts w:ascii="Lato" w:eastAsia="Times New Roman" w:hAnsi="Lato"/>
          <w:sz w:val="20"/>
          <w:szCs w:val="20"/>
        </w:rPr>
        <w:t>Stanowisko – lider procesu</w:t>
      </w:r>
    </w:p>
    <w:p w14:paraId="5126C407" w14:textId="77777777" w:rsidR="002E2A03" w:rsidRPr="002E2A03" w:rsidRDefault="002E2A03" w:rsidP="00AA45D3">
      <w:pPr>
        <w:widowControl/>
        <w:numPr>
          <w:ilvl w:val="0"/>
          <w:numId w:val="4"/>
        </w:numPr>
        <w:tabs>
          <w:tab w:val="num" w:pos="1418"/>
        </w:tabs>
        <w:autoSpaceDE/>
        <w:autoSpaceDN/>
        <w:adjustRightInd/>
        <w:spacing w:after="160" w:line="276" w:lineRule="auto"/>
        <w:contextualSpacing/>
        <w:rPr>
          <w:rFonts w:ascii="Lato" w:eastAsia="Times New Roman" w:hAnsi="Lato"/>
          <w:sz w:val="20"/>
          <w:szCs w:val="20"/>
        </w:rPr>
      </w:pPr>
      <w:r w:rsidRPr="002E2A03">
        <w:rPr>
          <w:rFonts w:ascii="Lato" w:eastAsia="Times New Roman" w:hAnsi="Lato"/>
          <w:sz w:val="20"/>
          <w:szCs w:val="20"/>
        </w:rPr>
        <w:t>Cel procesu</w:t>
      </w:r>
    </w:p>
    <w:p w14:paraId="573B1D27" w14:textId="77777777" w:rsidR="002E2A03" w:rsidRPr="002E2A03" w:rsidRDefault="002E2A03" w:rsidP="00AA45D3">
      <w:pPr>
        <w:widowControl/>
        <w:numPr>
          <w:ilvl w:val="0"/>
          <w:numId w:val="4"/>
        </w:numPr>
        <w:tabs>
          <w:tab w:val="num" w:pos="1418"/>
        </w:tabs>
        <w:autoSpaceDE/>
        <w:autoSpaceDN/>
        <w:adjustRightInd/>
        <w:spacing w:after="160" w:line="276" w:lineRule="auto"/>
        <w:contextualSpacing/>
        <w:rPr>
          <w:rFonts w:ascii="Lato" w:eastAsia="Times New Roman" w:hAnsi="Lato"/>
          <w:sz w:val="20"/>
          <w:szCs w:val="20"/>
        </w:rPr>
      </w:pPr>
      <w:r w:rsidRPr="002E2A03">
        <w:rPr>
          <w:rFonts w:ascii="Lato" w:eastAsia="Times New Roman" w:hAnsi="Lato"/>
          <w:sz w:val="20"/>
          <w:szCs w:val="20"/>
        </w:rPr>
        <w:t>Klient zewnętrzny</w:t>
      </w:r>
    </w:p>
    <w:p w14:paraId="11DA4E7E" w14:textId="77777777" w:rsidR="002E2A03" w:rsidRPr="002E2A03" w:rsidRDefault="002E2A03" w:rsidP="00AA45D3">
      <w:pPr>
        <w:widowControl/>
        <w:numPr>
          <w:ilvl w:val="0"/>
          <w:numId w:val="4"/>
        </w:numPr>
        <w:tabs>
          <w:tab w:val="num" w:pos="1418"/>
        </w:tabs>
        <w:autoSpaceDE/>
        <w:autoSpaceDN/>
        <w:adjustRightInd/>
        <w:spacing w:after="160" w:line="276" w:lineRule="auto"/>
        <w:contextualSpacing/>
        <w:rPr>
          <w:rFonts w:ascii="Lato" w:eastAsia="Times New Roman" w:hAnsi="Lato"/>
          <w:sz w:val="20"/>
          <w:szCs w:val="20"/>
        </w:rPr>
      </w:pPr>
      <w:r w:rsidRPr="002E2A03">
        <w:rPr>
          <w:rFonts w:ascii="Lato" w:eastAsia="Times New Roman" w:hAnsi="Lato"/>
          <w:sz w:val="20"/>
          <w:szCs w:val="20"/>
        </w:rPr>
        <w:t>Klient wewnętrzny</w:t>
      </w:r>
    </w:p>
    <w:p w14:paraId="7F01EBC5" w14:textId="77777777" w:rsidR="002E2A03" w:rsidRPr="002E2A03" w:rsidRDefault="002E2A03" w:rsidP="00AA45D3">
      <w:pPr>
        <w:widowControl/>
        <w:numPr>
          <w:ilvl w:val="0"/>
          <w:numId w:val="4"/>
        </w:numPr>
        <w:tabs>
          <w:tab w:val="num" w:pos="1418"/>
        </w:tabs>
        <w:autoSpaceDE/>
        <w:autoSpaceDN/>
        <w:adjustRightInd/>
        <w:spacing w:after="160" w:line="276" w:lineRule="auto"/>
        <w:contextualSpacing/>
        <w:rPr>
          <w:rFonts w:ascii="Lato" w:eastAsia="Times New Roman" w:hAnsi="Lato"/>
          <w:sz w:val="20"/>
          <w:szCs w:val="20"/>
        </w:rPr>
      </w:pPr>
      <w:r w:rsidRPr="002E2A03">
        <w:rPr>
          <w:rFonts w:ascii="Lato" w:eastAsia="Times New Roman" w:hAnsi="Lato"/>
          <w:sz w:val="20"/>
          <w:szCs w:val="20"/>
        </w:rPr>
        <w:t>Produkty</w:t>
      </w:r>
    </w:p>
    <w:p w14:paraId="07BEE705" w14:textId="77777777" w:rsidR="002E2A03" w:rsidRPr="002E2A03" w:rsidRDefault="002E2A03" w:rsidP="00AA45D3">
      <w:pPr>
        <w:widowControl/>
        <w:numPr>
          <w:ilvl w:val="0"/>
          <w:numId w:val="4"/>
        </w:numPr>
        <w:tabs>
          <w:tab w:val="num" w:pos="1418"/>
        </w:tabs>
        <w:autoSpaceDE/>
        <w:autoSpaceDN/>
        <w:adjustRightInd/>
        <w:spacing w:after="160" w:line="276" w:lineRule="auto"/>
        <w:contextualSpacing/>
        <w:rPr>
          <w:rFonts w:ascii="Lato" w:eastAsia="Times New Roman" w:hAnsi="Lato"/>
          <w:sz w:val="20"/>
          <w:szCs w:val="20"/>
        </w:rPr>
      </w:pPr>
      <w:r w:rsidRPr="002E2A03">
        <w:rPr>
          <w:rFonts w:ascii="Lato" w:eastAsia="Times New Roman" w:hAnsi="Lato"/>
          <w:sz w:val="20"/>
          <w:szCs w:val="20"/>
        </w:rPr>
        <w:t>KPI</w:t>
      </w:r>
    </w:p>
    <w:p w14:paraId="41B1676F" w14:textId="77777777" w:rsidR="002E2A03" w:rsidRPr="002E2A03" w:rsidRDefault="002E2A03" w:rsidP="00AA45D3">
      <w:pPr>
        <w:widowControl/>
        <w:numPr>
          <w:ilvl w:val="0"/>
          <w:numId w:val="4"/>
        </w:numPr>
        <w:tabs>
          <w:tab w:val="num" w:pos="1418"/>
        </w:tabs>
        <w:autoSpaceDE/>
        <w:autoSpaceDN/>
        <w:adjustRightInd/>
        <w:spacing w:after="160" w:line="276" w:lineRule="auto"/>
        <w:contextualSpacing/>
        <w:rPr>
          <w:rFonts w:ascii="Lato" w:eastAsia="Times New Roman" w:hAnsi="Lato"/>
          <w:sz w:val="20"/>
          <w:szCs w:val="20"/>
        </w:rPr>
      </w:pPr>
      <w:r w:rsidRPr="002E2A03">
        <w:rPr>
          <w:rFonts w:ascii="Lato" w:eastAsia="Times New Roman" w:hAnsi="Lato"/>
          <w:sz w:val="20"/>
          <w:szCs w:val="20"/>
        </w:rPr>
        <w:t>Szacunkowy FTE</w:t>
      </w:r>
    </w:p>
    <w:p w14:paraId="4DD9E524" w14:textId="77777777" w:rsidR="002E2A03" w:rsidRPr="002E2A03" w:rsidRDefault="002E2A03" w:rsidP="00AA45D3">
      <w:pPr>
        <w:widowControl/>
        <w:numPr>
          <w:ilvl w:val="0"/>
          <w:numId w:val="4"/>
        </w:numPr>
        <w:tabs>
          <w:tab w:val="num" w:pos="1418"/>
        </w:tabs>
        <w:autoSpaceDE/>
        <w:autoSpaceDN/>
        <w:adjustRightInd/>
        <w:spacing w:after="160" w:line="276" w:lineRule="auto"/>
        <w:contextualSpacing/>
        <w:rPr>
          <w:rFonts w:ascii="Lato" w:eastAsia="Times New Roman" w:hAnsi="Lato"/>
          <w:sz w:val="20"/>
          <w:szCs w:val="20"/>
        </w:rPr>
      </w:pPr>
      <w:r w:rsidRPr="002E2A03">
        <w:rPr>
          <w:rFonts w:ascii="Lato" w:eastAsia="Times New Roman" w:hAnsi="Lato"/>
          <w:sz w:val="20"/>
          <w:szCs w:val="20"/>
        </w:rPr>
        <w:t xml:space="preserve">Komórki organizacyjne uczestniczące w procesie </w:t>
      </w:r>
    </w:p>
    <w:p w14:paraId="3B386B6C" w14:textId="77777777" w:rsidR="002E2A03" w:rsidRPr="002E2A03" w:rsidRDefault="002E2A03" w:rsidP="00AA45D3">
      <w:pPr>
        <w:widowControl/>
        <w:numPr>
          <w:ilvl w:val="0"/>
          <w:numId w:val="4"/>
        </w:numPr>
        <w:tabs>
          <w:tab w:val="num" w:pos="1418"/>
        </w:tabs>
        <w:autoSpaceDE/>
        <w:autoSpaceDN/>
        <w:adjustRightInd/>
        <w:spacing w:after="160" w:line="276" w:lineRule="auto"/>
        <w:contextualSpacing/>
        <w:rPr>
          <w:rFonts w:ascii="Lato" w:eastAsia="Times New Roman" w:hAnsi="Lato"/>
          <w:sz w:val="20"/>
          <w:szCs w:val="20"/>
        </w:rPr>
      </w:pPr>
      <w:r w:rsidRPr="002E2A03">
        <w:rPr>
          <w:rFonts w:ascii="Lato" w:eastAsia="Times New Roman" w:hAnsi="Lato"/>
          <w:sz w:val="20"/>
          <w:szCs w:val="20"/>
        </w:rPr>
        <w:t>Placówki Zagraniczne RP</w:t>
      </w:r>
    </w:p>
    <w:p w14:paraId="7E7DE3CD" w14:textId="77777777" w:rsidR="002E2A03" w:rsidRPr="002E2A03" w:rsidRDefault="002E2A03" w:rsidP="00AA45D3">
      <w:pPr>
        <w:widowControl/>
        <w:numPr>
          <w:ilvl w:val="0"/>
          <w:numId w:val="4"/>
        </w:numPr>
        <w:tabs>
          <w:tab w:val="num" w:pos="1418"/>
        </w:tabs>
        <w:autoSpaceDE/>
        <w:autoSpaceDN/>
        <w:adjustRightInd/>
        <w:spacing w:after="160" w:line="276" w:lineRule="auto"/>
        <w:contextualSpacing/>
        <w:rPr>
          <w:rFonts w:ascii="Lato" w:eastAsia="Times New Roman" w:hAnsi="Lato"/>
          <w:sz w:val="20"/>
          <w:szCs w:val="20"/>
        </w:rPr>
      </w:pPr>
      <w:r w:rsidRPr="002E2A03">
        <w:rPr>
          <w:rFonts w:ascii="Lato" w:eastAsia="Times New Roman" w:hAnsi="Lato"/>
          <w:sz w:val="20"/>
          <w:szCs w:val="20"/>
        </w:rPr>
        <w:t>Partnerzy zewnętrzni</w:t>
      </w:r>
    </w:p>
    <w:p w14:paraId="3E9919F2" w14:textId="77777777" w:rsidR="002E2A03" w:rsidRPr="002E2A03" w:rsidRDefault="002E2A03" w:rsidP="00AA45D3">
      <w:pPr>
        <w:widowControl/>
        <w:numPr>
          <w:ilvl w:val="0"/>
          <w:numId w:val="4"/>
        </w:numPr>
        <w:tabs>
          <w:tab w:val="num" w:pos="1418"/>
        </w:tabs>
        <w:autoSpaceDE/>
        <w:autoSpaceDN/>
        <w:adjustRightInd/>
        <w:spacing w:after="160" w:line="276" w:lineRule="auto"/>
        <w:contextualSpacing/>
        <w:rPr>
          <w:rFonts w:ascii="Lato" w:eastAsia="Times New Roman" w:hAnsi="Lato"/>
          <w:sz w:val="20"/>
          <w:szCs w:val="20"/>
        </w:rPr>
      </w:pPr>
      <w:r w:rsidRPr="002E2A03">
        <w:rPr>
          <w:rFonts w:ascii="Lato" w:eastAsia="Times New Roman" w:hAnsi="Lato"/>
          <w:sz w:val="20"/>
          <w:szCs w:val="20"/>
        </w:rPr>
        <w:t>Wewnętrzna podstawa prawna</w:t>
      </w:r>
    </w:p>
    <w:p w14:paraId="1285371A" w14:textId="77777777" w:rsidR="002E2A03" w:rsidRPr="002E2A03" w:rsidRDefault="002E2A03" w:rsidP="00AA45D3">
      <w:pPr>
        <w:widowControl/>
        <w:numPr>
          <w:ilvl w:val="0"/>
          <w:numId w:val="4"/>
        </w:numPr>
        <w:tabs>
          <w:tab w:val="num" w:pos="1418"/>
        </w:tabs>
        <w:autoSpaceDE/>
        <w:autoSpaceDN/>
        <w:adjustRightInd/>
        <w:spacing w:after="160" w:line="276" w:lineRule="auto"/>
        <w:contextualSpacing/>
        <w:rPr>
          <w:rFonts w:ascii="Lato" w:eastAsia="Times New Roman" w:hAnsi="Lato"/>
          <w:sz w:val="20"/>
          <w:szCs w:val="20"/>
        </w:rPr>
      </w:pPr>
      <w:r w:rsidRPr="002E2A03">
        <w:rPr>
          <w:rFonts w:ascii="Lato" w:eastAsia="Times New Roman" w:hAnsi="Lato"/>
          <w:sz w:val="20"/>
          <w:szCs w:val="20"/>
        </w:rPr>
        <w:t>Zewnętrzna podstawa prawna</w:t>
      </w:r>
    </w:p>
    <w:p w14:paraId="1B9FA049" w14:textId="77777777" w:rsidR="002E2A03" w:rsidRPr="002E2A03" w:rsidRDefault="002E2A03" w:rsidP="00AA45D3">
      <w:pPr>
        <w:widowControl/>
        <w:numPr>
          <w:ilvl w:val="0"/>
          <w:numId w:val="4"/>
        </w:numPr>
        <w:tabs>
          <w:tab w:val="num" w:pos="1418"/>
        </w:tabs>
        <w:autoSpaceDE/>
        <w:autoSpaceDN/>
        <w:adjustRightInd/>
        <w:spacing w:after="160" w:line="276" w:lineRule="auto"/>
        <w:contextualSpacing/>
        <w:rPr>
          <w:rFonts w:ascii="Lato" w:eastAsia="Times New Roman" w:hAnsi="Lato"/>
          <w:sz w:val="20"/>
          <w:szCs w:val="20"/>
        </w:rPr>
      </w:pPr>
      <w:r w:rsidRPr="002E2A03">
        <w:rPr>
          <w:rFonts w:ascii="Lato" w:eastAsia="Times New Roman" w:hAnsi="Lato"/>
          <w:sz w:val="20"/>
          <w:szCs w:val="20"/>
        </w:rPr>
        <w:lastRenderedPageBreak/>
        <w:t>Powiązania pomiędzy procesami (opcja)</w:t>
      </w:r>
    </w:p>
    <w:p w14:paraId="55D4E111" w14:textId="77777777" w:rsidR="002E2A03" w:rsidRPr="002E2A03" w:rsidRDefault="002E2A03" w:rsidP="00AA45D3">
      <w:pPr>
        <w:widowControl/>
        <w:numPr>
          <w:ilvl w:val="0"/>
          <w:numId w:val="4"/>
        </w:numPr>
        <w:tabs>
          <w:tab w:val="num" w:pos="1418"/>
        </w:tabs>
        <w:autoSpaceDE/>
        <w:autoSpaceDN/>
        <w:adjustRightInd/>
        <w:spacing w:after="160" w:line="276" w:lineRule="auto"/>
        <w:contextualSpacing/>
        <w:rPr>
          <w:rFonts w:ascii="Lato" w:eastAsia="Times New Roman" w:hAnsi="Lato"/>
          <w:sz w:val="20"/>
          <w:szCs w:val="20"/>
        </w:rPr>
      </w:pPr>
      <w:r w:rsidRPr="002E2A03">
        <w:rPr>
          <w:rFonts w:ascii="Lato" w:eastAsia="Times New Roman" w:hAnsi="Lato"/>
          <w:sz w:val="20"/>
          <w:szCs w:val="20"/>
        </w:rPr>
        <w:t>Czy obecnie zautomatyzowany</w:t>
      </w:r>
    </w:p>
    <w:p w14:paraId="62CB2D21" w14:textId="77777777" w:rsidR="002E2A03" w:rsidRPr="002E2A03" w:rsidRDefault="002E2A03" w:rsidP="00AA45D3">
      <w:pPr>
        <w:widowControl/>
        <w:numPr>
          <w:ilvl w:val="0"/>
          <w:numId w:val="4"/>
        </w:numPr>
        <w:tabs>
          <w:tab w:val="num" w:pos="1418"/>
        </w:tabs>
        <w:autoSpaceDE/>
        <w:autoSpaceDN/>
        <w:adjustRightInd/>
        <w:spacing w:after="160" w:line="276" w:lineRule="auto"/>
        <w:contextualSpacing/>
        <w:rPr>
          <w:rFonts w:ascii="Lato" w:eastAsia="Times New Roman" w:hAnsi="Lato"/>
          <w:sz w:val="20"/>
          <w:szCs w:val="20"/>
        </w:rPr>
      </w:pPr>
      <w:r w:rsidRPr="002E2A03">
        <w:rPr>
          <w:rFonts w:ascii="Lato" w:eastAsia="Times New Roman" w:hAnsi="Lato"/>
          <w:sz w:val="20"/>
          <w:szCs w:val="20"/>
        </w:rPr>
        <w:t>Możliwość automatyzacji [Brak/1/2/3] *</w:t>
      </w:r>
    </w:p>
    <w:p w14:paraId="278F30AB" w14:textId="77777777" w:rsidR="002E2A03" w:rsidRPr="002E2A03" w:rsidRDefault="002E2A03" w:rsidP="00AA45D3">
      <w:pPr>
        <w:widowControl/>
        <w:numPr>
          <w:ilvl w:val="0"/>
          <w:numId w:val="4"/>
        </w:numPr>
        <w:tabs>
          <w:tab w:val="num" w:pos="1418"/>
        </w:tabs>
        <w:autoSpaceDE/>
        <w:autoSpaceDN/>
        <w:adjustRightInd/>
        <w:spacing w:after="160" w:line="276" w:lineRule="auto"/>
        <w:contextualSpacing/>
        <w:rPr>
          <w:rFonts w:ascii="Lato" w:eastAsia="Times New Roman" w:hAnsi="Lato"/>
          <w:sz w:val="20"/>
          <w:szCs w:val="20"/>
        </w:rPr>
      </w:pPr>
      <w:r w:rsidRPr="002E2A03">
        <w:rPr>
          <w:rFonts w:ascii="Lato" w:eastAsia="Times New Roman" w:hAnsi="Lato"/>
          <w:sz w:val="20"/>
          <w:szCs w:val="20"/>
        </w:rPr>
        <w:t>Dostawcy usług zewnętrznych, zaangażowani w przebieg procesu</w:t>
      </w:r>
    </w:p>
    <w:p w14:paraId="3B4AD641" w14:textId="77777777" w:rsidR="002E2A03" w:rsidRPr="002E2A03" w:rsidRDefault="002E2A03" w:rsidP="00AA45D3">
      <w:pPr>
        <w:widowControl/>
        <w:numPr>
          <w:ilvl w:val="0"/>
          <w:numId w:val="4"/>
        </w:numPr>
        <w:tabs>
          <w:tab w:val="num" w:pos="1418"/>
        </w:tabs>
        <w:autoSpaceDE/>
        <w:autoSpaceDN/>
        <w:adjustRightInd/>
        <w:spacing w:after="160" w:line="276" w:lineRule="auto"/>
        <w:contextualSpacing/>
        <w:rPr>
          <w:rFonts w:ascii="Lato" w:eastAsia="Times New Roman" w:hAnsi="Lato"/>
          <w:sz w:val="20"/>
          <w:szCs w:val="20"/>
        </w:rPr>
      </w:pPr>
      <w:r w:rsidRPr="002E2A03">
        <w:rPr>
          <w:rFonts w:ascii="Lato" w:eastAsia="Times New Roman" w:hAnsi="Lato"/>
          <w:sz w:val="20"/>
          <w:szCs w:val="20"/>
        </w:rPr>
        <w:t>Czy proces krytyczny dla działania ciągłości ministerstwa?[Tak/Nie]*</w:t>
      </w:r>
    </w:p>
    <w:p w14:paraId="410A560D" w14:textId="77777777" w:rsidR="002E2A03" w:rsidRPr="002E2A03" w:rsidRDefault="002E2A03" w:rsidP="00AA45D3">
      <w:pPr>
        <w:widowControl/>
        <w:numPr>
          <w:ilvl w:val="0"/>
          <w:numId w:val="4"/>
        </w:numPr>
        <w:tabs>
          <w:tab w:val="num" w:pos="1418"/>
        </w:tabs>
        <w:autoSpaceDE/>
        <w:autoSpaceDN/>
        <w:adjustRightInd/>
        <w:spacing w:after="160" w:line="276" w:lineRule="auto"/>
        <w:contextualSpacing/>
        <w:rPr>
          <w:rFonts w:ascii="Lato" w:eastAsia="Times New Roman" w:hAnsi="Lato"/>
          <w:sz w:val="20"/>
          <w:szCs w:val="20"/>
        </w:rPr>
      </w:pPr>
      <w:r w:rsidRPr="002E2A03">
        <w:rPr>
          <w:rFonts w:ascii="Lato" w:eastAsia="Times New Roman" w:hAnsi="Lato"/>
          <w:sz w:val="20"/>
          <w:szCs w:val="20"/>
        </w:rPr>
        <w:t>Uwagi</w:t>
      </w:r>
    </w:p>
    <w:p w14:paraId="449413C7" w14:textId="3AE175DE" w:rsidR="002E2A03" w:rsidRPr="002E2A03" w:rsidRDefault="002E2A03" w:rsidP="002E2A03">
      <w:pPr>
        <w:widowControl/>
        <w:autoSpaceDE/>
        <w:autoSpaceDN/>
        <w:adjustRightInd/>
        <w:spacing w:line="276" w:lineRule="auto"/>
        <w:ind w:left="360"/>
        <w:jc w:val="both"/>
        <w:rPr>
          <w:rFonts w:ascii="Lato" w:eastAsia="Calibri" w:hAnsi="Lato" w:cs="Calibri"/>
          <w:sz w:val="20"/>
          <w:szCs w:val="20"/>
        </w:rPr>
      </w:pPr>
      <w:r w:rsidRPr="002E2A03">
        <w:rPr>
          <w:rFonts w:ascii="Lato" w:eastAsia="Times New Roman" w:hAnsi="Lato"/>
          <w:sz w:val="20"/>
          <w:szCs w:val="20"/>
        </w:rPr>
        <w:t xml:space="preserve">Wraz z opracowaniem kryteriów klasyfikacji dla punktu 2 </w:t>
      </w:r>
      <w:proofErr w:type="spellStart"/>
      <w:r w:rsidRPr="002E2A03">
        <w:rPr>
          <w:rFonts w:ascii="Lato" w:eastAsia="Times New Roman" w:hAnsi="Lato"/>
          <w:sz w:val="20"/>
          <w:szCs w:val="20"/>
        </w:rPr>
        <w:t>ppkt</w:t>
      </w:r>
      <w:proofErr w:type="spellEnd"/>
      <w:r w:rsidRPr="002E2A03">
        <w:rPr>
          <w:rFonts w:ascii="Lato" w:eastAsia="Times New Roman" w:hAnsi="Lato"/>
          <w:sz w:val="20"/>
          <w:szCs w:val="20"/>
        </w:rPr>
        <w:t xml:space="preserve"> 27 i 2 </w:t>
      </w:r>
      <w:proofErr w:type="spellStart"/>
      <w:r w:rsidRPr="002E2A03">
        <w:rPr>
          <w:rFonts w:ascii="Lato" w:eastAsia="Times New Roman" w:hAnsi="Lato"/>
          <w:sz w:val="20"/>
          <w:szCs w:val="20"/>
        </w:rPr>
        <w:t>ppkt</w:t>
      </w:r>
      <w:proofErr w:type="spellEnd"/>
      <w:r w:rsidRPr="002E2A03">
        <w:rPr>
          <w:rFonts w:ascii="Lato" w:eastAsia="Times New Roman" w:hAnsi="Lato"/>
          <w:sz w:val="20"/>
          <w:szCs w:val="20"/>
        </w:rPr>
        <w:t xml:space="preserve"> 29 </w:t>
      </w:r>
      <w:r w:rsidRPr="002E2A03">
        <w:rPr>
          <w:rFonts w:ascii="Lato" w:eastAsia="Calibri" w:hAnsi="Lato" w:cs="Calibri"/>
          <w:sz w:val="20"/>
          <w:szCs w:val="20"/>
        </w:rPr>
        <w:t>opracowanie kryteriów musi uwzględniać najlepsze praktyki i standardy międzynarodowe dotyczące planowania ciągłości działania, w tym dokonywania oceny wpływu na działalność organizacji (BIA).</w:t>
      </w:r>
    </w:p>
    <w:p w14:paraId="7FC79813" w14:textId="77777777" w:rsidR="002E2A03" w:rsidRPr="002E2A03" w:rsidRDefault="002E2A03" w:rsidP="002E2A03">
      <w:pPr>
        <w:widowControl/>
        <w:autoSpaceDE/>
        <w:autoSpaceDN/>
        <w:adjustRightInd/>
        <w:spacing w:after="160"/>
        <w:ind w:left="1440"/>
        <w:contextualSpacing/>
        <w:rPr>
          <w:rFonts w:ascii="Lato" w:eastAsia="Times New Roman" w:hAnsi="Lato"/>
          <w:sz w:val="20"/>
          <w:szCs w:val="20"/>
        </w:rPr>
      </w:pPr>
    </w:p>
    <w:p w14:paraId="4A41EC89" w14:textId="5F5EDEE0" w:rsidR="002E2A03" w:rsidRPr="002E2A03" w:rsidRDefault="002E2A03" w:rsidP="00AA45D3">
      <w:pPr>
        <w:widowControl/>
        <w:numPr>
          <w:ilvl w:val="0"/>
          <w:numId w:val="3"/>
        </w:numPr>
        <w:autoSpaceDE/>
        <w:autoSpaceDN/>
        <w:adjustRightInd/>
        <w:spacing w:line="276" w:lineRule="auto"/>
        <w:jc w:val="both"/>
        <w:rPr>
          <w:rFonts w:ascii="Lato" w:eastAsia="Calibri" w:hAnsi="Lato" w:cs="Calibri"/>
          <w:sz w:val="20"/>
          <w:szCs w:val="20"/>
          <w:lang w:eastAsia="en-US"/>
        </w:rPr>
      </w:pPr>
      <w:r w:rsidRPr="002E2A03">
        <w:rPr>
          <w:rFonts w:ascii="Lato" w:eastAsia="Calibri" w:hAnsi="Lato" w:cs="Calibri"/>
          <w:sz w:val="20"/>
          <w:szCs w:val="20"/>
          <w:lang w:eastAsia="en-US"/>
        </w:rPr>
        <w:t>Zamawiający przewiduje opcjonalne zlecenia w zakresie:</w:t>
      </w:r>
    </w:p>
    <w:p w14:paraId="5FAC795A" w14:textId="492A3A63" w:rsidR="002E2A03" w:rsidRPr="002E2A03" w:rsidRDefault="002E2A03" w:rsidP="00AA45D3">
      <w:pPr>
        <w:widowControl/>
        <w:numPr>
          <w:ilvl w:val="0"/>
          <w:numId w:val="5"/>
        </w:numPr>
        <w:autoSpaceDE/>
        <w:autoSpaceDN/>
        <w:adjustRightInd/>
        <w:spacing w:after="160" w:line="276" w:lineRule="auto"/>
        <w:contextualSpacing/>
        <w:rPr>
          <w:rFonts w:ascii="Lato" w:eastAsia="Times New Roman" w:hAnsi="Lato"/>
          <w:sz w:val="20"/>
          <w:szCs w:val="20"/>
        </w:rPr>
      </w:pPr>
      <w:r w:rsidRPr="002E2A03">
        <w:rPr>
          <w:rFonts w:ascii="Lato" w:eastAsia="Times New Roman" w:hAnsi="Lato"/>
          <w:sz w:val="20"/>
          <w:szCs w:val="20"/>
        </w:rPr>
        <w:t>zamodelowania wskazanych po przeprowadzaniu analizy procesów,</w:t>
      </w:r>
    </w:p>
    <w:p w14:paraId="76B858A5" w14:textId="51B675DB" w:rsidR="002E2A03" w:rsidRPr="002E2A03" w:rsidRDefault="002E2A03" w:rsidP="00AA45D3">
      <w:pPr>
        <w:widowControl/>
        <w:numPr>
          <w:ilvl w:val="0"/>
          <w:numId w:val="5"/>
        </w:numPr>
        <w:tabs>
          <w:tab w:val="clear" w:pos="1068"/>
          <w:tab w:val="num" w:pos="1080"/>
          <w:tab w:val="num" w:pos="1418"/>
        </w:tabs>
        <w:autoSpaceDE/>
        <w:autoSpaceDN/>
        <w:adjustRightInd/>
        <w:spacing w:after="160" w:line="276" w:lineRule="auto"/>
        <w:contextualSpacing/>
        <w:rPr>
          <w:rFonts w:ascii="Lato" w:eastAsia="Times New Roman" w:hAnsi="Lato"/>
          <w:sz w:val="20"/>
          <w:szCs w:val="20"/>
        </w:rPr>
      </w:pPr>
      <w:r w:rsidRPr="002E2A03">
        <w:rPr>
          <w:rFonts w:ascii="Lato" w:eastAsia="Times New Roman" w:hAnsi="Lato"/>
          <w:sz w:val="20"/>
          <w:szCs w:val="20"/>
        </w:rPr>
        <w:t>opracowania aktualizacji metodyki procesowej na podstawie przeprowadzonej analizy,</w:t>
      </w:r>
    </w:p>
    <w:p w14:paraId="07F6F1EE" w14:textId="0DAD418A" w:rsidR="00925E52" w:rsidRPr="000B7BA2" w:rsidRDefault="002E2A03" w:rsidP="00AA45D3">
      <w:pPr>
        <w:widowControl/>
        <w:numPr>
          <w:ilvl w:val="0"/>
          <w:numId w:val="5"/>
        </w:numPr>
        <w:tabs>
          <w:tab w:val="num" w:pos="1418"/>
        </w:tabs>
        <w:autoSpaceDE/>
        <w:autoSpaceDN/>
        <w:adjustRightInd/>
        <w:spacing w:after="160" w:line="276" w:lineRule="auto"/>
        <w:contextualSpacing/>
        <w:rPr>
          <w:rFonts w:ascii="Lato" w:eastAsia="Times New Roman" w:hAnsi="Lato"/>
          <w:sz w:val="20"/>
          <w:szCs w:val="20"/>
        </w:rPr>
      </w:pPr>
      <w:r w:rsidRPr="002E2A03">
        <w:rPr>
          <w:rFonts w:ascii="Lato" w:eastAsia="Times New Roman" w:hAnsi="Lato"/>
          <w:sz w:val="20"/>
          <w:szCs w:val="20"/>
        </w:rPr>
        <w:t>opracowania macierzy relacji między procesami</w:t>
      </w:r>
      <w:r w:rsidR="004117D8">
        <w:rPr>
          <w:rFonts w:ascii="Lato" w:eastAsia="Times New Roman" w:hAnsi="Lato"/>
          <w:sz w:val="20"/>
          <w:szCs w:val="20"/>
        </w:rPr>
        <w:t xml:space="preserve">, </w:t>
      </w:r>
      <w:proofErr w:type="spellStart"/>
      <w:r w:rsidR="004117D8">
        <w:rPr>
          <w:rFonts w:ascii="Lato" w:eastAsia="Times New Roman" w:hAnsi="Lato"/>
          <w:sz w:val="20"/>
          <w:szCs w:val="20"/>
        </w:rPr>
        <w:t>ppkt</w:t>
      </w:r>
      <w:proofErr w:type="spellEnd"/>
      <w:r w:rsidR="004117D8">
        <w:rPr>
          <w:rFonts w:ascii="Lato" w:eastAsia="Times New Roman" w:hAnsi="Lato"/>
          <w:sz w:val="20"/>
          <w:szCs w:val="20"/>
        </w:rPr>
        <w:t xml:space="preserve"> 2.9</w:t>
      </w:r>
      <w:r w:rsidRPr="002E2A03">
        <w:rPr>
          <w:rFonts w:ascii="Lato" w:eastAsia="Times New Roman" w:hAnsi="Lato"/>
          <w:sz w:val="20"/>
          <w:szCs w:val="20"/>
        </w:rPr>
        <w:t>.</w:t>
      </w:r>
    </w:p>
    <w:p w14:paraId="00FCCEDF" w14:textId="1BD8D4E6" w:rsidR="00925E52" w:rsidRPr="002E2A03" w:rsidRDefault="002E2A03" w:rsidP="00AA45D3">
      <w:pPr>
        <w:pStyle w:val="Akapitzlist"/>
        <w:widowControl/>
        <w:numPr>
          <w:ilvl w:val="0"/>
          <w:numId w:val="1"/>
        </w:numPr>
        <w:shd w:val="clear" w:color="auto" w:fill="F2F2F2" w:themeFill="background1" w:themeFillShade="F2"/>
        <w:autoSpaceDE/>
        <w:autoSpaceDN/>
        <w:adjustRightInd/>
        <w:spacing w:line="276" w:lineRule="auto"/>
        <w:jc w:val="both"/>
        <w:rPr>
          <w:rFonts w:ascii="Lato" w:hAnsi="Lato" w:cs="Arial"/>
          <w:b/>
          <w:sz w:val="20"/>
          <w:szCs w:val="20"/>
        </w:rPr>
      </w:pPr>
      <w:r w:rsidRPr="002E2A03">
        <w:rPr>
          <w:rFonts w:ascii="Lato" w:hAnsi="Lato" w:cs="Arial"/>
          <w:b/>
          <w:sz w:val="20"/>
          <w:szCs w:val="20"/>
        </w:rPr>
        <w:t>WARUNKI</w:t>
      </w:r>
      <w:r w:rsidR="00925E52" w:rsidRPr="002E2A03">
        <w:rPr>
          <w:rFonts w:ascii="Lato" w:hAnsi="Lato" w:cs="Arial"/>
          <w:b/>
          <w:sz w:val="20"/>
          <w:szCs w:val="20"/>
        </w:rPr>
        <w:t xml:space="preserve"> REALIZACJI ZAMÓWIENIA</w:t>
      </w:r>
      <w:r w:rsidRPr="002E2A03">
        <w:rPr>
          <w:rFonts w:ascii="Lato" w:hAnsi="Lato" w:cs="Arial"/>
          <w:b/>
          <w:sz w:val="20"/>
          <w:szCs w:val="20"/>
        </w:rPr>
        <w:t xml:space="preserve"> </w:t>
      </w:r>
    </w:p>
    <w:p w14:paraId="027AAD93" w14:textId="77777777" w:rsidR="002E2A03" w:rsidRPr="002E2A03" w:rsidRDefault="002E2A03" w:rsidP="002E2A03">
      <w:pPr>
        <w:widowControl/>
        <w:autoSpaceDE/>
        <w:autoSpaceDN/>
        <w:adjustRightInd/>
        <w:spacing w:line="276" w:lineRule="auto"/>
        <w:ind w:left="720"/>
        <w:jc w:val="both"/>
        <w:rPr>
          <w:rFonts w:ascii="Lato" w:eastAsia="Calibri" w:hAnsi="Lato" w:cs="Calibri"/>
          <w:sz w:val="20"/>
          <w:szCs w:val="20"/>
          <w:lang w:eastAsia="en-US"/>
        </w:rPr>
      </w:pPr>
    </w:p>
    <w:p w14:paraId="2391895D" w14:textId="150F2E94" w:rsidR="002E2A03" w:rsidRPr="002E2A03" w:rsidRDefault="002E2A03" w:rsidP="00AA45D3">
      <w:pPr>
        <w:widowControl/>
        <w:numPr>
          <w:ilvl w:val="0"/>
          <w:numId w:val="6"/>
        </w:numPr>
        <w:autoSpaceDE/>
        <w:autoSpaceDN/>
        <w:adjustRightInd/>
        <w:spacing w:line="276" w:lineRule="auto"/>
        <w:jc w:val="both"/>
        <w:rPr>
          <w:rFonts w:ascii="Lato" w:eastAsia="Calibri" w:hAnsi="Lato" w:cs="Calibri"/>
          <w:sz w:val="20"/>
          <w:szCs w:val="20"/>
          <w:lang w:eastAsia="en-US"/>
        </w:rPr>
      </w:pPr>
      <w:r w:rsidRPr="002E2A03">
        <w:rPr>
          <w:rFonts w:ascii="Lato" w:eastAsia="Calibri" w:hAnsi="Lato" w:cs="Calibri"/>
          <w:b/>
          <w:bCs/>
          <w:sz w:val="20"/>
          <w:szCs w:val="20"/>
          <w:lang w:eastAsia="en-US"/>
        </w:rPr>
        <w:t>Miejsce:</w:t>
      </w:r>
      <w:r w:rsidRPr="002E2A03">
        <w:rPr>
          <w:rFonts w:ascii="Lato" w:eastAsia="Calibri" w:hAnsi="Lato" w:cs="Calibri"/>
          <w:sz w:val="20"/>
          <w:szCs w:val="20"/>
          <w:lang w:eastAsia="en-US"/>
        </w:rPr>
        <w:t xml:space="preserve"> Stacjonarnie w Warszawie w siedzibie Zamawiającego.</w:t>
      </w:r>
    </w:p>
    <w:p w14:paraId="3213EE73" w14:textId="77777777" w:rsidR="002E2A03" w:rsidRPr="002E2A03" w:rsidRDefault="002E2A03" w:rsidP="00AA45D3">
      <w:pPr>
        <w:widowControl/>
        <w:numPr>
          <w:ilvl w:val="0"/>
          <w:numId w:val="6"/>
        </w:numPr>
        <w:autoSpaceDE/>
        <w:autoSpaceDN/>
        <w:adjustRightInd/>
        <w:spacing w:line="276" w:lineRule="auto"/>
        <w:jc w:val="both"/>
        <w:rPr>
          <w:rFonts w:ascii="Lato" w:eastAsia="Calibri" w:hAnsi="Lato" w:cs="Calibri"/>
          <w:sz w:val="20"/>
          <w:szCs w:val="20"/>
          <w:lang w:eastAsia="en-US"/>
        </w:rPr>
      </w:pPr>
      <w:r w:rsidRPr="002E2A03">
        <w:rPr>
          <w:rFonts w:ascii="Lato" w:eastAsia="Calibri" w:hAnsi="Lato" w:cs="Calibri"/>
          <w:b/>
          <w:bCs/>
          <w:sz w:val="20"/>
          <w:szCs w:val="20"/>
          <w:lang w:eastAsia="en-US"/>
        </w:rPr>
        <w:t>Planowane terminy:</w:t>
      </w:r>
      <w:r w:rsidRPr="002E2A03">
        <w:rPr>
          <w:rFonts w:ascii="Lato" w:eastAsia="Calibri" w:hAnsi="Lato" w:cs="Calibri"/>
          <w:sz w:val="20"/>
          <w:szCs w:val="20"/>
          <w:lang w:eastAsia="en-US"/>
        </w:rPr>
        <w:t xml:space="preserve"> szczegółowy harmonogram zostanie uzgodniony z Wykonawcą po podpisaniu umowy.</w:t>
      </w:r>
    </w:p>
    <w:p w14:paraId="2888530B" w14:textId="42CC48DC" w:rsidR="002E2A03" w:rsidRPr="002E2A03" w:rsidRDefault="002E2A03" w:rsidP="00AA45D3">
      <w:pPr>
        <w:widowControl/>
        <w:numPr>
          <w:ilvl w:val="0"/>
          <w:numId w:val="6"/>
        </w:numPr>
        <w:autoSpaceDE/>
        <w:autoSpaceDN/>
        <w:adjustRightInd/>
        <w:spacing w:line="276" w:lineRule="auto"/>
        <w:jc w:val="both"/>
        <w:rPr>
          <w:rFonts w:ascii="Lato" w:eastAsia="Calibri" w:hAnsi="Lato" w:cs="Calibri"/>
          <w:sz w:val="20"/>
          <w:szCs w:val="20"/>
          <w:lang w:eastAsia="en-US"/>
        </w:rPr>
      </w:pPr>
      <w:r w:rsidRPr="002E2A03">
        <w:rPr>
          <w:rFonts w:ascii="Lato" w:eastAsia="Calibri" w:hAnsi="Lato" w:cs="Calibri"/>
          <w:b/>
          <w:sz w:val="20"/>
          <w:szCs w:val="20"/>
          <w:lang w:eastAsia="en-US"/>
        </w:rPr>
        <w:t>Sposób realizacji zamówienia:</w:t>
      </w:r>
    </w:p>
    <w:p w14:paraId="10E691B5" w14:textId="5BC551CE" w:rsidR="002E2A03" w:rsidRPr="002E2A03" w:rsidRDefault="002E2A03" w:rsidP="00AA45D3">
      <w:pPr>
        <w:widowControl/>
        <w:numPr>
          <w:ilvl w:val="0"/>
          <w:numId w:val="7"/>
        </w:numPr>
        <w:autoSpaceDE/>
        <w:autoSpaceDN/>
        <w:adjustRightInd/>
        <w:spacing w:line="276" w:lineRule="auto"/>
        <w:jc w:val="both"/>
        <w:rPr>
          <w:rFonts w:ascii="Lato" w:eastAsia="Calibri" w:hAnsi="Lato" w:cs="Calibri"/>
          <w:sz w:val="20"/>
          <w:szCs w:val="20"/>
          <w:lang w:eastAsia="en-US"/>
        </w:rPr>
      </w:pPr>
      <w:r w:rsidRPr="002E2A03">
        <w:rPr>
          <w:rFonts w:ascii="Lato" w:eastAsia="Calibri" w:hAnsi="Lato" w:cs="Calibri"/>
          <w:sz w:val="20"/>
          <w:szCs w:val="20"/>
          <w:lang w:eastAsia="en-US"/>
        </w:rPr>
        <w:t>spotkania i warsztaty z pracownikami</w:t>
      </w:r>
      <w:r>
        <w:rPr>
          <w:rFonts w:ascii="Lato" w:eastAsia="Calibri" w:hAnsi="Lato" w:cs="Calibri"/>
          <w:sz w:val="20"/>
          <w:szCs w:val="20"/>
          <w:lang w:eastAsia="en-US"/>
        </w:rPr>
        <w:t>,</w:t>
      </w:r>
    </w:p>
    <w:p w14:paraId="787095E1" w14:textId="3BE03C3B" w:rsidR="002E2A03" w:rsidRPr="002E2A03" w:rsidRDefault="002E2A03" w:rsidP="00AA45D3">
      <w:pPr>
        <w:widowControl/>
        <w:numPr>
          <w:ilvl w:val="0"/>
          <w:numId w:val="7"/>
        </w:numPr>
        <w:autoSpaceDE/>
        <w:autoSpaceDN/>
        <w:adjustRightInd/>
        <w:spacing w:line="276" w:lineRule="auto"/>
        <w:jc w:val="both"/>
        <w:rPr>
          <w:rFonts w:ascii="Lato" w:eastAsia="Calibri" w:hAnsi="Lato" w:cs="Calibri"/>
          <w:sz w:val="20"/>
          <w:szCs w:val="20"/>
          <w:lang w:eastAsia="en-US"/>
        </w:rPr>
      </w:pPr>
      <w:r w:rsidRPr="002E2A03">
        <w:rPr>
          <w:rFonts w:ascii="Lato" w:eastAsia="Calibri" w:hAnsi="Lato" w:cs="Calibri"/>
          <w:sz w:val="20"/>
          <w:szCs w:val="20"/>
          <w:lang w:eastAsia="en-US"/>
        </w:rPr>
        <w:t>analiza regulacji wewnętrznych i innych niezbędnych dokumentów</w:t>
      </w:r>
      <w:r>
        <w:rPr>
          <w:rFonts w:ascii="Lato" w:eastAsia="Calibri" w:hAnsi="Lato" w:cs="Calibri"/>
          <w:sz w:val="20"/>
          <w:szCs w:val="20"/>
          <w:lang w:eastAsia="en-US"/>
        </w:rPr>
        <w:t>,</w:t>
      </w:r>
      <w:r w:rsidRPr="002E2A03">
        <w:rPr>
          <w:rFonts w:ascii="Lato" w:eastAsia="Calibri" w:hAnsi="Lato" w:cs="Calibri"/>
          <w:sz w:val="20"/>
          <w:szCs w:val="20"/>
          <w:lang w:eastAsia="en-US"/>
        </w:rPr>
        <w:t xml:space="preserve"> </w:t>
      </w:r>
    </w:p>
    <w:p w14:paraId="1232E3BC" w14:textId="24736898" w:rsidR="002E2A03" w:rsidRPr="002E2A03" w:rsidRDefault="002E2A03" w:rsidP="00AA45D3">
      <w:pPr>
        <w:widowControl/>
        <w:numPr>
          <w:ilvl w:val="0"/>
          <w:numId w:val="7"/>
        </w:numPr>
        <w:autoSpaceDE/>
        <w:autoSpaceDN/>
        <w:adjustRightInd/>
        <w:spacing w:line="276" w:lineRule="auto"/>
        <w:jc w:val="both"/>
        <w:rPr>
          <w:rFonts w:ascii="Lato" w:eastAsia="Calibri" w:hAnsi="Lato" w:cs="Calibri"/>
          <w:sz w:val="20"/>
          <w:szCs w:val="20"/>
          <w:lang w:eastAsia="en-US"/>
        </w:rPr>
      </w:pPr>
      <w:r w:rsidRPr="002E2A03">
        <w:rPr>
          <w:rFonts w:ascii="Lato" w:eastAsia="Calibri" w:hAnsi="Lato" w:cs="Calibri"/>
          <w:sz w:val="20"/>
          <w:szCs w:val="20"/>
          <w:lang w:eastAsia="en-US"/>
        </w:rPr>
        <w:t>Zamawiający dopuszcza rozważenie innych metod zaproponowanych przez wykonawcę</w:t>
      </w:r>
      <w:r>
        <w:rPr>
          <w:rFonts w:ascii="Lato" w:eastAsia="Calibri" w:hAnsi="Lato" w:cs="Calibri"/>
          <w:sz w:val="20"/>
          <w:szCs w:val="20"/>
          <w:lang w:eastAsia="en-US"/>
        </w:rPr>
        <w:t>,</w:t>
      </w:r>
    </w:p>
    <w:p w14:paraId="42583F39" w14:textId="55282A70" w:rsidR="002E2A03" w:rsidRPr="002E2A03" w:rsidRDefault="002E2A03" w:rsidP="00AA45D3">
      <w:pPr>
        <w:widowControl/>
        <w:numPr>
          <w:ilvl w:val="0"/>
          <w:numId w:val="7"/>
        </w:numPr>
        <w:autoSpaceDE/>
        <w:autoSpaceDN/>
        <w:adjustRightInd/>
        <w:spacing w:line="276" w:lineRule="auto"/>
        <w:jc w:val="both"/>
        <w:rPr>
          <w:rFonts w:ascii="Lato" w:eastAsia="Calibri" w:hAnsi="Lato" w:cs="Calibri"/>
          <w:sz w:val="20"/>
          <w:szCs w:val="20"/>
          <w:lang w:eastAsia="en-US"/>
        </w:rPr>
      </w:pPr>
      <w:r>
        <w:rPr>
          <w:rFonts w:ascii="Lato" w:eastAsia="Calibri" w:hAnsi="Lato" w:cs="Calibri"/>
          <w:sz w:val="20"/>
          <w:szCs w:val="20"/>
          <w:lang w:eastAsia="en-US"/>
        </w:rPr>
        <w:t>d</w:t>
      </w:r>
      <w:r w:rsidRPr="002E2A03">
        <w:rPr>
          <w:rFonts w:ascii="Lato" w:eastAsia="Calibri" w:hAnsi="Lato" w:cs="Calibri"/>
          <w:sz w:val="20"/>
          <w:szCs w:val="20"/>
          <w:lang w:eastAsia="en-US"/>
        </w:rPr>
        <w:t>ostarczone produkty powinny być w formie cyfrowej, edytowalnej.</w:t>
      </w:r>
    </w:p>
    <w:p w14:paraId="4E7E4765" w14:textId="32903094" w:rsidR="002E2A03" w:rsidRPr="002E2A03" w:rsidRDefault="002E2A03" w:rsidP="00AA45D3">
      <w:pPr>
        <w:widowControl/>
        <w:numPr>
          <w:ilvl w:val="0"/>
          <w:numId w:val="6"/>
        </w:numPr>
        <w:autoSpaceDE/>
        <w:autoSpaceDN/>
        <w:adjustRightInd/>
        <w:spacing w:line="276" w:lineRule="auto"/>
        <w:jc w:val="both"/>
        <w:rPr>
          <w:rFonts w:ascii="Lato" w:eastAsia="Calibri" w:hAnsi="Lato" w:cs="Calibri"/>
          <w:b/>
          <w:sz w:val="20"/>
          <w:szCs w:val="20"/>
          <w:lang w:eastAsia="en-US"/>
        </w:rPr>
      </w:pPr>
      <w:r>
        <w:rPr>
          <w:rFonts w:ascii="Lato" w:eastAsia="Calibri" w:hAnsi="Lato" w:cs="Calibri"/>
          <w:b/>
          <w:sz w:val="20"/>
          <w:szCs w:val="20"/>
          <w:lang w:eastAsia="en-US"/>
        </w:rPr>
        <w:t>Obowiązki Zamawiającego</w:t>
      </w:r>
      <w:r w:rsidRPr="002E2A03">
        <w:rPr>
          <w:rFonts w:ascii="Lato" w:eastAsia="Calibri" w:hAnsi="Lato" w:cs="Calibri"/>
          <w:b/>
          <w:sz w:val="20"/>
          <w:szCs w:val="20"/>
          <w:lang w:eastAsia="en-US"/>
        </w:rPr>
        <w:t>:</w:t>
      </w:r>
    </w:p>
    <w:p w14:paraId="5D85D7CA" w14:textId="71C5E676" w:rsidR="002E2A03" w:rsidRPr="002E2A03" w:rsidRDefault="002E2A03" w:rsidP="00AA45D3">
      <w:pPr>
        <w:widowControl/>
        <w:numPr>
          <w:ilvl w:val="0"/>
          <w:numId w:val="8"/>
        </w:numPr>
        <w:autoSpaceDE/>
        <w:autoSpaceDN/>
        <w:adjustRightInd/>
        <w:spacing w:line="276" w:lineRule="auto"/>
        <w:jc w:val="both"/>
        <w:rPr>
          <w:rFonts w:ascii="Lato" w:eastAsia="Calibri" w:hAnsi="Lato" w:cs="Calibri"/>
          <w:sz w:val="20"/>
          <w:szCs w:val="20"/>
          <w:lang w:eastAsia="en-US"/>
        </w:rPr>
      </w:pPr>
      <w:r w:rsidRPr="002E2A03">
        <w:rPr>
          <w:rFonts w:ascii="Lato" w:eastAsia="Calibri" w:hAnsi="Lato" w:cs="Calibri"/>
          <w:sz w:val="20"/>
          <w:szCs w:val="20"/>
          <w:lang w:eastAsia="en-US"/>
        </w:rPr>
        <w:t>udostępnienie wszelkich informacji niezbędnych do realizacji zamówienia</w:t>
      </w:r>
      <w:r>
        <w:rPr>
          <w:rFonts w:ascii="Lato" w:eastAsia="Calibri" w:hAnsi="Lato" w:cs="Calibri"/>
          <w:sz w:val="20"/>
          <w:szCs w:val="20"/>
          <w:lang w:eastAsia="en-US"/>
        </w:rPr>
        <w:t>,</w:t>
      </w:r>
    </w:p>
    <w:p w14:paraId="72B44203" w14:textId="3C3C8BD0" w:rsidR="002E2A03" w:rsidRPr="002E2A03" w:rsidRDefault="002E2A03" w:rsidP="00AA45D3">
      <w:pPr>
        <w:widowControl/>
        <w:numPr>
          <w:ilvl w:val="0"/>
          <w:numId w:val="8"/>
        </w:numPr>
        <w:autoSpaceDE/>
        <w:autoSpaceDN/>
        <w:adjustRightInd/>
        <w:spacing w:line="276" w:lineRule="auto"/>
        <w:jc w:val="both"/>
        <w:rPr>
          <w:rFonts w:ascii="Lato" w:eastAsia="Calibri" w:hAnsi="Lato" w:cs="Calibri"/>
          <w:sz w:val="20"/>
          <w:szCs w:val="20"/>
          <w:lang w:eastAsia="en-US"/>
        </w:rPr>
      </w:pPr>
      <w:r>
        <w:rPr>
          <w:rFonts w:ascii="Lato" w:eastAsia="Calibri" w:hAnsi="Lato" w:cs="Calibri"/>
          <w:sz w:val="20"/>
          <w:szCs w:val="20"/>
          <w:lang w:eastAsia="en-US"/>
        </w:rPr>
        <w:t>z</w:t>
      </w:r>
      <w:r w:rsidRPr="002E2A03">
        <w:rPr>
          <w:rFonts w:ascii="Lato" w:eastAsia="Calibri" w:hAnsi="Lato" w:cs="Calibri"/>
          <w:sz w:val="20"/>
          <w:szCs w:val="20"/>
          <w:lang w:eastAsia="en-US"/>
        </w:rPr>
        <w:t>organizowanie warsztatów z pracownikami określonych komórek organizacyjnych po uzgodnieniu z wykonawcą potrzeb i harmonogramu</w:t>
      </w:r>
      <w:r>
        <w:rPr>
          <w:rFonts w:ascii="Lato" w:eastAsia="Calibri" w:hAnsi="Lato" w:cs="Calibri"/>
          <w:sz w:val="20"/>
          <w:szCs w:val="20"/>
          <w:lang w:eastAsia="en-US"/>
        </w:rPr>
        <w:t>,</w:t>
      </w:r>
    </w:p>
    <w:p w14:paraId="4E745D68" w14:textId="4FD54EDF" w:rsidR="002E2A03" w:rsidRPr="002E2A03" w:rsidRDefault="002E2A03" w:rsidP="00AA45D3">
      <w:pPr>
        <w:widowControl/>
        <w:numPr>
          <w:ilvl w:val="0"/>
          <w:numId w:val="8"/>
        </w:numPr>
        <w:autoSpaceDE/>
        <w:autoSpaceDN/>
        <w:adjustRightInd/>
        <w:spacing w:line="276" w:lineRule="auto"/>
        <w:jc w:val="both"/>
        <w:rPr>
          <w:rFonts w:ascii="Lato" w:eastAsia="Calibri" w:hAnsi="Lato" w:cs="Calibri"/>
          <w:sz w:val="20"/>
          <w:szCs w:val="20"/>
          <w:lang w:eastAsia="en-US"/>
        </w:rPr>
      </w:pPr>
      <w:r>
        <w:rPr>
          <w:rFonts w:ascii="Lato" w:eastAsia="Calibri" w:hAnsi="Lato" w:cs="Calibri"/>
          <w:sz w:val="20"/>
          <w:szCs w:val="20"/>
          <w:lang w:eastAsia="en-US"/>
        </w:rPr>
        <w:t>u</w:t>
      </w:r>
      <w:r w:rsidRPr="002E2A03">
        <w:rPr>
          <w:rFonts w:ascii="Lato" w:eastAsia="Calibri" w:hAnsi="Lato" w:cs="Calibri"/>
          <w:sz w:val="20"/>
          <w:szCs w:val="20"/>
          <w:lang w:eastAsia="en-US"/>
        </w:rPr>
        <w:t>dostępnieni</w:t>
      </w:r>
      <w:r>
        <w:rPr>
          <w:rFonts w:ascii="Lato" w:eastAsia="Calibri" w:hAnsi="Lato" w:cs="Calibri"/>
          <w:sz w:val="20"/>
          <w:szCs w:val="20"/>
          <w:lang w:eastAsia="en-US"/>
        </w:rPr>
        <w:t>e</w:t>
      </w:r>
      <w:r w:rsidRPr="002E2A03">
        <w:rPr>
          <w:rFonts w:ascii="Lato" w:eastAsia="Calibri" w:hAnsi="Lato" w:cs="Calibri"/>
          <w:sz w:val="20"/>
          <w:szCs w:val="20"/>
          <w:lang w:eastAsia="en-US"/>
        </w:rPr>
        <w:t xml:space="preserve"> pomieszczeń konferencyjnych do przeprowadzenia warsztatów</w:t>
      </w:r>
      <w:r>
        <w:rPr>
          <w:rFonts w:ascii="Lato" w:eastAsia="Calibri" w:hAnsi="Lato" w:cs="Calibri"/>
          <w:sz w:val="20"/>
          <w:szCs w:val="20"/>
          <w:lang w:eastAsia="en-US"/>
        </w:rPr>
        <w:t>.</w:t>
      </w:r>
    </w:p>
    <w:p w14:paraId="7D78BDC7" w14:textId="7F74BDE7" w:rsidR="000B7BA2" w:rsidRPr="002E2A03" w:rsidRDefault="002E2A03" w:rsidP="00AA45D3">
      <w:pPr>
        <w:widowControl/>
        <w:numPr>
          <w:ilvl w:val="0"/>
          <w:numId w:val="6"/>
        </w:numPr>
        <w:autoSpaceDE/>
        <w:autoSpaceDN/>
        <w:adjustRightInd/>
        <w:spacing w:line="276" w:lineRule="auto"/>
        <w:jc w:val="both"/>
        <w:rPr>
          <w:rFonts w:ascii="Lato" w:eastAsia="Calibri" w:hAnsi="Lato" w:cs="Calibri"/>
          <w:b/>
          <w:sz w:val="20"/>
          <w:szCs w:val="20"/>
          <w:lang w:eastAsia="en-US"/>
        </w:rPr>
      </w:pPr>
      <w:r w:rsidRPr="002E2A03">
        <w:rPr>
          <w:rFonts w:ascii="Lato" w:eastAsia="Calibri" w:hAnsi="Lato" w:cs="Calibri"/>
          <w:b/>
          <w:sz w:val="20"/>
          <w:szCs w:val="20"/>
          <w:lang w:eastAsia="en-US"/>
        </w:rPr>
        <w:t>Przewidywany termin zakończenia realizacji umowy: 30 listopada 2025 r.</w:t>
      </w:r>
      <w:r>
        <w:rPr>
          <w:rFonts w:ascii="Lato" w:eastAsia="Calibri" w:hAnsi="Lato" w:cs="Calibri"/>
          <w:b/>
          <w:sz w:val="20"/>
          <w:szCs w:val="20"/>
          <w:lang w:eastAsia="en-US"/>
        </w:rPr>
        <w:t xml:space="preserve">, </w:t>
      </w:r>
      <w:r w:rsidRPr="002E2A03">
        <w:rPr>
          <w:rFonts w:ascii="Lato" w:eastAsia="Calibri" w:hAnsi="Lato" w:cs="Calibri"/>
          <w:bCs/>
          <w:sz w:val="20"/>
          <w:szCs w:val="20"/>
          <w:lang w:eastAsia="en-US"/>
        </w:rPr>
        <w:t>przy czym</w:t>
      </w:r>
      <w:r>
        <w:rPr>
          <w:rFonts w:ascii="Lato" w:eastAsia="Calibri" w:hAnsi="Lato" w:cs="Calibri"/>
          <w:b/>
          <w:sz w:val="20"/>
          <w:szCs w:val="20"/>
          <w:lang w:eastAsia="en-US"/>
        </w:rPr>
        <w:t xml:space="preserve"> </w:t>
      </w:r>
      <w:r>
        <w:rPr>
          <w:rFonts w:ascii="Lato" w:eastAsia="Calibri" w:hAnsi="Lato" w:cs="Calibri"/>
          <w:sz w:val="20"/>
          <w:szCs w:val="20"/>
          <w:lang w:eastAsia="en-US"/>
        </w:rPr>
        <w:t>c</w:t>
      </w:r>
      <w:r w:rsidRPr="002E2A03">
        <w:rPr>
          <w:rFonts w:ascii="Lato" w:eastAsia="Calibri" w:hAnsi="Lato" w:cs="Calibri"/>
          <w:sz w:val="20"/>
          <w:szCs w:val="20"/>
          <w:lang w:eastAsia="en-US"/>
        </w:rPr>
        <w:t>ałość prac powinna zostać zakończona przed 1 grudniem 2025 r.</w:t>
      </w:r>
    </w:p>
    <w:p w14:paraId="0360CC93" w14:textId="54038FF1" w:rsidR="002E2A03" w:rsidRPr="000B7BA2" w:rsidRDefault="002E2A03" w:rsidP="00AA45D3">
      <w:pPr>
        <w:widowControl/>
        <w:numPr>
          <w:ilvl w:val="0"/>
          <w:numId w:val="6"/>
        </w:numPr>
        <w:autoSpaceDE/>
        <w:autoSpaceDN/>
        <w:adjustRightInd/>
        <w:spacing w:line="276" w:lineRule="auto"/>
        <w:jc w:val="both"/>
        <w:rPr>
          <w:rFonts w:ascii="Lato" w:eastAsia="Calibri" w:hAnsi="Lato" w:cs="Calibri"/>
          <w:bCs/>
          <w:sz w:val="20"/>
          <w:szCs w:val="20"/>
          <w:lang w:eastAsia="en-US"/>
        </w:rPr>
      </w:pPr>
      <w:r w:rsidRPr="000B7BA2">
        <w:rPr>
          <w:rFonts w:ascii="Lato" w:eastAsia="Calibri" w:hAnsi="Lato" w:cs="Calibri"/>
          <w:bCs/>
          <w:sz w:val="20"/>
          <w:szCs w:val="20"/>
          <w:lang w:eastAsia="en-US"/>
        </w:rPr>
        <w:t xml:space="preserve">Wykonawca przekaże Zamawiającemu wykaz osób </w:t>
      </w:r>
      <w:r w:rsidR="000B7BA2">
        <w:rPr>
          <w:rFonts w:ascii="Lato" w:eastAsia="Calibri" w:hAnsi="Lato" w:cs="Calibri"/>
          <w:bCs/>
          <w:sz w:val="20"/>
          <w:szCs w:val="20"/>
          <w:lang w:eastAsia="en-US"/>
        </w:rPr>
        <w:t>skierowanych</w:t>
      </w:r>
      <w:r w:rsidRPr="000B7BA2">
        <w:rPr>
          <w:rFonts w:ascii="Lato" w:eastAsia="Calibri" w:hAnsi="Lato" w:cs="Calibri"/>
          <w:bCs/>
          <w:sz w:val="20"/>
          <w:szCs w:val="20"/>
          <w:lang w:eastAsia="en-US"/>
        </w:rPr>
        <w:t xml:space="preserve"> przez Wykonawcę do realizacji przedmiotu umowy, w tym dane ewentualnych podwykonawców, zawierający imię, nazwisko oraz numer PESEL zgłaszanej osoby. Zamawiający przeprowadza weryfikację pod kątem bezpieczeństwa zgłoszonych osób i informuje Wykonawcę o jej wyniku. Przed dokonaniem weryfikacji oraz w przypadku jej negatywnego wyniku, osoby te nie będą upoważnione do wstępu na teren Zamawiającego ani nie będą mogły mieć dostępu do dokumentów Zamawiającego. Zamawiający nie jest zobowiązany do uzasadnienia wyników weryfikacji.</w:t>
      </w:r>
    </w:p>
    <w:p w14:paraId="3394C6FF" w14:textId="77777777" w:rsidR="002E2A03" w:rsidRPr="002E2A03" w:rsidRDefault="002E2A03" w:rsidP="00AA45D3">
      <w:pPr>
        <w:widowControl/>
        <w:numPr>
          <w:ilvl w:val="0"/>
          <w:numId w:val="6"/>
        </w:numPr>
        <w:autoSpaceDE/>
        <w:autoSpaceDN/>
        <w:adjustRightInd/>
        <w:spacing w:line="276" w:lineRule="auto"/>
        <w:jc w:val="both"/>
        <w:rPr>
          <w:rFonts w:ascii="Lato" w:eastAsia="Calibri" w:hAnsi="Lato" w:cs="Calibri"/>
          <w:bCs/>
          <w:sz w:val="20"/>
          <w:szCs w:val="20"/>
          <w:lang w:eastAsia="en-US"/>
        </w:rPr>
      </w:pPr>
      <w:r w:rsidRPr="002E2A03">
        <w:rPr>
          <w:rFonts w:ascii="Lato" w:eastAsia="Calibri" w:hAnsi="Lato" w:cs="Calibri"/>
          <w:bCs/>
          <w:sz w:val="20"/>
          <w:szCs w:val="20"/>
          <w:lang w:eastAsia="en-US"/>
        </w:rPr>
        <w:t xml:space="preserve">Procedurę weryfikacji opisaną powyżej przeprowadza się również w stosunku do każdej nowej osoby skierowanej w trakcie trwania umowy przez Wykonawcę do realizacji przedmiotu zamówienia. </w:t>
      </w:r>
    </w:p>
    <w:p w14:paraId="6DA2E2D3" w14:textId="77777777" w:rsidR="002E2A03" w:rsidRPr="002E2A03" w:rsidRDefault="002E2A03" w:rsidP="00AA45D3">
      <w:pPr>
        <w:widowControl/>
        <w:numPr>
          <w:ilvl w:val="0"/>
          <w:numId w:val="6"/>
        </w:numPr>
        <w:autoSpaceDE/>
        <w:autoSpaceDN/>
        <w:adjustRightInd/>
        <w:spacing w:line="276" w:lineRule="auto"/>
        <w:jc w:val="both"/>
        <w:rPr>
          <w:rFonts w:ascii="Lato" w:eastAsia="Calibri" w:hAnsi="Lato" w:cs="Calibri"/>
          <w:bCs/>
          <w:sz w:val="20"/>
          <w:szCs w:val="20"/>
          <w:lang w:eastAsia="en-US"/>
        </w:rPr>
      </w:pPr>
      <w:r w:rsidRPr="002E2A03">
        <w:rPr>
          <w:rFonts w:ascii="Lato" w:eastAsia="Calibri" w:hAnsi="Lato" w:cs="Calibri"/>
          <w:bCs/>
          <w:sz w:val="20"/>
          <w:szCs w:val="20"/>
          <w:lang w:eastAsia="en-US"/>
        </w:rPr>
        <w:t xml:space="preserve">Wykonawca i osoby przez niego skierowane do realizacji zamówienia zobowiązani będą do podpisania oświadczenia o zachowaniu poufności informacji oraz przestrzeganiu przepisów bezpieczeństwa obowiązujących u Zamawiającego. Zamawiający może zażądać podpisania z Wykonawcą oddzielnej umowy o poufności. </w:t>
      </w:r>
    </w:p>
    <w:p w14:paraId="1CE4AFB7" w14:textId="77777777" w:rsidR="002E2A03" w:rsidRPr="002E2A03" w:rsidRDefault="002E2A03" w:rsidP="00AA45D3">
      <w:pPr>
        <w:widowControl/>
        <w:numPr>
          <w:ilvl w:val="0"/>
          <w:numId w:val="6"/>
        </w:numPr>
        <w:autoSpaceDE/>
        <w:autoSpaceDN/>
        <w:adjustRightInd/>
        <w:spacing w:line="276" w:lineRule="auto"/>
        <w:jc w:val="both"/>
        <w:rPr>
          <w:rFonts w:ascii="Lato" w:eastAsia="Calibri" w:hAnsi="Lato" w:cs="Calibri"/>
          <w:bCs/>
          <w:sz w:val="20"/>
          <w:szCs w:val="20"/>
          <w:lang w:eastAsia="en-US"/>
        </w:rPr>
      </w:pPr>
      <w:r w:rsidRPr="002E2A03">
        <w:rPr>
          <w:rFonts w:ascii="Lato" w:eastAsia="Calibri" w:hAnsi="Lato" w:cs="Calibri"/>
          <w:bCs/>
          <w:sz w:val="20"/>
          <w:szCs w:val="20"/>
          <w:lang w:eastAsia="en-US"/>
        </w:rPr>
        <w:t>Zleceniodawca zastrzega, że osoby skierowane przez wykonawcę do realizacji przedmiotu zamówienia muszą posiadać obywatelstwo polskie lub innego państwa członkowskiego UE.</w:t>
      </w:r>
    </w:p>
    <w:p w14:paraId="7F33DAE0" w14:textId="2C291C59" w:rsidR="002E2A03" w:rsidRDefault="002E2A03" w:rsidP="002E2A03">
      <w:pPr>
        <w:widowControl/>
        <w:autoSpaceDE/>
        <w:autoSpaceDN/>
        <w:adjustRightInd/>
        <w:spacing w:line="276" w:lineRule="auto"/>
        <w:ind w:left="720"/>
        <w:jc w:val="both"/>
        <w:rPr>
          <w:rFonts w:ascii="Lato" w:eastAsia="Calibri" w:hAnsi="Lato" w:cs="Calibri"/>
          <w:b/>
          <w:sz w:val="20"/>
          <w:szCs w:val="20"/>
          <w:lang w:eastAsia="en-US"/>
        </w:rPr>
      </w:pPr>
    </w:p>
    <w:p w14:paraId="4031502F" w14:textId="77777777" w:rsidR="001C73FD" w:rsidRPr="002E2A03" w:rsidRDefault="001C73FD" w:rsidP="002E2A03">
      <w:pPr>
        <w:widowControl/>
        <w:autoSpaceDE/>
        <w:autoSpaceDN/>
        <w:adjustRightInd/>
        <w:spacing w:line="276" w:lineRule="auto"/>
        <w:ind w:left="720"/>
        <w:jc w:val="both"/>
        <w:rPr>
          <w:rFonts w:ascii="Lato" w:eastAsia="Calibri" w:hAnsi="Lato" w:cs="Calibri"/>
          <w:b/>
          <w:sz w:val="20"/>
          <w:szCs w:val="20"/>
          <w:lang w:eastAsia="en-US"/>
        </w:rPr>
      </w:pPr>
    </w:p>
    <w:p w14:paraId="471BF1CD" w14:textId="77777777" w:rsidR="00925E52" w:rsidRPr="002E2A03" w:rsidRDefault="00925E52" w:rsidP="008D1CA6">
      <w:pPr>
        <w:pStyle w:val="Bezodstpw"/>
        <w:spacing w:line="276" w:lineRule="auto"/>
        <w:jc w:val="both"/>
        <w:rPr>
          <w:rFonts w:ascii="Lato" w:hAnsi="Lato" w:cs="Tahoma"/>
          <w:color w:val="231F20"/>
          <w:sz w:val="20"/>
          <w:szCs w:val="20"/>
        </w:rPr>
      </w:pPr>
    </w:p>
    <w:p w14:paraId="3F180662" w14:textId="77777777" w:rsidR="00C837D6" w:rsidRPr="002E2A03" w:rsidRDefault="00C837D6" w:rsidP="00AA45D3">
      <w:pPr>
        <w:pStyle w:val="Akapitzlist"/>
        <w:widowControl/>
        <w:numPr>
          <w:ilvl w:val="0"/>
          <w:numId w:val="1"/>
        </w:numPr>
        <w:shd w:val="clear" w:color="auto" w:fill="F2F2F2" w:themeFill="background1" w:themeFillShade="F2"/>
        <w:autoSpaceDE/>
        <w:autoSpaceDN/>
        <w:adjustRightInd/>
        <w:spacing w:line="276" w:lineRule="auto"/>
        <w:jc w:val="both"/>
        <w:rPr>
          <w:rFonts w:ascii="Lato" w:hAnsi="Lato" w:cs="Arial"/>
          <w:b/>
          <w:sz w:val="20"/>
          <w:szCs w:val="20"/>
        </w:rPr>
      </w:pPr>
      <w:r w:rsidRPr="002E2A03">
        <w:rPr>
          <w:rFonts w:ascii="Lato" w:hAnsi="Lato" w:cs="Arial"/>
          <w:b/>
          <w:sz w:val="20"/>
          <w:szCs w:val="20"/>
        </w:rPr>
        <w:lastRenderedPageBreak/>
        <w:t xml:space="preserve">MIEJSCE ORAZ TERMIN SKŁADANIA OFERT </w:t>
      </w:r>
    </w:p>
    <w:p w14:paraId="17B9BD10" w14:textId="77777777" w:rsidR="00C837D6" w:rsidRPr="002E2A03" w:rsidRDefault="00C837D6" w:rsidP="008D1CA6">
      <w:pPr>
        <w:spacing w:line="276" w:lineRule="auto"/>
        <w:jc w:val="both"/>
        <w:rPr>
          <w:rFonts w:ascii="Lato" w:hAnsi="Lato" w:cs="Arial"/>
          <w:sz w:val="20"/>
          <w:szCs w:val="20"/>
        </w:rPr>
      </w:pPr>
    </w:p>
    <w:p w14:paraId="599C9803" w14:textId="1B7086F1" w:rsidR="00F72633" w:rsidRPr="002E2A03" w:rsidRDefault="00C837D6" w:rsidP="00AA45D3">
      <w:pPr>
        <w:widowControl/>
        <w:numPr>
          <w:ilvl w:val="0"/>
          <w:numId w:val="9"/>
        </w:numPr>
        <w:autoSpaceDE/>
        <w:autoSpaceDN/>
        <w:adjustRightInd/>
        <w:spacing w:line="276" w:lineRule="auto"/>
        <w:jc w:val="both"/>
        <w:rPr>
          <w:rFonts w:ascii="Lato" w:eastAsia="Calibri" w:hAnsi="Lato" w:cs="Calibri"/>
          <w:bCs/>
          <w:sz w:val="20"/>
          <w:szCs w:val="20"/>
          <w:lang w:eastAsia="en-US"/>
        </w:rPr>
      </w:pPr>
      <w:r w:rsidRPr="002E2A03">
        <w:rPr>
          <w:rFonts w:ascii="Lato" w:eastAsia="Calibri" w:hAnsi="Lato" w:cs="Calibri"/>
          <w:bCs/>
          <w:sz w:val="20"/>
          <w:szCs w:val="20"/>
          <w:lang w:eastAsia="en-US"/>
        </w:rPr>
        <w:t>Ofert</w:t>
      </w:r>
      <w:r w:rsidR="000D33C2" w:rsidRPr="002E2A03">
        <w:rPr>
          <w:rFonts w:ascii="Lato" w:eastAsia="Calibri" w:hAnsi="Lato" w:cs="Calibri"/>
          <w:bCs/>
          <w:sz w:val="20"/>
          <w:szCs w:val="20"/>
          <w:lang w:eastAsia="en-US"/>
        </w:rPr>
        <w:t>ę</w:t>
      </w:r>
      <w:r w:rsidRPr="002E2A03">
        <w:rPr>
          <w:rFonts w:ascii="Lato" w:eastAsia="Calibri" w:hAnsi="Lato" w:cs="Calibri"/>
          <w:bCs/>
          <w:sz w:val="20"/>
          <w:szCs w:val="20"/>
          <w:lang w:eastAsia="en-US"/>
        </w:rPr>
        <w:t xml:space="preserve"> </w:t>
      </w:r>
      <w:r w:rsidR="00BB7BF7" w:rsidRPr="002E2A03">
        <w:rPr>
          <w:rFonts w:ascii="Lato" w:eastAsia="Calibri" w:hAnsi="Lato" w:cs="Calibri"/>
          <w:bCs/>
          <w:sz w:val="20"/>
          <w:szCs w:val="20"/>
          <w:lang w:eastAsia="en-US"/>
        </w:rPr>
        <w:t xml:space="preserve">należy przesłać </w:t>
      </w:r>
      <w:r w:rsidRPr="002E2A03">
        <w:rPr>
          <w:rFonts w:ascii="Lato" w:eastAsia="Calibri" w:hAnsi="Lato" w:cs="Calibri"/>
          <w:bCs/>
          <w:sz w:val="20"/>
          <w:szCs w:val="20"/>
          <w:lang w:eastAsia="en-US"/>
        </w:rPr>
        <w:t xml:space="preserve">do dnia </w:t>
      </w:r>
      <w:r w:rsidR="00395802" w:rsidRPr="00395802">
        <w:rPr>
          <w:rFonts w:ascii="Lato" w:eastAsia="Calibri" w:hAnsi="Lato" w:cs="Calibri"/>
          <w:b/>
          <w:sz w:val="20"/>
          <w:szCs w:val="20"/>
          <w:lang w:eastAsia="en-US"/>
        </w:rPr>
        <w:t>07 maja</w:t>
      </w:r>
      <w:r w:rsidR="008D1CA6" w:rsidRPr="00395802">
        <w:rPr>
          <w:rFonts w:ascii="Lato" w:eastAsia="Calibri" w:hAnsi="Lato" w:cs="Calibri"/>
          <w:b/>
          <w:sz w:val="20"/>
          <w:szCs w:val="20"/>
          <w:lang w:eastAsia="en-US"/>
        </w:rPr>
        <w:t xml:space="preserve"> 2025</w:t>
      </w:r>
      <w:r w:rsidR="008D1CA6" w:rsidRPr="000B7BA2">
        <w:rPr>
          <w:rFonts w:ascii="Lato" w:eastAsia="Calibri" w:hAnsi="Lato" w:cs="Calibri"/>
          <w:b/>
          <w:sz w:val="20"/>
          <w:szCs w:val="20"/>
          <w:lang w:eastAsia="en-US"/>
        </w:rPr>
        <w:t xml:space="preserve"> r</w:t>
      </w:r>
      <w:r w:rsidR="00925E52" w:rsidRPr="000B7BA2">
        <w:rPr>
          <w:rFonts w:ascii="Lato" w:eastAsia="Calibri" w:hAnsi="Lato" w:cs="Calibri"/>
          <w:b/>
          <w:sz w:val="20"/>
          <w:szCs w:val="20"/>
          <w:lang w:eastAsia="en-US"/>
        </w:rPr>
        <w:t>.</w:t>
      </w:r>
      <w:r w:rsidR="000F3857" w:rsidRPr="002E2A03">
        <w:rPr>
          <w:rFonts w:ascii="Lato" w:eastAsia="Calibri" w:hAnsi="Lato" w:cs="Calibri"/>
          <w:bCs/>
          <w:sz w:val="20"/>
          <w:szCs w:val="20"/>
          <w:lang w:eastAsia="en-US"/>
        </w:rPr>
        <w:t xml:space="preserve"> </w:t>
      </w:r>
      <w:r w:rsidRPr="002E2A03">
        <w:rPr>
          <w:rFonts w:ascii="Lato" w:eastAsia="Calibri" w:hAnsi="Lato" w:cs="Calibri"/>
          <w:bCs/>
          <w:sz w:val="20"/>
          <w:szCs w:val="20"/>
          <w:lang w:eastAsia="en-US"/>
        </w:rPr>
        <w:t>za pośrednictwem</w:t>
      </w:r>
      <w:r w:rsidR="00BB7BF7" w:rsidRPr="002E2A03">
        <w:rPr>
          <w:rFonts w:ascii="Lato" w:eastAsia="Calibri" w:hAnsi="Lato" w:cs="Calibri"/>
          <w:bCs/>
          <w:sz w:val="20"/>
          <w:szCs w:val="20"/>
          <w:lang w:eastAsia="en-US"/>
        </w:rPr>
        <w:t xml:space="preserve"> </w:t>
      </w:r>
      <w:r w:rsidRPr="002E2A03">
        <w:rPr>
          <w:rFonts w:ascii="Lato" w:eastAsia="Calibri" w:hAnsi="Lato" w:cs="Calibri"/>
          <w:bCs/>
          <w:sz w:val="20"/>
          <w:szCs w:val="20"/>
          <w:lang w:eastAsia="en-US"/>
        </w:rPr>
        <w:t>poczty</w:t>
      </w:r>
      <w:r w:rsidR="00BB7BF7" w:rsidRPr="002E2A03">
        <w:rPr>
          <w:rFonts w:ascii="Lato" w:eastAsia="Calibri" w:hAnsi="Lato" w:cs="Calibri"/>
          <w:bCs/>
          <w:sz w:val="20"/>
          <w:szCs w:val="20"/>
          <w:lang w:eastAsia="en-US"/>
        </w:rPr>
        <w:t xml:space="preserve"> </w:t>
      </w:r>
      <w:r w:rsidRPr="002E2A03">
        <w:rPr>
          <w:rFonts w:ascii="Lato" w:eastAsia="Calibri" w:hAnsi="Lato" w:cs="Calibri"/>
          <w:bCs/>
          <w:sz w:val="20"/>
          <w:szCs w:val="20"/>
          <w:lang w:eastAsia="en-US"/>
        </w:rPr>
        <w:t>elektronicznej na adres:</w:t>
      </w:r>
      <w:r w:rsidR="008D1CA6" w:rsidRPr="002E2A03">
        <w:rPr>
          <w:rFonts w:ascii="Lato" w:eastAsia="Calibri" w:hAnsi="Lato" w:cs="Calibri"/>
          <w:bCs/>
          <w:sz w:val="20"/>
          <w:szCs w:val="20"/>
          <w:lang w:eastAsia="en-US"/>
        </w:rPr>
        <w:t xml:space="preserve"> </w:t>
      </w:r>
      <w:hyperlink r:id="rId11" w:history="1">
        <w:r w:rsidR="002E2A03" w:rsidRPr="000B7BA2">
          <w:rPr>
            <w:rStyle w:val="Hipercze"/>
            <w:rFonts w:ascii="Lato" w:hAnsi="Lato"/>
            <w:sz w:val="20"/>
            <w:szCs w:val="20"/>
            <w:lang w:eastAsia="en-US"/>
          </w:rPr>
          <w:t>btc.sekretariat@msz.gov.pl</w:t>
        </w:r>
      </w:hyperlink>
      <w:r w:rsidR="002E2A03" w:rsidRPr="002E2A03">
        <w:rPr>
          <w:rFonts w:ascii="Lato" w:eastAsia="Calibri" w:hAnsi="Lato" w:cs="Calibri"/>
          <w:bCs/>
          <w:sz w:val="20"/>
          <w:szCs w:val="20"/>
          <w:lang w:eastAsia="en-US"/>
        </w:rPr>
        <w:t xml:space="preserve">. </w:t>
      </w:r>
      <w:hyperlink r:id="rId12" w:history="1"/>
      <w:r w:rsidR="00F72633" w:rsidRPr="002E2A03">
        <w:rPr>
          <w:rFonts w:ascii="Lato" w:eastAsia="Calibri" w:hAnsi="Lato" w:cs="Calibri"/>
          <w:bCs/>
          <w:sz w:val="20"/>
          <w:szCs w:val="20"/>
          <w:lang w:eastAsia="en-US"/>
        </w:rPr>
        <w:t>Do oferty należy załączyć Formularz oferty</w:t>
      </w:r>
      <w:r w:rsidR="008D1CA6" w:rsidRPr="002E2A03">
        <w:rPr>
          <w:rFonts w:ascii="Lato" w:eastAsia="Calibri" w:hAnsi="Lato" w:cs="Calibri"/>
          <w:bCs/>
          <w:sz w:val="20"/>
          <w:szCs w:val="20"/>
          <w:lang w:eastAsia="en-US"/>
        </w:rPr>
        <w:t xml:space="preserve"> (załącznik nr 1)</w:t>
      </w:r>
      <w:r w:rsidR="00BC7F5D">
        <w:rPr>
          <w:rFonts w:ascii="Lato" w:eastAsia="Calibri" w:hAnsi="Lato" w:cs="Calibri"/>
          <w:bCs/>
          <w:sz w:val="20"/>
          <w:szCs w:val="20"/>
          <w:lang w:eastAsia="en-US"/>
        </w:rPr>
        <w:t xml:space="preserve"> </w:t>
      </w:r>
      <w:r w:rsidR="008D1CA6" w:rsidRPr="002E2A03">
        <w:rPr>
          <w:rFonts w:ascii="Lato" w:eastAsia="Calibri" w:hAnsi="Lato" w:cs="Calibri"/>
          <w:bCs/>
          <w:sz w:val="20"/>
          <w:szCs w:val="20"/>
          <w:lang w:eastAsia="en-US"/>
        </w:rPr>
        <w:t xml:space="preserve">oraz </w:t>
      </w:r>
      <w:r w:rsidR="002E2A03" w:rsidRPr="002E2A03">
        <w:rPr>
          <w:rFonts w:ascii="Lato" w:eastAsia="Calibri" w:hAnsi="Lato" w:cs="Calibri"/>
          <w:bCs/>
          <w:sz w:val="20"/>
          <w:szCs w:val="20"/>
          <w:lang w:eastAsia="en-US"/>
        </w:rPr>
        <w:t>o</w:t>
      </w:r>
      <w:r w:rsidR="008D1CA6" w:rsidRPr="002E2A03">
        <w:rPr>
          <w:rFonts w:ascii="Lato" w:eastAsia="Calibri" w:hAnsi="Lato" w:cs="Calibri"/>
          <w:bCs/>
          <w:sz w:val="20"/>
          <w:szCs w:val="20"/>
          <w:lang w:eastAsia="en-US"/>
        </w:rPr>
        <w:t xml:space="preserve">świadczenie wykonawcy w zakresie przeciwdziałaniu wspierania agresji na Ukrainę oraz służące ochronie bezpieczeństwa narodowego (załącznik nr </w:t>
      </w:r>
      <w:r w:rsidR="00BC7F5D">
        <w:rPr>
          <w:rFonts w:ascii="Lato" w:eastAsia="Calibri" w:hAnsi="Lato" w:cs="Calibri"/>
          <w:bCs/>
          <w:sz w:val="20"/>
          <w:szCs w:val="20"/>
          <w:lang w:eastAsia="en-US"/>
        </w:rPr>
        <w:t>2</w:t>
      </w:r>
      <w:r w:rsidR="008D1CA6" w:rsidRPr="002E2A03">
        <w:rPr>
          <w:rFonts w:ascii="Lato" w:eastAsia="Calibri" w:hAnsi="Lato" w:cs="Calibri"/>
          <w:bCs/>
          <w:sz w:val="20"/>
          <w:szCs w:val="20"/>
          <w:lang w:eastAsia="en-US"/>
        </w:rPr>
        <w:t>).</w:t>
      </w:r>
    </w:p>
    <w:p w14:paraId="79759373" w14:textId="32AF904F" w:rsidR="002E2A03" w:rsidRPr="002E2A03" w:rsidRDefault="002E2A03" w:rsidP="00AA45D3">
      <w:pPr>
        <w:widowControl/>
        <w:numPr>
          <w:ilvl w:val="0"/>
          <w:numId w:val="9"/>
        </w:numPr>
        <w:autoSpaceDE/>
        <w:autoSpaceDN/>
        <w:adjustRightInd/>
        <w:spacing w:line="276" w:lineRule="auto"/>
        <w:jc w:val="both"/>
        <w:rPr>
          <w:rFonts w:ascii="Lato" w:eastAsia="Calibri" w:hAnsi="Lato" w:cs="Calibri"/>
          <w:bCs/>
          <w:sz w:val="20"/>
          <w:szCs w:val="20"/>
          <w:lang w:eastAsia="en-US"/>
        </w:rPr>
      </w:pPr>
      <w:r w:rsidRPr="002E2A03">
        <w:rPr>
          <w:rFonts w:ascii="Lato" w:eastAsia="Calibri" w:hAnsi="Lato" w:cs="Calibri"/>
          <w:bCs/>
          <w:sz w:val="20"/>
          <w:szCs w:val="20"/>
          <w:lang w:eastAsia="en-US"/>
        </w:rPr>
        <w:t xml:space="preserve">W celu uzyskania wyjaśnień i dodatkowych informacji należy składać zapytania pisemne </w:t>
      </w:r>
      <w:r w:rsidR="000B7BA2">
        <w:rPr>
          <w:rFonts w:ascii="Lato" w:eastAsia="Calibri" w:hAnsi="Lato" w:cs="Calibri"/>
          <w:bCs/>
          <w:sz w:val="20"/>
          <w:szCs w:val="20"/>
          <w:lang w:eastAsia="en-US"/>
        </w:rPr>
        <w:t xml:space="preserve">za pośrednictwem poczty elektronicznej na adres: </w:t>
      </w:r>
      <w:hyperlink r:id="rId13" w:history="1">
        <w:r w:rsidR="000B7BA2" w:rsidRPr="009A34F4">
          <w:rPr>
            <w:rStyle w:val="Hipercze"/>
            <w:rFonts w:ascii="Lato" w:eastAsia="Calibri" w:hAnsi="Lato" w:cs="Calibri"/>
            <w:bCs/>
            <w:sz w:val="20"/>
            <w:szCs w:val="20"/>
            <w:lang w:eastAsia="en-US"/>
          </w:rPr>
          <w:t>anita.swietlik@msz.gov.pl</w:t>
        </w:r>
      </w:hyperlink>
      <w:r w:rsidR="000B7BA2">
        <w:rPr>
          <w:rFonts w:ascii="Lato" w:eastAsia="Calibri" w:hAnsi="Lato" w:cs="Calibri"/>
          <w:bCs/>
          <w:sz w:val="20"/>
          <w:szCs w:val="20"/>
          <w:lang w:eastAsia="en-US"/>
        </w:rPr>
        <w:t xml:space="preserve">, </w:t>
      </w:r>
      <w:r w:rsidRPr="002E2A03">
        <w:rPr>
          <w:rFonts w:ascii="Lato" w:eastAsia="Calibri" w:hAnsi="Lato" w:cs="Calibri"/>
          <w:bCs/>
          <w:sz w:val="20"/>
          <w:szCs w:val="20"/>
          <w:lang w:eastAsia="en-US"/>
        </w:rPr>
        <w:t>nie później</w:t>
      </w:r>
      <w:r w:rsidR="000B7BA2">
        <w:rPr>
          <w:rFonts w:ascii="Lato" w:eastAsia="Calibri" w:hAnsi="Lato" w:cs="Calibri"/>
          <w:bCs/>
          <w:sz w:val="20"/>
          <w:szCs w:val="20"/>
          <w:lang w:eastAsia="en-US"/>
        </w:rPr>
        <w:t xml:space="preserve"> jednak</w:t>
      </w:r>
      <w:r w:rsidRPr="002E2A03">
        <w:rPr>
          <w:rFonts w:ascii="Lato" w:eastAsia="Calibri" w:hAnsi="Lato" w:cs="Calibri"/>
          <w:bCs/>
          <w:sz w:val="20"/>
          <w:szCs w:val="20"/>
          <w:lang w:eastAsia="en-US"/>
        </w:rPr>
        <w:t xml:space="preserve"> </w:t>
      </w:r>
      <w:r w:rsidR="000B7BA2">
        <w:rPr>
          <w:rFonts w:ascii="Lato" w:eastAsia="Calibri" w:hAnsi="Lato" w:cs="Calibri"/>
          <w:bCs/>
          <w:sz w:val="20"/>
          <w:szCs w:val="20"/>
          <w:lang w:eastAsia="en-US"/>
        </w:rPr>
        <w:t>n</w:t>
      </w:r>
      <w:r w:rsidRPr="002E2A03">
        <w:rPr>
          <w:rFonts w:ascii="Lato" w:eastAsia="Calibri" w:hAnsi="Lato" w:cs="Calibri"/>
          <w:bCs/>
          <w:sz w:val="20"/>
          <w:szCs w:val="20"/>
          <w:lang w:eastAsia="en-US"/>
        </w:rPr>
        <w:t xml:space="preserve">iż do dnia </w:t>
      </w:r>
      <w:r w:rsidR="00395802">
        <w:rPr>
          <w:rFonts w:ascii="Lato" w:eastAsia="Calibri" w:hAnsi="Lato" w:cs="Calibri"/>
          <w:b/>
          <w:sz w:val="20"/>
          <w:szCs w:val="20"/>
          <w:lang w:eastAsia="en-US"/>
        </w:rPr>
        <w:t>07 maja</w:t>
      </w:r>
      <w:r w:rsidRPr="000B7BA2">
        <w:rPr>
          <w:rFonts w:ascii="Lato" w:eastAsia="Calibri" w:hAnsi="Lato" w:cs="Calibri"/>
          <w:b/>
          <w:sz w:val="20"/>
          <w:szCs w:val="20"/>
          <w:lang w:eastAsia="en-US"/>
        </w:rPr>
        <w:t xml:space="preserve"> 2025 r. do godz. 16.00</w:t>
      </w:r>
      <w:r w:rsidRPr="002E2A03">
        <w:rPr>
          <w:rFonts w:ascii="Lato" w:eastAsia="Calibri" w:hAnsi="Lato" w:cs="Calibri"/>
          <w:bCs/>
          <w:sz w:val="20"/>
          <w:szCs w:val="20"/>
          <w:lang w:eastAsia="en-US"/>
        </w:rPr>
        <w:t>.</w:t>
      </w:r>
    </w:p>
    <w:p w14:paraId="2C169597" w14:textId="77777777" w:rsidR="002E2A03" w:rsidRPr="002E2A03" w:rsidRDefault="002E2A03" w:rsidP="008D1CA6">
      <w:pPr>
        <w:spacing w:after="120" w:line="276" w:lineRule="auto"/>
        <w:ind w:left="360"/>
        <w:jc w:val="both"/>
        <w:rPr>
          <w:rFonts w:ascii="Lato" w:hAnsi="Lato" w:cs="Arial"/>
          <w:sz w:val="20"/>
          <w:szCs w:val="20"/>
        </w:rPr>
      </w:pPr>
    </w:p>
    <w:p w14:paraId="6780A1B3" w14:textId="77777777" w:rsidR="00F72633" w:rsidRPr="002E2A03" w:rsidRDefault="00F72633" w:rsidP="00AA45D3">
      <w:pPr>
        <w:pStyle w:val="Akapitzlist"/>
        <w:widowControl/>
        <w:numPr>
          <w:ilvl w:val="0"/>
          <w:numId w:val="1"/>
        </w:numPr>
        <w:shd w:val="clear" w:color="auto" w:fill="F2F2F2" w:themeFill="background1" w:themeFillShade="F2"/>
        <w:autoSpaceDE/>
        <w:autoSpaceDN/>
        <w:adjustRightInd/>
        <w:spacing w:line="276" w:lineRule="auto"/>
        <w:jc w:val="both"/>
        <w:rPr>
          <w:rFonts w:ascii="Lato" w:hAnsi="Lato" w:cs="Arial"/>
          <w:b/>
          <w:sz w:val="20"/>
          <w:szCs w:val="20"/>
        </w:rPr>
      </w:pPr>
      <w:r w:rsidRPr="002E2A03">
        <w:rPr>
          <w:rFonts w:ascii="Lato" w:hAnsi="Lato" w:cs="Arial"/>
          <w:b/>
          <w:sz w:val="20"/>
          <w:szCs w:val="20"/>
        </w:rPr>
        <w:t>DOŚWIADCZENIE WYKONAWCY</w:t>
      </w:r>
    </w:p>
    <w:p w14:paraId="7537E000" w14:textId="77777777" w:rsidR="00502563" w:rsidRDefault="00502563" w:rsidP="00502563">
      <w:pPr>
        <w:widowControl/>
        <w:autoSpaceDE/>
        <w:autoSpaceDN/>
        <w:adjustRightInd/>
        <w:spacing w:line="276" w:lineRule="auto"/>
        <w:ind w:left="720"/>
        <w:jc w:val="both"/>
        <w:rPr>
          <w:rFonts w:ascii="Lato" w:eastAsia="Calibri" w:hAnsi="Lato" w:cs="Calibri"/>
          <w:bCs/>
          <w:sz w:val="20"/>
          <w:szCs w:val="20"/>
          <w:lang w:eastAsia="en-US"/>
        </w:rPr>
      </w:pPr>
    </w:p>
    <w:p w14:paraId="1377A134" w14:textId="5EAC954E" w:rsidR="00502563" w:rsidRDefault="000B7BA2" w:rsidP="00502563">
      <w:pPr>
        <w:widowControl/>
        <w:autoSpaceDE/>
        <w:autoSpaceDN/>
        <w:adjustRightInd/>
        <w:spacing w:line="276" w:lineRule="auto"/>
        <w:ind w:left="360"/>
        <w:jc w:val="both"/>
        <w:rPr>
          <w:rFonts w:ascii="Lato" w:eastAsia="Calibri" w:hAnsi="Lato" w:cs="Calibri"/>
          <w:bCs/>
          <w:sz w:val="20"/>
          <w:szCs w:val="20"/>
          <w:lang w:eastAsia="en-US"/>
        </w:rPr>
      </w:pPr>
      <w:r w:rsidRPr="00502563">
        <w:rPr>
          <w:rFonts w:ascii="Lato" w:eastAsia="Calibri" w:hAnsi="Lato" w:cs="Calibri"/>
          <w:bCs/>
          <w:sz w:val="20"/>
          <w:szCs w:val="20"/>
          <w:lang w:eastAsia="en-US"/>
        </w:rPr>
        <w:t>Wykonawca oraz konsultanci skierowani przez Wykonawcę do realizacji przedmiotu zamówienia</w:t>
      </w:r>
      <w:r w:rsidR="00502563" w:rsidRPr="00502563">
        <w:rPr>
          <w:rFonts w:ascii="Lato" w:eastAsia="Calibri" w:hAnsi="Lato" w:cs="Calibri"/>
          <w:bCs/>
          <w:sz w:val="20"/>
          <w:szCs w:val="20"/>
          <w:lang w:eastAsia="en-US"/>
        </w:rPr>
        <w:t xml:space="preserve"> muszą legitymować się minimum trzyletnim doświadczeniem w przeprowadzaniu analiz w obszarze o którym mowa w opisie przedmiotu zamówienia. </w:t>
      </w:r>
    </w:p>
    <w:p w14:paraId="430AC27C" w14:textId="77777777" w:rsidR="00502563" w:rsidRPr="00502563" w:rsidRDefault="00502563" w:rsidP="00502563">
      <w:pPr>
        <w:widowControl/>
        <w:autoSpaceDE/>
        <w:autoSpaceDN/>
        <w:adjustRightInd/>
        <w:spacing w:line="276" w:lineRule="auto"/>
        <w:ind w:left="720"/>
        <w:jc w:val="both"/>
        <w:rPr>
          <w:rFonts w:ascii="Lato" w:eastAsia="Calibri" w:hAnsi="Lato" w:cs="Calibri"/>
          <w:bCs/>
          <w:sz w:val="20"/>
          <w:szCs w:val="20"/>
          <w:lang w:eastAsia="en-US"/>
        </w:rPr>
      </w:pPr>
    </w:p>
    <w:p w14:paraId="6E2C121C" w14:textId="77777777" w:rsidR="003C4444" w:rsidRPr="002E2A03" w:rsidRDefault="002A2701" w:rsidP="00AA45D3">
      <w:pPr>
        <w:pStyle w:val="Akapitzlist"/>
        <w:widowControl/>
        <w:numPr>
          <w:ilvl w:val="0"/>
          <w:numId w:val="1"/>
        </w:numPr>
        <w:shd w:val="clear" w:color="auto" w:fill="F2F2F2" w:themeFill="background1" w:themeFillShade="F2"/>
        <w:autoSpaceDE/>
        <w:autoSpaceDN/>
        <w:adjustRightInd/>
        <w:spacing w:line="276" w:lineRule="auto"/>
        <w:jc w:val="both"/>
        <w:rPr>
          <w:rFonts w:ascii="Lato" w:hAnsi="Lato" w:cs="Arial"/>
          <w:b/>
          <w:sz w:val="20"/>
          <w:szCs w:val="20"/>
        </w:rPr>
      </w:pPr>
      <w:r w:rsidRPr="002E2A03">
        <w:rPr>
          <w:rFonts w:ascii="Lato" w:hAnsi="Lato" w:cs="Arial"/>
          <w:b/>
          <w:sz w:val="20"/>
          <w:szCs w:val="20"/>
        </w:rPr>
        <w:t xml:space="preserve">KRYTERIA </w:t>
      </w:r>
      <w:r w:rsidR="003C4444" w:rsidRPr="002E2A03">
        <w:rPr>
          <w:rFonts w:ascii="Lato" w:hAnsi="Lato" w:cs="Arial"/>
          <w:b/>
          <w:sz w:val="20"/>
          <w:szCs w:val="20"/>
        </w:rPr>
        <w:t>OCEN</w:t>
      </w:r>
      <w:r w:rsidRPr="002E2A03">
        <w:rPr>
          <w:rFonts w:ascii="Lato" w:hAnsi="Lato" w:cs="Arial"/>
          <w:b/>
          <w:sz w:val="20"/>
          <w:szCs w:val="20"/>
        </w:rPr>
        <w:t>Y</w:t>
      </w:r>
      <w:r w:rsidR="003C4444" w:rsidRPr="002E2A03">
        <w:rPr>
          <w:rFonts w:ascii="Lato" w:hAnsi="Lato" w:cs="Arial"/>
          <w:b/>
          <w:sz w:val="20"/>
          <w:szCs w:val="20"/>
        </w:rPr>
        <w:t xml:space="preserve"> OFERT</w:t>
      </w:r>
    </w:p>
    <w:p w14:paraId="14488AEB" w14:textId="77777777" w:rsidR="00EB029B" w:rsidRPr="00EB029B" w:rsidRDefault="00EB029B" w:rsidP="00EB029B">
      <w:pPr>
        <w:pStyle w:val="Tekstwstpniesformatowany"/>
        <w:numPr>
          <w:ilvl w:val="0"/>
          <w:numId w:val="17"/>
        </w:numPr>
        <w:spacing w:after="120" w:line="276" w:lineRule="auto"/>
        <w:jc w:val="both"/>
        <w:rPr>
          <w:rFonts w:ascii="Lato" w:eastAsia="Calibri" w:hAnsi="Lato" w:cs="Calibri"/>
          <w:bCs/>
          <w:lang w:eastAsia="en-US"/>
        </w:rPr>
      </w:pPr>
      <w:r w:rsidRPr="00EB029B">
        <w:rPr>
          <w:rFonts w:ascii="Lato" w:eastAsia="Calibri" w:hAnsi="Lato" w:cs="Calibri"/>
          <w:bCs/>
          <w:lang w:eastAsia="en-US"/>
        </w:rPr>
        <w:t xml:space="preserve">Przy wyborze oferty zamawiający będzie się kierował następującymi kryteriami: </w:t>
      </w:r>
    </w:p>
    <w:tbl>
      <w:tblPr>
        <w:tblW w:w="0" w:type="auto"/>
        <w:tblInd w:w="6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78"/>
        <w:gridCol w:w="6430"/>
        <w:gridCol w:w="1559"/>
      </w:tblGrid>
      <w:tr w:rsidR="00EB029B" w:rsidRPr="00295A43" w14:paraId="6769713D" w14:textId="77777777" w:rsidTr="0000308A">
        <w:tc>
          <w:tcPr>
            <w:tcW w:w="378" w:type="dxa"/>
            <w:tcBorders>
              <w:top w:val="single" w:sz="12" w:space="0" w:color="auto"/>
              <w:left w:val="single" w:sz="12" w:space="0" w:color="auto"/>
              <w:bottom w:val="single" w:sz="12" w:space="0" w:color="auto"/>
              <w:right w:val="single" w:sz="6" w:space="0" w:color="auto"/>
            </w:tcBorders>
            <w:shd w:val="clear" w:color="auto" w:fill="FFFF00"/>
            <w:vAlign w:val="center"/>
          </w:tcPr>
          <w:p w14:paraId="3E0617B6" w14:textId="77777777" w:rsidR="00EB029B" w:rsidRPr="00EB029B" w:rsidRDefault="00EB029B" w:rsidP="0000308A">
            <w:pPr>
              <w:spacing w:after="120"/>
              <w:ind w:left="-108"/>
              <w:jc w:val="center"/>
              <w:rPr>
                <w:rFonts w:ascii="Lato" w:eastAsia="Calibri" w:hAnsi="Lato"/>
                <w:b/>
                <w:sz w:val="20"/>
                <w:szCs w:val="20"/>
              </w:rPr>
            </w:pPr>
            <w:r w:rsidRPr="00EB029B">
              <w:rPr>
                <w:rFonts w:ascii="Lato" w:eastAsia="Calibri" w:hAnsi="Lato"/>
                <w:b/>
                <w:sz w:val="20"/>
                <w:szCs w:val="20"/>
              </w:rPr>
              <w:t>Lp.</w:t>
            </w:r>
          </w:p>
        </w:tc>
        <w:tc>
          <w:tcPr>
            <w:tcW w:w="6430" w:type="dxa"/>
            <w:tcBorders>
              <w:top w:val="single" w:sz="12" w:space="0" w:color="auto"/>
              <w:left w:val="single" w:sz="6" w:space="0" w:color="auto"/>
              <w:bottom w:val="single" w:sz="12" w:space="0" w:color="auto"/>
              <w:right w:val="single" w:sz="6" w:space="0" w:color="auto"/>
            </w:tcBorders>
            <w:shd w:val="clear" w:color="auto" w:fill="FFFF00"/>
            <w:vAlign w:val="center"/>
          </w:tcPr>
          <w:p w14:paraId="0AC87FC1" w14:textId="77777777" w:rsidR="00EB029B" w:rsidRPr="00EB029B" w:rsidRDefault="00EB029B" w:rsidP="0000308A">
            <w:pPr>
              <w:spacing w:after="120"/>
              <w:jc w:val="center"/>
              <w:rPr>
                <w:rFonts w:ascii="Lato" w:eastAsia="Calibri" w:hAnsi="Lato"/>
                <w:b/>
                <w:sz w:val="20"/>
                <w:szCs w:val="20"/>
              </w:rPr>
            </w:pPr>
            <w:r w:rsidRPr="00EB029B">
              <w:rPr>
                <w:rFonts w:ascii="Lato" w:eastAsia="Calibri" w:hAnsi="Lato"/>
                <w:b/>
                <w:sz w:val="20"/>
                <w:szCs w:val="20"/>
              </w:rPr>
              <w:t>Nazwa kryterium</w:t>
            </w:r>
          </w:p>
        </w:tc>
        <w:tc>
          <w:tcPr>
            <w:tcW w:w="1559" w:type="dxa"/>
            <w:tcBorders>
              <w:top w:val="single" w:sz="12" w:space="0" w:color="auto"/>
              <w:left w:val="single" w:sz="6" w:space="0" w:color="auto"/>
              <w:bottom w:val="single" w:sz="12" w:space="0" w:color="auto"/>
              <w:right w:val="single" w:sz="12" w:space="0" w:color="auto"/>
            </w:tcBorders>
            <w:shd w:val="clear" w:color="auto" w:fill="FFFF00"/>
            <w:vAlign w:val="center"/>
          </w:tcPr>
          <w:p w14:paraId="48D9D266" w14:textId="77777777" w:rsidR="00EB029B" w:rsidRPr="00295A43" w:rsidRDefault="00EB029B" w:rsidP="0000308A">
            <w:pPr>
              <w:spacing w:after="120"/>
              <w:jc w:val="center"/>
              <w:rPr>
                <w:rFonts w:ascii="Calibri" w:eastAsia="Calibri" w:hAnsi="Calibri"/>
                <w:b/>
              </w:rPr>
            </w:pPr>
            <w:r w:rsidRPr="00295A43">
              <w:rPr>
                <w:rFonts w:ascii="Calibri" w:eastAsia="Calibri" w:hAnsi="Calibri"/>
                <w:b/>
              </w:rPr>
              <w:t>Waga (pkt)</w:t>
            </w:r>
          </w:p>
        </w:tc>
      </w:tr>
      <w:tr w:rsidR="00EB029B" w:rsidRPr="00295A43" w14:paraId="7FC7240E" w14:textId="77777777" w:rsidTr="0000308A">
        <w:tc>
          <w:tcPr>
            <w:tcW w:w="378" w:type="dxa"/>
            <w:tcBorders>
              <w:top w:val="single" w:sz="12" w:space="0" w:color="auto"/>
              <w:left w:val="single" w:sz="12" w:space="0" w:color="auto"/>
              <w:bottom w:val="single" w:sz="12" w:space="0" w:color="auto"/>
              <w:right w:val="single" w:sz="6" w:space="0" w:color="auto"/>
            </w:tcBorders>
            <w:shd w:val="clear" w:color="auto" w:fill="auto"/>
            <w:vAlign w:val="center"/>
          </w:tcPr>
          <w:p w14:paraId="532A175D" w14:textId="77777777" w:rsidR="00EB029B" w:rsidRPr="00EB029B" w:rsidRDefault="00EB029B" w:rsidP="0000308A">
            <w:pPr>
              <w:spacing w:after="120"/>
              <w:ind w:left="-108"/>
              <w:jc w:val="center"/>
              <w:rPr>
                <w:rFonts w:ascii="Lato" w:eastAsia="Calibri" w:hAnsi="Lato"/>
                <w:sz w:val="20"/>
                <w:szCs w:val="20"/>
              </w:rPr>
            </w:pPr>
            <w:r w:rsidRPr="00EB029B">
              <w:rPr>
                <w:rFonts w:ascii="Lato" w:eastAsia="Calibri" w:hAnsi="Lato"/>
                <w:sz w:val="20"/>
                <w:szCs w:val="20"/>
              </w:rPr>
              <w:t>1.</w:t>
            </w:r>
          </w:p>
        </w:tc>
        <w:tc>
          <w:tcPr>
            <w:tcW w:w="6430" w:type="dxa"/>
            <w:tcBorders>
              <w:top w:val="single" w:sz="12" w:space="0" w:color="auto"/>
              <w:left w:val="single" w:sz="6" w:space="0" w:color="auto"/>
              <w:bottom w:val="single" w:sz="12" w:space="0" w:color="auto"/>
              <w:right w:val="single" w:sz="6" w:space="0" w:color="auto"/>
            </w:tcBorders>
            <w:shd w:val="clear" w:color="auto" w:fill="auto"/>
            <w:vAlign w:val="center"/>
          </w:tcPr>
          <w:p w14:paraId="10CF1B56" w14:textId="77777777" w:rsidR="00EB029B" w:rsidRPr="00EB029B" w:rsidRDefault="00EB029B" w:rsidP="0000308A">
            <w:pPr>
              <w:spacing w:after="120"/>
              <w:jc w:val="center"/>
              <w:rPr>
                <w:rFonts w:ascii="Lato" w:eastAsia="Calibri" w:hAnsi="Lato"/>
                <w:sz w:val="20"/>
                <w:szCs w:val="20"/>
              </w:rPr>
            </w:pPr>
            <w:r w:rsidRPr="00EB029B">
              <w:rPr>
                <w:rFonts w:ascii="Lato" w:eastAsia="Calibri" w:hAnsi="Lato"/>
                <w:sz w:val="20"/>
                <w:szCs w:val="20"/>
              </w:rPr>
              <w:t>Cena (całkowity koszt wykonania zamówienia)</w:t>
            </w:r>
          </w:p>
        </w:tc>
        <w:tc>
          <w:tcPr>
            <w:tcW w:w="1559" w:type="dxa"/>
            <w:tcBorders>
              <w:top w:val="single" w:sz="12" w:space="0" w:color="auto"/>
              <w:left w:val="single" w:sz="6" w:space="0" w:color="auto"/>
              <w:bottom w:val="single" w:sz="12" w:space="0" w:color="auto"/>
              <w:right w:val="single" w:sz="12" w:space="0" w:color="auto"/>
            </w:tcBorders>
            <w:shd w:val="clear" w:color="auto" w:fill="auto"/>
            <w:vAlign w:val="center"/>
          </w:tcPr>
          <w:p w14:paraId="74586FD5" w14:textId="070A8525" w:rsidR="00EB029B" w:rsidRPr="00295A43" w:rsidRDefault="00EB029B" w:rsidP="0000308A">
            <w:pPr>
              <w:spacing w:after="120"/>
              <w:jc w:val="center"/>
              <w:rPr>
                <w:rFonts w:ascii="Calibri" w:eastAsia="Calibri" w:hAnsi="Calibri"/>
              </w:rPr>
            </w:pPr>
            <w:r>
              <w:rPr>
                <w:rFonts w:ascii="Calibri" w:eastAsia="Calibri" w:hAnsi="Calibri"/>
              </w:rPr>
              <w:t>45</w:t>
            </w:r>
          </w:p>
        </w:tc>
      </w:tr>
      <w:tr w:rsidR="00EB029B" w:rsidRPr="00295A43" w14:paraId="787542CF" w14:textId="77777777" w:rsidTr="0000308A">
        <w:tc>
          <w:tcPr>
            <w:tcW w:w="378" w:type="dxa"/>
            <w:tcBorders>
              <w:top w:val="single" w:sz="12" w:space="0" w:color="auto"/>
              <w:left w:val="single" w:sz="12" w:space="0" w:color="auto"/>
              <w:bottom w:val="single" w:sz="12" w:space="0" w:color="auto"/>
              <w:right w:val="single" w:sz="6" w:space="0" w:color="auto"/>
            </w:tcBorders>
            <w:shd w:val="clear" w:color="auto" w:fill="auto"/>
            <w:vAlign w:val="center"/>
          </w:tcPr>
          <w:p w14:paraId="15BF19A9" w14:textId="77777777" w:rsidR="00EB029B" w:rsidRPr="00EB029B" w:rsidRDefault="00EB029B" w:rsidP="0000308A">
            <w:pPr>
              <w:spacing w:after="120"/>
              <w:ind w:left="-108"/>
              <w:jc w:val="center"/>
              <w:rPr>
                <w:rFonts w:ascii="Lato" w:eastAsia="Calibri" w:hAnsi="Lato"/>
                <w:sz w:val="20"/>
                <w:szCs w:val="20"/>
              </w:rPr>
            </w:pPr>
            <w:r w:rsidRPr="00EB029B">
              <w:rPr>
                <w:rFonts w:ascii="Lato" w:eastAsia="Calibri" w:hAnsi="Lato"/>
                <w:sz w:val="20"/>
                <w:szCs w:val="20"/>
              </w:rPr>
              <w:t>2.</w:t>
            </w:r>
          </w:p>
        </w:tc>
        <w:tc>
          <w:tcPr>
            <w:tcW w:w="6430" w:type="dxa"/>
            <w:tcBorders>
              <w:top w:val="single" w:sz="12" w:space="0" w:color="auto"/>
              <w:left w:val="single" w:sz="6" w:space="0" w:color="auto"/>
              <w:bottom w:val="single" w:sz="12" w:space="0" w:color="auto"/>
              <w:right w:val="single" w:sz="6" w:space="0" w:color="auto"/>
            </w:tcBorders>
            <w:shd w:val="clear" w:color="auto" w:fill="auto"/>
            <w:vAlign w:val="center"/>
          </w:tcPr>
          <w:p w14:paraId="5F482383" w14:textId="11E6D15C" w:rsidR="00EB029B" w:rsidRPr="00EB029B" w:rsidRDefault="00EB029B" w:rsidP="0000308A">
            <w:pPr>
              <w:jc w:val="center"/>
              <w:rPr>
                <w:rFonts w:ascii="Lato" w:hAnsi="Lato"/>
                <w:sz w:val="20"/>
                <w:szCs w:val="20"/>
              </w:rPr>
            </w:pPr>
            <w:r>
              <w:rPr>
                <w:rFonts w:ascii="Lato" w:hAnsi="Lato"/>
                <w:sz w:val="20"/>
                <w:szCs w:val="20"/>
              </w:rPr>
              <w:t>Czas realizacji</w:t>
            </w:r>
            <w:r w:rsidRPr="00EB029B">
              <w:rPr>
                <w:rFonts w:ascii="Lato" w:hAnsi="Lato"/>
                <w:bCs/>
                <w:sz w:val="20"/>
                <w:szCs w:val="20"/>
              </w:rPr>
              <w:t xml:space="preserve"> </w:t>
            </w:r>
          </w:p>
        </w:tc>
        <w:tc>
          <w:tcPr>
            <w:tcW w:w="1559" w:type="dxa"/>
            <w:tcBorders>
              <w:top w:val="single" w:sz="12" w:space="0" w:color="auto"/>
              <w:left w:val="single" w:sz="6" w:space="0" w:color="auto"/>
              <w:bottom w:val="single" w:sz="12" w:space="0" w:color="auto"/>
              <w:right w:val="single" w:sz="12" w:space="0" w:color="auto"/>
            </w:tcBorders>
            <w:shd w:val="clear" w:color="auto" w:fill="auto"/>
            <w:vAlign w:val="center"/>
          </w:tcPr>
          <w:p w14:paraId="6D873E7D" w14:textId="77777777" w:rsidR="00EB029B" w:rsidRDefault="00EB029B" w:rsidP="0000308A">
            <w:pPr>
              <w:spacing w:after="120"/>
              <w:jc w:val="center"/>
              <w:rPr>
                <w:rFonts w:ascii="Calibri" w:eastAsia="Calibri" w:hAnsi="Calibri"/>
              </w:rPr>
            </w:pPr>
            <w:r>
              <w:rPr>
                <w:rFonts w:ascii="Calibri" w:eastAsia="Calibri" w:hAnsi="Calibri"/>
              </w:rPr>
              <w:t xml:space="preserve">40 </w:t>
            </w:r>
          </w:p>
        </w:tc>
      </w:tr>
      <w:tr w:rsidR="00EB029B" w:rsidRPr="00295A43" w14:paraId="5F5C67BE" w14:textId="77777777" w:rsidTr="0000308A">
        <w:tc>
          <w:tcPr>
            <w:tcW w:w="378" w:type="dxa"/>
            <w:tcBorders>
              <w:top w:val="single" w:sz="12" w:space="0" w:color="auto"/>
              <w:left w:val="single" w:sz="12" w:space="0" w:color="auto"/>
              <w:bottom w:val="single" w:sz="12" w:space="0" w:color="auto"/>
              <w:right w:val="single" w:sz="6" w:space="0" w:color="auto"/>
            </w:tcBorders>
            <w:shd w:val="clear" w:color="auto" w:fill="auto"/>
            <w:vAlign w:val="center"/>
          </w:tcPr>
          <w:p w14:paraId="40FF61E6" w14:textId="0DD7833C" w:rsidR="00EB029B" w:rsidRPr="00EB029B" w:rsidRDefault="00EB029B" w:rsidP="0000308A">
            <w:pPr>
              <w:spacing w:after="120"/>
              <w:ind w:left="-108"/>
              <w:jc w:val="center"/>
              <w:rPr>
                <w:rFonts w:ascii="Lato" w:eastAsia="Calibri" w:hAnsi="Lato"/>
                <w:sz w:val="20"/>
                <w:szCs w:val="20"/>
              </w:rPr>
            </w:pPr>
            <w:r>
              <w:rPr>
                <w:rFonts w:ascii="Lato" w:eastAsia="Calibri" w:hAnsi="Lato"/>
                <w:sz w:val="20"/>
                <w:szCs w:val="20"/>
              </w:rPr>
              <w:t>3.</w:t>
            </w:r>
          </w:p>
        </w:tc>
        <w:tc>
          <w:tcPr>
            <w:tcW w:w="6430" w:type="dxa"/>
            <w:tcBorders>
              <w:top w:val="single" w:sz="12" w:space="0" w:color="auto"/>
              <w:left w:val="single" w:sz="6" w:space="0" w:color="auto"/>
              <w:bottom w:val="single" w:sz="12" w:space="0" w:color="auto"/>
              <w:right w:val="single" w:sz="6" w:space="0" w:color="auto"/>
            </w:tcBorders>
            <w:shd w:val="clear" w:color="auto" w:fill="auto"/>
            <w:vAlign w:val="center"/>
          </w:tcPr>
          <w:p w14:paraId="205B7C30" w14:textId="07365809" w:rsidR="00EB029B" w:rsidRDefault="00EB029B" w:rsidP="0000308A">
            <w:pPr>
              <w:jc w:val="center"/>
              <w:rPr>
                <w:rFonts w:ascii="Lato" w:hAnsi="Lato"/>
                <w:sz w:val="20"/>
                <w:szCs w:val="20"/>
              </w:rPr>
            </w:pPr>
            <w:r>
              <w:rPr>
                <w:rFonts w:ascii="Lato" w:hAnsi="Lato"/>
                <w:sz w:val="20"/>
                <w:szCs w:val="20"/>
              </w:rPr>
              <w:t>Doświadczenie wykonawcy</w:t>
            </w:r>
          </w:p>
        </w:tc>
        <w:tc>
          <w:tcPr>
            <w:tcW w:w="1559" w:type="dxa"/>
            <w:tcBorders>
              <w:top w:val="single" w:sz="12" w:space="0" w:color="auto"/>
              <w:left w:val="single" w:sz="6" w:space="0" w:color="auto"/>
              <w:bottom w:val="single" w:sz="12" w:space="0" w:color="auto"/>
              <w:right w:val="single" w:sz="12" w:space="0" w:color="auto"/>
            </w:tcBorders>
            <w:shd w:val="clear" w:color="auto" w:fill="auto"/>
            <w:vAlign w:val="center"/>
          </w:tcPr>
          <w:p w14:paraId="70B809C9" w14:textId="767DDBBE" w:rsidR="00EB029B" w:rsidRDefault="00EB029B" w:rsidP="0000308A">
            <w:pPr>
              <w:spacing w:after="120"/>
              <w:jc w:val="center"/>
              <w:rPr>
                <w:rFonts w:ascii="Calibri" w:eastAsia="Calibri" w:hAnsi="Calibri"/>
              </w:rPr>
            </w:pPr>
            <w:r>
              <w:rPr>
                <w:rFonts w:ascii="Calibri" w:eastAsia="Calibri" w:hAnsi="Calibri"/>
              </w:rPr>
              <w:t>10</w:t>
            </w:r>
          </w:p>
        </w:tc>
      </w:tr>
      <w:tr w:rsidR="00EB029B" w:rsidRPr="00295A43" w14:paraId="394D6F90" w14:textId="77777777" w:rsidTr="0000308A">
        <w:tc>
          <w:tcPr>
            <w:tcW w:w="378" w:type="dxa"/>
            <w:tcBorders>
              <w:top w:val="single" w:sz="12" w:space="0" w:color="auto"/>
              <w:left w:val="single" w:sz="12" w:space="0" w:color="auto"/>
              <w:bottom w:val="single" w:sz="12" w:space="0" w:color="auto"/>
              <w:right w:val="single" w:sz="6" w:space="0" w:color="auto"/>
            </w:tcBorders>
            <w:shd w:val="clear" w:color="auto" w:fill="auto"/>
            <w:vAlign w:val="center"/>
          </w:tcPr>
          <w:p w14:paraId="0A1217CE" w14:textId="60DAFAB9" w:rsidR="00EB029B" w:rsidRPr="00EB029B" w:rsidRDefault="00EB029B" w:rsidP="0000308A">
            <w:pPr>
              <w:spacing w:after="120"/>
              <w:ind w:left="-108"/>
              <w:jc w:val="center"/>
              <w:rPr>
                <w:rFonts w:ascii="Lato" w:eastAsia="Calibri" w:hAnsi="Lato"/>
                <w:sz w:val="20"/>
                <w:szCs w:val="20"/>
              </w:rPr>
            </w:pPr>
            <w:r>
              <w:rPr>
                <w:rFonts w:ascii="Lato" w:eastAsia="Calibri" w:hAnsi="Lato"/>
                <w:sz w:val="20"/>
                <w:szCs w:val="20"/>
              </w:rPr>
              <w:t>4.</w:t>
            </w:r>
          </w:p>
        </w:tc>
        <w:tc>
          <w:tcPr>
            <w:tcW w:w="6430" w:type="dxa"/>
            <w:tcBorders>
              <w:top w:val="single" w:sz="12" w:space="0" w:color="auto"/>
              <w:left w:val="single" w:sz="6" w:space="0" w:color="auto"/>
              <w:bottom w:val="single" w:sz="12" w:space="0" w:color="auto"/>
              <w:right w:val="single" w:sz="6" w:space="0" w:color="auto"/>
            </w:tcBorders>
            <w:shd w:val="clear" w:color="auto" w:fill="auto"/>
            <w:vAlign w:val="center"/>
          </w:tcPr>
          <w:p w14:paraId="7327F7B9" w14:textId="66922B16" w:rsidR="00EB029B" w:rsidRDefault="00EB029B" w:rsidP="0000308A">
            <w:pPr>
              <w:jc w:val="center"/>
              <w:rPr>
                <w:rFonts w:ascii="Lato" w:hAnsi="Lato"/>
                <w:sz w:val="20"/>
                <w:szCs w:val="20"/>
              </w:rPr>
            </w:pPr>
            <w:r>
              <w:rPr>
                <w:rFonts w:ascii="Lato" w:hAnsi="Lato"/>
                <w:sz w:val="20"/>
                <w:szCs w:val="20"/>
              </w:rPr>
              <w:t>Doświadczenie konsultantów</w:t>
            </w:r>
          </w:p>
        </w:tc>
        <w:tc>
          <w:tcPr>
            <w:tcW w:w="1559" w:type="dxa"/>
            <w:tcBorders>
              <w:top w:val="single" w:sz="12" w:space="0" w:color="auto"/>
              <w:left w:val="single" w:sz="6" w:space="0" w:color="auto"/>
              <w:bottom w:val="single" w:sz="12" w:space="0" w:color="auto"/>
              <w:right w:val="single" w:sz="12" w:space="0" w:color="auto"/>
            </w:tcBorders>
            <w:shd w:val="clear" w:color="auto" w:fill="auto"/>
            <w:vAlign w:val="center"/>
          </w:tcPr>
          <w:p w14:paraId="5F5775C2" w14:textId="108BE44E" w:rsidR="00EB029B" w:rsidRDefault="00EB029B" w:rsidP="0000308A">
            <w:pPr>
              <w:spacing w:after="120"/>
              <w:jc w:val="center"/>
              <w:rPr>
                <w:rFonts w:ascii="Calibri" w:eastAsia="Calibri" w:hAnsi="Calibri"/>
              </w:rPr>
            </w:pPr>
            <w:r>
              <w:rPr>
                <w:rFonts w:ascii="Calibri" w:eastAsia="Calibri" w:hAnsi="Calibri"/>
              </w:rPr>
              <w:t>5</w:t>
            </w:r>
          </w:p>
        </w:tc>
      </w:tr>
      <w:tr w:rsidR="00EB029B" w:rsidRPr="00295A43" w14:paraId="5F2F78AC" w14:textId="77777777" w:rsidTr="0000308A">
        <w:tc>
          <w:tcPr>
            <w:tcW w:w="6808" w:type="dxa"/>
            <w:gridSpan w:val="2"/>
            <w:shd w:val="clear" w:color="auto" w:fill="auto"/>
          </w:tcPr>
          <w:p w14:paraId="4590F3B6" w14:textId="77777777" w:rsidR="00EB029B" w:rsidRPr="00EB029B" w:rsidRDefault="00EB029B" w:rsidP="0000308A">
            <w:pPr>
              <w:jc w:val="right"/>
              <w:rPr>
                <w:rFonts w:ascii="Lato" w:eastAsia="Calibri" w:hAnsi="Lato"/>
                <w:b/>
                <w:sz w:val="20"/>
                <w:szCs w:val="20"/>
              </w:rPr>
            </w:pPr>
            <w:r w:rsidRPr="00EB029B">
              <w:rPr>
                <w:rFonts w:ascii="Lato" w:eastAsia="Calibri" w:hAnsi="Lato"/>
                <w:b/>
                <w:sz w:val="20"/>
                <w:szCs w:val="20"/>
              </w:rPr>
              <w:t xml:space="preserve">SUMA: </w:t>
            </w:r>
          </w:p>
        </w:tc>
        <w:tc>
          <w:tcPr>
            <w:tcW w:w="1559" w:type="dxa"/>
            <w:shd w:val="clear" w:color="auto" w:fill="auto"/>
          </w:tcPr>
          <w:p w14:paraId="64E27856" w14:textId="77777777" w:rsidR="00EB029B" w:rsidRPr="00295A43" w:rsidRDefault="00EB029B" w:rsidP="0000308A">
            <w:pPr>
              <w:tabs>
                <w:tab w:val="decimal" w:pos="0"/>
              </w:tabs>
              <w:jc w:val="center"/>
              <w:rPr>
                <w:rFonts w:ascii="Calibri" w:eastAsia="Calibri" w:hAnsi="Calibri"/>
                <w:b/>
              </w:rPr>
            </w:pPr>
            <w:r w:rsidRPr="00295A43">
              <w:rPr>
                <w:rFonts w:ascii="Calibri" w:eastAsia="Calibri" w:hAnsi="Calibri"/>
                <w:b/>
              </w:rPr>
              <w:t>100</w:t>
            </w:r>
          </w:p>
        </w:tc>
      </w:tr>
    </w:tbl>
    <w:p w14:paraId="3B353ADF" w14:textId="77777777" w:rsidR="00EB029B" w:rsidRDefault="00EB029B" w:rsidP="00EB029B">
      <w:pPr>
        <w:pStyle w:val="Tekstwstpniesformatowany"/>
        <w:spacing w:after="120" w:line="276" w:lineRule="auto"/>
        <w:ind w:left="567"/>
        <w:jc w:val="both"/>
        <w:rPr>
          <w:rFonts w:ascii="Calibri" w:hAnsi="Calibri" w:cs="Times New Roman"/>
          <w:bCs/>
          <w:sz w:val="22"/>
          <w:szCs w:val="22"/>
        </w:rPr>
      </w:pPr>
    </w:p>
    <w:p w14:paraId="0420556E" w14:textId="77777777" w:rsidR="00EB029B" w:rsidRPr="00EB029B" w:rsidRDefault="00EB029B" w:rsidP="00EB029B">
      <w:pPr>
        <w:pStyle w:val="Tekstwstpniesformatowany"/>
        <w:numPr>
          <w:ilvl w:val="0"/>
          <w:numId w:val="17"/>
        </w:numPr>
        <w:spacing w:after="120" w:line="276" w:lineRule="auto"/>
        <w:jc w:val="both"/>
        <w:rPr>
          <w:rFonts w:ascii="Lato" w:eastAsia="Calibri" w:hAnsi="Lato" w:cs="Calibri"/>
          <w:bCs/>
          <w:lang w:eastAsia="en-US"/>
        </w:rPr>
      </w:pPr>
      <w:r w:rsidRPr="00EB029B">
        <w:rPr>
          <w:rFonts w:ascii="Lato" w:eastAsia="Calibri" w:hAnsi="Lato" w:cs="Calibri"/>
          <w:bCs/>
          <w:lang w:eastAsia="en-US"/>
        </w:rPr>
        <w:t>Przy ocenie ofert w kryterium „Cena” (PC) punkty zostaną przyznane w poniższy sposób:</w:t>
      </w:r>
    </w:p>
    <w:p w14:paraId="677A1D52" w14:textId="17D683A2" w:rsidR="00EB029B" w:rsidRPr="00EB029B" w:rsidRDefault="00EB029B" w:rsidP="00EB029B">
      <w:pPr>
        <w:pStyle w:val="Akapitzlist"/>
        <w:widowControl/>
        <w:numPr>
          <w:ilvl w:val="0"/>
          <w:numId w:val="18"/>
        </w:numPr>
        <w:autoSpaceDE/>
        <w:autoSpaceDN/>
        <w:adjustRightInd/>
        <w:spacing w:after="200" w:line="276" w:lineRule="auto"/>
        <w:jc w:val="both"/>
        <w:rPr>
          <w:rFonts w:ascii="Lato" w:hAnsi="Lato"/>
          <w:sz w:val="20"/>
          <w:szCs w:val="20"/>
        </w:rPr>
      </w:pPr>
      <w:r w:rsidRPr="00EB029B">
        <w:rPr>
          <w:rFonts w:ascii="Lato" w:hAnsi="Lato"/>
          <w:sz w:val="20"/>
          <w:szCs w:val="20"/>
        </w:rPr>
        <w:t>Cena – maksymalnie do 45 pkt</w:t>
      </w:r>
    </w:p>
    <w:p w14:paraId="52C3D41D" w14:textId="77777777" w:rsidR="00EB029B" w:rsidRPr="00EB029B" w:rsidRDefault="00EB029B" w:rsidP="00EB029B">
      <w:pPr>
        <w:pStyle w:val="Akapitzlist"/>
        <w:widowControl/>
        <w:numPr>
          <w:ilvl w:val="0"/>
          <w:numId w:val="18"/>
        </w:numPr>
        <w:autoSpaceDE/>
        <w:autoSpaceDN/>
        <w:adjustRightInd/>
        <w:spacing w:after="200" w:line="276" w:lineRule="auto"/>
        <w:jc w:val="both"/>
        <w:rPr>
          <w:rFonts w:ascii="Lato" w:hAnsi="Lato"/>
          <w:sz w:val="20"/>
          <w:szCs w:val="20"/>
        </w:rPr>
      </w:pPr>
      <w:r w:rsidRPr="00EB029B">
        <w:rPr>
          <w:rFonts w:ascii="Lato" w:hAnsi="Lato"/>
          <w:sz w:val="20"/>
          <w:szCs w:val="20"/>
        </w:rPr>
        <w:t>Kryterium ceny będzie rozpatrywane na podstawie ceny brutto podanej przez Wykonawcę w Formularzu Ofertowym.</w:t>
      </w:r>
    </w:p>
    <w:p w14:paraId="3DAD4A01" w14:textId="77777777" w:rsidR="00EB029B" w:rsidRPr="00EB029B" w:rsidRDefault="00EB029B" w:rsidP="00EB029B">
      <w:pPr>
        <w:pStyle w:val="Akapitzlist"/>
        <w:widowControl/>
        <w:numPr>
          <w:ilvl w:val="0"/>
          <w:numId w:val="18"/>
        </w:numPr>
        <w:autoSpaceDE/>
        <w:autoSpaceDN/>
        <w:adjustRightInd/>
        <w:spacing w:after="200" w:line="276" w:lineRule="auto"/>
        <w:jc w:val="both"/>
        <w:rPr>
          <w:rFonts w:ascii="Lato" w:hAnsi="Lato"/>
          <w:sz w:val="20"/>
          <w:szCs w:val="20"/>
        </w:rPr>
      </w:pPr>
      <w:r w:rsidRPr="00EB029B">
        <w:rPr>
          <w:rFonts w:ascii="Lato" w:hAnsi="Lato"/>
          <w:sz w:val="20"/>
          <w:szCs w:val="20"/>
        </w:rPr>
        <w:t>Punkty w kryterium „Cena” będą obliczane na podstawie wzoru:</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tblGrid>
      <w:tr w:rsidR="00EB029B" w:rsidRPr="00621AE5" w14:paraId="703ABDE6" w14:textId="77777777" w:rsidTr="0000308A">
        <w:trPr>
          <w:trHeight w:val="429"/>
        </w:trPr>
        <w:tc>
          <w:tcPr>
            <w:tcW w:w="5245" w:type="dxa"/>
            <w:vMerge w:val="restart"/>
            <w:tcBorders>
              <w:top w:val="nil"/>
              <w:left w:val="nil"/>
              <w:bottom w:val="nil"/>
              <w:right w:val="nil"/>
            </w:tcBorders>
            <w:shd w:val="clear" w:color="auto" w:fill="auto"/>
          </w:tcPr>
          <w:p w14:paraId="3BFCF0AA" w14:textId="77777777" w:rsidR="00EB029B" w:rsidRPr="00EB029B" w:rsidRDefault="00EB029B" w:rsidP="0000308A">
            <w:pPr>
              <w:pStyle w:val="Tekstwstpniesformatowany"/>
              <w:spacing w:line="276" w:lineRule="auto"/>
              <w:ind w:left="2835"/>
              <w:rPr>
                <w:rFonts w:ascii="Lato" w:hAnsi="Lato" w:cs="Times New Roman"/>
                <w:lang w:val="en-US"/>
              </w:rPr>
            </w:pPr>
            <w:bookmarkStart w:id="0" w:name="_Hlk195261077"/>
            <w:r w:rsidRPr="00EB029B">
              <w:rPr>
                <w:rFonts w:ascii="Lato" w:hAnsi="Lato" w:cs="Times New Roman"/>
                <w:lang w:val="en-US"/>
              </w:rPr>
              <w:t xml:space="preserve">CC </w:t>
            </w:r>
            <w:r w:rsidRPr="00EB029B">
              <w:rPr>
                <w:rFonts w:ascii="Lato" w:hAnsi="Lato" w:cs="Times New Roman"/>
                <w:vertAlign w:val="subscript"/>
                <w:lang w:val="en-US"/>
              </w:rPr>
              <w:t>min</w:t>
            </w:r>
            <w:r w:rsidRPr="00EB029B">
              <w:rPr>
                <w:rFonts w:ascii="Lato" w:hAnsi="Lato" w:cs="Times New Roman"/>
                <w:lang w:val="en-US"/>
              </w:rPr>
              <w:t xml:space="preserve"> </w:t>
            </w:r>
          </w:p>
          <w:p w14:paraId="71A97D9A" w14:textId="13943A64" w:rsidR="00EB029B" w:rsidRPr="00EB029B" w:rsidRDefault="00EB029B" w:rsidP="0000308A">
            <w:pPr>
              <w:pStyle w:val="Tekstwstpniesformatowany"/>
              <w:tabs>
                <w:tab w:val="left" w:pos="3606"/>
                <w:tab w:val="left" w:pos="4253"/>
              </w:tabs>
              <w:spacing w:line="276" w:lineRule="auto"/>
              <w:ind w:left="1418"/>
              <w:rPr>
                <w:rFonts w:ascii="Lato" w:hAnsi="Lato" w:cs="Times New Roman"/>
                <w:lang w:val="en-US"/>
              </w:rPr>
            </w:pPr>
            <w:r w:rsidRPr="00EB029B">
              <w:rPr>
                <w:rFonts w:ascii="Lato" w:hAnsi="Lato"/>
                <w:noProof/>
                <w:lang w:eastAsia="pl-PL"/>
              </w:rPr>
              <mc:AlternateContent>
                <mc:Choice Requires="wps">
                  <w:drawing>
                    <wp:anchor distT="4294967294" distB="4294967294" distL="114300" distR="114300" simplePos="0" relativeHeight="251659264" behindDoc="0" locked="0" layoutInCell="1" allowOverlap="1" wp14:anchorId="626D00D8" wp14:editId="0AC644C0">
                      <wp:simplePos x="0" y="0"/>
                      <wp:positionH relativeFrom="column">
                        <wp:posOffset>1471930</wp:posOffset>
                      </wp:positionH>
                      <wp:positionV relativeFrom="paragraph">
                        <wp:posOffset>90804</wp:posOffset>
                      </wp:positionV>
                      <wp:extent cx="1129030" cy="0"/>
                      <wp:effectExtent l="0" t="0" r="13970" b="19050"/>
                      <wp:wrapNone/>
                      <wp:docPr id="2" name="Łącznik prosty ze strzałk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90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D11FD0" id="_x0000_t32" coordsize="21600,21600" o:spt="32" o:oned="t" path="m,l21600,21600e" filled="f">
                      <v:path arrowok="t" fillok="f" o:connecttype="none"/>
                      <o:lock v:ext="edit" shapetype="t"/>
                    </v:shapetype>
                    <v:shape id="Łącznik prosty ze strzałką 2" o:spid="_x0000_s1026" type="#_x0000_t32" style="position:absolute;margin-left:115.9pt;margin-top:7.15pt;width:88.9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"/>
                  </w:pict>
                </mc:Fallback>
              </mc:AlternateContent>
            </w:r>
            <w:r w:rsidRPr="00EB029B">
              <w:rPr>
                <w:rFonts w:ascii="Lato" w:hAnsi="Lato" w:cs="Times New Roman"/>
                <w:lang w:val="en-US"/>
              </w:rPr>
              <w:t>C =</w:t>
            </w:r>
            <w:r w:rsidRPr="00EB029B">
              <w:rPr>
                <w:rFonts w:ascii="Lato" w:hAnsi="Lato" w:cs="Times New Roman"/>
                <w:lang w:val="en-US"/>
              </w:rPr>
              <w:tab/>
            </w:r>
            <w:r w:rsidRPr="00EB029B">
              <w:rPr>
                <w:rFonts w:ascii="Lato" w:hAnsi="Lato" w:cs="Times New Roman"/>
                <w:lang w:val="en-US"/>
              </w:rPr>
              <w:tab/>
              <w:t>x 45</w:t>
            </w:r>
          </w:p>
          <w:p w14:paraId="0E44609A" w14:textId="77777777" w:rsidR="00EB029B" w:rsidRPr="00EB029B" w:rsidRDefault="00EB029B" w:rsidP="0000308A">
            <w:pPr>
              <w:pStyle w:val="Tekstwstpniesformatowany"/>
              <w:spacing w:after="120" w:line="276" w:lineRule="auto"/>
              <w:ind w:left="2834"/>
              <w:rPr>
                <w:rFonts w:ascii="Lato" w:hAnsi="Lato" w:cs="Times New Roman"/>
                <w:lang w:val="en-US"/>
              </w:rPr>
            </w:pPr>
            <w:r w:rsidRPr="00EB029B">
              <w:rPr>
                <w:rFonts w:ascii="Lato" w:hAnsi="Lato" w:cs="Times New Roman"/>
                <w:lang w:val="en-US"/>
              </w:rPr>
              <w:t xml:space="preserve">CC </w:t>
            </w:r>
            <w:r w:rsidRPr="00EB029B">
              <w:rPr>
                <w:rFonts w:ascii="Lato" w:hAnsi="Lato" w:cs="Times New Roman"/>
                <w:vertAlign w:val="subscript"/>
                <w:lang w:val="en-US"/>
              </w:rPr>
              <w:t>of</w:t>
            </w:r>
            <w:bookmarkEnd w:id="0"/>
          </w:p>
        </w:tc>
      </w:tr>
      <w:tr w:rsidR="00EB029B" w:rsidRPr="00621AE5" w14:paraId="0194D406" w14:textId="77777777" w:rsidTr="0000308A">
        <w:trPr>
          <w:trHeight w:val="457"/>
        </w:trPr>
        <w:tc>
          <w:tcPr>
            <w:tcW w:w="5245" w:type="dxa"/>
            <w:vMerge/>
            <w:tcBorders>
              <w:top w:val="nil"/>
              <w:left w:val="nil"/>
              <w:bottom w:val="nil"/>
              <w:right w:val="nil"/>
            </w:tcBorders>
            <w:shd w:val="clear" w:color="auto" w:fill="auto"/>
          </w:tcPr>
          <w:p w14:paraId="1894051C" w14:textId="77777777" w:rsidR="00EB029B" w:rsidRPr="00EB029B" w:rsidRDefault="00EB029B" w:rsidP="0000308A">
            <w:pPr>
              <w:tabs>
                <w:tab w:val="left" w:pos="1701"/>
              </w:tabs>
              <w:spacing w:before="60" w:after="60"/>
              <w:jc w:val="both"/>
              <w:rPr>
                <w:rFonts w:ascii="Lato" w:hAnsi="Lato"/>
                <w:bCs/>
                <w:sz w:val="20"/>
                <w:szCs w:val="20"/>
                <w:lang w:val="en-US"/>
              </w:rPr>
            </w:pPr>
          </w:p>
        </w:tc>
      </w:tr>
    </w:tbl>
    <w:p w14:paraId="45969D48" w14:textId="77777777" w:rsidR="00EB029B" w:rsidRPr="00EB029B" w:rsidRDefault="00EB029B" w:rsidP="00EB029B">
      <w:pPr>
        <w:spacing w:before="60" w:after="60"/>
        <w:ind w:left="11" w:firstLine="709"/>
        <w:jc w:val="both"/>
        <w:rPr>
          <w:rFonts w:ascii="Lato" w:hAnsi="Lato"/>
          <w:bCs/>
          <w:sz w:val="20"/>
          <w:szCs w:val="20"/>
          <w:u w:val="single"/>
        </w:rPr>
      </w:pPr>
      <w:r w:rsidRPr="00EB029B">
        <w:rPr>
          <w:rFonts w:ascii="Lato" w:hAnsi="Lato"/>
          <w:bCs/>
          <w:sz w:val="20"/>
          <w:szCs w:val="20"/>
          <w:u w:val="single"/>
        </w:rPr>
        <w:t>gdzie:</w:t>
      </w:r>
    </w:p>
    <w:p w14:paraId="3E1CA85A" w14:textId="7B0540CF" w:rsidR="00EB029B" w:rsidRPr="00EB029B" w:rsidRDefault="00EB029B" w:rsidP="00EB029B">
      <w:pPr>
        <w:spacing w:before="60" w:after="60"/>
        <w:ind w:left="720"/>
        <w:jc w:val="both"/>
        <w:rPr>
          <w:rFonts w:ascii="Lato" w:hAnsi="Lato"/>
          <w:bCs/>
          <w:sz w:val="20"/>
          <w:szCs w:val="20"/>
        </w:rPr>
      </w:pPr>
      <w:r w:rsidRPr="00EB029B">
        <w:rPr>
          <w:rFonts w:ascii="Lato" w:hAnsi="Lato"/>
          <w:bCs/>
          <w:sz w:val="20"/>
          <w:szCs w:val="20"/>
        </w:rPr>
        <w:t xml:space="preserve">C – punkty przyznane Wykonawcy w ramach kryterium „Cena” </w:t>
      </w:r>
    </w:p>
    <w:p w14:paraId="6C7357CA" w14:textId="77777777" w:rsidR="00EB029B" w:rsidRPr="00EB029B" w:rsidRDefault="00EB029B" w:rsidP="00EB029B">
      <w:pPr>
        <w:spacing w:before="60" w:after="60"/>
        <w:ind w:left="720"/>
        <w:jc w:val="both"/>
        <w:rPr>
          <w:rFonts w:ascii="Lato" w:hAnsi="Lato"/>
          <w:bCs/>
          <w:sz w:val="20"/>
          <w:szCs w:val="20"/>
        </w:rPr>
      </w:pPr>
      <w:r w:rsidRPr="00EB029B">
        <w:rPr>
          <w:rFonts w:ascii="Lato" w:hAnsi="Lato"/>
          <w:bCs/>
          <w:sz w:val="20"/>
          <w:szCs w:val="20"/>
        </w:rPr>
        <w:t xml:space="preserve">CC </w:t>
      </w:r>
      <w:r w:rsidRPr="00EB029B">
        <w:rPr>
          <w:rFonts w:ascii="Lato" w:hAnsi="Lato"/>
          <w:bCs/>
          <w:sz w:val="20"/>
          <w:szCs w:val="20"/>
          <w:vertAlign w:val="subscript"/>
        </w:rPr>
        <w:t>min</w:t>
      </w:r>
      <w:r w:rsidRPr="00EB029B">
        <w:rPr>
          <w:rFonts w:ascii="Lato" w:hAnsi="Lato"/>
          <w:bCs/>
          <w:sz w:val="20"/>
          <w:szCs w:val="20"/>
        </w:rPr>
        <w:t xml:space="preserve"> – najniższa cena brutto spośród badanych ofert</w:t>
      </w:r>
    </w:p>
    <w:p w14:paraId="1FFBCB15" w14:textId="77777777" w:rsidR="00EB029B" w:rsidRPr="00EB029B" w:rsidRDefault="00EB029B" w:rsidP="00EB029B">
      <w:pPr>
        <w:pStyle w:val="Tekstwstpniesformatowany"/>
        <w:spacing w:after="120" w:line="276" w:lineRule="auto"/>
        <w:ind w:left="294" w:firstLine="426"/>
        <w:jc w:val="both"/>
        <w:rPr>
          <w:rFonts w:ascii="Lato" w:hAnsi="Lato" w:cs="Times New Roman"/>
          <w:bCs/>
        </w:rPr>
      </w:pPr>
      <w:r w:rsidRPr="00EB029B">
        <w:rPr>
          <w:rFonts w:ascii="Lato" w:hAnsi="Lato" w:cs="Times New Roman"/>
          <w:bCs/>
        </w:rPr>
        <w:t xml:space="preserve">CC </w:t>
      </w:r>
      <w:r w:rsidRPr="00EB029B">
        <w:rPr>
          <w:rFonts w:ascii="Lato" w:hAnsi="Lato" w:cs="Times New Roman"/>
          <w:bCs/>
          <w:vertAlign w:val="subscript"/>
        </w:rPr>
        <w:t>of</w:t>
      </w:r>
      <w:r w:rsidRPr="00EB029B">
        <w:rPr>
          <w:rFonts w:ascii="Lato" w:hAnsi="Lato" w:cs="Times New Roman"/>
          <w:bCs/>
        </w:rPr>
        <w:t xml:space="preserve"> – cena brutto badanej ofert</w:t>
      </w:r>
    </w:p>
    <w:p w14:paraId="19AAB149" w14:textId="77777777" w:rsidR="00EB029B" w:rsidRPr="00EB029B" w:rsidRDefault="00EB029B" w:rsidP="00EB029B">
      <w:pPr>
        <w:pStyle w:val="Tekstwstpniesformatowany"/>
        <w:spacing w:after="120" w:line="276" w:lineRule="auto"/>
        <w:ind w:left="294" w:firstLine="426"/>
        <w:jc w:val="both"/>
        <w:rPr>
          <w:rFonts w:ascii="Lato" w:hAnsi="Lato" w:cs="Times New Roman"/>
          <w:bCs/>
        </w:rPr>
      </w:pPr>
      <w:r w:rsidRPr="00EB029B">
        <w:rPr>
          <w:rFonts w:ascii="Lato" w:hAnsi="Lato"/>
          <w:bCs/>
        </w:rPr>
        <w:t>Wszystkie obliczenia dokonywane będą z dokładnością do dwóch miejsc po przecinku.</w:t>
      </w:r>
    </w:p>
    <w:p w14:paraId="445FEA07" w14:textId="5E30A8DB" w:rsidR="00EB029B" w:rsidRPr="00EB029B" w:rsidRDefault="00EB029B" w:rsidP="00EB029B">
      <w:pPr>
        <w:pStyle w:val="Tekstwstpniesformatowany"/>
        <w:numPr>
          <w:ilvl w:val="0"/>
          <w:numId w:val="17"/>
        </w:numPr>
        <w:spacing w:after="120" w:line="276" w:lineRule="auto"/>
        <w:jc w:val="both"/>
        <w:rPr>
          <w:rFonts w:ascii="Lato" w:eastAsia="Calibri" w:hAnsi="Lato" w:cs="Calibri"/>
          <w:bCs/>
          <w:lang w:eastAsia="en-US"/>
        </w:rPr>
      </w:pPr>
      <w:r w:rsidRPr="00EB029B">
        <w:rPr>
          <w:rFonts w:ascii="Lato" w:eastAsia="Calibri" w:hAnsi="Lato" w:cs="Calibri"/>
          <w:bCs/>
          <w:lang w:eastAsia="en-US"/>
        </w:rPr>
        <w:t>Przy ocenie ofert w kryterium „Czas realizacji”</w:t>
      </w:r>
      <w:r w:rsidR="001C73FD">
        <w:rPr>
          <w:rFonts w:ascii="Lato" w:eastAsia="Calibri" w:hAnsi="Lato" w:cs="Calibri"/>
          <w:bCs/>
          <w:lang w:eastAsia="en-US"/>
        </w:rPr>
        <w:t xml:space="preserve"> </w:t>
      </w:r>
      <w:r w:rsidRPr="00EB029B">
        <w:rPr>
          <w:rFonts w:ascii="Lato" w:eastAsia="Calibri" w:hAnsi="Lato" w:cs="Calibri"/>
          <w:bCs/>
          <w:lang w:eastAsia="en-US"/>
        </w:rPr>
        <w:t>punkty zostaną przyznane w poniższy sposób:</w:t>
      </w:r>
    </w:p>
    <w:p w14:paraId="2EA1E456" w14:textId="77777777" w:rsidR="00EB029B" w:rsidRPr="00EB029B" w:rsidRDefault="00EB029B" w:rsidP="00EB029B">
      <w:pPr>
        <w:pStyle w:val="Akapitzlist"/>
        <w:widowControl/>
        <w:numPr>
          <w:ilvl w:val="0"/>
          <w:numId w:val="21"/>
        </w:numPr>
        <w:autoSpaceDE/>
        <w:autoSpaceDN/>
        <w:adjustRightInd/>
        <w:spacing w:after="200" w:line="276" w:lineRule="auto"/>
        <w:jc w:val="both"/>
        <w:rPr>
          <w:rFonts w:ascii="Lato" w:hAnsi="Lato"/>
          <w:sz w:val="20"/>
          <w:szCs w:val="20"/>
        </w:rPr>
      </w:pPr>
      <w:r w:rsidRPr="00EB029B">
        <w:rPr>
          <w:rFonts w:ascii="Lato" w:hAnsi="Lato"/>
          <w:sz w:val="20"/>
          <w:szCs w:val="20"/>
        </w:rPr>
        <w:t>maksymalnie do 40 pkt</w:t>
      </w:r>
    </w:p>
    <w:p w14:paraId="13C19043" w14:textId="7D33E07D" w:rsidR="00EB029B" w:rsidRPr="00EB029B" w:rsidRDefault="00EB029B" w:rsidP="00EB029B">
      <w:pPr>
        <w:pStyle w:val="Akapitzlist"/>
        <w:widowControl/>
        <w:numPr>
          <w:ilvl w:val="0"/>
          <w:numId w:val="21"/>
        </w:numPr>
        <w:autoSpaceDE/>
        <w:autoSpaceDN/>
        <w:adjustRightInd/>
        <w:spacing w:after="200" w:line="276" w:lineRule="auto"/>
        <w:jc w:val="both"/>
        <w:rPr>
          <w:rFonts w:ascii="Lato" w:hAnsi="Lato"/>
          <w:sz w:val="20"/>
          <w:szCs w:val="20"/>
        </w:rPr>
      </w:pPr>
      <w:r w:rsidRPr="00EB029B">
        <w:rPr>
          <w:rFonts w:ascii="Lato" w:hAnsi="Lato"/>
          <w:sz w:val="20"/>
          <w:szCs w:val="20"/>
        </w:rPr>
        <w:t>Kryterium „Czas realizacji”</w:t>
      </w:r>
      <w:r w:rsidR="001C73FD">
        <w:rPr>
          <w:rFonts w:ascii="Lato" w:hAnsi="Lato"/>
          <w:sz w:val="20"/>
          <w:szCs w:val="20"/>
        </w:rPr>
        <w:t xml:space="preserve"> </w:t>
      </w:r>
      <w:r w:rsidRPr="00EB029B">
        <w:rPr>
          <w:rFonts w:ascii="Lato" w:hAnsi="Lato"/>
          <w:sz w:val="20"/>
          <w:szCs w:val="20"/>
        </w:rPr>
        <w:t>będzie rozpatrywane na podstawie oświadczenia Wykonawcy.</w:t>
      </w:r>
    </w:p>
    <w:p w14:paraId="03C805BA" w14:textId="35FBF1B7" w:rsidR="00EB029B" w:rsidRPr="00EB029B" w:rsidRDefault="00EB029B" w:rsidP="00EB029B">
      <w:pPr>
        <w:pStyle w:val="Akapitzlist"/>
        <w:widowControl/>
        <w:numPr>
          <w:ilvl w:val="0"/>
          <w:numId w:val="21"/>
        </w:numPr>
        <w:autoSpaceDE/>
        <w:autoSpaceDN/>
        <w:adjustRightInd/>
        <w:spacing w:after="200" w:line="276" w:lineRule="auto"/>
        <w:jc w:val="both"/>
        <w:rPr>
          <w:rFonts w:ascii="Lato" w:hAnsi="Lato"/>
          <w:sz w:val="20"/>
          <w:szCs w:val="20"/>
        </w:rPr>
      </w:pPr>
      <w:r w:rsidRPr="00EB029B">
        <w:rPr>
          <w:rFonts w:ascii="Lato" w:hAnsi="Lato"/>
          <w:sz w:val="20"/>
          <w:szCs w:val="20"/>
        </w:rPr>
        <w:t>Punkty w kryterium „Czas realizacji” będą obliczane wg wzoru:</w:t>
      </w:r>
    </w:p>
    <w:p w14:paraId="4BCE6749" w14:textId="4F073C07" w:rsidR="00EB029B" w:rsidRPr="00295A43" w:rsidRDefault="00EB029B" w:rsidP="00EB029B">
      <w:pPr>
        <w:pStyle w:val="Tekstwstpniesformatowany"/>
        <w:spacing w:line="276" w:lineRule="auto"/>
        <w:ind w:left="2835"/>
        <w:rPr>
          <w:rFonts w:ascii="Calibri" w:hAnsi="Calibri" w:cs="Times New Roman"/>
          <w:sz w:val="22"/>
          <w:szCs w:val="22"/>
          <w:lang w:val="en-US"/>
        </w:rPr>
      </w:pPr>
      <w:r>
        <w:rPr>
          <w:rFonts w:ascii="Calibri" w:hAnsi="Calibri" w:cs="Times New Roman"/>
          <w:sz w:val="22"/>
          <w:szCs w:val="22"/>
          <w:lang w:val="en-US"/>
        </w:rPr>
        <w:lastRenderedPageBreak/>
        <w:t>T</w:t>
      </w:r>
      <w:r w:rsidRPr="00295A43">
        <w:rPr>
          <w:rFonts w:ascii="Calibri" w:hAnsi="Calibri" w:cs="Times New Roman"/>
          <w:sz w:val="22"/>
          <w:szCs w:val="22"/>
          <w:lang w:val="en-US"/>
        </w:rPr>
        <w:t xml:space="preserve"> </w:t>
      </w:r>
      <w:r>
        <w:rPr>
          <w:rFonts w:ascii="Calibri" w:hAnsi="Calibri" w:cs="Times New Roman"/>
          <w:sz w:val="22"/>
          <w:szCs w:val="22"/>
          <w:vertAlign w:val="subscript"/>
          <w:lang w:val="en-US"/>
        </w:rPr>
        <w:t>n</w:t>
      </w:r>
      <w:r w:rsidRPr="00295A43">
        <w:rPr>
          <w:rFonts w:ascii="Calibri" w:hAnsi="Calibri" w:cs="Times New Roman"/>
          <w:sz w:val="22"/>
          <w:szCs w:val="22"/>
          <w:lang w:val="en-US"/>
        </w:rPr>
        <w:t xml:space="preserve"> </w:t>
      </w:r>
    </w:p>
    <w:p w14:paraId="485D4911" w14:textId="4AD2C880" w:rsidR="00EB029B" w:rsidRPr="00295A43" w:rsidRDefault="00EB029B" w:rsidP="00EB029B">
      <w:pPr>
        <w:pStyle w:val="Tekstwstpniesformatowany"/>
        <w:tabs>
          <w:tab w:val="left" w:pos="3606"/>
          <w:tab w:val="left" w:pos="4253"/>
        </w:tabs>
        <w:spacing w:line="276" w:lineRule="auto"/>
        <w:ind w:left="1416"/>
        <w:rPr>
          <w:rFonts w:ascii="Calibri" w:hAnsi="Calibri" w:cs="Times New Roman"/>
          <w:sz w:val="22"/>
          <w:szCs w:val="22"/>
          <w:lang w:val="en-US"/>
        </w:rPr>
      </w:pPr>
      <w:r w:rsidRPr="00295A43">
        <w:rPr>
          <w:rFonts w:ascii="Calibri" w:hAnsi="Calibri"/>
          <w:noProof/>
          <w:sz w:val="22"/>
          <w:szCs w:val="22"/>
          <w:lang w:eastAsia="pl-PL"/>
        </w:rPr>
        <mc:AlternateContent>
          <mc:Choice Requires="wps">
            <w:drawing>
              <wp:anchor distT="4294967294" distB="4294967294" distL="114300" distR="114300" simplePos="0" relativeHeight="251661312" behindDoc="0" locked="0" layoutInCell="1" allowOverlap="1" wp14:anchorId="5D63275A" wp14:editId="3FE98BBA">
                <wp:simplePos x="0" y="0"/>
                <wp:positionH relativeFrom="column">
                  <wp:posOffset>1471930</wp:posOffset>
                </wp:positionH>
                <wp:positionV relativeFrom="paragraph">
                  <wp:posOffset>90804</wp:posOffset>
                </wp:positionV>
                <wp:extent cx="1129030" cy="0"/>
                <wp:effectExtent l="0" t="0" r="13970" b="19050"/>
                <wp:wrapNone/>
                <wp:docPr id="3" name="Łącznik prosty ze strzałką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90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C59937" id="Łącznik prosty ze strzałką 3" o:spid="_x0000_s1026" type="#_x0000_t32" style="position:absolute;margin-left:115.9pt;margin-top:7.15pt;width:88.9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"/>
            </w:pict>
          </mc:Fallback>
        </mc:AlternateContent>
      </w:r>
      <w:r>
        <w:rPr>
          <w:rFonts w:ascii="Calibri" w:hAnsi="Calibri" w:cs="Times New Roman"/>
          <w:sz w:val="22"/>
          <w:szCs w:val="22"/>
          <w:lang w:val="en-US"/>
        </w:rPr>
        <w:t>T</w:t>
      </w:r>
      <w:r w:rsidRPr="00295A43">
        <w:rPr>
          <w:rFonts w:ascii="Calibri" w:hAnsi="Calibri" w:cs="Times New Roman"/>
          <w:sz w:val="22"/>
          <w:szCs w:val="22"/>
          <w:lang w:val="en-US"/>
        </w:rPr>
        <w:t xml:space="preserve"> =</w:t>
      </w:r>
      <w:r w:rsidRPr="00295A43">
        <w:rPr>
          <w:rFonts w:ascii="Calibri" w:hAnsi="Calibri" w:cs="Times New Roman"/>
          <w:sz w:val="22"/>
          <w:szCs w:val="22"/>
          <w:lang w:val="en-US"/>
        </w:rPr>
        <w:tab/>
      </w:r>
      <w:r w:rsidRPr="00295A43">
        <w:rPr>
          <w:rFonts w:ascii="Calibri" w:hAnsi="Calibri" w:cs="Times New Roman"/>
          <w:sz w:val="22"/>
          <w:szCs w:val="22"/>
          <w:lang w:val="en-US"/>
        </w:rPr>
        <w:tab/>
        <w:t xml:space="preserve">x </w:t>
      </w:r>
      <w:r>
        <w:rPr>
          <w:rFonts w:ascii="Calibri" w:hAnsi="Calibri" w:cs="Times New Roman"/>
          <w:sz w:val="22"/>
          <w:szCs w:val="22"/>
          <w:lang w:val="en-US"/>
        </w:rPr>
        <w:t>40</w:t>
      </w:r>
    </w:p>
    <w:p w14:paraId="7EF1F2C8" w14:textId="0FF3DDF1" w:rsidR="00EB029B" w:rsidRDefault="00EB029B" w:rsidP="00EB029B">
      <w:pPr>
        <w:suppressAutoHyphens/>
        <w:spacing w:before="60" w:after="60"/>
        <w:ind w:left="2124" w:firstLine="708"/>
        <w:jc w:val="both"/>
        <w:rPr>
          <w:rFonts w:ascii="Calibri" w:hAnsi="Calibri"/>
          <w:sz w:val="22"/>
          <w:szCs w:val="22"/>
          <w:vertAlign w:val="subscript"/>
          <w:lang w:val="en-US"/>
        </w:rPr>
      </w:pPr>
      <w:r>
        <w:rPr>
          <w:rFonts w:ascii="Calibri" w:hAnsi="Calibri"/>
          <w:sz w:val="22"/>
          <w:szCs w:val="22"/>
          <w:lang w:val="en-US"/>
        </w:rPr>
        <w:t>T</w:t>
      </w:r>
      <w:r w:rsidRPr="00295A43">
        <w:rPr>
          <w:rFonts w:ascii="Calibri" w:hAnsi="Calibri"/>
          <w:sz w:val="22"/>
          <w:szCs w:val="22"/>
          <w:lang w:val="en-US"/>
        </w:rPr>
        <w:t xml:space="preserve"> </w:t>
      </w:r>
      <w:r w:rsidRPr="00295A43">
        <w:rPr>
          <w:rFonts w:ascii="Calibri" w:hAnsi="Calibri"/>
          <w:sz w:val="22"/>
          <w:szCs w:val="22"/>
          <w:vertAlign w:val="subscript"/>
          <w:lang w:val="en-US"/>
        </w:rPr>
        <w:t>of</w:t>
      </w:r>
    </w:p>
    <w:p w14:paraId="1996287E" w14:textId="309C24E9" w:rsidR="00EB029B" w:rsidRDefault="00EB029B" w:rsidP="00EB029B">
      <w:pPr>
        <w:suppressAutoHyphens/>
        <w:spacing w:before="60" w:after="60"/>
        <w:ind w:left="2124" w:firstLine="708"/>
        <w:jc w:val="both"/>
        <w:rPr>
          <w:rFonts w:ascii="Calibri" w:hAnsi="Calibri"/>
          <w:sz w:val="22"/>
          <w:szCs w:val="22"/>
          <w:vertAlign w:val="subscript"/>
          <w:lang w:val="en-US"/>
        </w:rPr>
      </w:pPr>
    </w:p>
    <w:p w14:paraId="2723243D" w14:textId="77777777" w:rsidR="00EB029B" w:rsidRPr="004117D8" w:rsidRDefault="00EB029B" w:rsidP="00EB029B">
      <w:pPr>
        <w:spacing w:before="60" w:after="60"/>
        <w:ind w:left="11" w:firstLine="709"/>
        <w:jc w:val="both"/>
        <w:rPr>
          <w:rFonts w:ascii="Lato" w:hAnsi="Lato"/>
          <w:bCs/>
          <w:sz w:val="20"/>
          <w:szCs w:val="20"/>
          <w:u w:val="single"/>
          <w:lang w:val="en-US"/>
        </w:rPr>
      </w:pPr>
      <w:proofErr w:type="spellStart"/>
      <w:r w:rsidRPr="004117D8">
        <w:rPr>
          <w:rFonts w:ascii="Lato" w:hAnsi="Lato"/>
          <w:bCs/>
          <w:sz w:val="20"/>
          <w:szCs w:val="20"/>
          <w:u w:val="single"/>
          <w:lang w:val="en-US"/>
        </w:rPr>
        <w:t>gdzie</w:t>
      </w:r>
      <w:proofErr w:type="spellEnd"/>
      <w:r w:rsidRPr="004117D8">
        <w:rPr>
          <w:rFonts w:ascii="Lato" w:hAnsi="Lato"/>
          <w:bCs/>
          <w:sz w:val="20"/>
          <w:szCs w:val="20"/>
          <w:u w:val="single"/>
          <w:lang w:val="en-US"/>
        </w:rPr>
        <w:t>:</w:t>
      </w:r>
    </w:p>
    <w:p w14:paraId="0A31FADA" w14:textId="0A65B17A" w:rsidR="00EB029B" w:rsidRPr="00EB029B" w:rsidRDefault="00EB029B" w:rsidP="00EB029B">
      <w:pPr>
        <w:spacing w:before="60" w:after="60"/>
        <w:ind w:left="720"/>
        <w:jc w:val="both"/>
        <w:rPr>
          <w:rFonts w:ascii="Lato" w:hAnsi="Lato"/>
          <w:bCs/>
          <w:sz w:val="20"/>
          <w:szCs w:val="20"/>
        </w:rPr>
      </w:pPr>
      <w:r>
        <w:rPr>
          <w:rFonts w:ascii="Lato" w:hAnsi="Lato"/>
          <w:bCs/>
          <w:sz w:val="20"/>
          <w:szCs w:val="20"/>
        </w:rPr>
        <w:t>T</w:t>
      </w:r>
      <w:r w:rsidRPr="00EB029B">
        <w:rPr>
          <w:rFonts w:ascii="Lato" w:hAnsi="Lato"/>
          <w:bCs/>
          <w:sz w:val="20"/>
          <w:szCs w:val="20"/>
        </w:rPr>
        <w:t xml:space="preserve"> – punkty przyznane Wykonawcy w ramach kryterium „C</w:t>
      </w:r>
      <w:r>
        <w:rPr>
          <w:rFonts w:ascii="Lato" w:hAnsi="Lato"/>
          <w:bCs/>
          <w:sz w:val="20"/>
          <w:szCs w:val="20"/>
        </w:rPr>
        <w:t>zas realizacji</w:t>
      </w:r>
      <w:r w:rsidRPr="00EB029B">
        <w:rPr>
          <w:rFonts w:ascii="Lato" w:hAnsi="Lato"/>
          <w:bCs/>
          <w:sz w:val="20"/>
          <w:szCs w:val="20"/>
        </w:rPr>
        <w:t xml:space="preserve">” </w:t>
      </w:r>
    </w:p>
    <w:p w14:paraId="3A7123A2" w14:textId="29C34194" w:rsidR="00EB029B" w:rsidRPr="00EB029B" w:rsidRDefault="00EB029B" w:rsidP="00EB029B">
      <w:pPr>
        <w:spacing w:before="60" w:after="60"/>
        <w:ind w:left="720"/>
        <w:jc w:val="both"/>
        <w:rPr>
          <w:rFonts w:ascii="Lato" w:hAnsi="Lato"/>
          <w:bCs/>
          <w:sz w:val="20"/>
          <w:szCs w:val="20"/>
        </w:rPr>
      </w:pPr>
      <w:r>
        <w:rPr>
          <w:rFonts w:ascii="Lato" w:hAnsi="Lato"/>
          <w:bCs/>
          <w:sz w:val="20"/>
          <w:szCs w:val="20"/>
        </w:rPr>
        <w:t>T</w:t>
      </w:r>
      <w:r w:rsidRPr="00EB029B">
        <w:rPr>
          <w:rFonts w:ascii="Lato" w:hAnsi="Lato"/>
          <w:bCs/>
          <w:sz w:val="20"/>
          <w:szCs w:val="20"/>
        </w:rPr>
        <w:t xml:space="preserve"> </w:t>
      </w:r>
      <w:r>
        <w:rPr>
          <w:rFonts w:ascii="Lato" w:hAnsi="Lato"/>
          <w:bCs/>
          <w:sz w:val="20"/>
          <w:szCs w:val="20"/>
          <w:vertAlign w:val="subscript"/>
        </w:rPr>
        <w:t>n</w:t>
      </w:r>
      <w:r w:rsidRPr="00EB029B">
        <w:rPr>
          <w:rFonts w:ascii="Lato" w:hAnsi="Lato"/>
          <w:bCs/>
          <w:sz w:val="20"/>
          <w:szCs w:val="20"/>
        </w:rPr>
        <w:t xml:space="preserve"> – </w:t>
      </w:r>
      <w:r>
        <w:rPr>
          <w:rFonts w:ascii="Lato" w:hAnsi="Lato"/>
          <w:bCs/>
          <w:sz w:val="20"/>
          <w:szCs w:val="20"/>
        </w:rPr>
        <w:t>najkrótszy czas realizacji</w:t>
      </w:r>
      <w:r w:rsidRPr="00EB029B">
        <w:rPr>
          <w:rFonts w:ascii="Lato" w:hAnsi="Lato"/>
          <w:bCs/>
          <w:sz w:val="20"/>
          <w:szCs w:val="20"/>
        </w:rPr>
        <w:t xml:space="preserve"> spośród badanych ofert</w:t>
      </w:r>
    </w:p>
    <w:p w14:paraId="2170DEA9" w14:textId="74F8859D" w:rsidR="00EB029B" w:rsidRPr="00EB029B" w:rsidRDefault="00EB029B" w:rsidP="00EB029B">
      <w:pPr>
        <w:pStyle w:val="Tekstwstpniesformatowany"/>
        <w:spacing w:after="120" w:line="276" w:lineRule="auto"/>
        <w:ind w:left="294" w:firstLine="426"/>
        <w:jc w:val="both"/>
        <w:rPr>
          <w:rFonts w:ascii="Lato" w:hAnsi="Lato" w:cs="Times New Roman"/>
          <w:bCs/>
        </w:rPr>
      </w:pPr>
      <w:r w:rsidRPr="00EB029B">
        <w:rPr>
          <w:rFonts w:ascii="Lato" w:hAnsi="Lato" w:cs="Times New Roman"/>
          <w:bCs/>
        </w:rPr>
        <w:t xml:space="preserve">CC </w:t>
      </w:r>
      <w:r w:rsidRPr="00EB029B">
        <w:rPr>
          <w:rFonts w:ascii="Lato" w:hAnsi="Lato" w:cs="Times New Roman"/>
          <w:bCs/>
          <w:vertAlign w:val="subscript"/>
        </w:rPr>
        <w:t>of</w:t>
      </w:r>
      <w:r w:rsidRPr="00EB029B">
        <w:rPr>
          <w:rFonts w:ascii="Lato" w:hAnsi="Lato" w:cs="Times New Roman"/>
          <w:bCs/>
        </w:rPr>
        <w:t xml:space="preserve"> – </w:t>
      </w:r>
      <w:r>
        <w:rPr>
          <w:rFonts w:ascii="Lato" w:hAnsi="Lato" w:cs="Times New Roman"/>
          <w:bCs/>
        </w:rPr>
        <w:t>czas realizacji</w:t>
      </w:r>
      <w:r w:rsidRPr="00EB029B">
        <w:rPr>
          <w:rFonts w:ascii="Lato" w:hAnsi="Lato" w:cs="Times New Roman"/>
          <w:bCs/>
        </w:rPr>
        <w:t xml:space="preserve"> badanej ofert</w:t>
      </w:r>
      <w:r>
        <w:rPr>
          <w:rFonts w:ascii="Lato" w:hAnsi="Lato" w:cs="Times New Roman"/>
          <w:bCs/>
        </w:rPr>
        <w:t>y</w:t>
      </w:r>
    </w:p>
    <w:p w14:paraId="021AC6F3" w14:textId="77777777" w:rsidR="00EB029B" w:rsidRPr="00EB029B" w:rsidRDefault="00EB029B" w:rsidP="00EB029B">
      <w:pPr>
        <w:pStyle w:val="Tekstwstpniesformatowany"/>
        <w:spacing w:after="120" w:line="276" w:lineRule="auto"/>
        <w:ind w:left="294" w:firstLine="426"/>
        <w:jc w:val="both"/>
        <w:rPr>
          <w:rFonts w:ascii="Lato" w:hAnsi="Lato" w:cs="Times New Roman"/>
          <w:bCs/>
        </w:rPr>
      </w:pPr>
      <w:r w:rsidRPr="00EB029B">
        <w:rPr>
          <w:rFonts w:ascii="Lato" w:hAnsi="Lato"/>
          <w:bCs/>
        </w:rPr>
        <w:t>Wszystkie obliczenia dokonywane będą z dokładnością do dwóch miejsc po przecinku.</w:t>
      </w:r>
    </w:p>
    <w:p w14:paraId="4D851B41" w14:textId="61F8F0DA" w:rsidR="00EB029B" w:rsidRPr="00EB029B" w:rsidRDefault="00EB029B" w:rsidP="00EB029B">
      <w:pPr>
        <w:pStyle w:val="Tekstwstpniesformatowany"/>
        <w:numPr>
          <w:ilvl w:val="0"/>
          <w:numId w:val="17"/>
        </w:numPr>
        <w:spacing w:after="120" w:line="276" w:lineRule="auto"/>
        <w:jc w:val="both"/>
        <w:rPr>
          <w:rFonts w:ascii="Lato" w:eastAsia="Calibri" w:hAnsi="Lato" w:cs="Calibri"/>
          <w:bCs/>
          <w:lang w:eastAsia="en-US"/>
        </w:rPr>
      </w:pPr>
      <w:r w:rsidRPr="00EB029B">
        <w:rPr>
          <w:rFonts w:ascii="Lato" w:eastAsia="Calibri" w:hAnsi="Lato" w:cs="Calibri"/>
          <w:bCs/>
          <w:lang w:eastAsia="en-US"/>
        </w:rPr>
        <w:t>Przy ocenie ofert w kryterium „</w:t>
      </w:r>
      <w:r w:rsidR="00693CA3">
        <w:rPr>
          <w:rFonts w:ascii="Lato" w:eastAsia="Calibri" w:hAnsi="Lato" w:cs="Calibri"/>
          <w:bCs/>
          <w:lang w:eastAsia="en-US"/>
        </w:rPr>
        <w:t>Doświadczenie Wykonawcy</w:t>
      </w:r>
      <w:r w:rsidRPr="00EB029B">
        <w:rPr>
          <w:rFonts w:ascii="Lato" w:eastAsia="Calibri" w:hAnsi="Lato" w:cs="Calibri"/>
          <w:bCs/>
          <w:lang w:eastAsia="en-US"/>
        </w:rPr>
        <w:t>”</w:t>
      </w:r>
      <w:r w:rsidR="001C73FD">
        <w:rPr>
          <w:rFonts w:ascii="Lato" w:eastAsia="Calibri" w:hAnsi="Lato" w:cs="Calibri"/>
          <w:bCs/>
          <w:lang w:eastAsia="en-US"/>
        </w:rPr>
        <w:t xml:space="preserve"> </w:t>
      </w:r>
      <w:r w:rsidRPr="00EB029B">
        <w:rPr>
          <w:rFonts w:ascii="Lato" w:eastAsia="Calibri" w:hAnsi="Lato" w:cs="Calibri"/>
          <w:bCs/>
          <w:lang w:eastAsia="en-US"/>
        </w:rPr>
        <w:t>punkty zostaną przyznane w poniższy sposób:</w:t>
      </w:r>
    </w:p>
    <w:p w14:paraId="0673663B" w14:textId="6F0ECE59" w:rsidR="00EB029B" w:rsidRPr="00EB029B" w:rsidRDefault="00EB029B" w:rsidP="00EB029B">
      <w:pPr>
        <w:pStyle w:val="Akapitzlist"/>
        <w:widowControl/>
        <w:numPr>
          <w:ilvl w:val="0"/>
          <w:numId w:val="21"/>
        </w:numPr>
        <w:autoSpaceDE/>
        <w:autoSpaceDN/>
        <w:adjustRightInd/>
        <w:spacing w:after="200" w:line="276" w:lineRule="auto"/>
        <w:jc w:val="both"/>
        <w:rPr>
          <w:rFonts w:ascii="Lato" w:hAnsi="Lato"/>
          <w:sz w:val="20"/>
          <w:szCs w:val="20"/>
        </w:rPr>
      </w:pPr>
      <w:r w:rsidRPr="00EB029B">
        <w:rPr>
          <w:rFonts w:ascii="Lato" w:hAnsi="Lato"/>
          <w:sz w:val="20"/>
          <w:szCs w:val="20"/>
        </w:rPr>
        <w:t xml:space="preserve">maksymalnie do </w:t>
      </w:r>
      <w:r w:rsidR="00693CA3">
        <w:rPr>
          <w:rFonts w:ascii="Lato" w:hAnsi="Lato"/>
          <w:sz w:val="20"/>
          <w:szCs w:val="20"/>
        </w:rPr>
        <w:t>10</w:t>
      </w:r>
      <w:r w:rsidRPr="00EB029B">
        <w:rPr>
          <w:rFonts w:ascii="Lato" w:hAnsi="Lato"/>
          <w:sz w:val="20"/>
          <w:szCs w:val="20"/>
        </w:rPr>
        <w:t xml:space="preserve"> pkt</w:t>
      </w:r>
    </w:p>
    <w:p w14:paraId="1425A234" w14:textId="044CF12D" w:rsidR="00EB029B" w:rsidRPr="00EB029B" w:rsidRDefault="00EB029B" w:rsidP="00EB029B">
      <w:pPr>
        <w:pStyle w:val="Akapitzlist"/>
        <w:widowControl/>
        <w:numPr>
          <w:ilvl w:val="0"/>
          <w:numId w:val="21"/>
        </w:numPr>
        <w:autoSpaceDE/>
        <w:autoSpaceDN/>
        <w:adjustRightInd/>
        <w:spacing w:after="200" w:line="276" w:lineRule="auto"/>
        <w:jc w:val="both"/>
        <w:rPr>
          <w:rFonts w:ascii="Lato" w:hAnsi="Lato"/>
          <w:sz w:val="20"/>
          <w:szCs w:val="20"/>
        </w:rPr>
      </w:pPr>
      <w:r w:rsidRPr="00EB029B">
        <w:rPr>
          <w:rFonts w:ascii="Lato" w:hAnsi="Lato"/>
          <w:sz w:val="20"/>
          <w:szCs w:val="20"/>
        </w:rPr>
        <w:t>Kryterium „</w:t>
      </w:r>
      <w:r w:rsidR="00693CA3">
        <w:rPr>
          <w:rFonts w:ascii="Lato" w:hAnsi="Lato"/>
          <w:sz w:val="20"/>
          <w:szCs w:val="20"/>
        </w:rPr>
        <w:t>Doświadczenie Wykonawcy</w:t>
      </w:r>
      <w:r w:rsidRPr="00EB029B">
        <w:rPr>
          <w:rFonts w:ascii="Lato" w:hAnsi="Lato"/>
          <w:sz w:val="20"/>
          <w:szCs w:val="20"/>
        </w:rPr>
        <w:t>”</w:t>
      </w:r>
      <w:r w:rsidR="001C73FD">
        <w:rPr>
          <w:rFonts w:ascii="Lato" w:hAnsi="Lato"/>
          <w:sz w:val="20"/>
          <w:szCs w:val="20"/>
        </w:rPr>
        <w:t xml:space="preserve"> </w:t>
      </w:r>
      <w:r w:rsidRPr="00EB029B">
        <w:rPr>
          <w:rFonts w:ascii="Lato" w:hAnsi="Lato"/>
          <w:sz w:val="20"/>
          <w:szCs w:val="20"/>
        </w:rPr>
        <w:t>będzie rozpatrywane na podstawie oświadczenia Wykonawcy.</w:t>
      </w:r>
    </w:p>
    <w:p w14:paraId="02CC6449" w14:textId="6E35FD44" w:rsidR="00EB029B" w:rsidRPr="00EB029B" w:rsidRDefault="00EB029B" w:rsidP="00EB029B">
      <w:pPr>
        <w:pStyle w:val="Akapitzlist"/>
        <w:widowControl/>
        <w:numPr>
          <w:ilvl w:val="0"/>
          <w:numId w:val="21"/>
        </w:numPr>
        <w:autoSpaceDE/>
        <w:autoSpaceDN/>
        <w:adjustRightInd/>
        <w:spacing w:after="200" w:line="276" w:lineRule="auto"/>
        <w:jc w:val="both"/>
        <w:rPr>
          <w:rFonts w:ascii="Lato" w:hAnsi="Lato"/>
          <w:sz w:val="20"/>
          <w:szCs w:val="20"/>
        </w:rPr>
      </w:pPr>
      <w:r w:rsidRPr="00EB029B">
        <w:rPr>
          <w:rFonts w:ascii="Lato" w:hAnsi="Lato"/>
          <w:sz w:val="20"/>
          <w:szCs w:val="20"/>
        </w:rPr>
        <w:t>Punkty w kryterium „</w:t>
      </w:r>
      <w:r w:rsidR="00693CA3">
        <w:rPr>
          <w:rFonts w:ascii="Lato" w:hAnsi="Lato"/>
          <w:sz w:val="20"/>
          <w:szCs w:val="20"/>
        </w:rPr>
        <w:t>Doświadczenie Wykonawcy</w:t>
      </w:r>
      <w:r w:rsidRPr="00EB029B">
        <w:rPr>
          <w:rFonts w:ascii="Lato" w:hAnsi="Lato"/>
          <w:sz w:val="20"/>
          <w:szCs w:val="20"/>
        </w:rPr>
        <w:t>” będą obliczane wg wzoru:</w:t>
      </w:r>
    </w:p>
    <w:p w14:paraId="762FEB41" w14:textId="73B66CA7" w:rsidR="00EB029B" w:rsidRPr="004117D8" w:rsidRDefault="00693CA3" w:rsidP="00EB029B">
      <w:pPr>
        <w:pStyle w:val="Tekstwstpniesformatowany"/>
        <w:spacing w:line="276" w:lineRule="auto"/>
        <w:ind w:left="2835"/>
        <w:rPr>
          <w:rFonts w:ascii="Calibri" w:hAnsi="Calibri" w:cs="Times New Roman"/>
          <w:sz w:val="22"/>
          <w:szCs w:val="22"/>
        </w:rPr>
      </w:pPr>
      <w:r w:rsidRPr="004117D8">
        <w:rPr>
          <w:rFonts w:ascii="Calibri" w:hAnsi="Calibri" w:cs="Times New Roman"/>
          <w:sz w:val="22"/>
          <w:szCs w:val="22"/>
        </w:rPr>
        <w:t>DW</w:t>
      </w:r>
      <w:r w:rsidR="00EB029B" w:rsidRPr="004117D8">
        <w:rPr>
          <w:rFonts w:ascii="Calibri" w:hAnsi="Calibri" w:cs="Times New Roman"/>
          <w:sz w:val="22"/>
          <w:szCs w:val="22"/>
        </w:rPr>
        <w:t xml:space="preserve"> </w:t>
      </w:r>
      <w:r w:rsidRPr="004117D8">
        <w:rPr>
          <w:rFonts w:ascii="Calibri" w:hAnsi="Calibri" w:cs="Times New Roman"/>
          <w:sz w:val="22"/>
          <w:szCs w:val="22"/>
          <w:vertAlign w:val="subscript"/>
        </w:rPr>
        <w:t>of</w:t>
      </w:r>
      <w:r w:rsidR="00EB029B" w:rsidRPr="004117D8">
        <w:rPr>
          <w:rFonts w:ascii="Calibri" w:hAnsi="Calibri" w:cs="Times New Roman"/>
          <w:sz w:val="22"/>
          <w:szCs w:val="22"/>
        </w:rPr>
        <w:t xml:space="preserve"> </w:t>
      </w:r>
    </w:p>
    <w:p w14:paraId="2761194C" w14:textId="6FC34162" w:rsidR="00EB029B" w:rsidRPr="004117D8" w:rsidRDefault="00EB029B" w:rsidP="00EB029B">
      <w:pPr>
        <w:pStyle w:val="Tekstwstpniesformatowany"/>
        <w:tabs>
          <w:tab w:val="left" w:pos="3606"/>
          <w:tab w:val="left" w:pos="4253"/>
        </w:tabs>
        <w:spacing w:line="276" w:lineRule="auto"/>
        <w:ind w:left="1416"/>
        <w:rPr>
          <w:rFonts w:ascii="Calibri" w:hAnsi="Calibri" w:cs="Times New Roman"/>
          <w:sz w:val="22"/>
          <w:szCs w:val="22"/>
        </w:rPr>
      </w:pPr>
      <w:r w:rsidRPr="00295A43">
        <w:rPr>
          <w:rFonts w:ascii="Calibri" w:hAnsi="Calibri"/>
          <w:noProof/>
          <w:sz w:val="22"/>
          <w:szCs w:val="22"/>
          <w:lang w:eastAsia="pl-PL"/>
        </w:rPr>
        <mc:AlternateContent>
          <mc:Choice Requires="wps">
            <w:drawing>
              <wp:anchor distT="4294967294" distB="4294967294" distL="114300" distR="114300" simplePos="0" relativeHeight="251663360" behindDoc="0" locked="0" layoutInCell="1" allowOverlap="1" wp14:anchorId="4BEAD780" wp14:editId="0B5A21C5">
                <wp:simplePos x="0" y="0"/>
                <wp:positionH relativeFrom="column">
                  <wp:posOffset>1471930</wp:posOffset>
                </wp:positionH>
                <wp:positionV relativeFrom="paragraph">
                  <wp:posOffset>90804</wp:posOffset>
                </wp:positionV>
                <wp:extent cx="1129030" cy="0"/>
                <wp:effectExtent l="0" t="0" r="13970" b="19050"/>
                <wp:wrapNone/>
                <wp:docPr id="4" name="Łącznik prosty ze strzałką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90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4EDEC9" id="Łącznik prosty ze strzałką 4" o:spid="_x0000_s1026" type="#_x0000_t32" style="position:absolute;margin-left:115.9pt;margin-top:7.15pt;width:88.9pt;height:0;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"/>
            </w:pict>
          </mc:Fallback>
        </mc:AlternateContent>
      </w:r>
      <w:r w:rsidR="00693CA3" w:rsidRPr="004117D8">
        <w:rPr>
          <w:rFonts w:ascii="Calibri" w:hAnsi="Calibri" w:cs="Times New Roman"/>
          <w:sz w:val="22"/>
          <w:szCs w:val="22"/>
        </w:rPr>
        <w:t>DW</w:t>
      </w:r>
      <w:r w:rsidRPr="004117D8">
        <w:rPr>
          <w:rFonts w:ascii="Calibri" w:hAnsi="Calibri" w:cs="Times New Roman"/>
          <w:sz w:val="22"/>
          <w:szCs w:val="22"/>
        </w:rPr>
        <w:t xml:space="preserve"> =</w:t>
      </w:r>
      <w:r w:rsidRPr="004117D8">
        <w:rPr>
          <w:rFonts w:ascii="Calibri" w:hAnsi="Calibri" w:cs="Times New Roman"/>
          <w:sz w:val="22"/>
          <w:szCs w:val="22"/>
        </w:rPr>
        <w:tab/>
      </w:r>
      <w:r w:rsidRPr="004117D8">
        <w:rPr>
          <w:rFonts w:ascii="Calibri" w:hAnsi="Calibri" w:cs="Times New Roman"/>
          <w:sz w:val="22"/>
          <w:szCs w:val="22"/>
        </w:rPr>
        <w:tab/>
        <w:t xml:space="preserve">x </w:t>
      </w:r>
      <w:r w:rsidR="00693CA3" w:rsidRPr="004117D8">
        <w:rPr>
          <w:rFonts w:ascii="Calibri" w:hAnsi="Calibri" w:cs="Times New Roman"/>
          <w:sz w:val="22"/>
          <w:szCs w:val="22"/>
        </w:rPr>
        <w:t>10</w:t>
      </w:r>
    </w:p>
    <w:p w14:paraId="53144CC1" w14:textId="38733B9A" w:rsidR="00EB029B" w:rsidRPr="004117D8" w:rsidRDefault="00693CA3" w:rsidP="00EB029B">
      <w:pPr>
        <w:suppressAutoHyphens/>
        <w:spacing w:before="60" w:after="60"/>
        <w:ind w:left="2124" w:firstLine="708"/>
        <w:jc w:val="both"/>
        <w:rPr>
          <w:rFonts w:ascii="Calibri" w:hAnsi="Calibri"/>
          <w:sz w:val="22"/>
          <w:szCs w:val="22"/>
          <w:vertAlign w:val="subscript"/>
        </w:rPr>
      </w:pPr>
      <w:r w:rsidRPr="004117D8">
        <w:rPr>
          <w:rFonts w:ascii="Calibri" w:hAnsi="Calibri"/>
          <w:sz w:val="22"/>
          <w:szCs w:val="22"/>
        </w:rPr>
        <w:t>DW</w:t>
      </w:r>
      <w:r w:rsidR="00EB029B" w:rsidRPr="004117D8">
        <w:rPr>
          <w:rFonts w:ascii="Calibri" w:hAnsi="Calibri"/>
          <w:sz w:val="22"/>
          <w:szCs w:val="22"/>
        </w:rPr>
        <w:t xml:space="preserve"> </w:t>
      </w:r>
      <w:r w:rsidRPr="004117D8">
        <w:rPr>
          <w:rFonts w:ascii="Calibri" w:hAnsi="Calibri"/>
          <w:sz w:val="22"/>
          <w:szCs w:val="22"/>
          <w:vertAlign w:val="subscript"/>
        </w:rPr>
        <w:t>m</w:t>
      </w:r>
    </w:p>
    <w:p w14:paraId="4CD16147" w14:textId="77777777" w:rsidR="00EB029B" w:rsidRPr="004117D8" w:rsidRDefault="00EB029B" w:rsidP="00EB029B">
      <w:pPr>
        <w:suppressAutoHyphens/>
        <w:spacing w:before="60" w:after="60"/>
        <w:ind w:left="2124" w:firstLine="708"/>
        <w:jc w:val="both"/>
        <w:rPr>
          <w:rFonts w:ascii="Calibri" w:hAnsi="Calibri"/>
          <w:sz w:val="22"/>
          <w:szCs w:val="22"/>
          <w:vertAlign w:val="subscript"/>
        </w:rPr>
      </w:pPr>
    </w:p>
    <w:p w14:paraId="178DC07B" w14:textId="77777777" w:rsidR="00EB029B" w:rsidRPr="004117D8" w:rsidRDefault="00EB029B" w:rsidP="00EB029B">
      <w:pPr>
        <w:spacing w:before="60" w:after="60"/>
        <w:ind w:left="11" w:firstLine="709"/>
        <w:jc w:val="both"/>
        <w:rPr>
          <w:rFonts w:ascii="Lato" w:hAnsi="Lato"/>
          <w:bCs/>
          <w:sz w:val="20"/>
          <w:szCs w:val="20"/>
          <w:u w:val="single"/>
        </w:rPr>
      </w:pPr>
      <w:r w:rsidRPr="004117D8">
        <w:rPr>
          <w:rFonts w:ascii="Lato" w:hAnsi="Lato"/>
          <w:bCs/>
          <w:sz w:val="20"/>
          <w:szCs w:val="20"/>
          <w:u w:val="single"/>
        </w:rPr>
        <w:t>gdzie:</w:t>
      </w:r>
    </w:p>
    <w:p w14:paraId="341DE070" w14:textId="37C26361" w:rsidR="00EB029B" w:rsidRPr="00EB029B" w:rsidRDefault="00693CA3" w:rsidP="00EB029B">
      <w:pPr>
        <w:spacing w:before="60" w:after="60"/>
        <w:ind w:left="720"/>
        <w:jc w:val="both"/>
        <w:rPr>
          <w:rFonts w:ascii="Lato" w:hAnsi="Lato"/>
          <w:bCs/>
          <w:sz w:val="20"/>
          <w:szCs w:val="20"/>
        </w:rPr>
      </w:pPr>
      <w:r>
        <w:rPr>
          <w:rFonts w:ascii="Lato" w:hAnsi="Lato"/>
          <w:bCs/>
          <w:sz w:val="20"/>
          <w:szCs w:val="20"/>
        </w:rPr>
        <w:t>DW</w:t>
      </w:r>
      <w:r w:rsidR="00EB029B" w:rsidRPr="00EB029B">
        <w:rPr>
          <w:rFonts w:ascii="Lato" w:hAnsi="Lato"/>
          <w:bCs/>
          <w:sz w:val="20"/>
          <w:szCs w:val="20"/>
        </w:rPr>
        <w:t xml:space="preserve"> – punkty przyznane Wykonawcy w ramach kryterium „</w:t>
      </w:r>
      <w:r>
        <w:rPr>
          <w:rFonts w:ascii="Lato" w:hAnsi="Lato"/>
          <w:bCs/>
          <w:sz w:val="20"/>
          <w:szCs w:val="20"/>
        </w:rPr>
        <w:t>Doświadczenie wykonawcy</w:t>
      </w:r>
      <w:r w:rsidR="00EB029B" w:rsidRPr="00EB029B">
        <w:rPr>
          <w:rFonts w:ascii="Lato" w:hAnsi="Lato"/>
          <w:bCs/>
          <w:sz w:val="20"/>
          <w:szCs w:val="20"/>
        </w:rPr>
        <w:t xml:space="preserve">” </w:t>
      </w:r>
    </w:p>
    <w:p w14:paraId="7937F38A" w14:textId="5856A2B9" w:rsidR="00EB029B" w:rsidRPr="00EB029B" w:rsidRDefault="00693CA3" w:rsidP="00EB029B">
      <w:pPr>
        <w:spacing w:before="60" w:after="60"/>
        <w:ind w:left="720"/>
        <w:jc w:val="both"/>
        <w:rPr>
          <w:rFonts w:ascii="Lato" w:hAnsi="Lato"/>
          <w:bCs/>
          <w:sz w:val="20"/>
          <w:szCs w:val="20"/>
        </w:rPr>
      </w:pPr>
      <w:r>
        <w:rPr>
          <w:rFonts w:ascii="Lato" w:hAnsi="Lato"/>
          <w:bCs/>
          <w:sz w:val="20"/>
          <w:szCs w:val="20"/>
        </w:rPr>
        <w:t>DW</w:t>
      </w:r>
      <w:r w:rsidR="00EB029B" w:rsidRPr="00EB029B">
        <w:rPr>
          <w:rFonts w:ascii="Lato" w:hAnsi="Lato"/>
          <w:bCs/>
          <w:sz w:val="20"/>
          <w:szCs w:val="20"/>
        </w:rPr>
        <w:t xml:space="preserve"> </w:t>
      </w:r>
      <w:r>
        <w:rPr>
          <w:rFonts w:ascii="Lato" w:hAnsi="Lato"/>
          <w:bCs/>
          <w:sz w:val="20"/>
          <w:szCs w:val="20"/>
          <w:vertAlign w:val="subscript"/>
        </w:rPr>
        <w:t>m</w:t>
      </w:r>
      <w:r w:rsidR="00EB029B" w:rsidRPr="00EB029B">
        <w:rPr>
          <w:rFonts w:ascii="Lato" w:hAnsi="Lato"/>
          <w:bCs/>
          <w:sz w:val="20"/>
          <w:szCs w:val="20"/>
        </w:rPr>
        <w:t xml:space="preserve"> – </w:t>
      </w:r>
      <w:r>
        <w:rPr>
          <w:rFonts w:ascii="Lato" w:hAnsi="Lato"/>
          <w:bCs/>
          <w:sz w:val="20"/>
          <w:szCs w:val="20"/>
        </w:rPr>
        <w:t xml:space="preserve">największa liczba </w:t>
      </w:r>
      <w:r w:rsidR="002437C7">
        <w:rPr>
          <w:rFonts w:ascii="Lato" w:hAnsi="Lato"/>
          <w:bCs/>
          <w:sz w:val="20"/>
          <w:szCs w:val="20"/>
        </w:rPr>
        <w:t>analiz</w:t>
      </w:r>
      <w:r>
        <w:rPr>
          <w:rFonts w:ascii="Lato" w:hAnsi="Lato"/>
          <w:bCs/>
          <w:sz w:val="20"/>
          <w:szCs w:val="20"/>
        </w:rPr>
        <w:t xml:space="preserve"> spośród badanych ofert</w:t>
      </w:r>
    </w:p>
    <w:p w14:paraId="7286E094" w14:textId="0E8A37D8" w:rsidR="00EB029B" w:rsidRPr="00EB029B" w:rsidRDefault="00693CA3" w:rsidP="00EB029B">
      <w:pPr>
        <w:pStyle w:val="Tekstwstpniesformatowany"/>
        <w:spacing w:after="120" w:line="276" w:lineRule="auto"/>
        <w:ind w:left="294" w:firstLine="426"/>
        <w:jc w:val="both"/>
        <w:rPr>
          <w:rFonts w:ascii="Lato" w:hAnsi="Lato" w:cs="Times New Roman"/>
          <w:bCs/>
        </w:rPr>
      </w:pPr>
      <w:r>
        <w:rPr>
          <w:rFonts w:ascii="Lato" w:hAnsi="Lato" w:cs="Times New Roman"/>
          <w:bCs/>
        </w:rPr>
        <w:t>DW</w:t>
      </w:r>
      <w:r w:rsidR="00EB029B" w:rsidRPr="00EB029B">
        <w:rPr>
          <w:rFonts w:ascii="Lato" w:hAnsi="Lato" w:cs="Times New Roman"/>
          <w:bCs/>
        </w:rPr>
        <w:t xml:space="preserve"> </w:t>
      </w:r>
      <w:r w:rsidR="00EB029B" w:rsidRPr="00EB029B">
        <w:rPr>
          <w:rFonts w:ascii="Lato" w:hAnsi="Lato" w:cs="Times New Roman"/>
          <w:bCs/>
          <w:vertAlign w:val="subscript"/>
        </w:rPr>
        <w:t>of</w:t>
      </w:r>
      <w:r w:rsidR="00EB029B" w:rsidRPr="00EB029B">
        <w:rPr>
          <w:rFonts w:ascii="Lato" w:hAnsi="Lato" w:cs="Times New Roman"/>
          <w:bCs/>
        </w:rPr>
        <w:t xml:space="preserve"> – </w:t>
      </w:r>
      <w:r>
        <w:rPr>
          <w:rFonts w:ascii="Lato" w:hAnsi="Lato" w:cs="Times New Roman"/>
          <w:bCs/>
        </w:rPr>
        <w:t xml:space="preserve">liczba </w:t>
      </w:r>
      <w:r w:rsidR="002437C7">
        <w:rPr>
          <w:rFonts w:ascii="Lato" w:hAnsi="Lato" w:cs="Times New Roman"/>
          <w:bCs/>
        </w:rPr>
        <w:t>analiz</w:t>
      </w:r>
      <w:r>
        <w:rPr>
          <w:rFonts w:ascii="Lato" w:hAnsi="Lato" w:cs="Times New Roman"/>
          <w:bCs/>
        </w:rPr>
        <w:t xml:space="preserve"> badanej oferty </w:t>
      </w:r>
    </w:p>
    <w:p w14:paraId="3B6279E3" w14:textId="77777777" w:rsidR="00EB029B" w:rsidRPr="00EB029B" w:rsidRDefault="00EB029B" w:rsidP="00EB029B">
      <w:pPr>
        <w:pStyle w:val="Tekstwstpniesformatowany"/>
        <w:spacing w:after="120" w:line="276" w:lineRule="auto"/>
        <w:ind w:left="294" w:firstLine="426"/>
        <w:jc w:val="both"/>
        <w:rPr>
          <w:rFonts w:ascii="Lato" w:hAnsi="Lato" w:cs="Times New Roman"/>
          <w:bCs/>
        </w:rPr>
      </w:pPr>
      <w:r w:rsidRPr="00EB029B">
        <w:rPr>
          <w:rFonts w:ascii="Lato" w:hAnsi="Lato"/>
          <w:bCs/>
        </w:rPr>
        <w:t>Wszystkie obliczenia dokonywane będą z dokładnością do dwóch miejsc po przecinku.</w:t>
      </w:r>
    </w:p>
    <w:p w14:paraId="11EE0632" w14:textId="7ED763A8" w:rsidR="00693CA3" w:rsidRPr="00EB029B" w:rsidRDefault="00693CA3" w:rsidP="00693CA3">
      <w:pPr>
        <w:pStyle w:val="Tekstwstpniesformatowany"/>
        <w:numPr>
          <w:ilvl w:val="0"/>
          <w:numId w:val="17"/>
        </w:numPr>
        <w:spacing w:after="120" w:line="276" w:lineRule="auto"/>
        <w:jc w:val="both"/>
        <w:rPr>
          <w:rFonts w:ascii="Lato" w:eastAsia="Calibri" w:hAnsi="Lato" w:cs="Calibri"/>
          <w:bCs/>
          <w:lang w:eastAsia="en-US"/>
        </w:rPr>
      </w:pPr>
      <w:r w:rsidRPr="00EB029B">
        <w:rPr>
          <w:rFonts w:ascii="Lato" w:eastAsia="Calibri" w:hAnsi="Lato" w:cs="Calibri"/>
          <w:bCs/>
          <w:lang w:eastAsia="en-US"/>
        </w:rPr>
        <w:t>Przy ocenie ofert w kryterium „</w:t>
      </w:r>
      <w:r>
        <w:rPr>
          <w:rFonts w:ascii="Lato" w:eastAsia="Calibri" w:hAnsi="Lato" w:cs="Calibri"/>
          <w:bCs/>
          <w:lang w:eastAsia="en-US"/>
        </w:rPr>
        <w:t>Doświadczenie Konsultantów</w:t>
      </w:r>
      <w:r w:rsidRPr="00EB029B">
        <w:rPr>
          <w:rFonts w:ascii="Lato" w:eastAsia="Calibri" w:hAnsi="Lato" w:cs="Calibri"/>
          <w:bCs/>
          <w:lang w:eastAsia="en-US"/>
        </w:rPr>
        <w:t>” punkty zostaną przyznane w poniższy sposób:</w:t>
      </w:r>
    </w:p>
    <w:p w14:paraId="73706C60" w14:textId="1E626081" w:rsidR="00693CA3" w:rsidRPr="00EB029B" w:rsidRDefault="00693CA3" w:rsidP="00693CA3">
      <w:pPr>
        <w:pStyle w:val="Akapitzlist"/>
        <w:widowControl/>
        <w:numPr>
          <w:ilvl w:val="0"/>
          <w:numId w:val="21"/>
        </w:numPr>
        <w:autoSpaceDE/>
        <w:autoSpaceDN/>
        <w:adjustRightInd/>
        <w:spacing w:after="200" w:line="276" w:lineRule="auto"/>
        <w:jc w:val="both"/>
        <w:rPr>
          <w:rFonts w:ascii="Lato" w:hAnsi="Lato"/>
          <w:sz w:val="20"/>
          <w:szCs w:val="20"/>
        </w:rPr>
      </w:pPr>
      <w:r w:rsidRPr="00EB029B">
        <w:rPr>
          <w:rFonts w:ascii="Lato" w:hAnsi="Lato"/>
          <w:sz w:val="20"/>
          <w:szCs w:val="20"/>
        </w:rPr>
        <w:t xml:space="preserve">maksymalnie do </w:t>
      </w:r>
      <w:r>
        <w:rPr>
          <w:rFonts w:ascii="Lato" w:hAnsi="Lato"/>
          <w:sz w:val="20"/>
          <w:szCs w:val="20"/>
        </w:rPr>
        <w:t>5</w:t>
      </w:r>
      <w:r w:rsidRPr="00EB029B">
        <w:rPr>
          <w:rFonts w:ascii="Lato" w:hAnsi="Lato"/>
          <w:sz w:val="20"/>
          <w:szCs w:val="20"/>
        </w:rPr>
        <w:t xml:space="preserve"> pkt</w:t>
      </w:r>
    </w:p>
    <w:p w14:paraId="3AFA9244" w14:textId="2910A6B0" w:rsidR="00693CA3" w:rsidRPr="00EB029B" w:rsidRDefault="00693CA3" w:rsidP="00693CA3">
      <w:pPr>
        <w:pStyle w:val="Akapitzlist"/>
        <w:widowControl/>
        <w:numPr>
          <w:ilvl w:val="0"/>
          <w:numId w:val="21"/>
        </w:numPr>
        <w:autoSpaceDE/>
        <w:autoSpaceDN/>
        <w:adjustRightInd/>
        <w:spacing w:after="200" w:line="276" w:lineRule="auto"/>
        <w:jc w:val="both"/>
        <w:rPr>
          <w:rFonts w:ascii="Lato" w:hAnsi="Lato"/>
          <w:sz w:val="20"/>
          <w:szCs w:val="20"/>
        </w:rPr>
      </w:pPr>
      <w:r w:rsidRPr="00EB029B">
        <w:rPr>
          <w:rFonts w:ascii="Lato" w:hAnsi="Lato"/>
          <w:sz w:val="20"/>
          <w:szCs w:val="20"/>
        </w:rPr>
        <w:t>Kryterium „</w:t>
      </w:r>
      <w:r>
        <w:rPr>
          <w:rFonts w:ascii="Lato" w:hAnsi="Lato"/>
          <w:sz w:val="20"/>
          <w:szCs w:val="20"/>
        </w:rPr>
        <w:t>Doświadczenie Konsultantów</w:t>
      </w:r>
      <w:r w:rsidRPr="00EB029B">
        <w:rPr>
          <w:rFonts w:ascii="Lato" w:hAnsi="Lato"/>
          <w:sz w:val="20"/>
          <w:szCs w:val="20"/>
        </w:rPr>
        <w:t>” będzie rozpatrywane na podstawie oświadczenia Wykonawcy.</w:t>
      </w:r>
    </w:p>
    <w:p w14:paraId="39CA0A0E" w14:textId="5D3A0C3E" w:rsidR="00693CA3" w:rsidRPr="00EB029B" w:rsidRDefault="00693CA3" w:rsidP="00693CA3">
      <w:pPr>
        <w:pStyle w:val="Akapitzlist"/>
        <w:widowControl/>
        <w:numPr>
          <w:ilvl w:val="0"/>
          <w:numId w:val="21"/>
        </w:numPr>
        <w:autoSpaceDE/>
        <w:autoSpaceDN/>
        <w:adjustRightInd/>
        <w:spacing w:after="200" w:line="276" w:lineRule="auto"/>
        <w:jc w:val="both"/>
        <w:rPr>
          <w:rFonts w:ascii="Lato" w:hAnsi="Lato"/>
          <w:sz w:val="20"/>
          <w:szCs w:val="20"/>
        </w:rPr>
      </w:pPr>
      <w:r w:rsidRPr="00EB029B">
        <w:rPr>
          <w:rFonts w:ascii="Lato" w:hAnsi="Lato"/>
          <w:sz w:val="20"/>
          <w:szCs w:val="20"/>
        </w:rPr>
        <w:t>Punkty w kryterium „</w:t>
      </w:r>
      <w:r>
        <w:rPr>
          <w:rFonts w:ascii="Lato" w:hAnsi="Lato"/>
          <w:sz w:val="20"/>
          <w:szCs w:val="20"/>
        </w:rPr>
        <w:t>Doświadczenie Konsultantów</w:t>
      </w:r>
      <w:r w:rsidRPr="00EB029B">
        <w:rPr>
          <w:rFonts w:ascii="Lato" w:hAnsi="Lato"/>
          <w:sz w:val="20"/>
          <w:szCs w:val="20"/>
        </w:rPr>
        <w:t>” będą obliczane wg wzoru:</w:t>
      </w:r>
    </w:p>
    <w:p w14:paraId="16F07C47" w14:textId="4D5CA55E" w:rsidR="00693CA3" w:rsidRPr="004117D8" w:rsidRDefault="00693CA3" w:rsidP="00693CA3">
      <w:pPr>
        <w:pStyle w:val="Tekstwstpniesformatowany"/>
        <w:spacing w:line="276" w:lineRule="auto"/>
        <w:ind w:left="2835"/>
        <w:rPr>
          <w:rFonts w:ascii="Calibri" w:hAnsi="Calibri" w:cs="Times New Roman"/>
          <w:sz w:val="22"/>
          <w:szCs w:val="22"/>
        </w:rPr>
      </w:pPr>
      <w:r w:rsidRPr="004117D8">
        <w:rPr>
          <w:rFonts w:ascii="Calibri" w:hAnsi="Calibri" w:cs="Times New Roman"/>
          <w:sz w:val="22"/>
          <w:szCs w:val="22"/>
        </w:rPr>
        <w:t xml:space="preserve">DK </w:t>
      </w:r>
      <w:r w:rsidRPr="004117D8">
        <w:rPr>
          <w:rFonts w:ascii="Calibri" w:hAnsi="Calibri" w:cs="Times New Roman"/>
          <w:sz w:val="22"/>
          <w:szCs w:val="22"/>
          <w:vertAlign w:val="subscript"/>
        </w:rPr>
        <w:t>of</w:t>
      </w:r>
      <w:r w:rsidRPr="004117D8">
        <w:rPr>
          <w:rFonts w:ascii="Calibri" w:hAnsi="Calibri" w:cs="Times New Roman"/>
          <w:sz w:val="22"/>
          <w:szCs w:val="22"/>
        </w:rPr>
        <w:t xml:space="preserve"> </w:t>
      </w:r>
    </w:p>
    <w:p w14:paraId="22DC6452" w14:textId="4A6D01DE" w:rsidR="00693CA3" w:rsidRPr="004117D8" w:rsidRDefault="00693CA3" w:rsidP="00693CA3">
      <w:pPr>
        <w:pStyle w:val="Tekstwstpniesformatowany"/>
        <w:tabs>
          <w:tab w:val="left" w:pos="3606"/>
          <w:tab w:val="left" w:pos="4253"/>
        </w:tabs>
        <w:spacing w:line="276" w:lineRule="auto"/>
        <w:ind w:left="1416"/>
        <w:rPr>
          <w:rFonts w:ascii="Calibri" w:hAnsi="Calibri" w:cs="Times New Roman"/>
          <w:sz w:val="22"/>
          <w:szCs w:val="22"/>
        </w:rPr>
      </w:pPr>
      <w:r w:rsidRPr="00295A43">
        <w:rPr>
          <w:rFonts w:ascii="Calibri" w:hAnsi="Calibri"/>
          <w:noProof/>
          <w:sz w:val="22"/>
          <w:szCs w:val="22"/>
          <w:lang w:eastAsia="pl-PL"/>
        </w:rPr>
        <mc:AlternateContent>
          <mc:Choice Requires="wps">
            <w:drawing>
              <wp:anchor distT="4294967294" distB="4294967294" distL="114300" distR="114300" simplePos="0" relativeHeight="251665408" behindDoc="0" locked="0" layoutInCell="1" allowOverlap="1" wp14:anchorId="5077DF60" wp14:editId="21C142CA">
                <wp:simplePos x="0" y="0"/>
                <wp:positionH relativeFrom="column">
                  <wp:posOffset>1471930</wp:posOffset>
                </wp:positionH>
                <wp:positionV relativeFrom="paragraph">
                  <wp:posOffset>90804</wp:posOffset>
                </wp:positionV>
                <wp:extent cx="1129030" cy="0"/>
                <wp:effectExtent l="0" t="0" r="13970" b="19050"/>
                <wp:wrapNone/>
                <wp:docPr id="5" name="Łącznik prosty ze strzałką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90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CB0EC7" id="Łącznik prosty ze strzałką 5" o:spid="_x0000_s1026" type="#_x0000_t32" style="position:absolute;margin-left:115.9pt;margin-top:7.15pt;width:88.9pt;height:0;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"/>
            </w:pict>
          </mc:Fallback>
        </mc:AlternateContent>
      </w:r>
      <w:r w:rsidRPr="004117D8">
        <w:rPr>
          <w:rFonts w:ascii="Calibri" w:hAnsi="Calibri" w:cs="Times New Roman"/>
          <w:sz w:val="22"/>
          <w:szCs w:val="22"/>
        </w:rPr>
        <w:t>DK =</w:t>
      </w:r>
      <w:r w:rsidRPr="004117D8">
        <w:rPr>
          <w:rFonts w:ascii="Calibri" w:hAnsi="Calibri" w:cs="Times New Roman"/>
          <w:sz w:val="22"/>
          <w:szCs w:val="22"/>
        </w:rPr>
        <w:tab/>
      </w:r>
      <w:r w:rsidRPr="004117D8">
        <w:rPr>
          <w:rFonts w:ascii="Calibri" w:hAnsi="Calibri" w:cs="Times New Roman"/>
          <w:sz w:val="22"/>
          <w:szCs w:val="22"/>
        </w:rPr>
        <w:tab/>
        <w:t>x 5</w:t>
      </w:r>
    </w:p>
    <w:p w14:paraId="7C015DED" w14:textId="7640F644" w:rsidR="00693CA3" w:rsidRPr="004117D8" w:rsidRDefault="00693CA3" w:rsidP="00693CA3">
      <w:pPr>
        <w:suppressAutoHyphens/>
        <w:spacing w:before="60" w:after="60"/>
        <w:ind w:left="2124" w:firstLine="708"/>
        <w:jc w:val="both"/>
        <w:rPr>
          <w:rFonts w:ascii="Calibri" w:hAnsi="Calibri"/>
          <w:sz w:val="22"/>
          <w:szCs w:val="22"/>
          <w:vertAlign w:val="subscript"/>
        </w:rPr>
      </w:pPr>
      <w:r w:rsidRPr="004117D8">
        <w:rPr>
          <w:rFonts w:ascii="Calibri" w:hAnsi="Calibri"/>
          <w:sz w:val="22"/>
          <w:szCs w:val="22"/>
        </w:rPr>
        <w:t xml:space="preserve">DK </w:t>
      </w:r>
      <w:r w:rsidRPr="004117D8">
        <w:rPr>
          <w:rFonts w:ascii="Calibri" w:hAnsi="Calibri"/>
          <w:sz w:val="22"/>
          <w:szCs w:val="22"/>
          <w:vertAlign w:val="subscript"/>
        </w:rPr>
        <w:t>m</w:t>
      </w:r>
    </w:p>
    <w:p w14:paraId="5B7D3984" w14:textId="77777777" w:rsidR="00693CA3" w:rsidRPr="004117D8" w:rsidRDefault="00693CA3" w:rsidP="00693CA3">
      <w:pPr>
        <w:suppressAutoHyphens/>
        <w:spacing w:before="60" w:after="60"/>
        <w:ind w:left="2124" w:firstLine="708"/>
        <w:jc w:val="both"/>
        <w:rPr>
          <w:rFonts w:ascii="Calibri" w:hAnsi="Calibri"/>
          <w:sz w:val="22"/>
          <w:szCs w:val="22"/>
          <w:vertAlign w:val="subscript"/>
        </w:rPr>
      </w:pPr>
    </w:p>
    <w:p w14:paraId="6E1476DC" w14:textId="77777777" w:rsidR="00693CA3" w:rsidRPr="004117D8" w:rsidRDefault="00693CA3" w:rsidP="00693CA3">
      <w:pPr>
        <w:spacing w:before="60" w:after="60"/>
        <w:ind w:left="11" w:firstLine="709"/>
        <w:jc w:val="both"/>
        <w:rPr>
          <w:rFonts w:ascii="Lato" w:hAnsi="Lato"/>
          <w:bCs/>
          <w:sz w:val="20"/>
          <w:szCs w:val="20"/>
          <w:u w:val="single"/>
        </w:rPr>
      </w:pPr>
      <w:r w:rsidRPr="004117D8">
        <w:rPr>
          <w:rFonts w:ascii="Lato" w:hAnsi="Lato"/>
          <w:bCs/>
          <w:sz w:val="20"/>
          <w:szCs w:val="20"/>
          <w:u w:val="single"/>
        </w:rPr>
        <w:t>gdzie:</w:t>
      </w:r>
    </w:p>
    <w:p w14:paraId="2220C412" w14:textId="31AB3CA3" w:rsidR="00693CA3" w:rsidRPr="00EB029B" w:rsidRDefault="00693CA3" w:rsidP="00693CA3">
      <w:pPr>
        <w:spacing w:before="60" w:after="60"/>
        <w:ind w:left="720"/>
        <w:jc w:val="both"/>
        <w:rPr>
          <w:rFonts w:ascii="Lato" w:hAnsi="Lato"/>
          <w:bCs/>
          <w:sz w:val="20"/>
          <w:szCs w:val="20"/>
        </w:rPr>
      </w:pPr>
      <w:r>
        <w:rPr>
          <w:rFonts w:ascii="Lato" w:hAnsi="Lato"/>
          <w:bCs/>
          <w:sz w:val="20"/>
          <w:szCs w:val="20"/>
        </w:rPr>
        <w:t>D</w:t>
      </w:r>
      <w:r w:rsidRPr="00EB029B">
        <w:rPr>
          <w:rFonts w:ascii="Lato" w:hAnsi="Lato"/>
          <w:bCs/>
          <w:sz w:val="20"/>
          <w:szCs w:val="20"/>
        </w:rPr>
        <w:t xml:space="preserve"> – punkty przyznane Wykonawcy w ramach kryterium „</w:t>
      </w:r>
      <w:r>
        <w:rPr>
          <w:rFonts w:ascii="Lato" w:hAnsi="Lato"/>
          <w:bCs/>
          <w:sz w:val="20"/>
          <w:szCs w:val="20"/>
        </w:rPr>
        <w:t>Doświadczenie Konsultantów</w:t>
      </w:r>
      <w:r w:rsidRPr="00EB029B">
        <w:rPr>
          <w:rFonts w:ascii="Lato" w:hAnsi="Lato"/>
          <w:bCs/>
          <w:sz w:val="20"/>
          <w:szCs w:val="20"/>
        </w:rPr>
        <w:t xml:space="preserve">” </w:t>
      </w:r>
    </w:p>
    <w:p w14:paraId="5E0E9A9D" w14:textId="4EE49D2D" w:rsidR="00693CA3" w:rsidRPr="00EB029B" w:rsidRDefault="00693CA3" w:rsidP="00693CA3">
      <w:pPr>
        <w:spacing w:before="60" w:after="60"/>
        <w:ind w:left="720"/>
        <w:jc w:val="both"/>
        <w:rPr>
          <w:rFonts w:ascii="Lato" w:hAnsi="Lato"/>
          <w:bCs/>
          <w:sz w:val="20"/>
          <w:szCs w:val="20"/>
        </w:rPr>
      </w:pPr>
      <w:r>
        <w:rPr>
          <w:rFonts w:ascii="Lato" w:hAnsi="Lato"/>
          <w:bCs/>
          <w:sz w:val="20"/>
          <w:szCs w:val="20"/>
        </w:rPr>
        <w:t>D</w:t>
      </w:r>
      <w:r w:rsidRPr="00EB029B">
        <w:rPr>
          <w:rFonts w:ascii="Lato" w:hAnsi="Lato"/>
          <w:bCs/>
          <w:sz w:val="20"/>
          <w:szCs w:val="20"/>
        </w:rPr>
        <w:t xml:space="preserve"> </w:t>
      </w:r>
      <w:r>
        <w:rPr>
          <w:rFonts w:ascii="Lato" w:hAnsi="Lato"/>
          <w:bCs/>
          <w:sz w:val="20"/>
          <w:szCs w:val="20"/>
          <w:vertAlign w:val="subscript"/>
        </w:rPr>
        <w:t>m</w:t>
      </w:r>
      <w:r w:rsidRPr="00EB029B">
        <w:rPr>
          <w:rFonts w:ascii="Lato" w:hAnsi="Lato"/>
          <w:bCs/>
          <w:sz w:val="20"/>
          <w:szCs w:val="20"/>
        </w:rPr>
        <w:t xml:space="preserve"> – </w:t>
      </w:r>
      <w:r>
        <w:rPr>
          <w:rFonts w:ascii="Lato" w:hAnsi="Lato"/>
          <w:bCs/>
          <w:sz w:val="20"/>
          <w:szCs w:val="20"/>
        </w:rPr>
        <w:t xml:space="preserve">największa liczba </w:t>
      </w:r>
      <w:r w:rsidR="002437C7">
        <w:rPr>
          <w:rFonts w:ascii="Lato" w:hAnsi="Lato"/>
          <w:bCs/>
          <w:sz w:val="20"/>
          <w:szCs w:val="20"/>
        </w:rPr>
        <w:t>analiz</w:t>
      </w:r>
      <w:r>
        <w:rPr>
          <w:rFonts w:ascii="Lato" w:hAnsi="Lato"/>
          <w:bCs/>
          <w:sz w:val="20"/>
          <w:szCs w:val="20"/>
        </w:rPr>
        <w:t xml:space="preserve"> zrealizowanych przez Konsultantów spośród badanych ofert</w:t>
      </w:r>
    </w:p>
    <w:p w14:paraId="714E5C16" w14:textId="2140667F" w:rsidR="00693CA3" w:rsidRPr="00EB029B" w:rsidRDefault="00693CA3" w:rsidP="00693CA3">
      <w:pPr>
        <w:pStyle w:val="Tekstwstpniesformatowany"/>
        <w:spacing w:after="120" w:line="276" w:lineRule="auto"/>
        <w:ind w:left="294" w:firstLine="426"/>
        <w:jc w:val="both"/>
        <w:rPr>
          <w:rFonts w:ascii="Lato" w:hAnsi="Lato" w:cs="Times New Roman"/>
          <w:bCs/>
        </w:rPr>
      </w:pPr>
      <w:r>
        <w:rPr>
          <w:rFonts w:ascii="Lato" w:hAnsi="Lato" w:cs="Times New Roman"/>
          <w:bCs/>
        </w:rPr>
        <w:t>D</w:t>
      </w:r>
      <w:r w:rsidRPr="00EB029B">
        <w:rPr>
          <w:rFonts w:ascii="Lato" w:hAnsi="Lato" w:cs="Times New Roman"/>
          <w:bCs/>
        </w:rPr>
        <w:t xml:space="preserve"> </w:t>
      </w:r>
      <w:r w:rsidRPr="00EB029B">
        <w:rPr>
          <w:rFonts w:ascii="Lato" w:hAnsi="Lato" w:cs="Times New Roman"/>
          <w:bCs/>
          <w:vertAlign w:val="subscript"/>
        </w:rPr>
        <w:t>of</w:t>
      </w:r>
      <w:r w:rsidRPr="00EB029B">
        <w:rPr>
          <w:rFonts w:ascii="Lato" w:hAnsi="Lato" w:cs="Times New Roman"/>
          <w:bCs/>
        </w:rPr>
        <w:t xml:space="preserve"> – </w:t>
      </w:r>
      <w:r>
        <w:rPr>
          <w:rFonts w:ascii="Lato" w:hAnsi="Lato" w:cs="Times New Roman"/>
          <w:bCs/>
        </w:rPr>
        <w:t xml:space="preserve">liczba </w:t>
      </w:r>
      <w:r w:rsidR="002437C7">
        <w:rPr>
          <w:rFonts w:ascii="Lato" w:hAnsi="Lato" w:cs="Times New Roman"/>
          <w:bCs/>
        </w:rPr>
        <w:t>analiz</w:t>
      </w:r>
      <w:r>
        <w:rPr>
          <w:rFonts w:ascii="Lato" w:hAnsi="Lato" w:cs="Times New Roman"/>
          <w:bCs/>
        </w:rPr>
        <w:t xml:space="preserve"> zrealizowanych przez Konsultantów badanej oferty </w:t>
      </w:r>
    </w:p>
    <w:p w14:paraId="662FBD23" w14:textId="77777777" w:rsidR="00693CA3" w:rsidRPr="00EB029B" w:rsidRDefault="00693CA3" w:rsidP="00693CA3">
      <w:pPr>
        <w:pStyle w:val="Tekstwstpniesformatowany"/>
        <w:spacing w:after="120" w:line="276" w:lineRule="auto"/>
        <w:ind w:left="294" w:firstLine="426"/>
        <w:jc w:val="both"/>
        <w:rPr>
          <w:rFonts w:ascii="Lato" w:hAnsi="Lato" w:cs="Times New Roman"/>
          <w:bCs/>
        </w:rPr>
      </w:pPr>
      <w:r w:rsidRPr="00EB029B">
        <w:rPr>
          <w:rFonts w:ascii="Lato" w:hAnsi="Lato"/>
          <w:bCs/>
        </w:rPr>
        <w:t>Wszystkie obliczenia dokonywane będą z dokładnością do dwóch miejsc po przecinku.</w:t>
      </w:r>
    </w:p>
    <w:p w14:paraId="7140DCB2" w14:textId="1CBCC8B6" w:rsidR="00EB029B" w:rsidRDefault="00EB029B" w:rsidP="00EB029B">
      <w:pPr>
        <w:suppressAutoHyphens/>
        <w:spacing w:before="60" w:after="60"/>
        <w:ind w:left="2124" w:firstLine="708"/>
        <w:jc w:val="both"/>
        <w:rPr>
          <w:rFonts w:ascii="Calibri" w:hAnsi="Calibri"/>
          <w:bCs/>
        </w:rPr>
      </w:pPr>
    </w:p>
    <w:p w14:paraId="116CAFFB" w14:textId="11A7FD10" w:rsidR="001C73FD" w:rsidRDefault="001C73FD" w:rsidP="00EB029B">
      <w:pPr>
        <w:suppressAutoHyphens/>
        <w:spacing w:before="60" w:after="60"/>
        <w:ind w:left="2124" w:firstLine="708"/>
        <w:jc w:val="both"/>
        <w:rPr>
          <w:rFonts w:ascii="Calibri" w:hAnsi="Calibri"/>
          <w:bCs/>
        </w:rPr>
      </w:pPr>
    </w:p>
    <w:p w14:paraId="74A41039" w14:textId="77777777" w:rsidR="001C73FD" w:rsidRPr="00EB029B" w:rsidRDefault="001C73FD" w:rsidP="00EB029B">
      <w:pPr>
        <w:suppressAutoHyphens/>
        <w:spacing w:before="60" w:after="60"/>
        <w:ind w:left="2124" w:firstLine="708"/>
        <w:jc w:val="both"/>
        <w:rPr>
          <w:rFonts w:ascii="Calibri" w:hAnsi="Calibri"/>
          <w:bCs/>
        </w:rPr>
      </w:pPr>
    </w:p>
    <w:p w14:paraId="6BC9533F" w14:textId="77777777" w:rsidR="005E533E" w:rsidRPr="005E533E" w:rsidRDefault="005E533E" w:rsidP="005E533E">
      <w:pPr>
        <w:pStyle w:val="Tekstwstpniesformatowany"/>
        <w:numPr>
          <w:ilvl w:val="0"/>
          <w:numId w:val="17"/>
        </w:numPr>
        <w:spacing w:after="120" w:line="276" w:lineRule="auto"/>
        <w:jc w:val="both"/>
        <w:rPr>
          <w:rFonts w:ascii="Lato" w:eastAsia="Calibri" w:hAnsi="Lato" w:cs="Calibri"/>
          <w:bCs/>
          <w:lang w:eastAsia="en-US"/>
        </w:rPr>
      </w:pPr>
      <w:r w:rsidRPr="005E533E">
        <w:rPr>
          <w:rFonts w:ascii="Lato" w:eastAsia="Calibri" w:hAnsi="Lato" w:cs="Calibri"/>
          <w:bCs/>
          <w:lang w:eastAsia="en-US"/>
        </w:rPr>
        <w:t xml:space="preserve">Sumaryczna liczba punktów zostanie obliczona według wzoru: </w:t>
      </w:r>
    </w:p>
    <w:p w14:paraId="258B9039" w14:textId="05CA14A1" w:rsidR="005E533E" w:rsidRDefault="005E533E" w:rsidP="005E533E">
      <w:pPr>
        <w:spacing w:before="60" w:after="60"/>
        <w:ind w:left="708"/>
        <w:rPr>
          <w:rFonts w:ascii="Calibri" w:eastAsia="Courier New" w:hAnsi="Calibri"/>
          <w:b/>
        </w:rPr>
      </w:pPr>
      <w:r>
        <w:rPr>
          <w:rFonts w:ascii="Calibri" w:eastAsia="Courier New" w:hAnsi="Calibri"/>
          <w:b/>
        </w:rPr>
        <w:t>CŁ</w:t>
      </w:r>
      <w:r w:rsidRPr="00225542">
        <w:rPr>
          <w:rFonts w:ascii="Calibri" w:eastAsia="Courier New" w:hAnsi="Calibri"/>
          <w:b/>
        </w:rPr>
        <w:t xml:space="preserve"> = C+</w:t>
      </w:r>
      <w:r>
        <w:rPr>
          <w:rFonts w:ascii="Calibri" w:eastAsia="Courier New" w:hAnsi="Calibri"/>
          <w:b/>
        </w:rPr>
        <w:t>T</w:t>
      </w:r>
      <w:r w:rsidRPr="00225542">
        <w:rPr>
          <w:rFonts w:ascii="Calibri" w:eastAsia="Courier New" w:hAnsi="Calibri"/>
          <w:b/>
        </w:rPr>
        <w:t>+</w:t>
      </w:r>
      <w:r>
        <w:rPr>
          <w:rFonts w:ascii="Calibri" w:eastAsia="Courier New" w:hAnsi="Calibri"/>
          <w:b/>
        </w:rPr>
        <w:t>DW</w:t>
      </w:r>
      <w:r w:rsidRPr="00225542">
        <w:rPr>
          <w:rFonts w:ascii="Calibri" w:eastAsia="Courier New" w:hAnsi="Calibri"/>
          <w:b/>
        </w:rPr>
        <w:t>+</w:t>
      </w:r>
      <w:r>
        <w:rPr>
          <w:rFonts w:ascii="Calibri" w:eastAsia="Courier New" w:hAnsi="Calibri"/>
          <w:b/>
        </w:rPr>
        <w:t>DK</w:t>
      </w:r>
    </w:p>
    <w:p w14:paraId="16EAB510" w14:textId="77777777" w:rsidR="005E533E" w:rsidRPr="00AA1D30" w:rsidRDefault="005E533E" w:rsidP="005E533E">
      <w:pPr>
        <w:spacing w:before="60" w:after="60"/>
        <w:ind w:left="708"/>
        <w:rPr>
          <w:rFonts w:ascii="Calibri" w:eastAsia="Courier New" w:hAnsi="Calibri"/>
          <w:u w:val="single"/>
        </w:rPr>
      </w:pPr>
      <w:r w:rsidRPr="00AA1D30">
        <w:rPr>
          <w:rFonts w:ascii="Calibri" w:eastAsia="Courier New" w:hAnsi="Calibri"/>
          <w:u w:val="single"/>
        </w:rPr>
        <w:t xml:space="preserve">gdzie: </w:t>
      </w:r>
    </w:p>
    <w:p w14:paraId="46209A39" w14:textId="6EB33E3E" w:rsidR="005E533E" w:rsidRPr="005E533E" w:rsidRDefault="005E533E" w:rsidP="005E533E">
      <w:pPr>
        <w:spacing w:after="120"/>
        <w:ind w:firstLine="700"/>
        <w:jc w:val="both"/>
        <w:rPr>
          <w:rFonts w:ascii="Calibri" w:eastAsia="Times New Roman" w:hAnsi="Calibri" w:cs="Calibri"/>
          <w:lang w:bidi="pl-PL"/>
        </w:rPr>
      </w:pPr>
      <w:r>
        <w:rPr>
          <w:rFonts w:ascii="Calibri" w:eastAsia="Times New Roman" w:hAnsi="Calibri" w:cs="Calibri"/>
          <w:lang w:bidi="pl-PL"/>
        </w:rPr>
        <w:t>CŁ</w:t>
      </w:r>
      <w:r w:rsidRPr="00225542">
        <w:rPr>
          <w:rFonts w:ascii="Calibri" w:eastAsia="Times New Roman" w:hAnsi="Calibri" w:cs="Calibri"/>
          <w:lang w:bidi="pl-PL"/>
        </w:rPr>
        <w:t xml:space="preserve"> - łączna liczba punktów przyznanych badanej ofercie;</w:t>
      </w:r>
    </w:p>
    <w:p w14:paraId="22FBD17A" w14:textId="6D99F388" w:rsidR="00EB029B" w:rsidRPr="00693CA3" w:rsidRDefault="00EB029B" w:rsidP="00693CA3">
      <w:pPr>
        <w:pStyle w:val="Tekstwstpniesformatowany"/>
        <w:numPr>
          <w:ilvl w:val="0"/>
          <w:numId w:val="17"/>
        </w:numPr>
        <w:spacing w:after="120" w:line="276" w:lineRule="auto"/>
        <w:jc w:val="both"/>
        <w:rPr>
          <w:rFonts w:ascii="Lato" w:eastAsia="Calibri" w:hAnsi="Lato" w:cs="Calibri"/>
          <w:bCs/>
          <w:lang w:eastAsia="en-US"/>
        </w:rPr>
      </w:pPr>
      <w:r w:rsidRPr="00693CA3">
        <w:rPr>
          <w:rFonts w:ascii="Lato" w:eastAsia="Calibri" w:hAnsi="Lato" w:cs="Calibri"/>
          <w:bCs/>
          <w:lang w:eastAsia="en-US"/>
        </w:rPr>
        <w:t xml:space="preserve">Przy wyborze oferty Zamawiający będzie stosować zasadę, że oferta nieodrzucona, zawierająca najwyższą liczbę punktów przyznanych według powyższych kryteriów, jest ofertą najkorzystniejszą. </w:t>
      </w:r>
    </w:p>
    <w:p w14:paraId="31A001AC" w14:textId="77777777" w:rsidR="00EB029B" w:rsidRPr="00693CA3" w:rsidRDefault="00EB029B" w:rsidP="00693CA3">
      <w:pPr>
        <w:pStyle w:val="Tekstwstpniesformatowany"/>
        <w:numPr>
          <w:ilvl w:val="0"/>
          <w:numId w:val="17"/>
        </w:numPr>
        <w:spacing w:after="120" w:line="276" w:lineRule="auto"/>
        <w:jc w:val="both"/>
        <w:rPr>
          <w:rFonts w:ascii="Lato" w:eastAsia="Calibri" w:hAnsi="Lato" w:cs="Calibri"/>
          <w:bCs/>
          <w:lang w:eastAsia="en-US"/>
        </w:rPr>
      </w:pPr>
      <w:r w:rsidRPr="00693CA3">
        <w:rPr>
          <w:rFonts w:ascii="Lato" w:eastAsia="Calibri" w:hAnsi="Lato" w:cs="Calibri"/>
          <w:bCs/>
          <w:lang w:eastAsia="en-US"/>
        </w:rPr>
        <w:t>W toku dokonywania badania i oceny ofert Zamawiający może żądać udzielenia przez Wykonawców wyjaśnień treści złożonych przez nich ofert lub oświadczeń.</w:t>
      </w:r>
    </w:p>
    <w:p w14:paraId="36A7918A" w14:textId="77777777" w:rsidR="004822B1" w:rsidRPr="002E2A03" w:rsidRDefault="004822B1" w:rsidP="005E533E">
      <w:pPr>
        <w:widowControl/>
        <w:spacing w:line="276" w:lineRule="auto"/>
        <w:jc w:val="both"/>
        <w:rPr>
          <w:rFonts w:ascii="Lato" w:eastAsiaTheme="minorHAnsi" w:hAnsi="Lato"/>
          <w:sz w:val="20"/>
          <w:szCs w:val="20"/>
          <w:lang w:eastAsia="en-US"/>
        </w:rPr>
      </w:pPr>
    </w:p>
    <w:p w14:paraId="55872A68" w14:textId="77777777" w:rsidR="00A2789F" w:rsidRPr="002E2A03" w:rsidRDefault="00A2789F" w:rsidP="00AA45D3">
      <w:pPr>
        <w:pStyle w:val="Akapitzlist"/>
        <w:widowControl/>
        <w:numPr>
          <w:ilvl w:val="0"/>
          <w:numId w:val="1"/>
        </w:numPr>
        <w:shd w:val="clear" w:color="auto" w:fill="F2F2F2" w:themeFill="background1" w:themeFillShade="F2"/>
        <w:autoSpaceDE/>
        <w:autoSpaceDN/>
        <w:adjustRightInd/>
        <w:spacing w:line="276" w:lineRule="auto"/>
        <w:jc w:val="both"/>
        <w:rPr>
          <w:rFonts w:ascii="Lato" w:hAnsi="Lato" w:cs="Arial"/>
          <w:b/>
          <w:sz w:val="20"/>
          <w:szCs w:val="20"/>
        </w:rPr>
      </w:pPr>
      <w:r w:rsidRPr="002E2A03">
        <w:rPr>
          <w:rFonts w:ascii="Lato" w:hAnsi="Lato" w:cs="Arial"/>
          <w:b/>
          <w:sz w:val="20"/>
          <w:szCs w:val="20"/>
        </w:rPr>
        <w:t xml:space="preserve">DODATKOWE INFORMACJE </w:t>
      </w:r>
    </w:p>
    <w:p w14:paraId="2437D74C" w14:textId="77777777" w:rsidR="00502563" w:rsidRDefault="00502563" w:rsidP="00502563">
      <w:pPr>
        <w:widowControl/>
        <w:autoSpaceDE/>
        <w:autoSpaceDN/>
        <w:adjustRightInd/>
        <w:spacing w:line="276" w:lineRule="auto"/>
        <w:ind w:left="720"/>
        <w:jc w:val="both"/>
        <w:rPr>
          <w:rFonts w:ascii="Lato" w:eastAsia="Calibri" w:hAnsi="Lato" w:cs="Calibri"/>
          <w:bCs/>
          <w:sz w:val="20"/>
          <w:szCs w:val="20"/>
          <w:lang w:eastAsia="en-US"/>
        </w:rPr>
      </w:pPr>
    </w:p>
    <w:p w14:paraId="1EA0669A" w14:textId="18F25872" w:rsidR="00925E52" w:rsidRPr="000B7BA2" w:rsidRDefault="00925E52" w:rsidP="00AA45D3">
      <w:pPr>
        <w:widowControl/>
        <w:numPr>
          <w:ilvl w:val="0"/>
          <w:numId w:val="11"/>
        </w:numPr>
        <w:autoSpaceDE/>
        <w:autoSpaceDN/>
        <w:adjustRightInd/>
        <w:spacing w:line="276" w:lineRule="auto"/>
        <w:jc w:val="both"/>
        <w:rPr>
          <w:rFonts w:ascii="Lato" w:eastAsia="Calibri" w:hAnsi="Lato" w:cs="Calibri"/>
          <w:bCs/>
          <w:sz w:val="20"/>
          <w:szCs w:val="20"/>
          <w:lang w:eastAsia="en-US"/>
        </w:rPr>
      </w:pPr>
      <w:r w:rsidRPr="000B7BA2">
        <w:rPr>
          <w:rFonts w:ascii="Lato" w:eastAsia="Calibri" w:hAnsi="Lato" w:cs="Calibri"/>
          <w:bCs/>
          <w:sz w:val="20"/>
          <w:szCs w:val="20"/>
          <w:lang w:eastAsia="en-US"/>
        </w:rPr>
        <w:t xml:space="preserve">Termin ważności oferty winien obejmować </w:t>
      </w:r>
      <w:r w:rsidR="000F1314" w:rsidRPr="000B7BA2">
        <w:rPr>
          <w:rFonts w:ascii="Lato" w:eastAsia="Calibri" w:hAnsi="Lato" w:cs="Calibri"/>
          <w:bCs/>
          <w:sz w:val="20"/>
          <w:szCs w:val="20"/>
          <w:lang w:eastAsia="en-US"/>
        </w:rPr>
        <w:t>6</w:t>
      </w:r>
      <w:r w:rsidRPr="000B7BA2">
        <w:rPr>
          <w:rFonts w:ascii="Lato" w:eastAsia="Calibri" w:hAnsi="Lato" w:cs="Calibri"/>
          <w:bCs/>
          <w:sz w:val="20"/>
          <w:szCs w:val="20"/>
          <w:lang w:eastAsia="en-US"/>
        </w:rPr>
        <w:t>0 dni.</w:t>
      </w:r>
    </w:p>
    <w:p w14:paraId="15A091BD" w14:textId="25FB643E" w:rsidR="00DB20A4" w:rsidRPr="000B7BA2" w:rsidRDefault="00DB20A4" w:rsidP="00AA45D3">
      <w:pPr>
        <w:widowControl/>
        <w:numPr>
          <w:ilvl w:val="0"/>
          <w:numId w:val="11"/>
        </w:numPr>
        <w:autoSpaceDE/>
        <w:autoSpaceDN/>
        <w:adjustRightInd/>
        <w:spacing w:line="276" w:lineRule="auto"/>
        <w:jc w:val="both"/>
        <w:rPr>
          <w:rFonts w:ascii="Lato" w:eastAsia="Calibri" w:hAnsi="Lato" w:cs="Calibri"/>
          <w:bCs/>
          <w:sz w:val="20"/>
          <w:szCs w:val="20"/>
          <w:lang w:eastAsia="en-US"/>
        </w:rPr>
      </w:pPr>
      <w:r w:rsidRPr="000B7BA2">
        <w:rPr>
          <w:rFonts w:ascii="Lato" w:eastAsia="Calibri" w:hAnsi="Lato" w:cs="Calibri"/>
          <w:bCs/>
          <w:sz w:val="20"/>
          <w:szCs w:val="20"/>
          <w:lang w:eastAsia="en-US"/>
        </w:rPr>
        <w:t xml:space="preserve">Oferta złożona po terminie nie będzie rozpatrywana. </w:t>
      </w:r>
    </w:p>
    <w:p w14:paraId="3D72B85D" w14:textId="79ADE112" w:rsidR="00175878" w:rsidRPr="000B7BA2" w:rsidRDefault="00175878" w:rsidP="00AA45D3">
      <w:pPr>
        <w:widowControl/>
        <w:numPr>
          <w:ilvl w:val="0"/>
          <w:numId w:val="11"/>
        </w:numPr>
        <w:autoSpaceDE/>
        <w:autoSpaceDN/>
        <w:adjustRightInd/>
        <w:spacing w:line="276" w:lineRule="auto"/>
        <w:jc w:val="both"/>
        <w:rPr>
          <w:rFonts w:ascii="Lato" w:eastAsia="Calibri" w:hAnsi="Lato" w:cs="Calibri"/>
          <w:bCs/>
          <w:sz w:val="20"/>
          <w:szCs w:val="20"/>
          <w:lang w:eastAsia="en-US"/>
        </w:rPr>
      </w:pPr>
      <w:r w:rsidRPr="000B7BA2">
        <w:rPr>
          <w:rFonts w:ascii="Lato" w:eastAsia="Calibri" w:hAnsi="Lato" w:cs="Calibri"/>
          <w:bCs/>
          <w:sz w:val="20"/>
          <w:szCs w:val="20"/>
          <w:lang w:eastAsia="en-US"/>
        </w:rPr>
        <w:t xml:space="preserve">Wykonawca będzie zobowiązany zapewnić </w:t>
      </w:r>
      <w:r w:rsidR="00925E52" w:rsidRPr="000B7BA2">
        <w:rPr>
          <w:rFonts w:ascii="Lato" w:eastAsia="Calibri" w:hAnsi="Lato" w:cs="Calibri"/>
          <w:bCs/>
          <w:sz w:val="20"/>
          <w:szCs w:val="20"/>
          <w:lang w:eastAsia="en-US"/>
        </w:rPr>
        <w:t>świadczenie</w:t>
      </w:r>
      <w:r w:rsidRPr="000B7BA2">
        <w:rPr>
          <w:rFonts w:ascii="Lato" w:eastAsia="Calibri" w:hAnsi="Lato" w:cs="Calibri"/>
          <w:bCs/>
          <w:sz w:val="20"/>
          <w:szCs w:val="20"/>
          <w:lang w:eastAsia="en-US"/>
        </w:rPr>
        <w:t xml:space="preserve"> </w:t>
      </w:r>
      <w:r w:rsidR="00925E52" w:rsidRPr="000B7BA2">
        <w:rPr>
          <w:rFonts w:ascii="Lato" w:eastAsia="Calibri" w:hAnsi="Lato" w:cs="Calibri"/>
          <w:bCs/>
          <w:sz w:val="20"/>
          <w:szCs w:val="20"/>
          <w:lang w:eastAsia="en-US"/>
        </w:rPr>
        <w:t>usługi</w:t>
      </w:r>
      <w:r w:rsidRPr="000B7BA2">
        <w:rPr>
          <w:rFonts w:ascii="Lato" w:eastAsia="Calibri" w:hAnsi="Lato" w:cs="Calibri"/>
          <w:bCs/>
          <w:sz w:val="20"/>
          <w:szCs w:val="20"/>
          <w:lang w:eastAsia="en-US"/>
        </w:rPr>
        <w:t xml:space="preserve"> przez osobę/osoby o stosownych kwalifikacjach i doświadczeniu.</w:t>
      </w:r>
    </w:p>
    <w:p w14:paraId="27669FE0" w14:textId="76CB8B5A" w:rsidR="00B5400F" w:rsidRPr="000B7BA2" w:rsidRDefault="00B5400F" w:rsidP="00AA45D3">
      <w:pPr>
        <w:widowControl/>
        <w:numPr>
          <w:ilvl w:val="0"/>
          <w:numId w:val="11"/>
        </w:numPr>
        <w:autoSpaceDE/>
        <w:autoSpaceDN/>
        <w:adjustRightInd/>
        <w:spacing w:line="276" w:lineRule="auto"/>
        <w:jc w:val="both"/>
        <w:rPr>
          <w:rFonts w:ascii="Lato" w:eastAsia="Calibri" w:hAnsi="Lato" w:cs="Calibri"/>
          <w:bCs/>
          <w:sz w:val="20"/>
          <w:szCs w:val="20"/>
          <w:lang w:eastAsia="en-US"/>
        </w:rPr>
      </w:pPr>
      <w:r w:rsidRPr="000B7BA2">
        <w:rPr>
          <w:rFonts w:ascii="Lato" w:eastAsia="Calibri" w:hAnsi="Lato" w:cs="Calibri"/>
          <w:bCs/>
          <w:sz w:val="20"/>
          <w:szCs w:val="20"/>
          <w:lang w:eastAsia="en-US"/>
        </w:rPr>
        <w:t>Wymagane jest doświadczenie</w:t>
      </w:r>
      <w:r w:rsidR="00A62E13" w:rsidRPr="000B7BA2">
        <w:rPr>
          <w:rFonts w:ascii="Lato" w:eastAsia="Calibri" w:hAnsi="Lato" w:cs="Calibri"/>
          <w:bCs/>
          <w:sz w:val="20"/>
          <w:szCs w:val="20"/>
          <w:lang w:eastAsia="en-US"/>
        </w:rPr>
        <w:t xml:space="preserve"> określone w pkt </w:t>
      </w:r>
      <w:r w:rsidR="00CF2E18" w:rsidRPr="000B7BA2">
        <w:rPr>
          <w:rFonts w:ascii="Lato" w:eastAsia="Calibri" w:hAnsi="Lato" w:cs="Calibri"/>
          <w:bCs/>
          <w:sz w:val="20"/>
          <w:szCs w:val="20"/>
          <w:lang w:eastAsia="en-US"/>
        </w:rPr>
        <w:t>V</w:t>
      </w:r>
      <w:r w:rsidR="00E62CF9" w:rsidRPr="000B7BA2">
        <w:rPr>
          <w:rFonts w:ascii="Lato" w:eastAsia="Calibri" w:hAnsi="Lato" w:cs="Calibri"/>
          <w:bCs/>
          <w:sz w:val="20"/>
          <w:szCs w:val="20"/>
          <w:lang w:eastAsia="en-US"/>
        </w:rPr>
        <w:t xml:space="preserve">. </w:t>
      </w:r>
      <w:r w:rsidR="00A62E13" w:rsidRPr="000B7BA2">
        <w:rPr>
          <w:rFonts w:ascii="Lato" w:eastAsia="Calibri" w:hAnsi="Lato" w:cs="Calibri"/>
          <w:bCs/>
          <w:sz w:val="20"/>
          <w:szCs w:val="20"/>
          <w:lang w:eastAsia="en-US"/>
        </w:rPr>
        <w:t>powyżej.</w:t>
      </w:r>
    </w:p>
    <w:p w14:paraId="27101E08" w14:textId="7C4727E2" w:rsidR="004822B1" w:rsidRPr="000B7BA2" w:rsidRDefault="004822B1" w:rsidP="00AA45D3">
      <w:pPr>
        <w:widowControl/>
        <w:numPr>
          <w:ilvl w:val="0"/>
          <w:numId w:val="11"/>
        </w:numPr>
        <w:autoSpaceDE/>
        <w:autoSpaceDN/>
        <w:adjustRightInd/>
        <w:spacing w:line="276" w:lineRule="auto"/>
        <w:jc w:val="both"/>
        <w:rPr>
          <w:rFonts w:ascii="Lato" w:eastAsia="Calibri" w:hAnsi="Lato" w:cs="Calibri"/>
          <w:bCs/>
          <w:sz w:val="20"/>
          <w:szCs w:val="20"/>
          <w:lang w:eastAsia="en-US"/>
        </w:rPr>
      </w:pPr>
      <w:r w:rsidRPr="000B7BA2">
        <w:rPr>
          <w:rFonts w:ascii="Lato" w:eastAsia="Calibri" w:hAnsi="Lato" w:cs="Calibri"/>
          <w:bCs/>
          <w:sz w:val="20"/>
          <w:szCs w:val="20"/>
          <w:lang w:eastAsia="en-US"/>
        </w:rPr>
        <w:t>W ramach wynagrodzenia, Wykonawca przenosi na Zamawiającego majątkowe prawa autorskie do wszelkich opracowań stanowiących przedmiot prawa autorskiego powstałych w wykonaniu lub w związku z wykonywaniem przedmiotu Umowy.</w:t>
      </w:r>
    </w:p>
    <w:p w14:paraId="10C454EE" w14:textId="1F2EFF44" w:rsidR="004426F6" w:rsidRPr="000B7BA2" w:rsidRDefault="000B7BA2" w:rsidP="00AA45D3">
      <w:pPr>
        <w:widowControl/>
        <w:numPr>
          <w:ilvl w:val="0"/>
          <w:numId w:val="11"/>
        </w:numPr>
        <w:autoSpaceDE/>
        <w:autoSpaceDN/>
        <w:adjustRightInd/>
        <w:spacing w:line="276" w:lineRule="auto"/>
        <w:jc w:val="both"/>
        <w:rPr>
          <w:rFonts w:ascii="Lato" w:eastAsia="Calibri" w:hAnsi="Lato" w:cs="Calibri"/>
          <w:bCs/>
          <w:sz w:val="20"/>
          <w:szCs w:val="20"/>
          <w:lang w:eastAsia="en-US"/>
        </w:rPr>
      </w:pPr>
      <w:r w:rsidRPr="000B7BA2">
        <w:rPr>
          <w:rFonts w:ascii="Lato" w:eastAsia="Calibri" w:hAnsi="Lato" w:cs="Calibri"/>
          <w:bCs/>
          <w:sz w:val="20"/>
          <w:szCs w:val="20"/>
          <w:lang w:eastAsia="en-US"/>
        </w:rPr>
        <w:t>Zamawiający zastrzega sobie prawo do zwrócenia się do Wykonawców celem wyjaśnienia treści ofert</w:t>
      </w:r>
      <w:r w:rsidR="00F978E0" w:rsidRPr="000B7BA2">
        <w:rPr>
          <w:rFonts w:ascii="Lato" w:eastAsia="Calibri" w:hAnsi="Lato" w:cs="Calibri"/>
          <w:bCs/>
          <w:sz w:val="20"/>
          <w:szCs w:val="20"/>
          <w:lang w:eastAsia="en-US"/>
        </w:rPr>
        <w:t>.</w:t>
      </w:r>
    </w:p>
    <w:p w14:paraId="56FAE47C" w14:textId="77777777" w:rsidR="004426F6" w:rsidRPr="000B7BA2" w:rsidRDefault="004426F6" w:rsidP="00AA45D3">
      <w:pPr>
        <w:widowControl/>
        <w:numPr>
          <w:ilvl w:val="0"/>
          <w:numId w:val="11"/>
        </w:numPr>
        <w:autoSpaceDE/>
        <w:autoSpaceDN/>
        <w:adjustRightInd/>
        <w:spacing w:line="276" w:lineRule="auto"/>
        <w:jc w:val="both"/>
        <w:rPr>
          <w:rFonts w:ascii="Lato" w:eastAsia="Calibri" w:hAnsi="Lato" w:cs="Calibri"/>
          <w:bCs/>
          <w:sz w:val="20"/>
          <w:szCs w:val="20"/>
          <w:lang w:eastAsia="en-US"/>
        </w:rPr>
      </w:pPr>
      <w:r w:rsidRPr="000B7BA2">
        <w:rPr>
          <w:rFonts w:ascii="Lato" w:eastAsia="Calibri" w:hAnsi="Lato" w:cs="Calibri"/>
          <w:bCs/>
          <w:sz w:val="20"/>
          <w:szCs w:val="20"/>
          <w:lang w:eastAsia="en-US"/>
        </w:rPr>
        <w:t>Zamawiający zastrzega sobie prawo do negocjacji warunków zawartych w ofertach.</w:t>
      </w:r>
    </w:p>
    <w:p w14:paraId="48A4D307" w14:textId="51DD4135" w:rsidR="000B7BA2" w:rsidRPr="000B7BA2" w:rsidRDefault="000B7BA2" w:rsidP="00AA45D3">
      <w:pPr>
        <w:widowControl/>
        <w:numPr>
          <w:ilvl w:val="0"/>
          <w:numId w:val="11"/>
        </w:numPr>
        <w:autoSpaceDE/>
        <w:autoSpaceDN/>
        <w:adjustRightInd/>
        <w:spacing w:line="276" w:lineRule="auto"/>
        <w:jc w:val="both"/>
        <w:rPr>
          <w:rFonts w:ascii="Lato" w:eastAsia="Calibri" w:hAnsi="Lato" w:cs="Calibri"/>
          <w:bCs/>
          <w:sz w:val="20"/>
          <w:szCs w:val="20"/>
          <w:lang w:eastAsia="en-US"/>
        </w:rPr>
      </w:pPr>
      <w:r w:rsidRPr="000B7BA2">
        <w:rPr>
          <w:rFonts w:ascii="Lato" w:eastAsia="Calibri" w:hAnsi="Lato" w:cs="Calibri"/>
          <w:bCs/>
          <w:sz w:val="20"/>
          <w:szCs w:val="20"/>
          <w:lang w:eastAsia="en-US"/>
        </w:rPr>
        <w:t>Niniejsze zapytanie nie stanowi oferty w myśl art. 66 Kodeksu Cywilnego, jak również nie jest ogłoszeniem w rozumieniu ustawy Prawo zamówień publicznych oraz nie kształtuje zobowiązania Zamawiającego do przyjęcia którejkolwiek z ofert. Informacja przekazana w ofercie będzie jednocześnie stanowić element określenia szacunkowej wartości zamówienia</w:t>
      </w:r>
    </w:p>
    <w:p w14:paraId="150CB8A8" w14:textId="4AC25B9B" w:rsidR="008D1CA6" w:rsidRPr="000B7BA2" w:rsidRDefault="008D1CA6" w:rsidP="00AA45D3">
      <w:pPr>
        <w:widowControl/>
        <w:numPr>
          <w:ilvl w:val="0"/>
          <w:numId w:val="11"/>
        </w:numPr>
        <w:autoSpaceDE/>
        <w:autoSpaceDN/>
        <w:adjustRightInd/>
        <w:spacing w:line="276" w:lineRule="auto"/>
        <w:jc w:val="both"/>
        <w:rPr>
          <w:rFonts w:ascii="Lato" w:eastAsia="Calibri" w:hAnsi="Lato" w:cs="Calibri"/>
          <w:bCs/>
          <w:sz w:val="20"/>
          <w:szCs w:val="20"/>
          <w:lang w:eastAsia="en-US"/>
        </w:rPr>
      </w:pPr>
      <w:r w:rsidRPr="000B7BA2">
        <w:rPr>
          <w:rFonts w:ascii="Lato" w:eastAsia="Calibri" w:hAnsi="Lato" w:cs="Calibri"/>
          <w:bCs/>
          <w:sz w:val="20"/>
          <w:szCs w:val="20"/>
          <w:lang w:eastAsia="en-US"/>
        </w:rPr>
        <w:t>Faktura za usługę zostanie wystawiona po każdej prawidłowo zrealizowanej części zamówienia. Rozliczenie nastąpi przelewem na konto wskazane na fakturze w ciągu 21 dni od dnia otrzymania prawidłowo wystawionej przez Wykonawcę faktury.</w:t>
      </w:r>
    </w:p>
    <w:p w14:paraId="5BC73D75" w14:textId="77777777" w:rsidR="000F1314" w:rsidRPr="002E2A03" w:rsidRDefault="000F1314" w:rsidP="008D1CA6">
      <w:pPr>
        <w:pStyle w:val="Akapitzlist"/>
        <w:widowControl/>
        <w:spacing w:line="276" w:lineRule="auto"/>
        <w:ind w:left="1065"/>
        <w:jc w:val="both"/>
        <w:rPr>
          <w:rFonts w:ascii="Lato" w:eastAsiaTheme="minorHAnsi" w:hAnsi="Lato"/>
          <w:sz w:val="20"/>
          <w:szCs w:val="20"/>
          <w:lang w:eastAsia="en-US"/>
        </w:rPr>
      </w:pPr>
    </w:p>
    <w:p w14:paraId="3CA3B9DB" w14:textId="07B5F0F5" w:rsidR="004426F6" w:rsidRPr="002E2A03" w:rsidRDefault="004426F6" w:rsidP="00AA45D3">
      <w:pPr>
        <w:pStyle w:val="Akapitzlist"/>
        <w:widowControl/>
        <w:numPr>
          <w:ilvl w:val="0"/>
          <w:numId w:val="1"/>
        </w:numPr>
        <w:shd w:val="clear" w:color="auto" w:fill="F2F2F2" w:themeFill="background1" w:themeFillShade="F2"/>
        <w:autoSpaceDE/>
        <w:autoSpaceDN/>
        <w:adjustRightInd/>
        <w:spacing w:line="276" w:lineRule="auto"/>
        <w:jc w:val="both"/>
        <w:rPr>
          <w:rFonts w:ascii="Lato" w:hAnsi="Lato" w:cs="Arial"/>
          <w:b/>
          <w:sz w:val="20"/>
          <w:szCs w:val="20"/>
        </w:rPr>
      </w:pPr>
      <w:r w:rsidRPr="002E2A03">
        <w:rPr>
          <w:rFonts w:ascii="Lato" w:hAnsi="Lato" w:cs="Arial"/>
          <w:b/>
          <w:sz w:val="20"/>
          <w:szCs w:val="20"/>
        </w:rPr>
        <w:t>INFORMACJA DOTYCZĄCA PRZETWARZANIA DANYCH OSOBOWYCH PRZEZ MINISTERSTWO SPRAW ZAGRANICZNYCH</w:t>
      </w:r>
    </w:p>
    <w:p w14:paraId="2432A91B" w14:textId="77777777" w:rsidR="000F1314" w:rsidRPr="002E2A03" w:rsidRDefault="000F1314" w:rsidP="008D1CA6">
      <w:pPr>
        <w:spacing w:line="276" w:lineRule="auto"/>
        <w:ind w:left="360"/>
        <w:jc w:val="both"/>
        <w:rPr>
          <w:rFonts w:ascii="Lato" w:hAnsi="Lato" w:cstheme="minorHAnsi"/>
          <w:sz w:val="20"/>
          <w:szCs w:val="20"/>
        </w:rPr>
      </w:pPr>
    </w:p>
    <w:p w14:paraId="69C9FC0D" w14:textId="058D98FC" w:rsidR="000F1314" w:rsidRPr="002E2A03" w:rsidRDefault="000F1314" w:rsidP="008D1CA6">
      <w:pPr>
        <w:spacing w:line="276" w:lineRule="auto"/>
        <w:ind w:left="360"/>
        <w:jc w:val="both"/>
        <w:rPr>
          <w:rFonts w:ascii="Lato" w:hAnsi="Lato" w:cstheme="minorHAnsi"/>
          <w:sz w:val="20"/>
          <w:szCs w:val="20"/>
        </w:rPr>
      </w:pPr>
      <w:r w:rsidRPr="002E2A03">
        <w:rPr>
          <w:rFonts w:ascii="Lato" w:hAnsi="Lato" w:cstheme="minorHAnsi"/>
          <w:sz w:val="20"/>
          <w:szCs w:val="20"/>
        </w:rPr>
        <w:t>Niniejsza informacja stanowi wykonanie obowiązku określonego w art. 13 i 14 rozporządzenia Parlamentu Europejskiego i Rady (UE) 2016/679 z dnia 27 kwietnia 2016 r. w sprawie ochrony osób fizycznych w związku z przetwarzaniem danych osobowych i w sprawie swobodnego przepływu takich danych oraz uchylenia dyrektywy 95/46/WE, zwanego dalej „RODO”.</w:t>
      </w:r>
    </w:p>
    <w:p w14:paraId="04D77065" w14:textId="3CDF928A" w:rsidR="000F1314" w:rsidRPr="002E2A03" w:rsidRDefault="000F1314" w:rsidP="00AA45D3">
      <w:pPr>
        <w:widowControl/>
        <w:numPr>
          <w:ilvl w:val="0"/>
          <w:numId w:val="2"/>
        </w:numPr>
        <w:autoSpaceDE/>
        <w:autoSpaceDN/>
        <w:adjustRightInd/>
        <w:spacing w:line="276" w:lineRule="auto"/>
        <w:ind w:left="1080"/>
        <w:jc w:val="both"/>
        <w:rPr>
          <w:rFonts w:ascii="Lato" w:hAnsi="Lato" w:cstheme="minorHAnsi"/>
          <w:sz w:val="20"/>
          <w:szCs w:val="20"/>
        </w:rPr>
      </w:pPr>
      <w:r w:rsidRPr="002E2A03">
        <w:rPr>
          <w:rFonts w:ascii="Lato" w:hAnsi="Lato" w:cstheme="minorHAnsi"/>
          <w:sz w:val="20"/>
          <w:szCs w:val="20"/>
        </w:rPr>
        <w:t xml:space="preserve">Administratorem, w rozumieniu art. 4 pkt 7 RODO, danych osobowych zawartych </w:t>
      </w:r>
      <w:r w:rsidRPr="002E2A03">
        <w:rPr>
          <w:rFonts w:ascii="Lato" w:hAnsi="Lato" w:cstheme="minorHAnsi"/>
          <w:sz w:val="20"/>
          <w:szCs w:val="20"/>
        </w:rPr>
        <w:br/>
        <w:t xml:space="preserve">w ofertach jest: Minister Spraw Zagranicznych, z siedzibą w Warszawie, Al. J. Ch. Szucha 23, tel. +48 225230000, natomiast wykonującym obowiązki administratora jest dyrektor </w:t>
      </w:r>
      <w:r w:rsidR="00502563">
        <w:rPr>
          <w:rFonts w:ascii="Lato" w:hAnsi="Lato" w:cstheme="minorHAnsi"/>
          <w:sz w:val="20"/>
          <w:szCs w:val="20"/>
        </w:rPr>
        <w:t>Biura Transformacji Cyfrowej</w:t>
      </w:r>
      <w:r w:rsidRPr="002E2A03">
        <w:rPr>
          <w:rFonts w:ascii="Lato" w:hAnsi="Lato" w:cstheme="minorHAnsi"/>
          <w:sz w:val="20"/>
          <w:szCs w:val="20"/>
        </w:rPr>
        <w:t>.</w:t>
      </w:r>
    </w:p>
    <w:p w14:paraId="57FF74DC" w14:textId="77777777" w:rsidR="000F1314" w:rsidRPr="002E2A03" w:rsidRDefault="000F1314" w:rsidP="00AA45D3">
      <w:pPr>
        <w:widowControl/>
        <w:numPr>
          <w:ilvl w:val="0"/>
          <w:numId w:val="2"/>
        </w:numPr>
        <w:autoSpaceDE/>
        <w:autoSpaceDN/>
        <w:adjustRightInd/>
        <w:spacing w:line="276" w:lineRule="auto"/>
        <w:ind w:left="1080"/>
        <w:jc w:val="both"/>
        <w:rPr>
          <w:rFonts w:ascii="Lato" w:hAnsi="Lato" w:cstheme="minorHAnsi"/>
          <w:sz w:val="20"/>
          <w:szCs w:val="20"/>
        </w:rPr>
      </w:pPr>
      <w:r w:rsidRPr="002E2A03">
        <w:rPr>
          <w:rFonts w:ascii="Lato" w:hAnsi="Lato" w:cstheme="minorHAnsi"/>
          <w:sz w:val="20"/>
          <w:szCs w:val="20"/>
        </w:rPr>
        <w:t>Minister Spraw Zagranicznych powołał inspektora ochrony danych (IOD), który realizuje swoje obowiązki w odniesieniu do danych przetwarzanych w Ministerstwie Spraw Zagranicznych i placówkach zagranicznych.</w:t>
      </w:r>
    </w:p>
    <w:p w14:paraId="673BDE12" w14:textId="77777777" w:rsidR="009A0642" w:rsidRDefault="009A0642" w:rsidP="008D1CA6">
      <w:pPr>
        <w:spacing w:line="276" w:lineRule="auto"/>
        <w:ind w:left="360"/>
        <w:jc w:val="both"/>
        <w:rPr>
          <w:rFonts w:ascii="Lato" w:hAnsi="Lato" w:cstheme="minorHAnsi"/>
          <w:sz w:val="20"/>
          <w:szCs w:val="20"/>
        </w:rPr>
      </w:pPr>
    </w:p>
    <w:p w14:paraId="7E32EF2A" w14:textId="3D790830" w:rsidR="000F1314" w:rsidRPr="002E2A03" w:rsidRDefault="000F1314" w:rsidP="008D1CA6">
      <w:pPr>
        <w:spacing w:line="276" w:lineRule="auto"/>
        <w:ind w:left="360"/>
        <w:jc w:val="both"/>
        <w:rPr>
          <w:rFonts w:ascii="Lato" w:hAnsi="Lato" w:cstheme="minorHAnsi"/>
          <w:sz w:val="20"/>
          <w:szCs w:val="20"/>
        </w:rPr>
      </w:pPr>
      <w:r w:rsidRPr="002E2A03">
        <w:rPr>
          <w:rFonts w:ascii="Lato" w:hAnsi="Lato" w:cstheme="minorHAnsi"/>
          <w:sz w:val="20"/>
          <w:szCs w:val="20"/>
        </w:rPr>
        <w:lastRenderedPageBreak/>
        <w:t>Dane kontaktowe IOD:</w:t>
      </w:r>
    </w:p>
    <w:p w14:paraId="030E16E5" w14:textId="3A5E9C61" w:rsidR="000F1314" w:rsidRPr="002E2A03" w:rsidRDefault="000F1314" w:rsidP="008D1CA6">
      <w:pPr>
        <w:spacing w:line="276" w:lineRule="auto"/>
        <w:ind w:left="360"/>
        <w:jc w:val="both"/>
        <w:rPr>
          <w:rFonts w:ascii="Lato" w:hAnsi="Lato" w:cstheme="minorHAnsi"/>
          <w:sz w:val="20"/>
          <w:szCs w:val="20"/>
        </w:rPr>
      </w:pPr>
      <w:r w:rsidRPr="002E2A03">
        <w:rPr>
          <w:rFonts w:ascii="Lato" w:hAnsi="Lato" w:cstheme="minorHAnsi"/>
          <w:sz w:val="20"/>
          <w:szCs w:val="20"/>
        </w:rPr>
        <w:t xml:space="preserve">adres siedziby: </w:t>
      </w:r>
      <w:r w:rsidR="00502563">
        <w:rPr>
          <w:rFonts w:ascii="Lato" w:hAnsi="Lato" w:cstheme="minorHAnsi"/>
          <w:sz w:val="20"/>
          <w:szCs w:val="20"/>
        </w:rPr>
        <w:t>a</w:t>
      </w:r>
      <w:r w:rsidRPr="002E2A03">
        <w:rPr>
          <w:rFonts w:ascii="Lato" w:hAnsi="Lato" w:cstheme="minorHAnsi"/>
          <w:sz w:val="20"/>
          <w:szCs w:val="20"/>
        </w:rPr>
        <w:t xml:space="preserve">l. J. Ch. Szucha 23, 00-580 Warszawa </w:t>
      </w:r>
    </w:p>
    <w:p w14:paraId="4E9113C0" w14:textId="4FEBA6BF" w:rsidR="000F1314" w:rsidRPr="002E2A03" w:rsidRDefault="000F1314" w:rsidP="008D1CA6">
      <w:pPr>
        <w:spacing w:line="276" w:lineRule="auto"/>
        <w:ind w:left="360"/>
        <w:jc w:val="both"/>
        <w:rPr>
          <w:rFonts w:ascii="Lato" w:hAnsi="Lato" w:cstheme="minorHAnsi"/>
          <w:sz w:val="20"/>
          <w:szCs w:val="20"/>
        </w:rPr>
      </w:pPr>
      <w:r w:rsidRPr="002E2A03">
        <w:rPr>
          <w:rFonts w:ascii="Lato" w:hAnsi="Lato" w:cstheme="minorHAnsi"/>
          <w:sz w:val="20"/>
          <w:szCs w:val="20"/>
        </w:rPr>
        <w:t>adres</w:t>
      </w:r>
      <w:r w:rsidR="001C73FD">
        <w:rPr>
          <w:rFonts w:ascii="Lato" w:hAnsi="Lato" w:cstheme="minorHAnsi"/>
          <w:sz w:val="20"/>
          <w:szCs w:val="20"/>
        </w:rPr>
        <w:t xml:space="preserve"> </w:t>
      </w:r>
      <w:r w:rsidRPr="002E2A03">
        <w:rPr>
          <w:rFonts w:ascii="Lato" w:hAnsi="Lato" w:cstheme="minorHAnsi"/>
          <w:sz w:val="20"/>
          <w:szCs w:val="20"/>
        </w:rPr>
        <w:t xml:space="preserve">e-mail: </w:t>
      </w:r>
      <w:hyperlink r:id="rId14" w:history="1">
        <w:r w:rsidRPr="002E2A03">
          <w:rPr>
            <w:rStyle w:val="Hipercze"/>
            <w:rFonts w:ascii="Lato" w:hAnsi="Lato" w:cstheme="minorHAnsi"/>
            <w:sz w:val="20"/>
            <w:szCs w:val="20"/>
          </w:rPr>
          <w:t>iod@msz.gov.pl</w:t>
        </w:r>
      </w:hyperlink>
      <w:r w:rsidRPr="002E2A03">
        <w:rPr>
          <w:rFonts w:ascii="Lato" w:hAnsi="Lato" w:cstheme="minorHAnsi"/>
          <w:sz w:val="20"/>
          <w:szCs w:val="20"/>
        </w:rPr>
        <w:t xml:space="preserve"> </w:t>
      </w:r>
    </w:p>
    <w:p w14:paraId="2EAF8E4F" w14:textId="77777777" w:rsidR="000F1314" w:rsidRPr="002E2A03" w:rsidRDefault="000F1314" w:rsidP="00AA45D3">
      <w:pPr>
        <w:widowControl/>
        <w:numPr>
          <w:ilvl w:val="0"/>
          <w:numId w:val="2"/>
        </w:numPr>
        <w:autoSpaceDE/>
        <w:autoSpaceDN/>
        <w:adjustRightInd/>
        <w:spacing w:line="276" w:lineRule="auto"/>
        <w:ind w:left="1080"/>
        <w:jc w:val="both"/>
        <w:rPr>
          <w:rFonts w:ascii="Lato" w:hAnsi="Lato" w:cstheme="minorHAnsi"/>
          <w:i/>
          <w:sz w:val="20"/>
          <w:szCs w:val="20"/>
        </w:rPr>
      </w:pPr>
      <w:r w:rsidRPr="002E2A03">
        <w:rPr>
          <w:rFonts w:ascii="Lato" w:hAnsi="Lato" w:cstheme="minorHAnsi"/>
          <w:sz w:val="20"/>
          <w:szCs w:val="20"/>
        </w:rPr>
        <w:t>Dane osobowe przetwarzane będą na podstawie art. 6 ust. 1 lit. c</w:t>
      </w:r>
      <w:r w:rsidRPr="002E2A03">
        <w:rPr>
          <w:rFonts w:ascii="Lato" w:hAnsi="Lato" w:cstheme="minorHAnsi"/>
          <w:i/>
          <w:sz w:val="20"/>
          <w:szCs w:val="20"/>
        </w:rPr>
        <w:t xml:space="preserve"> </w:t>
      </w:r>
      <w:r w:rsidRPr="002E2A03">
        <w:rPr>
          <w:rFonts w:ascii="Lato" w:hAnsi="Lato" w:cstheme="minorHAnsi"/>
          <w:sz w:val="20"/>
          <w:szCs w:val="20"/>
        </w:rPr>
        <w:t xml:space="preserve">RODO w związku </w:t>
      </w:r>
      <w:r w:rsidRPr="002E2A03">
        <w:rPr>
          <w:rFonts w:ascii="Lato" w:hAnsi="Lato" w:cstheme="minorHAnsi"/>
          <w:sz w:val="20"/>
          <w:szCs w:val="20"/>
        </w:rPr>
        <w:br/>
        <w:t>z art. 162 pkt. 4 oraz art. 44 ust. 2-4 ustawy z dnia 27 sierpnia 2009 r. o finansach publicznych w celu związanym z wyborem najkorzystniejszej oferty.</w:t>
      </w:r>
    </w:p>
    <w:p w14:paraId="1FF34A36" w14:textId="77777777" w:rsidR="000F1314" w:rsidRPr="002E2A03" w:rsidRDefault="000F1314" w:rsidP="00AA45D3">
      <w:pPr>
        <w:widowControl/>
        <w:numPr>
          <w:ilvl w:val="0"/>
          <w:numId w:val="2"/>
        </w:numPr>
        <w:autoSpaceDE/>
        <w:autoSpaceDN/>
        <w:adjustRightInd/>
        <w:spacing w:line="276" w:lineRule="auto"/>
        <w:ind w:left="1080"/>
        <w:jc w:val="both"/>
        <w:rPr>
          <w:rFonts w:ascii="Lato" w:hAnsi="Lato" w:cstheme="minorHAnsi"/>
          <w:sz w:val="20"/>
          <w:szCs w:val="20"/>
        </w:rPr>
      </w:pPr>
      <w:r w:rsidRPr="002E2A03">
        <w:rPr>
          <w:rFonts w:ascii="Lato" w:hAnsi="Lato" w:cstheme="minorHAnsi"/>
          <w:sz w:val="20"/>
          <w:szCs w:val="20"/>
        </w:rPr>
        <w:t>Podanie danych osobowych jest warunkiem koniecznym do uczestnictwa w postępowaniu.</w:t>
      </w:r>
    </w:p>
    <w:p w14:paraId="5372C778" w14:textId="77777777" w:rsidR="000F1314" w:rsidRPr="002E2A03" w:rsidRDefault="000F1314" w:rsidP="00AA45D3">
      <w:pPr>
        <w:widowControl/>
        <w:numPr>
          <w:ilvl w:val="0"/>
          <w:numId w:val="2"/>
        </w:numPr>
        <w:autoSpaceDE/>
        <w:autoSpaceDN/>
        <w:adjustRightInd/>
        <w:spacing w:line="276" w:lineRule="auto"/>
        <w:ind w:left="1080"/>
        <w:jc w:val="both"/>
        <w:rPr>
          <w:rFonts w:ascii="Lato" w:hAnsi="Lato" w:cstheme="minorHAnsi"/>
          <w:sz w:val="20"/>
          <w:szCs w:val="20"/>
        </w:rPr>
      </w:pPr>
      <w:r w:rsidRPr="002E2A03">
        <w:rPr>
          <w:rFonts w:ascii="Lato" w:hAnsi="Lato" w:cstheme="minorHAnsi"/>
          <w:sz w:val="20"/>
          <w:szCs w:val="20"/>
        </w:rPr>
        <w:t>Dane osobowe zostały przekazane przez Oferenta w związku z odpowiedzią na zapytanie ofertowe.</w:t>
      </w:r>
    </w:p>
    <w:p w14:paraId="755B15DD" w14:textId="77777777" w:rsidR="000F1314" w:rsidRPr="002E2A03" w:rsidRDefault="000F1314" w:rsidP="00AA45D3">
      <w:pPr>
        <w:widowControl/>
        <w:numPr>
          <w:ilvl w:val="0"/>
          <w:numId w:val="2"/>
        </w:numPr>
        <w:autoSpaceDE/>
        <w:autoSpaceDN/>
        <w:adjustRightInd/>
        <w:spacing w:line="276" w:lineRule="auto"/>
        <w:ind w:left="1080"/>
        <w:jc w:val="both"/>
        <w:rPr>
          <w:rFonts w:ascii="Lato" w:hAnsi="Lato" w:cstheme="minorHAnsi"/>
          <w:sz w:val="20"/>
          <w:szCs w:val="20"/>
        </w:rPr>
      </w:pPr>
      <w:r w:rsidRPr="002E2A03">
        <w:rPr>
          <w:rFonts w:ascii="Lato" w:hAnsi="Lato" w:cstheme="minorHAnsi"/>
          <w:sz w:val="20"/>
          <w:szCs w:val="20"/>
        </w:rPr>
        <w:t xml:space="preserve">Zakres przetwarzanych danych obejmuje dane wskazane w ofercie przesłanej przez Oferenta, w szczególności: imiona i nazwiska, informacje o wykształceniu, kwalifikacjach i doświadczeniu osób, którymi dysponuje Oferent (pracowników, współpracowników, podwykonawców) oraz dane teleadresowe przedstawiciela oferenta/ osoby kontaktowej w sprawach związanych z zapytaniem ofertowym. </w:t>
      </w:r>
    </w:p>
    <w:p w14:paraId="4262C63B" w14:textId="77777777" w:rsidR="000F1314" w:rsidRPr="002E2A03" w:rsidRDefault="000F1314" w:rsidP="00AA45D3">
      <w:pPr>
        <w:widowControl/>
        <w:numPr>
          <w:ilvl w:val="0"/>
          <w:numId w:val="2"/>
        </w:numPr>
        <w:autoSpaceDE/>
        <w:autoSpaceDN/>
        <w:adjustRightInd/>
        <w:spacing w:line="276" w:lineRule="auto"/>
        <w:ind w:left="1080"/>
        <w:jc w:val="both"/>
        <w:rPr>
          <w:rFonts w:ascii="Lato" w:hAnsi="Lato" w:cstheme="minorHAnsi"/>
          <w:i/>
          <w:sz w:val="20"/>
          <w:szCs w:val="20"/>
        </w:rPr>
      </w:pPr>
      <w:r w:rsidRPr="002E2A03">
        <w:rPr>
          <w:rFonts w:ascii="Lato" w:hAnsi="Lato" w:cstheme="minorHAnsi"/>
          <w:bCs/>
          <w:sz w:val="20"/>
          <w:szCs w:val="20"/>
        </w:rPr>
        <w:t>Dostęp do danych posiadają uprawnieni pracownicy Ministerstwa Spraw Zagranicznych. Dane mogą być udostępniane innym osobom i podmiotom wyłącznie na podstawie przepisów prawa. Odrębną grupę odbiorców mogą stanowić podmioty, z którymi administrator ma podpisane umowy o współpracy np. w celu wsparcia teleinformatycznego.</w:t>
      </w:r>
    </w:p>
    <w:p w14:paraId="625BA484" w14:textId="77777777" w:rsidR="000F1314" w:rsidRPr="002E2A03" w:rsidRDefault="000F1314" w:rsidP="00AA45D3">
      <w:pPr>
        <w:widowControl/>
        <w:numPr>
          <w:ilvl w:val="0"/>
          <w:numId w:val="2"/>
        </w:numPr>
        <w:autoSpaceDE/>
        <w:autoSpaceDN/>
        <w:adjustRightInd/>
        <w:spacing w:line="276" w:lineRule="auto"/>
        <w:ind w:left="1080"/>
        <w:jc w:val="both"/>
        <w:rPr>
          <w:rFonts w:ascii="Lato" w:hAnsi="Lato" w:cstheme="minorHAnsi"/>
          <w:i/>
          <w:sz w:val="20"/>
          <w:szCs w:val="20"/>
        </w:rPr>
      </w:pPr>
      <w:r w:rsidRPr="002E2A03">
        <w:rPr>
          <w:rFonts w:ascii="Lato" w:hAnsi="Lato" w:cstheme="minorHAnsi"/>
          <w:bCs/>
          <w:sz w:val="20"/>
          <w:szCs w:val="20"/>
        </w:rPr>
        <w:t>Dane nie będą przekazywane do państwa trzeciego, ani do organizacji międzynarodowej.</w:t>
      </w:r>
    </w:p>
    <w:p w14:paraId="70C3490C" w14:textId="77777777" w:rsidR="000F1314" w:rsidRPr="002E2A03" w:rsidRDefault="000F1314" w:rsidP="00AA45D3">
      <w:pPr>
        <w:widowControl/>
        <w:numPr>
          <w:ilvl w:val="0"/>
          <w:numId w:val="2"/>
        </w:numPr>
        <w:autoSpaceDE/>
        <w:autoSpaceDN/>
        <w:adjustRightInd/>
        <w:spacing w:line="276" w:lineRule="auto"/>
        <w:ind w:left="1080"/>
        <w:jc w:val="both"/>
        <w:rPr>
          <w:rFonts w:ascii="Lato" w:hAnsi="Lato" w:cstheme="minorHAnsi"/>
          <w:i/>
          <w:sz w:val="20"/>
          <w:szCs w:val="20"/>
        </w:rPr>
      </w:pPr>
      <w:r w:rsidRPr="002E2A03">
        <w:rPr>
          <w:rFonts w:ascii="Lato" w:hAnsi="Lato" w:cstheme="minorHAnsi"/>
          <w:sz w:val="20"/>
          <w:szCs w:val="20"/>
        </w:rPr>
        <w:t xml:space="preserve">Dane osobowe będą przetwarzane do czasu dokonania wyboru najkorzystniejszej oferty oraz rozpatrzenia ewentualnych </w:t>
      </w:r>
      <w:proofErr w:type="spellStart"/>
      <w:r w:rsidRPr="002E2A03">
        <w:rPr>
          <w:rFonts w:ascii="Lato" w:hAnsi="Lato" w:cstheme="minorHAnsi"/>
          <w:sz w:val="20"/>
          <w:szCs w:val="20"/>
        </w:rPr>
        <w:t>odwołań</w:t>
      </w:r>
      <w:proofErr w:type="spellEnd"/>
      <w:r w:rsidRPr="002E2A03">
        <w:rPr>
          <w:rFonts w:ascii="Lato" w:hAnsi="Lato" w:cstheme="minorHAnsi"/>
          <w:sz w:val="20"/>
          <w:szCs w:val="20"/>
        </w:rPr>
        <w:t>, a następnie przechowywane zgodnie z</w:t>
      </w:r>
      <w:r w:rsidRPr="002E2A03">
        <w:rPr>
          <w:rFonts w:ascii="Lato" w:hAnsi="Lato" w:cstheme="minorHAnsi"/>
          <w:bCs/>
          <w:sz w:val="20"/>
          <w:szCs w:val="20"/>
        </w:rPr>
        <w:t xml:space="preserve"> przepisami ustawy z dnia 14 lipca 1983 r. o narodowym zasobie archiwalnym i archiwach </w:t>
      </w:r>
      <w:r w:rsidRPr="002E2A03">
        <w:rPr>
          <w:rFonts w:ascii="Lato" w:hAnsi="Lato" w:cstheme="minorHAnsi"/>
          <w:sz w:val="20"/>
          <w:szCs w:val="20"/>
        </w:rPr>
        <w:t>oraz przepisami wewnętrznymi MSZ wynikającymi z przepisów ww. ustawy.</w:t>
      </w:r>
    </w:p>
    <w:p w14:paraId="0ED63D2F" w14:textId="77777777" w:rsidR="000F1314" w:rsidRPr="002E2A03" w:rsidRDefault="000F1314" w:rsidP="00AA45D3">
      <w:pPr>
        <w:widowControl/>
        <w:numPr>
          <w:ilvl w:val="0"/>
          <w:numId w:val="2"/>
        </w:numPr>
        <w:autoSpaceDE/>
        <w:autoSpaceDN/>
        <w:adjustRightInd/>
        <w:spacing w:line="276" w:lineRule="auto"/>
        <w:ind w:left="1080"/>
        <w:jc w:val="both"/>
        <w:rPr>
          <w:rFonts w:ascii="Lato" w:hAnsi="Lato" w:cstheme="minorHAnsi"/>
          <w:sz w:val="20"/>
          <w:szCs w:val="20"/>
        </w:rPr>
      </w:pPr>
      <w:r w:rsidRPr="002E2A03">
        <w:rPr>
          <w:rFonts w:ascii="Lato" w:hAnsi="Lato" w:cstheme="minorHAnsi"/>
          <w:sz w:val="20"/>
          <w:szCs w:val="20"/>
        </w:rPr>
        <w:t>Dane osobowe nie będą przetwarzane w sposób zautomatyzowany, który będzie miał wpływ na podejmowanie decyzji mogących wywołać skutki prawne lub w podobny sposób istotnie na nią wpłynąć. Dane nie będą poddawane profilowaniu.</w:t>
      </w:r>
    </w:p>
    <w:p w14:paraId="4BF5F63C" w14:textId="385043F8" w:rsidR="000F1314" w:rsidRPr="002E2A03" w:rsidRDefault="000F1314" w:rsidP="00AA45D3">
      <w:pPr>
        <w:widowControl/>
        <w:numPr>
          <w:ilvl w:val="0"/>
          <w:numId w:val="2"/>
        </w:numPr>
        <w:autoSpaceDE/>
        <w:autoSpaceDN/>
        <w:adjustRightInd/>
        <w:spacing w:line="276" w:lineRule="auto"/>
        <w:ind w:left="1080"/>
        <w:jc w:val="both"/>
        <w:rPr>
          <w:rFonts w:ascii="Lato" w:hAnsi="Lato" w:cstheme="minorHAnsi"/>
          <w:sz w:val="20"/>
          <w:szCs w:val="20"/>
        </w:rPr>
      </w:pPr>
      <w:r w:rsidRPr="002E2A03">
        <w:rPr>
          <w:rFonts w:ascii="Lato" w:hAnsi="Lato" w:cstheme="minorHAnsi"/>
          <w:sz w:val="20"/>
          <w:szCs w:val="20"/>
        </w:rPr>
        <w:t>Osobie, której dane dotyczą, przysługują prawa do kontroli przetwarzania danych, w</w:t>
      </w:r>
      <w:r w:rsidR="001C73FD">
        <w:rPr>
          <w:rFonts w:ascii="Lato" w:hAnsi="Lato" w:cstheme="minorHAnsi"/>
          <w:sz w:val="20"/>
          <w:szCs w:val="20"/>
        </w:rPr>
        <w:t xml:space="preserve"> </w:t>
      </w:r>
      <w:r w:rsidRPr="002E2A03">
        <w:rPr>
          <w:rFonts w:ascii="Lato" w:hAnsi="Lato" w:cstheme="minorHAnsi"/>
          <w:sz w:val="20"/>
          <w:szCs w:val="20"/>
        </w:rPr>
        <w:t>szczególności prawo dostępu do treści swoich danych i ich sprostowania, określone w art. 15-16 RODO oraz w stosownych przypadkach art. 18 RODO.</w:t>
      </w:r>
    </w:p>
    <w:p w14:paraId="35F4448C" w14:textId="312940E9" w:rsidR="00804EAB" w:rsidRDefault="000F1314" w:rsidP="00AA45D3">
      <w:pPr>
        <w:widowControl/>
        <w:numPr>
          <w:ilvl w:val="0"/>
          <w:numId w:val="2"/>
        </w:numPr>
        <w:autoSpaceDE/>
        <w:autoSpaceDN/>
        <w:adjustRightInd/>
        <w:spacing w:line="276" w:lineRule="auto"/>
        <w:ind w:left="1080"/>
        <w:jc w:val="both"/>
        <w:rPr>
          <w:rFonts w:ascii="Lato" w:hAnsi="Lato" w:cstheme="minorHAnsi"/>
          <w:sz w:val="20"/>
          <w:szCs w:val="20"/>
        </w:rPr>
      </w:pPr>
      <w:r w:rsidRPr="002E2A03">
        <w:rPr>
          <w:rFonts w:ascii="Lato" w:hAnsi="Lato" w:cstheme="minorHAnsi"/>
          <w:sz w:val="20"/>
          <w:szCs w:val="20"/>
        </w:rPr>
        <w:t>Osoba, której dane dotyczą ma prawo wniesienia skargi do organu nadzorczego na adres: Prezes Urzędu Ochrony Danych Osobowych, ul. Stawki 2, 00-193 Warszawa.</w:t>
      </w:r>
    </w:p>
    <w:p w14:paraId="16AC0190" w14:textId="77777777" w:rsidR="00804EAB" w:rsidRDefault="00804EAB">
      <w:pPr>
        <w:widowControl/>
        <w:autoSpaceDE/>
        <w:autoSpaceDN/>
        <w:adjustRightInd/>
        <w:spacing w:after="200" w:line="276" w:lineRule="auto"/>
        <w:rPr>
          <w:rFonts w:ascii="Lato" w:hAnsi="Lato" w:cstheme="minorHAnsi"/>
          <w:sz w:val="20"/>
          <w:szCs w:val="20"/>
        </w:rPr>
      </w:pPr>
      <w:r>
        <w:rPr>
          <w:rFonts w:ascii="Lato" w:hAnsi="Lato" w:cstheme="minorHAnsi"/>
          <w:sz w:val="20"/>
          <w:szCs w:val="20"/>
        </w:rPr>
        <w:br w:type="page"/>
      </w:r>
    </w:p>
    <w:p w14:paraId="1B7E23D6" w14:textId="77777777" w:rsidR="00B62040" w:rsidRPr="00B62040" w:rsidRDefault="00B62040" w:rsidP="00B62040">
      <w:pPr>
        <w:suppressAutoHyphens/>
        <w:autoSpaceDE/>
        <w:autoSpaceDN/>
        <w:adjustRightInd/>
        <w:spacing w:after="120"/>
        <w:ind w:left="4963"/>
        <w:jc w:val="right"/>
        <w:rPr>
          <w:rFonts w:ascii="Calibri" w:eastAsia="Calibri" w:hAnsi="Calibri"/>
          <w:b/>
          <w:bCs/>
          <w:sz w:val="22"/>
          <w:szCs w:val="22"/>
          <w:lang w:eastAsia="en-US"/>
        </w:rPr>
      </w:pPr>
      <w:r w:rsidRPr="00B62040">
        <w:rPr>
          <w:rFonts w:ascii="Calibri" w:eastAsia="Calibri" w:hAnsi="Calibri"/>
          <w:b/>
          <w:bCs/>
          <w:sz w:val="22"/>
          <w:szCs w:val="22"/>
          <w:lang w:eastAsia="en-US"/>
        </w:rPr>
        <w:lastRenderedPageBreak/>
        <w:t>Załącznik nr 1 do Zapytania ofertowego</w:t>
      </w:r>
    </w:p>
    <w:p w14:paraId="51319398" w14:textId="77777777" w:rsidR="00B62040" w:rsidRPr="00B62040" w:rsidRDefault="00B62040" w:rsidP="00B62040">
      <w:pPr>
        <w:suppressAutoHyphens/>
        <w:autoSpaceDE/>
        <w:autoSpaceDN/>
        <w:adjustRightInd/>
        <w:spacing w:after="120"/>
        <w:rPr>
          <w:rFonts w:ascii="Calibri" w:eastAsia="Lucida Sans Unicode" w:hAnsi="Calibri"/>
          <w:sz w:val="22"/>
          <w:lang w:eastAsia="ar-SA"/>
        </w:rPr>
      </w:pPr>
      <w:r w:rsidRPr="00B62040">
        <w:rPr>
          <w:rFonts w:ascii="Calibri" w:eastAsia="Lucida Sans Unicode" w:hAnsi="Calibri"/>
          <w:sz w:val="22"/>
          <w:lang w:eastAsia="ar-SA"/>
        </w:rPr>
        <w:t xml:space="preserve">.................................................................... </w:t>
      </w:r>
    </w:p>
    <w:p w14:paraId="75F819AA" w14:textId="77777777" w:rsidR="00B62040" w:rsidRPr="00B62040" w:rsidRDefault="00B62040" w:rsidP="00B62040">
      <w:pPr>
        <w:suppressAutoHyphens/>
        <w:autoSpaceDE/>
        <w:autoSpaceDN/>
        <w:adjustRightInd/>
        <w:spacing w:after="120"/>
        <w:rPr>
          <w:rFonts w:ascii="Calibri" w:eastAsia="Lucida Sans Unicode" w:hAnsi="Calibri"/>
          <w:sz w:val="18"/>
          <w:szCs w:val="18"/>
          <w:lang w:eastAsia="ar-SA"/>
        </w:rPr>
      </w:pPr>
      <w:r w:rsidRPr="00B62040">
        <w:rPr>
          <w:rFonts w:ascii="Calibri" w:eastAsia="Lucida Sans Unicode" w:hAnsi="Calibri"/>
          <w:sz w:val="18"/>
          <w:szCs w:val="18"/>
          <w:lang w:eastAsia="ar-SA"/>
        </w:rPr>
        <w:tab/>
        <w:t xml:space="preserve">(nazwa i adres Wykonawcy) </w:t>
      </w:r>
    </w:p>
    <w:p w14:paraId="49FD7ABB" w14:textId="77777777" w:rsidR="00B62040" w:rsidRPr="00B62040" w:rsidRDefault="00B62040" w:rsidP="00B62040">
      <w:pPr>
        <w:suppressAutoHyphens/>
        <w:autoSpaceDE/>
        <w:autoSpaceDN/>
        <w:adjustRightInd/>
        <w:spacing w:after="120"/>
        <w:jc w:val="right"/>
        <w:rPr>
          <w:rFonts w:ascii="Calibri" w:eastAsia="Lucida Sans Unicode" w:hAnsi="Calibri"/>
          <w:sz w:val="22"/>
          <w:lang w:eastAsia="ar-SA"/>
        </w:rPr>
      </w:pPr>
      <w:r w:rsidRPr="00B62040">
        <w:rPr>
          <w:rFonts w:ascii="Calibri" w:eastAsia="Lucida Sans Unicode" w:hAnsi="Calibri"/>
          <w:sz w:val="22"/>
          <w:lang w:eastAsia="ar-SA"/>
        </w:rPr>
        <w:t xml:space="preserve">...................................., dnia ....................... 2025 r. </w:t>
      </w:r>
    </w:p>
    <w:p w14:paraId="1C5A2809" w14:textId="77777777" w:rsidR="00B62040" w:rsidRPr="00B62040" w:rsidRDefault="00B62040" w:rsidP="00B62040">
      <w:pPr>
        <w:keepNext/>
        <w:widowControl/>
        <w:autoSpaceDE/>
        <w:autoSpaceDN/>
        <w:adjustRightInd/>
        <w:spacing w:before="600" w:after="120"/>
        <w:jc w:val="center"/>
        <w:outlineLvl w:val="0"/>
        <w:rPr>
          <w:rFonts w:ascii="Calibri" w:eastAsia="Lucida Sans Unicode" w:hAnsi="Calibri"/>
          <w:b/>
          <w:bCs/>
          <w:kern w:val="32"/>
          <w:sz w:val="22"/>
          <w:szCs w:val="22"/>
          <w:lang w:eastAsia="ar-SA"/>
        </w:rPr>
      </w:pPr>
      <w:bookmarkStart w:id="1" w:name="_Toc350332664"/>
      <w:bookmarkStart w:id="2" w:name="_Toc410220024"/>
      <w:r w:rsidRPr="00B62040">
        <w:rPr>
          <w:rFonts w:ascii="Calibri" w:eastAsia="Lucida Sans Unicode" w:hAnsi="Calibri"/>
          <w:b/>
          <w:bCs/>
          <w:kern w:val="32"/>
          <w:sz w:val="22"/>
          <w:szCs w:val="22"/>
          <w:lang w:eastAsia="ar-SA"/>
        </w:rPr>
        <w:t>FORMULARZ OFERTY</w:t>
      </w:r>
      <w:bookmarkEnd w:id="1"/>
      <w:bookmarkEnd w:id="2"/>
    </w:p>
    <w:p w14:paraId="49BE9B6A" w14:textId="5FF5A13A" w:rsidR="00B62040" w:rsidRPr="00B62040" w:rsidRDefault="00B62040" w:rsidP="00B62040">
      <w:pPr>
        <w:suppressAutoHyphens/>
        <w:autoSpaceDE/>
        <w:autoSpaceDN/>
        <w:adjustRightInd/>
        <w:spacing w:after="120"/>
        <w:jc w:val="both"/>
        <w:rPr>
          <w:rFonts w:ascii="Calibri" w:eastAsia="Lucida Sans Unicode" w:hAnsi="Calibri"/>
          <w:sz w:val="22"/>
          <w:lang w:eastAsia="ar-SA"/>
        </w:rPr>
      </w:pPr>
      <w:r w:rsidRPr="00B62040">
        <w:rPr>
          <w:rFonts w:ascii="Calibri" w:eastAsia="Lucida Sans Unicode" w:hAnsi="Calibri"/>
          <w:sz w:val="22"/>
          <w:lang w:eastAsia="ar-SA"/>
        </w:rPr>
        <w:t>Odpowiadając na zapytanie ofertowe dotyczące wyboru Wykonawcy</w:t>
      </w:r>
      <w:r w:rsidRPr="00B62040">
        <w:rPr>
          <w:rFonts w:ascii="Calibri" w:eastAsia="Lucida Sans Unicode" w:hAnsi="Calibri"/>
          <w:sz w:val="22"/>
          <w:szCs w:val="22"/>
          <w:lang w:eastAsia="ar-SA"/>
        </w:rPr>
        <w:t xml:space="preserve"> na </w:t>
      </w:r>
      <w:r w:rsidRPr="00B62040">
        <w:rPr>
          <w:rFonts w:ascii="Calibri" w:eastAsia="Lucida Sans Unicode" w:hAnsi="Calibri"/>
          <w:b/>
          <w:bCs/>
          <w:sz w:val="22"/>
          <w:szCs w:val="22"/>
          <w:lang w:eastAsia="ar-SA"/>
        </w:rPr>
        <w:t>usługę konsultacyjną obejmującą m.in. analizę</w:t>
      </w:r>
      <w:r w:rsidR="001C73FD">
        <w:rPr>
          <w:rFonts w:ascii="Calibri" w:eastAsia="Lucida Sans Unicode" w:hAnsi="Calibri"/>
          <w:b/>
          <w:bCs/>
          <w:sz w:val="22"/>
          <w:szCs w:val="22"/>
          <w:lang w:eastAsia="ar-SA"/>
        </w:rPr>
        <w:t xml:space="preserve"> </w:t>
      </w:r>
      <w:r w:rsidRPr="00B62040">
        <w:rPr>
          <w:rFonts w:ascii="Calibri" w:eastAsia="Lucida Sans Unicode" w:hAnsi="Calibri"/>
          <w:b/>
          <w:bCs/>
          <w:sz w:val="22"/>
          <w:szCs w:val="22"/>
          <w:lang w:eastAsia="ar-SA"/>
        </w:rPr>
        <w:t>procesów pracy w Ministerstwie Spraw Zagranicznych</w:t>
      </w:r>
      <w:r>
        <w:rPr>
          <w:rFonts w:ascii="Calibri" w:eastAsia="Lucida Sans Unicode" w:hAnsi="Calibri"/>
          <w:sz w:val="22"/>
          <w:szCs w:val="22"/>
          <w:lang w:eastAsia="ar-SA"/>
        </w:rPr>
        <w:t>.</w:t>
      </w:r>
      <w:r w:rsidRPr="00B62040">
        <w:rPr>
          <w:rFonts w:ascii="Calibri" w:eastAsia="Lucida Sans Unicode" w:hAnsi="Calibri"/>
          <w:sz w:val="22"/>
          <w:lang w:eastAsia="ar-SA"/>
        </w:rPr>
        <w:t xml:space="preserve"> </w:t>
      </w:r>
    </w:p>
    <w:p w14:paraId="305D098D" w14:textId="77777777" w:rsidR="00B62040" w:rsidRPr="00B62040" w:rsidRDefault="00B62040" w:rsidP="00AA45D3">
      <w:pPr>
        <w:widowControl/>
        <w:numPr>
          <w:ilvl w:val="0"/>
          <w:numId w:val="14"/>
        </w:numPr>
        <w:suppressAutoHyphens/>
        <w:autoSpaceDE/>
        <w:autoSpaceDN/>
        <w:adjustRightInd/>
        <w:spacing w:after="120" w:line="276" w:lineRule="auto"/>
        <w:ind w:left="357" w:hanging="357"/>
        <w:jc w:val="both"/>
        <w:rPr>
          <w:rFonts w:ascii="Calibri" w:eastAsia="Lucida Sans Unicode" w:hAnsi="Calibri"/>
          <w:b/>
          <w:bCs/>
          <w:sz w:val="22"/>
          <w:lang w:eastAsia="ar-SA"/>
        </w:rPr>
      </w:pPr>
      <w:r w:rsidRPr="00B62040">
        <w:rPr>
          <w:rFonts w:ascii="Calibri" w:eastAsia="Lucida Sans Unicode" w:hAnsi="Calibri"/>
          <w:b/>
          <w:bCs/>
          <w:sz w:val="22"/>
          <w:lang w:eastAsia="ar-SA"/>
        </w:rPr>
        <w:t>Oferta cenowa:</w:t>
      </w:r>
    </w:p>
    <w:p w14:paraId="7C442A1B" w14:textId="77777777" w:rsidR="00B62040" w:rsidRPr="00B62040" w:rsidRDefault="00B62040" w:rsidP="00B62040">
      <w:pPr>
        <w:suppressAutoHyphens/>
        <w:autoSpaceDE/>
        <w:autoSpaceDN/>
        <w:adjustRightInd/>
        <w:spacing w:after="120"/>
        <w:ind w:left="360" w:hanging="3"/>
        <w:jc w:val="both"/>
        <w:rPr>
          <w:rFonts w:ascii="Calibri" w:eastAsia="Lucida Sans Unicode" w:hAnsi="Calibri"/>
          <w:bCs/>
          <w:sz w:val="22"/>
          <w:lang w:eastAsia="ar-SA"/>
        </w:rPr>
      </w:pPr>
      <w:bookmarkStart w:id="3" w:name="_Ref326922726"/>
      <w:r w:rsidRPr="00B62040">
        <w:rPr>
          <w:rFonts w:ascii="Calibri" w:eastAsia="Lucida Sans Unicode" w:hAnsi="Calibri"/>
          <w:bCs/>
          <w:sz w:val="22"/>
          <w:lang w:eastAsia="ar-SA"/>
        </w:rPr>
        <w:t>Oferujemy wykonanie całości przedmiotu zamówienia za wynagrodzenie ryczałtowe:</w:t>
      </w:r>
      <w:bookmarkEnd w:id="3"/>
    </w:p>
    <w:p w14:paraId="5E103D60" w14:textId="6D67C688" w:rsidR="00B62040" w:rsidRDefault="00B62040" w:rsidP="00B62040">
      <w:pPr>
        <w:suppressAutoHyphens/>
        <w:autoSpaceDE/>
        <w:autoSpaceDN/>
        <w:adjustRightInd/>
        <w:spacing w:after="120"/>
        <w:ind w:left="357"/>
        <w:jc w:val="both"/>
        <w:rPr>
          <w:rFonts w:ascii="Calibri" w:eastAsia="Lucida Sans Unicode" w:hAnsi="Calibri"/>
          <w:b/>
          <w:bCs/>
          <w:sz w:val="22"/>
          <w:lang w:eastAsia="ar-SA"/>
        </w:rPr>
      </w:pPr>
      <w:r w:rsidRPr="00B62040">
        <w:rPr>
          <w:rFonts w:ascii="Calibri" w:eastAsia="Lucida Sans Unicode" w:hAnsi="Calibri"/>
          <w:b/>
          <w:bCs/>
          <w:sz w:val="22"/>
          <w:lang w:eastAsia="ar-SA"/>
        </w:rPr>
        <w:t>………………………… złotych brutto (słownie:…………………………………złotych brutto)</w:t>
      </w:r>
      <w:r>
        <w:rPr>
          <w:rFonts w:ascii="Calibri" w:eastAsia="Lucida Sans Unicode" w:hAnsi="Calibri"/>
          <w:b/>
          <w:bCs/>
          <w:sz w:val="22"/>
          <w:lang w:eastAsia="ar-SA"/>
        </w:rPr>
        <w:t>, w tym:</w:t>
      </w:r>
    </w:p>
    <w:tbl>
      <w:tblPr>
        <w:tblStyle w:val="Tabela-Siatka"/>
        <w:tblW w:w="0" w:type="auto"/>
        <w:tblInd w:w="357" w:type="dxa"/>
        <w:tblLook w:val="04A0" w:firstRow="1" w:lastRow="0" w:firstColumn="1" w:lastColumn="0" w:noHBand="0" w:noVBand="1"/>
      </w:tblPr>
      <w:tblGrid>
        <w:gridCol w:w="1056"/>
        <w:gridCol w:w="4747"/>
        <w:gridCol w:w="2902"/>
      </w:tblGrid>
      <w:tr w:rsidR="005E533E" w14:paraId="755BB9DD" w14:textId="77777777" w:rsidTr="005E533E">
        <w:tc>
          <w:tcPr>
            <w:tcW w:w="1056" w:type="dxa"/>
          </w:tcPr>
          <w:p w14:paraId="7C590E7E" w14:textId="27D06F8F" w:rsidR="005E533E" w:rsidRPr="005E533E" w:rsidRDefault="005E533E" w:rsidP="00B62040">
            <w:pPr>
              <w:suppressAutoHyphens/>
              <w:autoSpaceDE/>
              <w:autoSpaceDN/>
              <w:adjustRightInd/>
              <w:spacing w:after="120"/>
              <w:jc w:val="both"/>
              <w:rPr>
                <w:rFonts w:ascii="Lato" w:eastAsia="Lucida Sans Unicode" w:hAnsi="Lato"/>
                <w:b/>
                <w:bCs/>
                <w:sz w:val="20"/>
                <w:szCs w:val="20"/>
                <w:lang w:eastAsia="ar-SA"/>
              </w:rPr>
            </w:pPr>
            <w:r w:rsidRPr="005E533E">
              <w:rPr>
                <w:rFonts w:ascii="Lato" w:eastAsia="Lucida Sans Unicode" w:hAnsi="Lato"/>
                <w:b/>
                <w:bCs/>
                <w:sz w:val="20"/>
                <w:szCs w:val="20"/>
                <w:lang w:eastAsia="ar-SA"/>
              </w:rPr>
              <w:t>Lp.</w:t>
            </w:r>
          </w:p>
        </w:tc>
        <w:tc>
          <w:tcPr>
            <w:tcW w:w="4747" w:type="dxa"/>
          </w:tcPr>
          <w:p w14:paraId="7F8DE3AB" w14:textId="487CB809" w:rsidR="005E533E" w:rsidRPr="005E533E" w:rsidRDefault="005E533E" w:rsidP="00B62040">
            <w:pPr>
              <w:suppressAutoHyphens/>
              <w:autoSpaceDE/>
              <w:autoSpaceDN/>
              <w:adjustRightInd/>
              <w:spacing w:after="120"/>
              <w:jc w:val="both"/>
              <w:rPr>
                <w:rFonts w:ascii="Lato" w:eastAsia="Lucida Sans Unicode" w:hAnsi="Lato"/>
                <w:b/>
                <w:bCs/>
                <w:sz w:val="20"/>
                <w:szCs w:val="20"/>
                <w:lang w:eastAsia="ar-SA"/>
              </w:rPr>
            </w:pPr>
            <w:r w:rsidRPr="005E533E">
              <w:rPr>
                <w:rFonts w:ascii="Lato" w:eastAsia="Lucida Sans Unicode" w:hAnsi="Lato"/>
                <w:b/>
                <w:bCs/>
                <w:sz w:val="20"/>
                <w:szCs w:val="20"/>
                <w:lang w:eastAsia="ar-SA"/>
              </w:rPr>
              <w:t>Przedmiot zamówienia</w:t>
            </w:r>
          </w:p>
        </w:tc>
        <w:tc>
          <w:tcPr>
            <w:tcW w:w="2902" w:type="dxa"/>
          </w:tcPr>
          <w:p w14:paraId="0164068B" w14:textId="2884F832" w:rsidR="005E533E" w:rsidRDefault="005E533E" w:rsidP="00B62040">
            <w:pPr>
              <w:suppressAutoHyphens/>
              <w:autoSpaceDE/>
              <w:autoSpaceDN/>
              <w:adjustRightInd/>
              <w:spacing w:after="120"/>
              <w:jc w:val="both"/>
              <w:rPr>
                <w:rFonts w:ascii="Calibri" w:eastAsia="Lucida Sans Unicode" w:hAnsi="Calibri"/>
                <w:b/>
                <w:bCs/>
                <w:sz w:val="22"/>
                <w:lang w:eastAsia="ar-SA"/>
              </w:rPr>
            </w:pPr>
            <w:r>
              <w:rPr>
                <w:rFonts w:ascii="Calibri" w:eastAsia="Lucida Sans Unicode" w:hAnsi="Calibri"/>
                <w:b/>
                <w:bCs/>
                <w:sz w:val="22"/>
                <w:lang w:eastAsia="ar-SA"/>
              </w:rPr>
              <w:t>Wartość brutto w złotych</w:t>
            </w:r>
          </w:p>
        </w:tc>
      </w:tr>
      <w:tr w:rsidR="005E533E" w14:paraId="19128056" w14:textId="77777777" w:rsidTr="005E533E">
        <w:tc>
          <w:tcPr>
            <w:tcW w:w="1056" w:type="dxa"/>
          </w:tcPr>
          <w:p w14:paraId="5AF65C67" w14:textId="103265F7" w:rsidR="005E533E" w:rsidRPr="005E533E" w:rsidRDefault="005E533E" w:rsidP="00B62040">
            <w:pPr>
              <w:suppressAutoHyphens/>
              <w:autoSpaceDE/>
              <w:autoSpaceDN/>
              <w:adjustRightInd/>
              <w:spacing w:after="120"/>
              <w:jc w:val="both"/>
              <w:rPr>
                <w:rFonts w:ascii="Lato" w:eastAsia="Lucida Sans Unicode" w:hAnsi="Lato"/>
                <w:sz w:val="20"/>
                <w:szCs w:val="20"/>
                <w:lang w:eastAsia="ar-SA"/>
              </w:rPr>
            </w:pPr>
            <w:r w:rsidRPr="005E533E">
              <w:rPr>
                <w:rFonts w:ascii="Lato" w:eastAsia="Lucida Sans Unicode" w:hAnsi="Lato"/>
                <w:sz w:val="20"/>
                <w:szCs w:val="20"/>
                <w:lang w:eastAsia="ar-SA"/>
              </w:rPr>
              <w:t>1</w:t>
            </w:r>
          </w:p>
        </w:tc>
        <w:tc>
          <w:tcPr>
            <w:tcW w:w="4747" w:type="dxa"/>
          </w:tcPr>
          <w:p w14:paraId="3843D03B" w14:textId="7E5CE2C0" w:rsidR="005E533E" w:rsidRPr="005E533E" w:rsidRDefault="005E533E" w:rsidP="00B62040">
            <w:pPr>
              <w:suppressAutoHyphens/>
              <w:autoSpaceDE/>
              <w:autoSpaceDN/>
              <w:adjustRightInd/>
              <w:spacing w:after="120"/>
              <w:jc w:val="both"/>
              <w:rPr>
                <w:rFonts w:ascii="Lato" w:eastAsia="Lucida Sans Unicode" w:hAnsi="Lato"/>
                <w:sz w:val="20"/>
                <w:szCs w:val="20"/>
                <w:lang w:eastAsia="ar-SA"/>
              </w:rPr>
            </w:pPr>
            <w:r w:rsidRPr="005E533E">
              <w:rPr>
                <w:rFonts w:ascii="Lato" w:eastAsia="Lucida Sans Unicode" w:hAnsi="Lato"/>
                <w:sz w:val="20"/>
                <w:szCs w:val="20"/>
                <w:lang w:eastAsia="ar-SA"/>
              </w:rPr>
              <w:t xml:space="preserve">Za realizację przedmiotu zamówienia o którym mowa w pkt I </w:t>
            </w:r>
            <w:proofErr w:type="spellStart"/>
            <w:r w:rsidRPr="005E533E">
              <w:rPr>
                <w:rFonts w:ascii="Lato" w:eastAsia="Lucida Sans Unicode" w:hAnsi="Lato"/>
                <w:sz w:val="20"/>
                <w:szCs w:val="20"/>
                <w:lang w:eastAsia="ar-SA"/>
              </w:rPr>
              <w:t>ppkt</w:t>
            </w:r>
            <w:proofErr w:type="spellEnd"/>
            <w:r w:rsidRPr="005E533E">
              <w:rPr>
                <w:rFonts w:ascii="Lato" w:eastAsia="Lucida Sans Unicode" w:hAnsi="Lato"/>
                <w:sz w:val="20"/>
                <w:szCs w:val="20"/>
                <w:lang w:eastAsia="ar-SA"/>
              </w:rPr>
              <w:t xml:space="preserve"> 1</w:t>
            </w:r>
          </w:p>
        </w:tc>
        <w:tc>
          <w:tcPr>
            <w:tcW w:w="2902" w:type="dxa"/>
          </w:tcPr>
          <w:p w14:paraId="1C984818" w14:textId="77777777" w:rsidR="005E533E" w:rsidRDefault="005E533E" w:rsidP="00B62040">
            <w:pPr>
              <w:suppressAutoHyphens/>
              <w:autoSpaceDE/>
              <w:autoSpaceDN/>
              <w:adjustRightInd/>
              <w:spacing w:after="120"/>
              <w:jc w:val="both"/>
              <w:rPr>
                <w:rFonts w:ascii="Calibri" w:eastAsia="Lucida Sans Unicode" w:hAnsi="Calibri"/>
                <w:b/>
                <w:bCs/>
                <w:sz w:val="22"/>
                <w:lang w:eastAsia="ar-SA"/>
              </w:rPr>
            </w:pPr>
          </w:p>
        </w:tc>
      </w:tr>
      <w:tr w:rsidR="005E533E" w14:paraId="2490002A" w14:textId="77777777" w:rsidTr="005E533E">
        <w:tc>
          <w:tcPr>
            <w:tcW w:w="1056" w:type="dxa"/>
          </w:tcPr>
          <w:p w14:paraId="45044AF1" w14:textId="4363070D" w:rsidR="005E533E" w:rsidRPr="005E533E" w:rsidRDefault="005E533E" w:rsidP="00B62040">
            <w:pPr>
              <w:suppressAutoHyphens/>
              <w:autoSpaceDE/>
              <w:autoSpaceDN/>
              <w:adjustRightInd/>
              <w:spacing w:after="120"/>
              <w:jc w:val="both"/>
              <w:rPr>
                <w:rFonts w:ascii="Lato" w:eastAsia="Lucida Sans Unicode" w:hAnsi="Lato"/>
                <w:sz w:val="20"/>
                <w:szCs w:val="20"/>
                <w:lang w:eastAsia="ar-SA"/>
              </w:rPr>
            </w:pPr>
            <w:r w:rsidRPr="005E533E">
              <w:rPr>
                <w:rFonts w:ascii="Lato" w:eastAsia="Lucida Sans Unicode" w:hAnsi="Lato"/>
                <w:sz w:val="20"/>
                <w:szCs w:val="20"/>
                <w:lang w:eastAsia="ar-SA"/>
              </w:rPr>
              <w:t>2</w:t>
            </w:r>
          </w:p>
        </w:tc>
        <w:tc>
          <w:tcPr>
            <w:tcW w:w="4747" w:type="dxa"/>
          </w:tcPr>
          <w:p w14:paraId="50BBC65B" w14:textId="4878641B" w:rsidR="005E533E" w:rsidRPr="005E533E" w:rsidRDefault="005E533E" w:rsidP="00B62040">
            <w:pPr>
              <w:suppressAutoHyphens/>
              <w:autoSpaceDE/>
              <w:autoSpaceDN/>
              <w:adjustRightInd/>
              <w:spacing w:after="120"/>
              <w:jc w:val="both"/>
              <w:rPr>
                <w:rFonts w:ascii="Lato" w:eastAsia="Lucida Sans Unicode" w:hAnsi="Lato"/>
                <w:sz w:val="20"/>
                <w:szCs w:val="20"/>
                <w:lang w:eastAsia="ar-SA"/>
              </w:rPr>
            </w:pPr>
            <w:r w:rsidRPr="005E533E">
              <w:rPr>
                <w:rFonts w:ascii="Lato" w:eastAsia="Lucida Sans Unicode" w:hAnsi="Lato"/>
                <w:sz w:val="20"/>
                <w:szCs w:val="20"/>
                <w:lang w:eastAsia="ar-SA"/>
              </w:rPr>
              <w:t xml:space="preserve">Za realizację przedmiotu zamówienia o którym mowa w pkt I </w:t>
            </w:r>
            <w:proofErr w:type="spellStart"/>
            <w:r w:rsidRPr="005E533E">
              <w:rPr>
                <w:rFonts w:ascii="Lato" w:eastAsia="Lucida Sans Unicode" w:hAnsi="Lato"/>
                <w:sz w:val="20"/>
                <w:szCs w:val="20"/>
                <w:lang w:eastAsia="ar-SA"/>
              </w:rPr>
              <w:t>ppkt</w:t>
            </w:r>
            <w:proofErr w:type="spellEnd"/>
            <w:r w:rsidRPr="005E533E">
              <w:rPr>
                <w:rFonts w:ascii="Lato" w:eastAsia="Lucida Sans Unicode" w:hAnsi="Lato"/>
                <w:sz w:val="20"/>
                <w:szCs w:val="20"/>
                <w:lang w:eastAsia="ar-SA"/>
              </w:rPr>
              <w:t xml:space="preserve"> 2</w:t>
            </w:r>
          </w:p>
        </w:tc>
        <w:tc>
          <w:tcPr>
            <w:tcW w:w="2902" w:type="dxa"/>
          </w:tcPr>
          <w:p w14:paraId="4EB583D9" w14:textId="77777777" w:rsidR="005E533E" w:rsidRDefault="005E533E" w:rsidP="00B62040">
            <w:pPr>
              <w:suppressAutoHyphens/>
              <w:autoSpaceDE/>
              <w:autoSpaceDN/>
              <w:adjustRightInd/>
              <w:spacing w:after="120"/>
              <w:jc w:val="both"/>
              <w:rPr>
                <w:rFonts w:ascii="Calibri" w:eastAsia="Lucida Sans Unicode" w:hAnsi="Calibri"/>
                <w:b/>
                <w:bCs/>
                <w:sz w:val="22"/>
                <w:lang w:eastAsia="ar-SA"/>
              </w:rPr>
            </w:pPr>
          </w:p>
        </w:tc>
      </w:tr>
      <w:tr w:rsidR="005E533E" w14:paraId="314F8DC8" w14:textId="77777777" w:rsidTr="005E533E">
        <w:tc>
          <w:tcPr>
            <w:tcW w:w="1056" w:type="dxa"/>
          </w:tcPr>
          <w:p w14:paraId="179BD186" w14:textId="53FF0BDE" w:rsidR="005E533E" w:rsidRPr="005E533E" w:rsidRDefault="005E533E" w:rsidP="00B62040">
            <w:pPr>
              <w:suppressAutoHyphens/>
              <w:autoSpaceDE/>
              <w:autoSpaceDN/>
              <w:adjustRightInd/>
              <w:spacing w:after="120"/>
              <w:jc w:val="both"/>
              <w:rPr>
                <w:rFonts w:ascii="Lato" w:eastAsia="Lucida Sans Unicode" w:hAnsi="Lato"/>
                <w:sz w:val="20"/>
                <w:szCs w:val="20"/>
                <w:lang w:eastAsia="ar-SA"/>
              </w:rPr>
            </w:pPr>
            <w:r w:rsidRPr="005E533E">
              <w:rPr>
                <w:rFonts w:ascii="Lato" w:eastAsia="Lucida Sans Unicode" w:hAnsi="Lato"/>
                <w:sz w:val="20"/>
                <w:szCs w:val="20"/>
                <w:lang w:eastAsia="ar-SA"/>
              </w:rPr>
              <w:t>3</w:t>
            </w:r>
          </w:p>
        </w:tc>
        <w:tc>
          <w:tcPr>
            <w:tcW w:w="4747" w:type="dxa"/>
          </w:tcPr>
          <w:p w14:paraId="4FC1B78D" w14:textId="62475CFB" w:rsidR="005E533E" w:rsidRPr="005E533E" w:rsidRDefault="005E533E" w:rsidP="00B62040">
            <w:pPr>
              <w:suppressAutoHyphens/>
              <w:autoSpaceDE/>
              <w:autoSpaceDN/>
              <w:adjustRightInd/>
              <w:spacing w:after="120"/>
              <w:jc w:val="both"/>
              <w:rPr>
                <w:rFonts w:ascii="Lato" w:eastAsia="Lucida Sans Unicode" w:hAnsi="Lato"/>
                <w:sz w:val="20"/>
                <w:szCs w:val="20"/>
                <w:lang w:eastAsia="ar-SA"/>
              </w:rPr>
            </w:pPr>
            <w:r w:rsidRPr="005E533E">
              <w:rPr>
                <w:rFonts w:ascii="Lato" w:eastAsia="Lucida Sans Unicode" w:hAnsi="Lato"/>
                <w:sz w:val="20"/>
                <w:szCs w:val="20"/>
                <w:lang w:eastAsia="ar-SA"/>
              </w:rPr>
              <w:t xml:space="preserve">Za realizację przedmiotu zamówienia o którym mowa w pkt I </w:t>
            </w:r>
            <w:proofErr w:type="spellStart"/>
            <w:r w:rsidRPr="005E533E">
              <w:rPr>
                <w:rFonts w:ascii="Lato" w:eastAsia="Lucida Sans Unicode" w:hAnsi="Lato"/>
                <w:sz w:val="20"/>
                <w:szCs w:val="20"/>
                <w:lang w:eastAsia="ar-SA"/>
              </w:rPr>
              <w:t>ppkt</w:t>
            </w:r>
            <w:proofErr w:type="spellEnd"/>
            <w:r w:rsidRPr="005E533E">
              <w:rPr>
                <w:rFonts w:ascii="Lato" w:eastAsia="Lucida Sans Unicode" w:hAnsi="Lato"/>
                <w:sz w:val="20"/>
                <w:szCs w:val="20"/>
                <w:lang w:eastAsia="ar-SA"/>
              </w:rPr>
              <w:t xml:space="preserve"> 3</w:t>
            </w:r>
            <w:r>
              <w:rPr>
                <w:rFonts w:ascii="Lato" w:eastAsia="Lucida Sans Unicode" w:hAnsi="Lato"/>
                <w:sz w:val="20"/>
                <w:szCs w:val="20"/>
                <w:lang w:eastAsia="ar-SA"/>
              </w:rPr>
              <w:t xml:space="preserve"> (opcja)</w:t>
            </w:r>
          </w:p>
        </w:tc>
        <w:tc>
          <w:tcPr>
            <w:tcW w:w="2902" w:type="dxa"/>
          </w:tcPr>
          <w:p w14:paraId="55AB8D10" w14:textId="77777777" w:rsidR="005E533E" w:rsidRDefault="005E533E" w:rsidP="00B62040">
            <w:pPr>
              <w:suppressAutoHyphens/>
              <w:autoSpaceDE/>
              <w:autoSpaceDN/>
              <w:adjustRightInd/>
              <w:spacing w:after="120"/>
              <w:jc w:val="both"/>
              <w:rPr>
                <w:rFonts w:ascii="Calibri" w:eastAsia="Lucida Sans Unicode" w:hAnsi="Calibri"/>
                <w:b/>
                <w:bCs/>
                <w:sz w:val="22"/>
                <w:lang w:eastAsia="ar-SA"/>
              </w:rPr>
            </w:pPr>
          </w:p>
        </w:tc>
      </w:tr>
      <w:tr w:rsidR="005E533E" w14:paraId="164A528C" w14:textId="77777777" w:rsidTr="00D07620">
        <w:tc>
          <w:tcPr>
            <w:tcW w:w="5803" w:type="dxa"/>
            <w:gridSpan w:val="2"/>
          </w:tcPr>
          <w:p w14:paraId="32EB3425" w14:textId="27773C87" w:rsidR="005E533E" w:rsidRPr="005E533E" w:rsidRDefault="005E533E" w:rsidP="005E533E">
            <w:pPr>
              <w:suppressAutoHyphens/>
              <w:autoSpaceDE/>
              <w:autoSpaceDN/>
              <w:adjustRightInd/>
              <w:spacing w:after="120"/>
              <w:jc w:val="both"/>
              <w:rPr>
                <w:rFonts w:ascii="Lato" w:eastAsia="Lucida Sans Unicode" w:hAnsi="Lato"/>
                <w:b/>
                <w:bCs/>
                <w:sz w:val="20"/>
                <w:szCs w:val="20"/>
                <w:lang w:eastAsia="ar-SA"/>
              </w:rPr>
            </w:pPr>
            <w:r w:rsidRPr="005E533E">
              <w:rPr>
                <w:rFonts w:ascii="Lato" w:hAnsi="Lato"/>
                <w:b/>
                <w:bCs/>
                <w:sz w:val="20"/>
                <w:szCs w:val="20"/>
              </w:rPr>
              <w:t xml:space="preserve">RAZEM </w:t>
            </w:r>
          </w:p>
        </w:tc>
        <w:tc>
          <w:tcPr>
            <w:tcW w:w="2902" w:type="dxa"/>
          </w:tcPr>
          <w:p w14:paraId="043C3F05" w14:textId="77777777" w:rsidR="005E533E" w:rsidRDefault="005E533E" w:rsidP="005E533E">
            <w:pPr>
              <w:suppressAutoHyphens/>
              <w:autoSpaceDE/>
              <w:autoSpaceDN/>
              <w:adjustRightInd/>
              <w:spacing w:after="120"/>
              <w:jc w:val="both"/>
              <w:rPr>
                <w:rFonts w:ascii="Calibri" w:eastAsia="Lucida Sans Unicode" w:hAnsi="Calibri"/>
                <w:b/>
                <w:bCs/>
                <w:sz w:val="22"/>
                <w:lang w:eastAsia="ar-SA"/>
              </w:rPr>
            </w:pPr>
          </w:p>
        </w:tc>
      </w:tr>
    </w:tbl>
    <w:p w14:paraId="64BA56C8" w14:textId="6A81D328" w:rsidR="002437C7" w:rsidRPr="002437C7" w:rsidRDefault="002437C7" w:rsidP="002437C7">
      <w:pPr>
        <w:widowControl/>
        <w:numPr>
          <w:ilvl w:val="0"/>
          <w:numId w:val="14"/>
        </w:numPr>
        <w:suppressAutoHyphens/>
        <w:autoSpaceDE/>
        <w:autoSpaceDN/>
        <w:adjustRightInd/>
        <w:spacing w:after="120" w:line="276" w:lineRule="auto"/>
        <w:ind w:left="357" w:hanging="357"/>
        <w:jc w:val="both"/>
        <w:rPr>
          <w:rFonts w:ascii="Calibri" w:eastAsia="Lucida Sans Unicode" w:hAnsi="Calibri"/>
          <w:sz w:val="22"/>
          <w:lang w:eastAsia="ar-SA"/>
        </w:rPr>
      </w:pPr>
      <w:r w:rsidRPr="002437C7">
        <w:rPr>
          <w:rFonts w:ascii="Calibri" w:eastAsia="Lucida Sans Unicode" w:hAnsi="Calibri"/>
          <w:sz w:val="22"/>
          <w:lang w:eastAsia="ar-SA"/>
        </w:rPr>
        <w:t xml:space="preserve">Do realizacji przedmiotu zamówienia </w:t>
      </w:r>
      <w:r>
        <w:rPr>
          <w:rFonts w:ascii="Calibri" w:eastAsia="Lucida Sans Unicode" w:hAnsi="Calibri"/>
          <w:sz w:val="22"/>
          <w:lang w:eastAsia="ar-SA"/>
        </w:rPr>
        <w:t xml:space="preserve">posługiwać </w:t>
      </w:r>
      <w:r w:rsidRPr="002437C7">
        <w:rPr>
          <w:rFonts w:ascii="Calibri" w:eastAsia="Lucida Sans Unicode" w:hAnsi="Calibri"/>
          <w:sz w:val="22"/>
          <w:lang w:eastAsia="ar-SA"/>
        </w:rPr>
        <w:t>się będzi</w:t>
      </w:r>
      <w:r>
        <w:rPr>
          <w:rFonts w:ascii="Calibri" w:eastAsia="Lucida Sans Unicode" w:hAnsi="Calibri"/>
          <w:sz w:val="22"/>
          <w:lang w:eastAsia="ar-SA"/>
        </w:rPr>
        <w:t>emy</w:t>
      </w:r>
      <w:r w:rsidRPr="002437C7">
        <w:rPr>
          <w:rFonts w:ascii="Calibri" w:eastAsia="Lucida Sans Unicode" w:hAnsi="Calibri"/>
          <w:sz w:val="22"/>
          <w:lang w:eastAsia="ar-SA"/>
        </w:rPr>
        <w:t xml:space="preserve"> następującą metodą określającą koszt i czas modelowania jednego procesu w zależności od ich złożoności</w:t>
      </w:r>
      <w:r w:rsidRPr="002437C7">
        <w:rPr>
          <w:rStyle w:val="Odwoanieprzypisudolnego"/>
          <w:rFonts w:ascii="Calibri" w:eastAsia="Lucida Sans Unicode" w:hAnsi="Calibri"/>
          <w:sz w:val="22"/>
          <w:lang w:eastAsia="ar-SA"/>
        </w:rPr>
        <w:footnoteReference w:id="1"/>
      </w:r>
      <w:r w:rsidRPr="002437C7">
        <w:rPr>
          <w:rFonts w:ascii="Calibri" w:eastAsia="Lucida Sans Unicode" w:hAnsi="Calibri"/>
          <w:sz w:val="22"/>
          <w:lang w:eastAsia="ar-SA"/>
        </w:rPr>
        <w:t>:</w:t>
      </w:r>
    </w:p>
    <w:p w14:paraId="154A7B2A" w14:textId="32C9D1F0" w:rsidR="002437C7" w:rsidRDefault="002437C7" w:rsidP="002437C7">
      <w:pPr>
        <w:widowControl/>
        <w:suppressAutoHyphens/>
        <w:autoSpaceDE/>
        <w:autoSpaceDN/>
        <w:adjustRightInd/>
        <w:spacing w:after="120" w:line="276" w:lineRule="auto"/>
        <w:ind w:left="357"/>
        <w:jc w:val="both"/>
        <w:rPr>
          <w:rFonts w:ascii="Calibri" w:eastAsia="Lucida Sans Unicode" w:hAnsi="Calibri"/>
          <w:b/>
          <w:bCs/>
          <w:sz w:val="22"/>
          <w:lang w:eastAsia="ar-SA"/>
        </w:rPr>
      </w:pPr>
      <w:r>
        <w:rPr>
          <w:rFonts w:ascii="Calibri" w:eastAsia="Lucida Sans Unicode" w:hAnsi="Calibri"/>
          <w:b/>
          <w:bCs/>
          <w:sz w:val="22"/>
          <w:lang w:eastAsia="ar-SA"/>
        </w:rPr>
        <w:t>……………………………………………………………………………………………………………………………………………………………………………………………………………………………………………………………………………………………………</w:t>
      </w:r>
    </w:p>
    <w:p w14:paraId="10C352BA" w14:textId="2C7EFDB6" w:rsidR="002437C7" w:rsidRPr="002437C7" w:rsidRDefault="002437C7" w:rsidP="002437C7">
      <w:pPr>
        <w:widowControl/>
        <w:numPr>
          <w:ilvl w:val="0"/>
          <w:numId w:val="14"/>
        </w:numPr>
        <w:suppressAutoHyphens/>
        <w:autoSpaceDE/>
        <w:autoSpaceDN/>
        <w:adjustRightInd/>
        <w:spacing w:after="120" w:line="276" w:lineRule="auto"/>
        <w:ind w:left="357" w:hanging="357"/>
        <w:jc w:val="both"/>
        <w:rPr>
          <w:rFonts w:ascii="Calibri" w:eastAsia="Lucida Sans Unicode" w:hAnsi="Calibri"/>
          <w:sz w:val="22"/>
          <w:lang w:eastAsia="ar-SA"/>
        </w:rPr>
      </w:pPr>
      <w:r>
        <w:rPr>
          <w:rFonts w:ascii="Calibri" w:eastAsia="Lucida Sans Unicode" w:hAnsi="Calibri"/>
          <w:sz w:val="22"/>
          <w:lang w:eastAsia="ar-SA"/>
        </w:rPr>
        <w:t xml:space="preserve">Przedmiot zamówienia zrealizujemy w terminie ………. miesięcy od daty podpisania umowy (kryterium o którym mowa w pkt VI </w:t>
      </w:r>
      <w:proofErr w:type="spellStart"/>
      <w:r>
        <w:rPr>
          <w:rFonts w:ascii="Calibri" w:eastAsia="Lucida Sans Unicode" w:hAnsi="Calibri"/>
          <w:sz w:val="22"/>
          <w:lang w:eastAsia="ar-SA"/>
        </w:rPr>
        <w:t>ppkt</w:t>
      </w:r>
      <w:proofErr w:type="spellEnd"/>
      <w:r>
        <w:rPr>
          <w:rFonts w:ascii="Calibri" w:eastAsia="Lucida Sans Unicode" w:hAnsi="Calibri"/>
          <w:sz w:val="22"/>
          <w:lang w:eastAsia="ar-SA"/>
        </w:rPr>
        <w:t xml:space="preserve"> 3</w:t>
      </w:r>
      <w:r w:rsidR="00BC7F5D">
        <w:rPr>
          <w:rFonts w:ascii="Calibri" w:eastAsia="Lucida Sans Unicode" w:hAnsi="Calibri"/>
          <w:sz w:val="22"/>
          <w:lang w:eastAsia="ar-SA"/>
        </w:rPr>
        <w:t>).</w:t>
      </w:r>
    </w:p>
    <w:p w14:paraId="413852E8" w14:textId="01E0D12C" w:rsidR="005E533E" w:rsidRDefault="002437C7" w:rsidP="002437C7">
      <w:pPr>
        <w:widowControl/>
        <w:numPr>
          <w:ilvl w:val="0"/>
          <w:numId w:val="14"/>
        </w:numPr>
        <w:suppressAutoHyphens/>
        <w:autoSpaceDE/>
        <w:autoSpaceDN/>
        <w:adjustRightInd/>
        <w:spacing w:after="120" w:line="276" w:lineRule="auto"/>
        <w:ind w:left="357" w:hanging="357"/>
        <w:jc w:val="both"/>
        <w:rPr>
          <w:rFonts w:ascii="Calibri" w:eastAsia="Lucida Sans Unicode" w:hAnsi="Calibri"/>
          <w:sz w:val="22"/>
          <w:lang w:eastAsia="ar-SA"/>
        </w:rPr>
      </w:pPr>
      <w:r>
        <w:rPr>
          <w:rFonts w:ascii="Calibri" w:eastAsia="Lucida Sans Unicode" w:hAnsi="Calibri"/>
          <w:sz w:val="22"/>
          <w:lang w:eastAsia="ar-SA"/>
        </w:rPr>
        <w:t xml:space="preserve">Wykonawca zrealizował następujące analizy odpowiadające przedmiotowi zamówienia (kryterium o którym mowa w pkt VI </w:t>
      </w:r>
      <w:proofErr w:type="spellStart"/>
      <w:r>
        <w:rPr>
          <w:rFonts w:ascii="Calibri" w:eastAsia="Lucida Sans Unicode" w:hAnsi="Calibri"/>
          <w:sz w:val="22"/>
          <w:lang w:eastAsia="ar-SA"/>
        </w:rPr>
        <w:t>ppkt</w:t>
      </w:r>
      <w:proofErr w:type="spellEnd"/>
      <w:r>
        <w:rPr>
          <w:rFonts w:ascii="Calibri" w:eastAsia="Lucida Sans Unicode" w:hAnsi="Calibri"/>
          <w:sz w:val="22"/>
          <w:lang w:eastAsia="ar-SA"/>
        </w:rPr>
        <w:t xml:space="preserve"> 4):</w:t>
      </w:r>
    </w:p>
    <w:tbl>
      <w:tblPr>
        <w:tblW w:w="907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26"/>
        <w:gridCol w:w="3879"/>
        <w:gridCol w:w="2499"/>
        <w:gridCol w:w="2268"/>
      </w:tblGrid>
      <w:tr w:rsidR="00BC7F5D" w:rsidRPr="00B62040" w14:paraId="4FE858C4" w14:textId="77777777" w:rsidTr="0000308A">
        <w:tc>
          <w:tcPr>
            <w:tcW w:w="426" w:type="dxa"/>
            <w:tcBorders>
              <w:bottom w:val="single" w:sz="4" w:space="0" w:color="auto"/>
            </w:tcBorders>
          </w:tcPr>
          <w:p w14:paraId="3397BB93" w14:textId="77777777" w:rsidR="00BC7F5D" w:rsidRPr="00B62040" w:rsidRDefault="00BC7F5D" w:rsidP="0000308A">
            <w:pPr>
              <w:suppressAutoHyphens/>
              <w:autoSpaceDE/>
              <w:autoSpaceDN/>
              <w:adjustRightInd/>
              <w:snapToGrid w:val="0"/>
              <w:jc w:val="center"/>
              <w:rPr>
                <w:rFonts w:ascii="Calibri" w:eastAsia="Courier New" w:hAnsi="Calibri" w:cs="Calibri"/>
                <w:b/>
                <w:bCs/>
                <w:sz w:val="20"/>
                <w:szCs w:val="20"/>
                <w:lang w:eastAsia="ar-SA"/>
              </w:rPr>
            </w:pPr>
            <w:r w:rsidRPr="00B62040">
              <w:rPr>
                <w:rFonts w:ascii="Calibri" w:eastAsia="Courier New" w:hAnsi="Calibri" w:cs="Calibri"/>
                <w:b/>
                <w:bCs/>
                <w:sz w:val="20"/>
                <w:szCs w:val="20"/>
                <w:lang w:eastAsia="ar-SA"/>
              </w:rPr>
              <w:t xml:space="preserve">Lp. </w:t>
            </w:r>
          </w:p>
        </w:tc>
        <w:tc>
          <w:tcPr>
            <w:tcW w:w="3879" w:type="dxa"/>
            <w:tcBorders>
              <w:bottom w:val="single" w:sz="4" w:space="0" w:color="auto"/>
            </w:tcBorders>
          </w:tcPr>
          <w:p w14:paraId="5F03BE08" w14:textId="76533789" w:rsidR="00BC7F5D" w:rsidRPr="00B62040" w:rsidRDefault="00BC7F5D" w:rsidP="0000308A">
            <w:pPr>
              <w:suppressAutoHyphens/>
              <w:autoSpaceDE/>
              <w:autoSpaceDN/>
              <w:adjustRightInd/>
              <w:snapToGrid w:val="0"/>
              <w:spacing w:after="120"/>
              <w:jc w:val="center"/>
              <w:rPr>
                <w:rFonts w:ascii="Calibri" w:eastAsia="Courier New" w:hAnsi="Calibri" w:cs="Calibri"/>
                <w:b/>
                <w:bCs/>
                <w:sz w:val="18"/>
                <w:szCs w:val="20"/>
                <w:lang w:eastAsia="ar-SA"/>
              </w:rPr>
            </w:pPr>
            <w:r w:rsidRPr="00B62040">
              <w:rPr>
                <w:rFonts w:ascii="Calibri" w:eastAsia="Courier New" w:hAnsi="Calibri" w:cs="Calibri"/>
                <w:b/>
                <w:bCs/>
                <w:sz w:val="18"/>
                <w:szCs w:val="20"/>
                <w:lang w:eastAsia="ar-SA"/>
              </w:rPr>
              <w:t xml:space="preserve">Zakres </w:t>
            </w:r>
            <w:r>
              <w:rPr>
                <w:rFonts w:ascii="Calibri" w:eastAsia="Courier New" w:hAnsi="Calibri" w:cs="Calibri"/>
                <w:b/>
                <w:bCs/>
                <w:sz w:val="18"/>
                <w:szCs w:val="20"/>
                <w:lang w:eastAsia="ar-SA"/>
              </w:rPr>
              <w:t>analizy</w:t>
            </w:r>
            <w:r w:rsidRPr="00B62040">
              <w:rPr>
                <w:rFonts w:ascii="Calibri" w:eastAsia="Courier New" w:hAnsi="Calibri" w:cs="Calibri"/>
                <w:b/>
                <w:bCs/>
                <w:sz w:val="18"/>
                <w:szCs w:val="20"/>
                <w:lang w:eastAsia="ar-SA"/>
              </w:rPr>
              <w:t xml:space="preserve"> </w:t>
            </w:r>
          </w:p>
          <w:p w14:paraId="2D9E2B9F" w14:textId="23DA7B6A" w:rsidR="00BC7F5D" w:rsidRPr="00B62040" w:rsidRDefault="00BC7F5D" w:rsidP="0000308A">
            <w:pPr>
              <w:suppressAutoHyphens/>
              <w:autoSpaceDE/>
              <w:autoSpaceDN/>
              <w:adjustRightInd/>
              <w:snapToGrid w:val="0"/>
              <w:jc w:val="center"/>
              <w:rPr>
                <w:rFonts w:ascii="Calibri" w:eastAsia="Courier New" w:hAnsi="Calibri" w:cs="Calibri"/>
                <w:bCs/>
                <w:sz w:val="18"/>
                <w:szCs w:val="20"/>
                <w:lang w:eastAsia="ar-SA"/>
              </w:rPr>
            </w:pPr>
            <w:r w:rsidRPr="00B62040">
              <w:rPr>
                <w:rFonts w:ascii="Calibri" w:eastAsia="Courier New" w:hAnsi="Calibri" w:cs="Calibri"/>
                <w:bCs/>
                <w:sz w:val="16"/>
                <w:szCs w:val="20"/>
                <w:lang w:eastAsia="ar-SA"/>
              </w:rPr>
              <w:t xml:space="preserve">(szczegółowy opis </w:t>
            </w:r>
            <w:r>
              <w:rPr>
                <w:rFonts w:ascii="Calibri" w:eastAsia="Courier New" w:hAnsi="Calibri" w:cs="Calibri"/>
                <w:bCs/>
                <w:sz w:val="16"/>
                <w:szCs w:val="20"/>
                <w:lang w:eastAsia="ar-SA"/>
              </w:rPr>
              <w:t>analizy</w:t>
            </w:r>
            <w:r w:rsidRPr="00B62040">
              <w:rPr>
                <w:rFonts w:ascii="Calibri" w:eastAsia="Courier New" w:hAnsi="Calibri" w:cs="Calibri"/>
                <w:bCs/>
                <w:sz w:val="16"/>
                <w:szCs w:val="20"/>
                <w:lang w:eastAsia="ar-SA"/>
              </w:rPr>
              <w:t>)</w:t>
            </w:r>
          </w:p>
        </w:tc>
        <w:tc>
          <w:tcPr>
            <w:tcW w:w="2499" w:type="dxa"/>
            <w:tcBorders>
              <w:bottom w:val="single" w:sz="4" w:space="0" w:color="auto"/>
            </w:tcBorders>
          </w:tcPr>
          <w:p w14:paraId="27FC5020" w14:textId="7664603F" w:rsidR="00BC7F5D" w:rsidRPr="00B62040" w:rsidRDefault="00BC7F5D" w:rsidP="0000308A">
            <w:pPr>
              <w:suppressAutoHyphens/>
              <w:autoSpaceDE/>
              <w:autoSpaceDN/>
              <w:adjustRightInd/>
              <w:snapToGrid w:val="0"/>
              <w:spacing w:after="120"/>
              <w:jc w:val="center"/>
              <w:rPr>
                <w:rFonts w:ascii="Calibri" w:eastAsia="Courier New" w:hAnsi="Calibri" w:cs="Calibri"/>
                <w:b/>
                <w:bCs/>
                <w:sz w:val="18"/>
                <w:szCs w:val="20"/>
                <w:lang w:eastAsia="ar-SA"/>
              </w:rPr>
            </w:pPr>
            <w:r w:rsidRPr="00B62040">
              <w:rPr>
                <w:rFonts w:ascii="Calibri" w:eastAsia="Courier New" w:hAnsi="Calibri" w:cs="Calibri"/>
                <w:b/>
                <w:bCs/>
                <w:sz w:val="18"/>
                <w:szCs w:val="20"/>
                <w:lang w:eastAsia="ar-SA"/>
              </w:rPr>
              <w:t xml:space="preserve">Zleceniodawca </w:t>
            </w:r>
            <w:r>
              <w:rPr>
                <w:rFonts w:ascii="Calibri" w:eastAsia="Courier New" w:hAnsi="Calibri" w:cs="Calibri"/>
                <w:b/>
                <w:bCs/>
                <w:sz w:val="18"/>
                <w:szCs w:val="20"/>
                <w:lang w:eastAsia="ar-SA"/>
              </w:rPr>
              <w:t>analizy</w:t>
            </w:r>
          </w:p>
          <w:p w14:paraId="159A9B8B" w14:textId="77777777" w:rsidR="00BC7F5D" w:rsidRPr="00B62040" w:rsidRDefault="00BC7F5D" w:rsidP="0000308A">
            <w:pPr>
              <w:suppressAutoHyphens/>
              <w:autoSpaceDE/>
              <w:autoSpaceDN/>
              <w:adjustRightInd/>
              <w:snapToGrid w:val="0"/>
              <w:rPr>
                <w:rFonts w:ascii="Calibri" w:eastAsia="Courier New" w:hAnsi="Calibri" w:cs="Calibri"/>
                <w:b/>
                <w:bCs/>
                <w:sz w:val="20"/>
                <w:szCs w:val="20"/>
                <w:lang w:eastAsia="ar-SA"/>
              </w:rPr>
            </w:pPr>
          </w:p>
        </w:tc>
        <w:tc>
          <w:tcPr>
            <w:tcW w:w="2268" w:type="dxa"/>
            <w:tcBorders>
              <w:bottom w:val="single" w:sz="4" w:space="0" w:color="auto"/>
            </w:tcBorders>
          </w:tcPr>
          <w:p w14:paraId="674DD4A6" w14:textId="77777777" w:rsidR="00BC7F5D" w:rsidRPr="00B62040" w:rsidRDefault="00BC7F5D" w:rsidP="0000308A">
            <w:pPr>
              <w:suppressAutoHyphens/>
              <w:autoSpaceDE/>
              <w:autoSpaceDN/>
              <w:adjustRightInd/>
              <w:snapToGrid w:val="0"/>
              <w:spacing w:after="120"/>
              <w:jc w:val="center"/>
              <w:rPr>
                <w:rFonts w:ascii="Calibri" w:eastAsia="Courier New" w:hAnsi="Calibri" w:cs="Calibri"/>
                <w:b/>
                <w:bCs/>
                <w:sz w:val="18"/>
                <w:szCs w:val="20"/>
                <w:lang w:eastAsia="ar-SA"/>
              </w:rPr>
            </w:pPr>
            <w:r w:rsidRPr="00B62040">
              <w:rPr>
                <w:rFonts w:ascii="Calibri" w:eastAsia="Courier New" w:hAnsi="Calibri" w:cs="Calibri"/>
                <w:b/>
                <w:bCs/>
                <w:sz w:val="18"/>
                <w:szCs w:val="20"/>
                <w:lang w:eastAsia="ar-SA"/>
              </w:rPr>
              <w:t>Termin realizacji usługi od/do</w:t>
            </w:r>
          </w:p>
          <w:p w14:paraId="2FE3C424" w14:textId="77777777" w:rsidR="00BC7F5D" w:rsidRPr="00B62040" w:rsidRDefault="00BC7F5D" w:rsidP="0000308A">
            <w:pPr>
              <w:suppressAutoHyphens/>
              <w:autoSpaceDE/>
              <w:autoSpaceDN/>
              <w:adjustRightInd/>
              <w:snapToGrid w:val="0"/>
              <w:jc w:val="center"/>
              <w:rPr>
                <w:rFonts w:ascii="Calibri" w:eastAsia="Courier New" w:hAnsi="Calibri" w:cs="Calibri"/>
                <w:b/>
                <w:bCs/>
                <w:sz w:val="20"/>
                <w:szCs w:val="20"/>
                <w:lang w:eastAsia="ar-SA"/>
              </w:rPr>
            </w:pPr>
          </w:p>
        </w:tc>
      </w:tr>
      <w:tr w:rsidR="00BC7F5D" w:rsidRPr="00B62040" w14:paraId="2E84EA8C" w14:textId="77777777" w:rsidTr="0000308A">
        <w:trPr>
          <w:trHeight w:val="886"/>
        </w:trPr>
        <w:tc>
          <w:tcPr>
            <w:tcW w:w="9072" w:type="dxa"/>
            <w:gridSpan w:val="4"/>
            <w:shd w:val="pct10" w:color="auto" w:fill="auto"/>
          </w:tcPr>
          <w:p w14:paraId="1FA2402E" w14:textId="08CF8EC6" w:rsidR="00BC7F5D" w:rsidRPr="00B62040" w:rsidRDefault="00BC7F5D" w:rsidP="0000308A">
            <w:pPr>
              <w:suppressAutoHyphens/>
              <w:autoSpaceDE/>
              <w:autoSpaceDN/>
              <w:adjustRightInd/>
              <w:snapToGrid w:val="0"/>
              <w:spacing w:after="120"/>
              <w:ind w:left="229"/>
              <w:rPr>
                <w:rFonts w:ascii="Calibri" w:eastAsia="Courier New" w:hAnsi="Calibri" w:cs="Calibri"/>
                <w:b/>
                <w:bCs/>
                <w:sz w:val="18"/>
                <w:szCs w:val="20"/>
                <w:lang w:eastAsia="ar-SA"/>
              </w:rPr>
            </w:pPr>
            <w:r w:rsidRPr="00B62040">
              <w:rPr>
                <w:rFonts w:ascii="Calibri" w:eastAsia="Lucida Sans Unicode" w:hAnsi="Calibri"/>
                <w:b/>
                <w:sz w:val="20"/>
                <w:szCs w:val="20"/>
                <w:lang w:eastAsia="ar-SA"/>
              </w:rPr>
              <w:t xml:space="preserve"> Zgodnie z pkt V.</w:t>
            </w:r>
            <w:r>
              <w:rPr>
                <w:rFonts w:ascii="Calibri" w:eastAsia="Lucida Sans Unicode" w:hAnsi="Calibri"/>
                <w:b/>
                <w:sz w:val="20"/>
                <w:szCs w:val="20"/>
                <w:lang w:eastAsia="ar-SA"/>
              </w:rPr>
              <w:t xml:space="preserve"> i VI </w:t>
            </w:r>
            <w:proofErr w:type="spellStart"/>
            <w:r>
              <w:rPr>
                <w:rFonts w:ascii="Calibri" w:eastAsia="Lucida Sans Unicode" w:hAnsi="Calibri"/>
                <w:b/>
                <w:sz w:val="20"/>
                <w:szCs w:val="20"/>
                <w:lang w:eastAsia="ar-SA"/>
              </w:rPr>
              <w:t>ppkt</w:t>
            </w:r>
            <w:proofErr w:type="spellEnd"/>
            <w:r>
              <w:rPr>
                <w:rFonts w:ascii="Calibri" w:eastAsia="Lucida Sans Unicode" w:hAnsi="Calibri"/>
                <w:b/>
                <w:sz w:val="20"/>
                <w:szCs w:val="20"/>
                <w:lang w:eastAsia="ar-SA"/>
              </w:rPr>
              <w:t xml:space="preserve"> 4</w:t>
            </w:r>
            <w:r w:rsidRPr="00B62040">
              <w:rPr>
                <w:rFonts w:ascii="Calibri" w:eastAsia="Lucida Sans Unicode" w:hAnsi="Calibri"/>
                <w:b/>
                <w:sz w:val="20"/>
                <w:szCs w:val="20"/>
                <w:lang w:eastAsia="ar-SA"/>
              </w:rPr>
              <w:t xml:space="preserve"> zapytania ofertowego</w:t>
            </w:r>
          </w:p>
        </w:tc>
      </w:tr>
      <w:tr w:rsidR="00BC7F5D" w:rsidRPr="00B62040" w14:paraId="67996185" w14:textId="77777777" w:rsidTr="0000308A">
        <w:trPr>
          <w:trHeight w:val="1396"/>
        </w:trPr>
        <w:tc>
          <w:tcPr>
            <w:tcW w:w="426" w:type="dxa"/>
          </w:tcPr>
          <w:p w14:paraId="3C26BB6D" w14:textId="77777777" w:rsidR="00BC7F5D" w:rsidRPr="00B62040" w:rsidRDefault="00BC7F5D" w:rsidP="0000308A">
            <w:pPr>
              <w:widowControl/>
              <w:numPr>
                <w:ilvl w:val="0"/>
                <w:numId w:val="15"/>
              </w:numPr>
              <w:suppressLineNumbers/>
              <w:suppressAutoHyphens/>
              <w:autoSpaceDE/>
              <w:autoSpaceDN/>
              <w:adjustRightInd/>
              <w:snapToGrid w:val="0"/>
              <w:spacing w:after="120" w:line="276" w:lineRule="auto"/>
              <w:ind w:left="371" w:hanging="284"/>
              <w:rPr>
                <w:rFonts w:ascii="Calibri" w:eastAsia="Lucida Sans Unicode" w:hAnsi="Calibri" w:cs="Calibri"/>
                <w:sz w:val="20"/>
                <w:szCs w:val="20"/>
                <w:lang w:eastAsia="ar-SA"/>
              </w:rPr>
            </w:pPr>
          </w:p>
        </w:tc>
        <w:tc>
          <w:tcPr>
            <w:tcW w:w="3879" w:type="dxa"/>
          </w:tcPr>
          <w:p w14:paraId="34F111C6" w14:textId="77777777" w:rsidR="00BC7F5D" w:rsidRPr="00B62040" w:rsidRDefault="00BC7F5D" w:rsidP="0000308A">
            <w:pPr>
              <w:suppressLineNumbers/>
              <w:suppressAutoHyphens/>
              <w:autoSpaceDE/>
              <w:autoSpaceDN/>
              <w:adjustRightInd/>
              <w:snapToGrid w:val="0"/>
              <w:spacing w:after="120"/>
              <w:rPr>
                <w:rFonts w:ascii="Calibri" w:eastAsia="Lucida Sans Unicode" w:hAnsi="Calibri" w:cs="Calibri"/>
                <w:sz w:val="20"/>
                <w:szCs w:val="20"/>
                <w:lang w:eastAsia="ar-SA"/>
              </w:rPr>
            </w:pPr>
          </w:p>
        </w:tc>
        <w:tc>
          <w:tcPr>
            <w:tcW w:w="2499" w:type="dxa"/>
          </w:tcPr>
          <w:p w14:paraId="1F43B638" w14:textId="77777777" w:rsidR="00BC7F5D" w:rsidRPr="00B62040" w:rsidRDefault="00BC7F5D" w:rsidP="0000308A">
            <w:pPr>
              <w:suppressLineNumbers/>
              <w:suppressAutoHyphens/>
              <w:autoSpaceDE/>
              <w:autoSpaceDN/>
              <w:adjustRightInd/>
              <w:snapToGrid w:val="0"/>
              <w:spacing w:after="120"/>
              <w:rPr>
                <w:rFonts w:ascii="Calibri" w:eastAsia="Lucida Sans Unicode" w:hAnsi="Calibri" w:cs="Calibri"/>
                <w:sz w:val="20"/>
                <w:szCs w:val="20"/>
                <w:lang w:eastAsia="ar-SA"/>
              </w:rPr>
            </w:pPr>
          </w:p>
        </w:tc>
        <w:tc>
          <w:tcPr>
            <w:tcW w:w="2268" w:type="dxa"/>
          </w:tcPr>
          <w:p w14:paraId="03B23B4B" w14:textId="77777777" w:rsidR="00BC7F5D" w:rsidRPr="00B62040" w:rsidRDefault="00BC7F5D" w:rsidP="0000308A">
            <w:pPr>
              <w:suppressLineNumbers/>
              <w:suppressAutoHyphens/>
              <w:autoSpaceDE/>
              <w:autoSpaceDN/>
              <w:adjustRightInd/>
              <w:snapToGrid w:val="0"/>
              <w:spacing w:after="120"/>
              <w:rPr>
                <w:rFonts w:ascii="Calibri" w:eastAsia="Lucida Sans Unicode" w:hAnsi="Calibri" w:cs="Calibri"/>
                <w:sz w:val="20"/>
                <w:szCs w:val="20"/>
                <w:lang w:eastAsia="ar-SA"/>
              </w:rPr>
            </w:pPr>
          </w:p>
        </w:tc>
      </w:tr>
      <w:tr w:rsidR="00BC7F5D" w:rsidRPr="00B62040" w14:paraId="3E6C2D53" w14:textId="77777777" w:rsidTr="0000308A">
        <w:trPr>
          <w:trHeight w:val="1396"/>
        </w:trPr>
        <w:tc>
          <w:tcPr>
            <w:tcW w:w="426" w:type="dxa"/>
          </w:tcPr>
          <w:p w14:paraId="023F0AC7" w14:textId="77777777" w:rsidR="00BC7F5D" w:rsidRPr="00B62040" w:rsidRDefault="00BC7F5D" w:rsidP="0000308A">
            <w:pPr>
              <w:widowControl/>
              <w:numPr>
                <w:ilvl w:val="0"/>
                <w:numId w:val="15"/>
              </w:numPr>
              <w:suppressLineNumbers/>
              <w:suppressAutoHyphens/>
              <w:autoSpaceDE/>
              <w:autoSpaceDN/>
              <w:adjustRightInd/>
              <w:snapToGrid w:val="0"/>
              <w:spacing w:after="120" w:line="276" w:lineRule="auto"/>
              <w:ind w:left="371" w:hanging="284"/>
              <w:rPr>
                <w:rFonts w:ascii="Calibri" w:eastAsia="Lucida Sans Unicode" w:hAnsi="Calibri" w:cs="Calibri"/>
                <w:sz w:val="20"/>
                <w:szCs w:val="20"/>
                <w:lang w:eastAsia="ar-SA"/>
              </w:rPr>
            </w:pPr>
          </w:p>
        </w:tc>
        <w:tc>
          <w:tcPr>
            <w:tcW w:w="3879" w:type="dxa"/>
          </w:tcPr>
          <w:p w14:paraId="478D3781" w14:textId="77777777" w:rsidR="00BC7F5D" w:rsidRPr="00B62040" w:rsidRDefault="00BC7F5D" w:rsidP="0000308A">
            <w:pPr>
              <w:suppressLineNumbers/>
              <w:suppressAutoHyphens/>
              <w:autoSpaceDE/>
              <w:autoSpaceDN/>
              <w:adjustRightInd/>
              <w:snapToGrid w:val="0"/>
              <w:spacing w:after="120"/>
              <w:rPr>
                <w:rFonts w:ascii="Calibri" w:eastAsia="Lucida Sans Unicode" w:hAnsi="Calibri" w:cs="Calibri"/>
                <w:sz w:val="20"/>
                <w:szCs w:val="20"/>
                <w:lang w:eastAsia="ar-SA"/>
              </w:rPr>
            </w:pPr>
          </w:p>
        </w:tc>
        <w:tc>
          <w:tcPr>
            <w:tcW w:w="2499" w:type="dxa"/>
          </w:tcPr>
          <w:p w14:paraId="0F972716" w14:textId="77777777" w:rsidR="00BC7F5D" w:rsidRPr="00B62040" w:rsidRDefault="00BC7F5D" w:rsidP="0000308A">
            <w:pPr>
              <w:suppressLineNumbers/>
              <w:suppressAutoHyphens/>
              <w:autoSpaceDE/>
              <w:autoSpaceDN/>
              <w:adjustRightInd/>
              <w:snapToGrid w:val="0"/>
              <w:spacing w:after="120"/>
              <w:rPr>
                <w:rFonts w:ascii="Calibri" w:eastAsia="Lucida Sans Unicode" w:hAnsi="Calibri" w:cs="Calibri"/>
                <w:sz w:val="20"/>
                <w:szCs w:val="20"/>
                <w:lang w:eastAsia="ar-SA"/>
              </w:rPr>
            </w:pPr>
          </w:p>
        </w:tc>
        <w:tc>
          <w:tcPr>
            <w:tcW w:w="2268" w:type="dxa"/>
          </w:tcPr>
          <w:p w14:paraId="34C32B98" w14:textId="77777777" w:rsidR="00BC7F5D" w:rsidRPr="00B62040" w:rsidRDefault="00BC7F5D" w:rsidP="0000308A">
            <w:pPr>
              <w:suppressLineNumbers/>
              <w:suppressAutoHyphens/>
              <w:autoSpaceDE/>
              <w:autoSpaceDN/>
              <w:adjustRightInd/>
              <w:snapToGrid w:val="0"/>
              <w:spacing w:after="120"/>
              <w:rPr>
                <w:rFonts w:ascii="Calibri" w:eastAsia="Lucida Sans Unicode" w:hAnsi="Calibri" w:cs="Calibri"/>
                <w:sz w:val="20"/>
                <w:szCs w:val="20"/>
                <w:lang w:eastAsia="ar-SA"/>
              </w:rPr>
            </w:pPr>
          </w:p>
        </w:tc>
      </w:tr>
    </w:tbl>
    <w:p w14:paraId="74766AA7" w14:textId="3C0669D9" w:rsidR="00BC7F5D" w:rsidRDefault="00BC7F5D" w:rsidP="00BC7F5D">
      <w:pPr>
        <w:widowControl/>
        <w:numPr>
          <w:ilvl w:val="0"/>
          <w:numId w:val="14"/>
        </w:numPr>
        <w:suppressAutoHyphens/>
        <w:autoSpaceDE/>
        <w:autoSpaceDN/>
        <w:adjustRightInd/>
        <w:spacing w:after="120" w:line="276" w:lineRule="auto"/>
        <w:ind w:left="357" w:hanging="357"/>
        <w:jc w:val="both"/>
        <w:rPr>
          <w:rFonts w:ascii="Calibri" w:eastAsia="Lucida Sans Unicode" w:hAnsi="Calibri"/>
          <w:sz w:val="22"/>
          <w:lang w:eastAsia="ar-SA"/>
        </w:rPr>
      </w:pPr>
      <w:r>
        <w:rPr>
          <w:rFonts w:ascii="Calibri" w:eastAsia="Lucida Sans Unicode" w:hAnsi="Calibri"/>
          <w:sz w:val="22"/>
          <w:lang w:eastAsia="ar-SA"/>
        </w:rPr>
        <w:t xml:space="preserve">Konsultanci, którzy będą skierowani do realizacji przedmiotu zamówienia, zrealizowali następujące analizy odpowiadające przedmiotowi zamówienia (kryterium o którym mowa w pkt VI </w:t>
      </w:r>
      <w:proofErr w:type="spellStart"/>
      <w:r>
        <w:rPr>
          <w:rFonts w:ascii="Calibri" w:eastAsia="Lucida Sans Unicode" w:hAnsi="Calibri"/>
          <w:sz w:val="22"/>
          <w:lang w:eastAsia="ar-SA"/>
        </w:rPr>
        <w:t>ppkt</w:t>
      </w:r>
      <w:proofErr w:type="spellEnd"/>
      <w:r>
        <w:rPr>
          <w:rFonts w:ascii="Calibri" w:eastAsia="Lucida Sans Unicode" w:hAnsi="Calibri"/>
          <w:sz w:val="22"/>
          <w:lang w:eastAsia="ar-SA"/>
        </w:rPr>
        <w:t xml:space="preserve"> 5):</w:t>
      </w:r>
    </w:p>
    <w:tbl>
      <w:tblPr>
        <w:tblW w:w="929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07"/>
        <w:gridCol w:w="2581"/>
        <w:gridCol w:w="2783"/>
        <w:gridCol w:w="1793"/>
        <w:gridCol w:w="1630"/>
      </w:tblGrid>
      <w:tr w:rsidR="00BC7F5D" w:rsidRPr="00BC7F5D" w14:paraId="15B2A504" w14:textId="77777777" w:rsidTr="00BC7F5D">
        <w:trPr>
          <w:trHeight w:val="669"/>
        </w:trPr>
        <w:tc>
          <w:tcPr>
            <w:tcW w:w="507" w:type="dxa"/>
            <w:tcBorders>
              <w:bottom w:val="single" w:sz="4" w:space="0" w:color="auto"/>
            </w:tcBorders>
          </w:tcPr>
          <w:p w14:paraId="7789EDCB" w14:textId="77777777" w:rsidR="00BC7F5D" w:rsidRPr="00BC7F5D" w:rsidRDefault="00BC7F5D" w:rsidP="00BC7F5D">
            <w:pPr>
              <w:suppressAutoHyphens/>
              <w:autoSpaceDE/>
              <w:autoSpaceDN/>
              <w:adjustRightInd/>
              <w:snapToGrid w:val="0"/>
              <w:jc w:val="center"/>
              <w:rPr>
                <w:rFonts w:ascii="Lato" w:eastAsia="Courier New" w:hAnsi="Lato" w:cs="Calibri"/>
                <w:b/>
                <w:bCs/>
                <w:sz w:val="16"/>
                <w:szCs w:val="16"/>
                <w:lang w:eastAsia="ar-SA"/>
              </w:rPr>
            </w:pPr>
            <w:r w:rsidRPr="00BC7F5D">
              <w:rPr>
                <w:rFonts w:ascii="Lato" w:eastAsia="Courier New" w:hAnsi="Lato" w:cs="Calibri"/>
                <w:b/>
                <w:bCs/>
                <w:sz w:val="16"/>
                <w:szCs w:val="16"/>
                <w:lang w:eastAsia="ar-SA"/>
              </w:rPr>
              <w:t xml:space="preserve">Lp. </w:t>
            </w:r>
          </w:p>
        </w:tc>
        <w:tc>
          <w:tcPr>
            <w:tcW w:w="2581" w:type="dxa"/>
            <w:tcBorders>
              <w:bottom w:val="single" w:sz="4" w:space="0" w:color="auto"/>
            </w:tcBorders>
          </w:tcPr>
          <w:p w14:paraId="01748733" w14:textId="77777777" w:rsidR="00BC7F5D" w:rsidRPr="00BC7F5D" w:rsidRDefault="00BC7F5D" w:rsidP="00BC7F5D">
            <w:pPr>
              <w:suppressAutoHyphens/>
              <w:autoSpaceDE/>
              <w:autoSpaceDN/>
              <w:adjustRightInd/>
              <w:snapToGrid w:val="0"/>
              <w:spacing w:after="120"/>
              <w:jc w:val="center"/>
              <w:rPr>
                <w:rFonts w:ascii="Lato" w:eastAsia="Courier New" w:hAnsi="Lato" w:cs="Calibri"/>
                <w:b/>
                <w:bCs/>
                <w:sz w:val="16"/>
                <w:szCs w:val="16"/>
                <w:lang w:eastAsia="ar-SA"/>
              </w:rPr>
            </w:pPr>
            <w:r w:rsidRPr="00BC7F5D">
              <w:rPr>
                <w:rFonts w:ascii="Lato" w:eastAsia="Courier New" w:hAnsi="Lato" w:cs="Calibri"/>
                <w:b/>
                <w:bCs/>
                <w:sz w:val="16"/>
                <w:szCs w:val="16"/>
                <w:lang w:eastAsia="ar-SA"/>
              </w:rPr>
              <w:t>Imię i nazwisko konsultanta</w:t>
            </w:r>
          </w:p>
        </w:tc>
        <w:tc>
          <w:tcPr>
            <w:tcW w:w="2783" w:type="dxa"/>
            <w:tcBorders>
              <w:bottom w:val="single" w:sz="4" w:space="0" w:color="auto"/>
            </w:tcBorders>
          </w:tcPr>
          <w:p w14:paraId="6E736C24" w14:textId="1CC57BD5" w:rsidR="00BC7F5D" w:rsidRPr="00BC7F5D" w:rsidRDefault="00BC7F5D" w:rsidP="00BC7F5D">
            <w:pPr>
              <w:suppressAutoHyphens/>
              <w:autoSpaceDE/>
              <w:autoSpaceDN/>
              <w:adjustRightInd/>
              <w:snapToGrid w:val="0"/>
              <w:spacing w:after="120"/>
              <w:jc w:val="center"/>
              <w:rPr>
                <w:rFonts w:ascii="Lato" w:eastAsia="Courier New" w:hAnsi="Lato" w:cs="Calibri"/>
                <w:b/>
                <w:bCs/>
                <w:sz w:val="16"/>
                <w:szCs w:val="16"/>
                <w:lang w:eastAsia="ar-SA"/>
              </w:rPr>
            </w:pPr>
            <w:r w:rsidRPr="00BC7F5D">
              <w:rPr>
                <w:rFonts w:ascii="Lato" w:eastAsia="Courier New" w:hAnsi="Lato" w:cs="Calibri"/>
                <w:b/>
                <w:bCs/>
                <w:sz w:val="16"/>
                <w:szCs w:val="16"/>
                <w:lang w:eastAsia="ar-SA"/>
              </w:rPr>
              <w:t xml:space="preserve">Zakres </w:t>
            </w:r>
            <w:r>
              <w:rPr>
                <w:rFonts w:ascii="Lato" w:eastAsia="Courier New" w:hAnsi="Lato" w:cs="Calibri"/>
                <w:b/>
                <w:bCs/>
                <w:sz w:val="16"/>
                <w:szCs w:val="16"/>
                <w:lang w:eastAsia="ar-SA"/>
              </w:rPr>
              <w:t>analizy</w:t>
            </w:r>
            <w:r w:rsidRPr="00BC7F5D">
              <w:rPr>
                <w:rFonts w:ascii="Lato" w:eastAsia="Courier New" w:hAnsi="Lato" w:cs="Calibri"/>
                <w:b/>
                <w:bCs/>
                <w:sz w:val="16"/>
                <w:szCs w:val="16"/>
                <w:lang w:eastAsia="ar-SA"/>
              </w:rPr>
              <w:t xml:space="preserve"> </w:t>
            </w:r>
          </w:p>
          <w:p w14:paraId="5D089F42" w14:textId="1A711DD8" w:rsidR="00BC7F5D" w:rsidRPr="00BC7F5D" w:rsidRDefault="00BC7F5D" w:rsidP="00BC7F5D">
            <w:pPr>
              <w:suppressAutoHyphens/>
              <w:autoSpaceDE/>
              <w:autoSpaceDN/>
              <w:adjustRightInd/>
              <w:snapToGrid w:val="0"/>
              <w:jc w:val="center"/>
              <w:rPr>
                <w:rFonts w:ascii="Lato" w:eastAsia="Courier New" w:hAnsi="Lato" w:cs="Calibri"/>
                <w:bCs/>
                <w:sz w:val="16"/>
                <w:szCs w:val="16"/>
                <w:lang w:eastAsia="ar-SA"/>
              </w:rPr>
            </w:pPr>
            <w:r w:rsidRPr="00BC7F5D">
              <w:rPr>
                <w:rFonts w:ascii="Lato" w:eastAsia="Courier New" w:hAnsi="Lato" w:cs="Calibri"/>
                <w:bCs/>
                <w:sz w:val="16"/>
                <w:szCs w:val="16"/>
                <w:lang w:eastAsia="ar-SA"/>
              </w:rPr>
              <w:t xml:space="preserve">(szczegółowy opis </w:t>
            </w:r>
            <w:r>
              <w:rPr>
                <w:rFonts w:ascii="Lato" w:eastAsia="Courier New" w:hAnsi="Lato" w:cs="Calibri"/>
                <w:bCs/>
                <w:sz w:val="16"/>
                <w:szCs w:val="16"/>
                <w:lang w:eastAsia="ar-SA"/>
              </w:rPr>
              <w:t>analizy</w:t>
            </w:r>
            <w:r w:rsidRPr="00BC7F5D">
              <w:rPr>
                <w:rFonts w:ascii="Lato" w:eastAsia="Courier New" w:hAnsi="Lato" w:cs="Calibri"/>
                <w:bCs/>
                <w:sz w:val="16"/>
                <w:szCs w:val="16"/>
                <w:lang w:eastAsia="ar-SA"/>
              </w:rPr>
              <w:t>)</w:t>
            </w:r>
          </w:p>
        </w:tc>
        <w:tc>
          <w:tcPr>
            <w:tcW w:w="1793" w:type="dxa"/>
            <w:tcBorders>
              <w:bottom w:val="single" w:sz="4" w:space="0" w:color="auto"/>
            </w:tcBorders>
          </w:tcPr>
          <w:p w14:paraId="2ED287DC" w14:textId="23C0ABA7" w:rsidR="00BC7F5D" w:rsidRPr="00BC7F5D" w:rsidRDefault="00BC7F5D" w:rsidP="00BC7F5D">
            <w:pPr>
              <w:suppressAutoHyphens/>
              <w:autoSpaceDE/>
              <w:autoSpaceDN/>
              <w:adjustRightInd/>
              <w:snapToGrid w:val="0"/>
              <w:spacing w:after="120"/>
              <w:jc w:val="center"/>
              <w:rPr>
                <w:rFonts w:ascii="Lato" w:eastAsia="Courier New" w:hAnsi="Lato" w:cs="Calibri"/>
                <w:b/>
                <w:bCs/>
                <w:sz w:val="16"/>
                <w:szCs w:val="16"/>
                <w:lang w:eastAsia="ar-SA"/>
              </w:rPr>
            </w:pPr>
            <w:r w:rsidRPr="00BC7F5D">
              <w:rPr>
                <w:rFonts w:ascii="Lato" w:eastAsia="Courier New" w:hAnsi="Lato" w:cs="Calibri"/>
                <w:b/>
                <w:bCs/>
                <w:sz w:val="16"/>
                <w:szCs w:val="16"/>
                <w:lang w:eastAsia="ar-SA"/>
              </w:rPr>
              <w:t xml:space="preserve">Zleceniodawca </w:t>
            </w:r>
            <w:r>
              <w:rPr>
                <w:rFonts w:ascii="Lato" w:eastAsia="Courier New" w:hAnsi="Lato" w:cs="Calibri"/>
                <w:b/>
                <w:bCs/>
                <w:sz w:val="16"/>
                <w:szCs w:val="16"/>
                <w:lang w:eastAsia="ar-SA"/>
              </w:rPr>
              <w:t>analizy</w:t>
            </w:r>
          </w:p>
          <w:p w14:paraId="5DB2D771" w14:textId="77777777" w:rsidR="00BC7F5D" w:rsidRPr="00BC7F5D" w:rsidRDefault="00BC7F5D" w:rsidP="00BC7F5D">
            <w:pPr>
              <w:suppressAutoHyphens/>
              <w:autoSpaceDE/>
              <w:autoSpaceDN/>
              <w:adjustRightInd/>
              <w:snapToGrid w:val="0"/>
              <w:rPr>
                <w:rFonts w:ascii="Lato" w:eastAsia="Courier New" w:hAnsi="Lato" w:cs="Calibri"/>
                <w:b/>
                <w:bCs/>
                <w:sz w:val="16"/>
                <w:szCs w:val="16"/>
                <w:lang w:eastAsia="ar-SA"/>
              </w:rPr>
            </w:pPr>
          </w:p>
        </w:tc>
        <w:tc>
          <w:tcPr>
            <w:tcW w:w="1630" w:type="dxa"/>
            <w:tcBorders>
              <w:bottom w:val="single" w:sz="4" w:space="0" w:color="auto"/>
            </w:tcBorders>
          </w:tcPr>
          <w:p w14:paraId="30FFDFB2" w14:textId="77777777" w:rsidR="00BC7F5D" w:rsidRPr="00BC7F5D" w:rsidRDefault="00BC7F5D" w:rsidP="00BC7F5D">
            <w:pPr>
              <w:suppressAutoHyphens/>
              <w:autoSpaceDE/>
              <w:autoSpaceDN/>
              <w:adjustRightInd/>
              <w:snapToGrid w:val="0"/>
              <w:spacing w:after="120"/>
              <w:jc w:val="center"/>
              <w:rPr>
                <w:rFonts w:ascii="Lato" w:eastAsia="Courier New" w:hAnsi="Lato" w:cs="Calibri"/>
                <w:b/>
                <w:bCs/>
                <w:sz w:val="16"/>
                <w:szCs w:val="16"/>
                <w:lang w:eastAsia="ar-SA"/>
              </w:rPr>
            </w:pPr>
            <w:r w:rsidRPr="00BC7F5D">
              <w:rPr>
                <w:rFonts w:ascii="Lato" w:eastAsia="Courier New" w:hAnsi="Lato" w:cs="Calibri"/>
                <w:b/>
                <w:bCs/>
                <w:sz w:val="16"/>
                <w:szCs w:val="16"/>
                <w:lang w:eastAsia="ar-SA"/>
              </w:rPr>
              <w:t>Termin realizacji usługi od/do</w:t>
            </w:r>
          </w:p>
          <w:p w14:paraId="63357ABE" w14:textId="77777777" w:rsidR="00BC7F5D" w:rsidRPr="00BC7F5D" w:rsidRDefault="00BC7F5D" w:rsidP="00BC7F5D">
            <w:pPr>
              <w:suppressAutoHyphens/>
              <w:autoSpaceDE/>
              <w:autoSpaceDN/>
              <w:adjustRightInd/>
              <w:snapToGrid w:val="0"/>
              <w:jc w:val="center"/>
              <w:rPr>
                <w:rFonts w:ascii="Lato" w:eastAsia="Courier New" w:hAnsi="Lato" w:cs="Calibri"/>
                <w:b/>
                <w:bCs/>
                <w:sz w:val="16"/>
                <w:szCs w:val="16"/>
                <w:lang w:eastAsia="ar-SA"/>
              </w:rPr>
            </w:pPr>
          </w:p>
        </w:tc>
      </w:tr>
      <w:tr w:rsidR="00BC7F5D" w:rsidRPr="00BC7F5D" w14:paraId="713EFB2C" w14:textId="77777777" w:rsidTr="00BC7F5D">
        <w:trPr>
          <w:trHeight w:val="743"/>
        </w:trPr>
        <w:tc>
          <w:tcPr>
            <w:tcW w:w="9294" w:type="dxa"/>
            <w:gridSpan w:val="5"/>
            <w:shd w:val="pct10" w:color="auto" w:fill="auto"/>
          </w:tcPr>
          <w:p w14:paraId="017143B4" w14:textId="084C0E9C" w:rsidR="00BC7F5D" w:rsidRPr="00BC7F5D" w:rsidRDefault="00BC7F5D" w:rsidP="00BC7F5D">
            <w:pPr>
              <w:suppressAutoHyphens/>
              <w:autoSpaceDE/>
              <w:autoSpaceDN/>
              <w:adjustRightInd/>
              <w:snapToGrid w:val="0"/>
              <w:spacing w:after="120"/>
              <w:ind w:left="229"/>
              <w:rPr>
                <w:rFonts w:ascii="Lato" w:eastAsia="Courier New" w:hAnsi="Lato" w:cs="Calibri"/>
                <w:b/>
                <w:bCs/>
                <w:sz w:val="16"/>
                <w:szCs w:val="16"/>
                <w:lang w:eastAsia="ar-SA"/>
              </w:rPr>
            </w:pPr>
            <w:r w:rsidRPr="00BC7F5D">
              <w:rPr>
                <w:rFonts w:ascii="Lato" w:eastAsia="Lucida Sans Unicode" w:hAnsi="Lato"/>
                <w:b/>
                <w:sz w:val="16"/>
                <w:szCs w:val="16"/>
                <w:lang w:eastAsia="ar-SA"/>
              </w:rPr>
              <w:t xml:space="preserve"> Zgodnie z pkt V.</w:t>
            </w:r>
            <w:r>
              <w:rPr>
                <w:rFonts w:ascii="Lato" w:eastAsia="Lucida Sans Unicode" w:hAnsi="Lato"/>
                <w:b/>
                <w:sz w:val="16"/>
                <w:szCs w:val="16"/>
                <w:lang w:eastAsia="ar-SA"/>
              </w:rPr>
              <w:t xml:space="preserve"> i pkt VI </w:t>
            </w:r>
            <w:proofErr w:type="spellStart"/>
            <w:r>
              <w:rPr>
                <w:rFonts w:ascii="Lato" w:eastAsia="Lucida Sans Unicode" w:hAnsi="Lato"/>
                <w:b/>
                <w:sz w:val="16"/>
                <w:szCs w:val="16"/>
                <w:lang w:eastAsia="ar-SA"/>
              </w:rPr>
              <w:t>ppkt</w:t>
            </w:r>
            <w:proofErr w:type="spellEnd"/>
            <w:r>
              <w:rPr>
                <w:rFonts w:ascii="Lato" w:eastAsia="Lucida Sans Unicode" w:hAnsi="Lato"/>
                <w:b/>
                <w:sz w:val="16"/>
                <w:szCs w:val="16"/>
                <w:lang w:eastAsia="ar-SA"/>
              </w:rPr>
              <w:t xml:space="preserve"> 5</w:t>
            </w:r>
            <w:r w:rsidRPr="00BC7F5D">
              <w:rPr>
                <w:rFonts w:ascii="Lato" w:eastAsia="Lucida Sans Unicode" w:hAnsi="Lato"/>
                <w:b/>
                <w:sz w:val="16"/>
                <w:szCs w:val="16"/>
                <w:lang w:eastAsia="ar-SA"/>
              </w:rPr>
              <w:t xml:space="preserve"> zapytania ofertowego</w:t>
            </w:r>
          </w:p>
        </w:tc>
      </w:tr>
      <w:tr w:rsidR="00BC7F5D" w:rsidRPr="00BC7F5D" w14:paraId="0FCF45D6" w14:textId="77777777" w:rsidTr="00BC7F5D">
        <w:trPr>
          <w:trHeight w:val="1171"/>
        </w:trPr>
        <w:tc>
          <w:tcPr>
            <w:tcW w:w="507" w:type="dxa"/>
          </w:tcPr>
          <w:p w14:paraId="1836BC53" w14:textId="5B5AB59A" w:rsidR="00BC7F5D" w:rsidRPr="00BC7F5D" w:rsidRDefault="00BC7F5D" w:rsidP="00BC7F5D">
            <w:pPr>
              <w:rPr>
                <w:rFonts w:ascii="Lato" w:eastAsia="Lucida Sans Unicode" w:hAnsi="Lato"/>
                <w:sz w:val="20"/>
                <w:szCs w:val="20"/>
                <w:lang w:eastAsia="ar-SA"/>
              </w:rPr>
            </w:pPr>
            <w:r w:rsidRPr="00BC7F5D">
              <w:rPr>
                <w:rFonts w:ascii="Lato" w:eastAsia="Lucida Sans Unicode" w:hAnsi="Lato"/>
                <w:sz w:val="20"/>
                <w:szCs w:val="20"/>
                <w:lang w:eastAsia="ar-SA"/>
              </w:rPr>
              <w:t>1.</w:t>
            </w:r>
          </w:p>
        </w:tc>
        <w:tc>
          <w:tcPr>
            <w:tcW w:w="2581" w:type="dxa"/>
          </w:tcPr>
          <w:p w14:paraId="06E38C68" w14:textId="405DE5EF" w:rsidR="00BC7F5D" w:rsidRPr="00BC7F5D" w:rsidRDefault="00BC7F5D" w:rsidP="00BC7F5D">
            <w:pPr>
              <w:suppressLineNumbers/>
              <w:suppressAutoHyphens/>
              <w:autoSpaceDE/>
              <w:autoSpaceDN/>
              <w:adjustRightInd/>
              <w:snapToGrid w:val="0"/>
              <w:spacing w:after="120"/>
              <w:rPr>
                <w:rFonts w:ascii="Lato" w:eastAsia="Lucida Sans Unicode" w:hAnsi="Lato" w:cs="Calibri"/>
                <w:sz w:val="20"/>
                <w:szCs w:val="20"/>
                <w:lang w:eastAsia="ar-SA"/>
              </w:rPr>
            </w:pPr>
          </w:p>
        </w:tc>
        <w:tc>
          <w:tcPr>
            <w:tcW w:w="2783" w:type="dxa"/>
          </w:tcPr>
          <w:p w14:paraId="628E137F" w14:textId="77777777" w:rsidR="00BC7F5D" w:rsidRPr="00BC7F5D" w:rsidRDefault="00BC7F5D" w:rsidP="00BC7F5D">
            <w:pPr>
              <w:suppressLineNumbers/>
              <w:suppressAutoHyphens/>
              <w:autoSpaceDE/>
              <w:autoSpaceDN/>
              <w:adjustRightInd/>
              <w:snapToGrid w:val="0"/>
              <w:spacing w:after="120"/>
              <w:rPr>
                <w:rFonts w:ascii="Calibri" w:eastAsia="Lucida Sans Unicode" w:hAnsi="Calibri" w:cs="Calibri"/>
                <w:sz w:val="20"/>
                <w:szCs w:val="20"/>
                <w:lang w:eastAsia="ar-SA"/>
              </w:rPr>
            </w:pPr>
          </w:p>
        </w:tc>
        <w:tc>
          <w:tcPr>
            <w:tcW w:w="1793" w:type="dxa"/>
          </w:tcPr>
          <w:p w14:paraId="7F8EE54C" w14:textId="77777777" w:rsidR="00BC7F5D" w:rsidRPr="00BC7F5D" w:rsidRDefault="00BC7F5D" w:rsidP="00BC7F5D">
            <w:pPr>
              <w:suppressLineNumbers/>
              <w:suppressAutoHyphens/>
              <w:autoSpaceDE/>
              <w:autoSpaceDN/>
              <w:adjustRightInd/>
              <w:snapToGrid w:val="0"/>
              <w:spacing w:after="120"/>
              <w:rPr>
                <w:rFonts w:ascii="Calibri" w:eastAsia="Lucida Sans Unicode" w:hAnsi="Calibri" w:cs="Calibri"/>
                <w:sz w:val="20"/>
                <w:szCs w:val="20"/>
                <w:lang w:eastAsia="ar-SA"/>
              </w:rPr>
            </w:pPr>
          </w:p>
        </w:tc>
        <w:tc>
          <w:tcPr>
            <w:tcW w:w="1630" w:type="dxa"/>
          </w:tcPr>
          <w:p w14:paraId="27FF7F9C" w14:textId="77777777" w:rsidR="00BC7F5D" w:rsidRPr="00BC7F5D" w:rsidRDefault="00BC7F5D" w:rsidP="00BC7F5D">
            <w:pPr>
              <w:suppressLineNumbers/>
              <w:suppressAutoHyphens/>
              <w:autoSpaceDE/>
              <w:autoSpaceDN/>
              <w:adjustRightInd/>
              <w:snapToGrid w:val="0"/>
              <w:spacing w:after="120"/>
              <w:rPr>
                <w:rFonts w:ascii="Calibri" w:eastAsia="Lucida Sans Unicode" w:hAnsi="Calibri" w:cs="Calibri"/>
                <w:sz w:val="20"/>
                <w:szCs w:val="20"/>
                <w:lang w:eastAsia="ar-SA"/>
              </w:rPr>
            </w:pPr>
          </w:p>
        </w:tc>
      </w:tr>
      <w:tr w:rsidR="00BC7F5D" w:rsidRPr="00BC7F5D" w14:paraId="3E7F693C" w14:textId="77777777" w:rsidTr="00BC7F5D">
        <w:trPr>
          <w:trHeight w:val="1171"/>
        </w:trPr>
        <w:tc>
          <w:tcPr>
            <w:tcW w:w="507" w:type="dxa"/>
          </w:tcPr>
          <w:p w14:paraId="1DB6E522" w14:textId="724C0B3A" w:rsidR="00BC7F5D" w:rsidRPr="00BC7F5D" w:rsidRDefault="00BC7F5D" w:rsidP="00BC7F5D">
            <w:pPr>
              <w:widowControl/>
              <w:suppressLineNumbers/>
              <w:suppressAutoHyphens/>
              <w:autoSpaceDE/>
              <w:autoSpaceDN/>
              <w:adjustRightInd/>
              <w:snapToGrid w:val="0"/>
              <w:spacing w:after="120" w:line="276" w:lineRule="auto"/>
              <w:rPr>
                <w:rFonts w:ascii="Lato" w:eastAsia="Lucida Sans Unicode" w:hAnsi="Lato" w:cs="Calibri"/>
                <w:sz w:val="20"/>
                <w:szCs w:val="20"/>
                <w:lang w:eastAsia="ar-SA"/>
              </w:rPr>
            </w:pPr>
            <w:r>
              <w:rPr>
                <w:rFonts w:ascii="Lato" w:eastAsia="Lucida Sans Unicode" w:hAnsi="Lato" w:cs="Calibri"/>
                <w:sz w:val="20"/>
                <w:szCs w:val="20"/>
                <w:lang w:eastAsia="ar-SA"/>
              </w:rPr>
              <w:t>2.</w:t>
            </w:r>
          </w:p>
        </w:tc>
        <w:tc>
          <w:tcPr>
            <w:tcW w:w="2581" w:type="dxa"/>
          </w:tcPr>
          <w:p w14:paraId="0C80FA49" w14:textId="77777777" w:rsidR="00BC7F5D" w:rsidRPr="00BC7F5D" w:rsidRDefault="00BC7F5D" w:rsidP="00BC7F5D">
            <w:pPr>
              <w:suppressLineNumbers/>
              <w:suppressAutoHyphens/>
              <w:autoSpaceDE/>
              <w:autoSpaceDN/>
              <w:adjustRightInd/>
              <w:snapToGrid w:val="0"/>
              <w:spacing w:after="120"/>
              <w:rPr>
                <w:rFonts w:ascii="Lato" w:eastAsia="Lucida Sans Unicode" w:hAnsi="Lato" w:cs="Calibri"/>
                <w:sz w:val="20"/>
                <w:szCs w:val="20"/>
                <w:lang w:eastAsia="ar-SA"/>
              </w:rPr>
            </w:pPr>
          </w:p>
        </w:tc>
        <w:tc>
          <w:tcPr>
            <w:tcW w:w="2783" w:type="dxa"/>
          </w:tcPr>
          <w:p w14:paraId="4B0E6716" w14:textId="77777777" w:rsidR="00BC7F5D" w:rsidRPr="00BC7F5D" w:rsidRDefault="00BC7F5D" w:rsidP="00BC7F5D">
            <w:pPr>
              <w:suppressLineNumbers/>
              <w:suppressAutoHyphens/>
              <w:autoSpaceDE/>
              <w:autoSpaceDN/>
              <w:adjustRightInd/>
              <w:snapToGrid w:val="0"/>
              <w:spacing w:after="120"/>
              <w:rPr>
                <w:rFonts w:ascii="Calibri" w:eastAsia="Lucida Sans Unicode" w:hAnsi="Calibri" w:cs="Calibri"/>
                <w:sz w:val="20"/>
                <w:szCs w:val="20"/>
                <w:lang w:eastAsia="ar-SA"/>
              </w:rPr>
            </w:pPr>
          </w:p>
        </w:tc>
        <w:tc>
          <w:tcPr>
            <w:tcW w:w="1793" w:type="dxa"/>
          </w:tcPr>
          <w:p w14:paraId="0295830C" w14:textId="77777777" w:rsidR="00BC7F5D" w:rsidRPr="00BC7F5D" w:rsidRDefault="00BC7F5D" w:rsidP="00BC7F5D">
            <w:pPr>
              <w:suppressLineNumbers/>
              <w:suppressAutoHyphens/>
              <w:autoSpaceDE/>
              <w:autoSpaceDN/>
              <w:adjustRightInd/>
              <w:snapToGrid w:val="0"/>
              <w:spacing w:after="120"/>
              <w:rPr>
                <w:rFonts w:ascii="Calibri" w:eastAsia="Lucida Sans Unicode" w:hAnsi="Calibri" w:cs="Calibri"/>
                <w:sz w:val="20"/>
                <w:szCs w:val="20"/>
                <w:lang w:eastAsia="ar-SA"/>
              </w:rPr>
            </w:pPr>
          </w:p>
        </w:tc>
        <w:tc>
          <w:tcPr>
            <w:tcW w:w="1630" w:type="dxa"/>
          </w:tcPr>
          <w:p w14:paraId="3CD124D9" w14:textId="77777777" w:rsidR="00BC7F5D" w:rsidRPr="00BC7F5D" w:rsidRDefault="00BC7F5D" w:rsidP="00BC7F5D">
            <w:pPr>
              <w:suppressLineNumbers/>
              <w:suppressAutoHyphens/>
              <w:autoSpaceDE/>
              <w:autoSpaceDN/>
              <w:adjustRightInd/>
              <w:snapToGrid w:val="0"/>
              <w:spacing w:after="120"/>
              <w:rPr>
                <w:rFonts w:ascii="Calibri" w:eastAsia="Lucida Sans Unicode" w:hAnsi="Calibri" w:cs="Calibri"/>
                <w:sz w:val="20"/>
                <w:szCs w:val="20"/>
                <w:lang w:eastAsia="ar-SA"/>
              </w:rPr>
            </w:pPr>
          </w:p>
        </w:tc>
      </w:tr>
    </w:tbl>
    <w:p w14:paraId="28C5493F" w14:textId="77777777" w:rsidR="00BC7F5D" w:rsidRPr="002437C7" w:rsidRDefault="00BC7F5D" w:rsidP="00BC7F5D">
      <w:pPr>
        <w:widowControl/>
        <w:suppressAutoHyphens/>
        <w:autoSpaceDE/>
        <w:autoSpaceDN/>
        <w:adjustRightInd/>
        <w:spacing w:after="120" w:line="276" w:lineRule="auto"/>
        <w:ind w:left="357"/>
        <w:jc w:val="both"/>
        <w:rPr>
          <w:rFonts w:ascii="Calibri" w:eastAsia="Lucida Sans Unicode" w:hAnsi="Calibri"/>
          <w:sz w:val="22"/>
          <w:lang w:eastAsia="ar-SA"/>
        </w:rPr>
      </w:pPr>
    </w:p>
    <w:p w14:paraId="5C6A105F" w14:textId="6129B0DB" w:rsidR="00B62040" w:rsidRPr="002437C7" w:rsidRDefault="002437C7" w:rsidP="002437C7">
      <w:pPr>
        <w:widowControl/>
        <w:numPr>
          <w:ilvl w:val="0"/>
          <w:numId w:val="14"/>
        </w:numPr>
        <w:suppressAutoHyphens/>
        <w:autoSpaceDE/>
        <w:autoSpaceDN/>
        <w:adjustRightInd/>
        <w:spacing w:after="120" w:line="276" w:lineRule="auto"/>
        <w:ind w:left="357" w:hanging="357"/>
        <w:jc w:val="both"/>
        <w:rPr>
          <w:rFonts w:ascii="Calibri" w:eastAsia="Lucida Sans Unicode" w:hAnsi="Calibri"/>
          <w:sz w:val="22"/>
          <w:lang w:eastAsia="ar-SA"/>
        </w:rPr>
      </w:pPr>
      <w:r w:rsidRPr="002437C7">
        <w:rPr>
          <w:rFonts w:ascii="Calibri" w:eastAsia="Lucida Sans Unicode" w:hAnsi="Calibri"/>
          <w:sz w:val="22"/>
          <w:lang w:eastAsia="ar-SA"/>
        </w:rPr>
        <w:t>C</w:t>
      </w:r>
      <w:r w:rsidR="00B62040" w:rsidRPr="002437C7">
        <w:rPr>
          <w:rFonts w:ascii="Calibri" w:eastAsia="Lucida Sans Unicode" w:hAnsi="Calibri"/>
          <w:sz w:val="22"/>
          <w:lang w:eastAsia="ar-SA"/>
        </w:rPr>
        <w:t>ena oferty obejmuje pełen zakres zamówienia określony w opisie przedmiotu zamówienia, jak również wszystkie koszty towarzyszące wykonaniu zamówienia, w tym podatek PTU.</w:t>
      </w:r>
    </w:p>
    <w:p w14:paraId="12C976E6" w14:textId="77777777" w:rsidR="00B62040" w:rsidRPr="00B62040" w:rsidRDefault="00B62040" w:rsidP="00AA45D3">
      <w:pPr>
        <w:widowControl/>
        <w:numPr>
          <w:ilvl w:val="0"/>
          <w:numId w:val="14"/>
        </w:numPr>
        <w:suppressAutoHyphens/>
        <w:autoSpaceDE/>
        <w:autoSpaceDN/>
        <w:adjustRightInd/>
        <w:spacing w:after="120" w:line="276" w:lineRule="auto"/>
        <w:ind w:left="357" w:hanging="357"/>
        <w:jc w:val="both"/>
        <w:rPr>
          <w:rFonts w:ascii="Calibri" w:eastAsia="Lucida Sans Unicode" w:hAnsi="Calibri"/>
          <w:b/>
          <w:bCs/>
          <w:sz w:val="22"/>
          <w:szCs w:val="22"/>
          <w:lang w:eastAsia="ar-SA"/>
        </w:rPr>
      </w:pPr>
      <w:r w:rsidRPr="00B62040">
        <w:rPr>
          <w:rFonts w:ascii="Calibri" w:eastAsia="Lucida Sans Unicode" w:hAnsi="Calibri"/>
          <w:b/>
          <w:bCs/>
          <w:sz w:val="22"/>
          <w:szCs w:val="22"/>
          <w:lang w:eastAsia="ar-SA"/>
        </w:rPr>
        <w:t>Informacje</w:t>
      </w:r>
    </w:p>
    <w:p w14:paraId="55E31FCF" w14:textId="77777777" w:rsidR="00B62040" w:rsidRPr="00B62040" w:rsidRDefault="00B62040" w:rsidP="00AA45D3">
      <w:pPr>
        <w:widowControl/>
        <w:numPr>
          <w:ilvl w:val="1"/>
          <w:numId w:val="14"/>
        </w:numPr>
        <w:suppressAutoHyphens/>
        <w:autoSpaceDE/>
        <w:autoSpaceDN/>
        <w:adjustRightInd/>
        <w:spacing w:after="120" w:line="276" w:lineRule="auto"/>
        <w:jc w:val="both"/>
        <w:rPr>
          <w:rFonts w:ascii="Calibri" w:eastAsia="Lucida Sans Unicode" w:hAnsi="Calibri"/>
          <w:bCs/>
          <w:sz w:val="22"/>
          <w:szCs w:val="22"/>
          <w:lang w:eastAsia="ar-SA"/>
        </w:rPr>
      </w:pPr>
      <w:r w:rsidRPr="00B62040">
        <w:rPr>
          <w:rFonts w:ascii="Calibri" w:eastAsia="Lucida Sans Unicode" w:hAnsi="Calibri"/>
          <w:bCs/>
          <w:sz w:val="22"/>
          <w:szCs w:val="22"/>
          <w:lang w:eastAsia="ar-SA"/>
        </w:rPr>
        <w:t xml:space="preserve">Adres Wykonawcy, na który należy przesyłać ewentualną korespondencję: </w:t>
      </w:r>
    </w:p>
    <w:p w14:paraId="05482244" w14:textId="77777777" w:rsidR="00B62040" w:rsidRPr="00B62040" w:rsidRDefault="00B62040" w:rsidP="00B62040">
      <w:pPr>
        <w:suppressAutoHyphens/>
        <w:autoSpaceDE/>
        <w:autoSpaceDN/>
        <w:adjustRightInd/>
        <w:spacing w:after="120"/>
        <w:ind w:left="567"/>
        <w:jc w:val="both"/>
        <w:rPr>
          <w:rFonts w:ascii="Calibri" w:eastAsia="Lucida Sans Unicode" w:hAnsi="Calibri"/>
          <w:sz w:val="22"/>
          <w:szCs w:val="22"/>
          <w:lang w:eastAsia="ar-SA"/>
        </w:rPr>
      </w:pPr>
      <w:r w:rsidRPr="00B62040">
        <w:rPr>
          <w:rFonts w:ascii="Calibri" w:eastAsia="Lucida Sans Unicode" w:hAnsi="Calibri"/>
          <w:sz w:val="22"/>
          <w:szCs w:val="22"/>
          <w:lang w:eastAsia="ar-SA"/>
        </w:rPr>
        <w:t>tel. ............................................. e-mail: .....................................................................</w:t>
      </w:r>
    </w:p>
    <w:p w14:paraId="3B574AEB" w14:textId="77777777" w:rsidR="00B62040" w:rsidRPr="00B62040" w:rsidRDefault="00B62040" w:rsidP="00AA45D3">
      <w:pPr>
        <w:widowControl/>
        <w:numPr>
          <w:ilvl w:val="1"/>
          <w:numId w:val="14"/>
        </w:numPr>
        <w:suppressAutoHyphens/>
        <w:autoSpaceDE/>
        <w:autoSpaceDN/>
        <w:adjustRightInd/>
        <w:spacing w:after="120" w:line="276" w:lineRule="auto"/>
        <w:jc w:val="both"/>
        <w:rPr>
          <w:rFonts w:ascii="Calibri" w:eastAsia="Lucida Sans Unicode" w:hAnsi="Calibri"/>
          <w:bCs/>
          <w:sz w:val="22"/>
          <w:szCs w:val="22"/>
          <w:lang w:eastAsia="ar-SA"/>
        </w:rPr>
      </w:pPr>
      <w:r w:rsidRPr="00B62040">
        <w:rPr>
          <w:rFonts w:ascii="Calibri" w:eastAsia="Lucida Sans Unicode" w:hAnsi="Calibri"/>
          <w:bCs/>
          <w:sz w:val="22"/>
          <w:szCs w:val="22"/>
          <w:lang w:eastAsia="ar-SA"/>
        </w:rPr>
        <w:t>Osoba uprawniona do kontaktów z Zamawiającym:</w:t>
      </w:r>
    </w:p>
    <w:p w14:paraId="1EE1E666" w14:textId="77777777" w:rsidR="00B62040" w:rsidRPr="00B62040" w:rsidRDefault="00B62040" w:rsidP="00B62040">
      <w:pPr>
        <w:tabs>
          <w:tab w:val="left" w:pos="567"/>
        </w:tabs>
        <w:suppressAutoHyphens/>
        <w:autoSpaceDE/>
        <w:autoSpaceDN/>
        <w:adjustRightInd/>
        <w:spacing w:after="120"/>
        <w:ind w:left="567"/>
        <w:jc w:val="both"/>
        <w:rPr>
          <w:rFonts w:ascii="Calibri" w:eastAsia="Lucida Sans Unicode" w:hAnsi="Calibri"/>
          <w:sz w:val="22"/>
          <w:szCs w:val="22"/>
          <w:lang w:eastAsia="ar-SA"/>
        </w:rPr>
      </w:pPr>
      <w:r w:rsidRPr="00B62040">
        <w:rPr>
          <w:rFonts w:ascii="Calibri" w:eastAsia="Lucida Sans Unicode" w:hAnsi="Calibri"/>
          <w:sz w:val="22"/>
          <w:szCs w:val="22"/>
          <w:lang w:eastAsia="ar-SA"/>
        </w:rPr>
        <w:t>....................................................................................................................................</w:t>
      </w:r>
    </w:p>
    <w:p w14:paraId="5B50A667" w14:textId="77777777" w:rsidR="00B62040" w:rsidRPr="00B62040" w:rsidRDefault="00B62040" w:rsidP="00B62040">
      <w:pPr>
        <w:suppressAutoHyphens/>
        <w:autoSpaceDE/>
        <w:autoSpaceDN/>
        <w:adjustRightInd/>
        <w:spacing w:after="120"/>
        <w:jc w:val="center"/>
        <w:rPr>
          <w:rFonts w:ascii="Calibri" w:eastAsia="Lucida Sans Unicode" w:hAnsi="Calibri"/>
          <w:sz w:val="22"/>
          <w:szCs w:val="22"/>
          <w:lang w:eastAsia="ar-SA"/>
        </w:rPr>
      </w:pPr>
      <w:r w:rsidRPr="00B62040">
        <w:rPr>
          <w:rFonts w:ascii="Calibri" w:eastAsia="Lucida Sans Unicode" w:hAnsi="Calibri"/>
          <w:sz w:val="22"/>
          <w:szCs w:val="22"/>
          <w:lang w:eastAsia="ar-SA"/>
        </w:rPr>
        <w:t>tel. ............................................. e-mail: .....................................................................</w:t>
      </w:r>
    </w:p>
    <w:p w14:paraId="400CA4F8" w14:textId="77777777" w:rsidR="00B62040" w:rsidRPr="00B62040" w:rsidRDefault="00B62040" w:rsidP="00B62040">
      <w:pPr>
        <w:suppressAutoHyphens/>
        <w:autoSpaceDE/>
        <w:autoSpaceDN/>
        <w:adjustRightInd/>
        <w:spacing w:after="120"/>
        <w:ind w:left="4536" w:right="847"/>
        <w:jc w:val="center"/>
        <w:rPr>
          <w:rFonts w:ascii="Calibri" w:eastAsia="Lucida Sans Unicode" w:hAnsi="Calibri"/>
          <w:sz w:val="22"/>
          <w:szCs w:val="22"/>
          <w:lang w:eastAsia="ar-SA"/>
        </w:rPr>
      </w:pPr>
    </w:p>
    <w:p w14:paraId="402198FB" w14:textId="77777777" w:rsidR="00B62040" w:rsidRPr="00B62040" w:rsidRDefault="00B62040" w:rsidP="00B62040">
      <w:pPr>
        <w:suppressAutoHyphens/>
        <w:autoSpaceDE/>
        <w:autoSpaceDN/>
        <w:adjustRightInd/>
        <w:spacing w:after="120"/>
        <w:ind w:left="4536" w:right="847"/>
        <w:jc w:val="center"/>
        <w:rPr>
          <w:rFonts w:ascii="Calibri" w:eastAsia="Lucida Sans Unicode" w:hAnsi="Calibri"/>
          <w:sz w:val="22"/>
          <w:szCs w:val="22"/>
          <w:lang w:eastAsia="ar-SA"/>
        </w:rPr>
      </w:pPr>
      <w:r w:rsidRPr="00B62040">
        <w:rPr>
          <w:rFonts w:ascii="Calibri" w:eastAsia="Lucida Sans Unicode" w:hAnsi="Calibri"/>
          <w:sz w:val="22"/>
          <w:szCs w:val="22"/>
          <w:lang w:eastAsia="ar-SA"/>
        </w:rPr>
        <w:t>............................................................</w:t>
      </w:r>
    </w:p>
    <w:p w14:paraId="63F6BBAF" w14:textId="77777777" w:rsidR="00B62040" w:rsidRPr="00B62040" w:rsidRDefault="00B62040" w:rsidP="00B62040">
      <w:pPr>
        <w:suppressAutoHyphens/>
        <w:autoSpaceDE/>
        <w:autoSpaceDN/>
        <w:adjustRightInd/>
        <w:spacing w:after="120"/>
        <w:ind w:left="4536" w:right="845"/>
        <w:jc w:val="center"/>
        <w:rPr>
          <w:rFonts w:ascii="Calibri" w:eastAsia="Lucida Sans Unicode" w:hAnsi="Calibri"/>
          <w:iCs/>
          <w:sz w:val="18"/>
          <w:szCs w:val="22"/>
          <w:lang w:eastAsia="ar-SA"/>
        </w:rPr>
      </w:pPr>
      <w:r w:rsidRPr="00B62040">
        <w:rPr>
          <w:rFonts w:ascii="Calibri" w:eastAsia="Lucida Sans Unicode" w:hAnsi="Calibri"/>
          <w:iCs/>
          <w:sz w:val="18"/>
          <w:szCs w:val="22"/>
          <w:lang w:eastAsia="ar-SA"/>
        </w:rPr>
        <w:t xml:space="preserve">(podpis i pieczęć osoby uprawnionej </w:t>
      </w:r>
      <w:r w:rsidRPr="00B62040">
        <w:rPr>
          <w:rFonts w:ascii="Calibri" w:eastAsia="Lucida Sans Unicode" w:hAnsi="Calibri"/>
          <w:iCs/>
          <w:sz w:val="18"/>
          <w:szCs w:val="22"/>
          <w:lang w:eastAsia="ar-SA"/>
        </w:rPr>
        <w:br/>
        <w:t>do reprezentacji Wykonawcy)</w:t>
      </w:r>
    </w:p>
    <w:p w14:paraId="0B8B1500" w14:textId="77777777" w:rsidR="00B62040" w:rsidRPr="00B62040" w:rsidRDefault="00B62040" w:rsidP="00B62040">
      <w:pPr>
        <w:suppressAutoHyphens/>
        <w:autoSpaceDE/>
        <w:autoSpaceDN/>
        <w:adjustRightInd/>
        <w:spacing w:after="120"/>
        <w:rPr>
          <w:rFonts w:ascii="Calibri" w:eastAsia="Lucida Sans Unicode" w:hAnsi="Calibri"/>
          <w:b/>
          <w:sz w:val="18"/>
          <w:szCs w:val="22"/>
          <w:lang w:eastAsia="ar-SA"/>
        </w:rPr>
      </w:pPr>
      <w:r w:rsidRPr="00B62040">
        <w:rPr>
          <w:rFonts w:ascii="Calibri" w:eastAsia="Lucida Sans Unicode" w:hAnsi="Calibri"/>
          <w:b/>
          <w:sz w:val="18"/>
          <w:szCs w:val="22"/>
          <w:lang w:eastAsia="ar-SA"/>
        </w:rPr>
        <w:t>________________________</w:t>
      </w:r>
    </w:p>
    <w:p w14:paraId="71B14E1B" w14:textId="77777777" w:rsidR="00B62040" w:rsidRPr="00B62040" w:rsidRDefault="00B62040" w:rsidP="00B62040">
      <w:pPr>
        <w:widowControl/>
        <w:autoSpaceDE/>
        <w:autoSpaceDN/>
        <w:adjustRightInd/>
        <w:spacing w:after="120"/>
        <w:rPr>
          <w:rFonts w:ascii="Calibri" w:eastAsia="Calibri" w:hAnsi="Calibri"/>
          <w:sz w:val="18"/>
          <w:szCs w:val="22"/>
          <w:lang w:eastAsia="ar-SA"/>
        </w:rPr>
      </w:pPr>
      <w:bookmarkStart w:id="4" w:name="_Toc350332665"/>
      <w:r w:rsidRPr="00B62040">
        <w:rPr>
          <w:rFonts w:ascii="Calibri" w:eastAsia="Calibri" w:hAnsi="Calibri"/>
          <w:sz w:val="18"/>
          <w:szCs w:val="22"/>
          <w:lang w:eastAsia="ar-SA"/>
        </w:rPr>
        <w:t>* - niepotrzebne skreślić</w:t>
      </w:r>
      <w:bookmarkEnd w:id="4"/>
    </w:p>
    <w:p w14:paraId="3A0E48FC" w14:textId="77777777" w:rsidR="00B62040" w:rsidRPr="00B62040" w:rsidRDefault="00B62040" w:rsidP="00B62040">
      <w:pPr>
        <w:widowControl/>
        <w:tabs>
          <w:tab w:val="left" w:pos="284"/>
        </w:tabs>
        <w:autoSpaceDE/>
        <w:autoSpaceDN/>
        <w:adjustRightInd/>
        <w:ind w:left="284" w:hanging="284"/>
        <w:jc w:val="right"/>
        <w:rPr>
          <w:rFonts w:ascii="Calibri" w:eastAsia="Lucida Sans Unicode" w:hAnsi="Calibri" w:cs="Calibri"/>
          <w:b/>
          <w:bCs/>
          <w:sz w:val="22"/>
          <w:lang w:eastAsia="ar-SA"/>
        </w:rPr>
      </w:pPr>
      <w:r w:rsidRPr="00B62040">
        <w:rPr>
          <w:rFonts w:ascii="Calibri" w:eastAsia="Courier New" w:hAnsi="Calibri"/>
          <w:sz w:val="22"/>
          <w:szCs w:val="22"/>
          <w:lang w:eastAsia="ar-SA"/>
        </w:rPr>
        <w:br w:type="page"/>
      </w:r>
      <w:r w:rsidRPr="00B62040">
        <w:rPr>
          <w:rFonts w:ascii="Calibri" w:eastAsia="Lucida Sans Unicode" w:hAnsi="Calibri" w:cs="Calibri"/>
          <w:b/>
          <w:bCs/>
          <w:sz w:val="22"/>
          <w:lang w:eastAsia="ar-SA"/>
        </w:rPr>
        <w:lastRenderedPageBreak/>
        <w:t xml:space="preserve"> </w:t>
      </w:r>
    </w:p>
    <w:p w14:paraId="25A9A52F" w14:textId="0C442A2D" w:rsidR="00B62040" w:rsidRDefault="00B62040">
      <w:pPr>
        <w:widowControl/>
        <w:autoSpaceDE/>
        <w:autoSpaceDN/>
        <w:adjustRightInd/>
        <w:spacing w:after="200" w:line="276" w:lineRule="auto"/>
        <w:rPr>
          <w:rFonts w:ascii="Lato" w:eastAsia="Calibri" w:hAnsi="Lato" w:cs="Calibri"/>
          <w:b/>
          <w:bCs/>
          <w:sz w:val="20"/>
          <w:szCs w:val="20"/>
          <w:lang w:eastAsia="en-US"/>
        </w:rPr>
      </w:pPr>
    </w:p>
    <w:p w14:paraId="2C9DFA1E" w14:textId="218EB48A" w:rsidR="00804EAB" w:rsidRPr="00804EAB" w:rsidRDefault="00804EAB" w:rsidP="00D42A9A">
      <w:pPr>
        <w:widowControl/>
        <w:autoSpaceDE/>
        <w:autoSpaceDN/>
        <w:adjustRightInd/>
        <w:jc w:val="right"/>
        <w:rPr>
          <w:rFonts w:ascii="Lato" w:eastAsia="Calibri" w:hAnsi="Lato" w:cs="Calibri"/>
          <w:b/>
          <w:bCs/>
          <w:sz w:val="20"/>
          <w:szCs w:val="20"/>
          <w:lang w:eastAsia="en-US"/>
        </w:rPr>
      </w:pPr>
      <w:r w:rsidRPr="00804EAB">
        <w:rPr>
          <w:rFonts w:ascii="Lato" w:eastAsia="Calibri" w:hAnsi="Lato" w:cs="Calibri"/>
          <w:b/>
          <w:bCs/>
          <w:sz w:val="20"/>
          <w:szCs w:val="20"/>
          <w:lang w:eastAsia="en-US"/>
        </w:rPr>
        <w:t xml:space="preserve">Załącznik nr </w:t>
      </w:r>
      <w:r w:rsidR="00BC7F5D">
        <w:rPr>
          <w:rFonts w:ascii="Lato" w:eastAsia="Calibri" w:hAnsi="Lato" w:cs="Calibri"/>
          <w:b/>
          <w:bCs/>
          <w:sz w:val="20"/>
          <w:szCs w:val="20"/>
          <w:lang w:eastAsia="en-US"/>
        </w:rPr>
        <w:t>2</w:t>
      </w:r>
      <w:r w:rsidRPr="00804EAB">
        <w:rPr>
          <w:rFonts w:ascii="Lato" w:eastAsia="Calibri" w:hAnsi="Lato" w:cs="Calibri"/>
          <w:b/>
          <w:bCs/>
          <w:sz w:val="20"/>
          <w:szCs w:val="20"/>
          <w:lang w:eastAsia="en-US"/>
        </w:rPr>
        <w:t xml:space="preserve"> do zapytania</w:t>
      </w:r>
    </w:p>
    <w:p w14:paraId="43910C8B" w14:textId="77777777" w:rsidR="00804EAB" w:rsidRPr="00804EAB" w:rsidRDefault="00804EAB" w:rsidP="00804EAB">
      <w:pPr>
        <w:widowControl/>
        <w:autoSpaceDE/>
        <w:autoSpaceDN/>
        <w:adjustRightInd/>
        <w:rPr>
          <w:rFonts w:ascii="Lato" w:eastAsia="Calibri" w:hAnsi="Lato" w:cs="Calibri"/>
          <w:b/>
          <w:bCs/>
          <w:i/>
          <w:iCs/>
          <w:sz w:val="20"/>
          <w:szCs w:val="20"/>
          <w:lang w:eastAsia="en-US"/>
        </w:rPr>
      </w:pPr>
    </w:p>
    <w:p w14:paraId="2E9AFA74" w14:textId="77777777" w:rsidR="00804EAB" w:rsidRPr="00804EAB" w:rsidRDefault="00804EAB" w:rsidP="00804EAB">
      <w:pPr>
        <w:widowControl/>
        <w:autoSpaceDE/>
        <w:autoSpaceDN/>
        <w:adjustRightInd/>
        <w:rPr>
          <w:rFonts w:ascii="Lato" w:eastAsia="Calibri" w:hAnsi="Lato" w:cs="Calibri"/>
          <w:sz w:val="20"/>
          <w:szCs w:val="20"/>
          <w:lang w:eastAsia="en-US"/>
        </w:rPr>
      </w:pPr>
    </w:p>
    <w:p w14:paraId="0A86F256" w14:textId="1A886888" w:rsidR="00804EAB" w:rsidRPr="00804EAB" w:rsidRDefault="00804EAB" w:rsidP="00804EAB">
      <w:pPr>
        <w:widowControl/>
        <w:autoSpaceDE/>
        <w:autoSpaceDN/>
        <w:adjustRightInd/>
        <w:rPr>
          <w:rFonts w:ascii="Lato" w:eastAsia="Calibri" w:hAnsi="Lato" w:cs="Calibri"/>
          <w:sz w:val="20"/>
          <w:szCs w:val="20"/>
          <w:lang w:eastAsia="en-US"/>
        </w:rPr>
      </w:pPr>
      <w:r w:rsidRPr="00804EAB">
        <w:rPr>
          <w:rFonts w:ascii="Lato" w:eastAsia="Calibri" w:hAnsi="Lato" w:cs="Calibri"/>
          <w:sz w:val="20"/>
          <w:szCs w:val="20"/>
          <w:lang w:eastAsia="en-US"/>
        </w:rPr>
        <w:t>....................................................................</w:t>
      </w:r>
      <w:r w:rsidR="001C73FD">
        <w:rPr>
          <w:rFonts w:ascii="Lato" w:eastAsia="Calibri" w:hAnsi="Lato" w:cs="Calibri"/>
          <w:sz w:val="20"/>
          <w:szCs w:val="20"/>
          <w:lang w:eastAsia="en-US"/>
        </w:rPr>
        <w:t xml:space="preserve"> </w:t>
      </w:r>
      <w:r w:rsidR="00D42A9A">
        <w:rPr>
          <w:rFonts w:ascii="Lato" w:eastAsia="Calibri" w:hAnsi="Lato" w:cs="Calibri"/>
          <w:sz w:val="20"/>
          <w:szCs w:val="20"/>
          <w:lang w:eastAsia="en-US"/>
        </w:rPr>
        <w:tab/>
      </w:r>
      <w:r w:rsidR="00D42A9A">
        <w:rPr>
          <w:rFonts w:ascii="Lato" w:eastAsia="Calibri" w:hAnsi="Lato" w:cs="Calibri"/>
          <w:sz w:val="20"/>
          <w:szCs w:val="20"/>
          <w:lang w:eastAsia="en-US"/>
        </w:rPr>
        <w:tab/>
      </w:r>
      <w:r w:rsidRPr="00804EAB">
        <w:rPr>
          <w:rFonts w:ascii="Lato" w:eastAsia="Calibri" w:hAnsi="Lato" w:cs="Calibri"/>
          <w:sz w:val="20"/>
          <w:szCs w:val="20"/>
          <w:lang w:eastAsia="en-US"/>
        </w:rPr>
        <w:t xml:space="preserve">……………………….………… </w:t>
      </w:r>
    </w:p>
    <w:p w14:paraId="760B7793" w14:textId="5E5CE0CE" w:rsidR="00804EAB" w:rsidRPr="00804EAB" w:rsidRDefault="00D42A9A" w:rsidP="00804EAB">
      <w:pPr>
        <w:widowControl/>
        <w:autoSpaceDE/>
        <w:autoSpaceDN/>
        <w:adjustRightInd/>
        <w:rPr>
          <w:rFonts w:ascii="Lato" w:eastAsia="Calibri" w:hAnsi="Lato" w:cs="Calibri"/>
          <w:sz w:val="20"/>
          <w:szCs w:val="20"/>
          <w:lang w:eastAsia="en-US"/>
        </w:rPr>
      </w:pPr>
      <w:r>
        <w:rPr>
          <w:rFonts w:ascii="Lato" w:eastAsia="Calibri" w:hAnsi="Lato" w:cs="Calibri"/>
          <w:sz w:val="20"/>
          <w:szCs w:val="20"/>
          <w:lang w:eastAsia="en-US"/>
        </w:rPr>
        <w:t xml:space="preserve">Nazwa </w:t>
      </w:r>
      <w:r w:rsidR="00804EAB" w:rsidRPr="00804EAB">
        <w:rPr>
          <w:rFonts w:ascii="Lato" w:eastAsia="Calibri" w:hAnsi="Lato" w:cs="Calibri"/>
          <w:sz w:val="20"/>
          <w:szCs w:val="20"/>
          <w:lang w:eastAsia="en-US"/>
        </w:rPr>
        <w:t>Wykonawcy</w:t>
      </w:r>
      <w:r>
        <w:rPr>
          <w:rFonts w:ascii="Lato" w:eastAsia="Calibri" w:hAnsi="Lato" w:cs="Calibri"/>
          <w:sz w:val="20"/>
          <w:szCs w:val="20"/>
          <w:lang w:eastAsia="en-US"/>
        </w:rPr>
        <w:t xml:space="preserve"> oraz adres</w:t>
      </w:r>
      <w:r w:rsidR="001C73FD">
        <w:rPr>
          <w:rFonts w:ascii="Lato" w:eastAsia="Calibri" w:hAnsi="Lato" w:cs="Calibri"/>
          <w:sz w:val="20"/>
          <w:szCs w:val="20"/>
          <w:lang w:eastAsia="en-US"/>
        </w:rPr>
        <w:t xml:space="preserve"> </w:t>
      </w:r>
      <w:r w:rsidR="00804EAB" w:rsidRPr="00804EAB">
        <w:rPr>
          <w:rFonts w:ascii="Lato" w:eastAsia="Calibri" w:hAnsi="Lato" w:cs="Calibri"/>
          <w:sz w:val="20"/>
          <w:szCs w:val="20"/>
          <w:lang w:eastAsia="en-US"/>
        </w:rPr>
        <w:t xml:space="preserve">miejscowość, data </w:t>
      </w:r>
    </w:p>
    <w:p w14:paraId="30F7344B" w14:textId="77777777" w:rsidR="00804EAB" w:rsidRPr="00804EAB" w:rsidRDefault="00804EAB" w:rsidP="00804EAB">
      <w:pPr>
        <w:widowControl/>
        <w:autoSpaceDE/>
        <w:autoSpaceDN/>
        <w:adjustRightInd/>
        <w:rPr>
          <w:rFonts w:ascii="Calibri" w:eastAsia="Calibri" w:hAnsi="Calibri" w:cs="Calibri"/>
          <w:sz w:val="22"/>
          <w:szCs w:val="22"/>
          <w:lang w:eastAsia="en-US"/>
        </w:rPr>
      </w:pPr>
    </w:p>
    <w:p w14:paraId="169DFEAF" w14:textId="77777777" w:rsidR="00804EAB" w:rsidRPr="00804EAB" w:rsidRDefault="00804EAB" w:rsidP="00D42A9A">
      <w:pPr>
        <w:widowControl/>
        <w:autoSpaceDE/>
        <w:autoSpaceDN/>
        <w:adjustRightInd/>
        <w:spacing w:line="276" w:lineRule="auto"/>
        <w:jc w:val="center"/>
        <w:rPr>
          <w:rFonts w:ascii="Lato" w:eastAsia="Calibri" w:hAnsi="Lato" w:cs="Calibri"/>
          <w:b/>
          <w:sz w:val="20"/>
          <w:szCs w:val="20"/>
          <w:lang w:eastAsia="en-US"/>
        </w:rPr>
      </w:pPr>
      <w:r w:rsidRPr="00804EAB">
        <w:rPr>
          <w:rFonts w:ascii="Lato" w:eastAsia="Calibri" w:hAnsi="Lato" w:cs="Calibri"/>
          <w:b/>
          <w:sz w:val="20"/>
          <w:szCs w:val="20"/>
          <w:lang w:eastAsia="en-US"/>
        </w:rPr>
        <w:t>Oświadczenie Wykonawcy</w:t>
      </w:r>
    </w:p>
    <w:p w14:paraId="46404675" w14:textId="77777777" w:rsidR="00804EAB" w:rsidRPr="00804EAB" w:rsidRDefault="00804EAB" w:rsidP="00D42A9A">
      <w:pPr>
        <w:widowControl/>
        <w:autoSpaceDE/>
        <w:autoSpaceDN/>
        <w:adjustRightInd/>
        <w:spacing w:line="276" w:lineRule="auto"/>
        <w:jc w:val="center"/>
        <w:rPr>
          <w:rFonts w:ascii="Lato" w:eastAsia="Calibri" w:hAnsi="Lato" w:cs="Calibri"/>
          <w:b/>
          <w:sz w:val="20"/>
          <w:szCs w:val="20"/>
          <w:lang w:eastAsia="en-US"/>
        </w:rPr>
      </w:pPr>
      <w:r w:rsidRPr="00804EAB">
        <w:rPr>
          <w:rFonts w:ascii="Lato" w:eastAsia="Calibri" w:hAnsi="Lato" w:cs="Calibri"/>
          <w:b/>
          <w:sz w:val="20"/>
          <w:szCs w:val="20"/>
          <w:lang w:eastAsia="en-US"/>
        </w:rPr>
        <w:t>w zakresie przeciwdziałaniu wspierania agresji na Ukrainę</w:t>
      </w:r>
    </w:p>
    <w:p w14:paraId="2ADBC9E7" w14:textId="77777777" w:rsidR="00804EAB" w:rsidRPr="00804EAB" w:rsidRDefault="00804EAB" w:rsidP="00D42A9A">
      <w:pPr>
        <w:widowControl/>
        <w:autoSpaceDE/>
        <w:autoSpaceDN/>
        <w:adjustRightInd/>
        <w:spacing w:line="276" w:lineRule="auto"/>
        <w:jc w:val="center"/>
        <w:rPr>
          <w:rFonts w:ascii="Lato" w:eastAsia="Calibri" w:hAnsi="Lato" w:cs="Calibri"/>
          <w:b/>
          <w:sz w:val="20"/>
          <w:szCs w:val="20"/>
          <w:lang w:eastAsia="en-US"/>
        </w:rPr>
      </w:pPr>
      <w:r w:rsidRPr="00804EAB">
        <w:rPr>
          <w:rFonts w:ascii="Lato" w:eastAsia="Calibri" w:hAnsi="Lato" w:cs="Calibri"/>
          <w:b/>
          <w:sz w:val="20"/>
          <w:szCs w:val="20"/>
          <w:lang w:eastAsia="en-US"/>
        </w:rPr>
        <w:t>oraz służące ochronie bezpieczeństwa narodowego</w:t>
      </w:r>
    </w:p>
    <w:p w14:paraId="4CDD5CC3" w14:textId="77777777" w:rsidR="00804EAB" w:rsidRPr="00804EAB" w:rsidRDefault="00804EAB" w:rsidP="00D42A9A">
      <w:pPr>
        <w:widowControl/>
        <w:autoSpaceDE/>
        <w:autoSpaceDN/>
        <w:adjustRightInd/>
        <w:spacing w:line="276" w:lineRule="auto"/>
        <w:jc w:val="both"/>
        <w:rPr>
          <w:rFonts w:ascii="Lato" w:eastAsia="Calibri" w:hAnsi="Lato" w:cs="Calibri"/>
          <w:sz w:val="20"/>
          <w:szCs w:val="20"/>
          <w:lang w:eastAsia="en-US"/>
        </w:rPr>
      </w:pPr>
    </w:p>
    <w:p w14:paraId="633C875E" w14:textId="77777777" w:rsidR="00804EAB" w:rsidRPr="00804EAB" w:rsidRDefault="00804EAB" w:rsidP="00D42A9A">
      <w:pPr>
        <w:widowControl/>
        <w:autoSpaceDE/>
        <w:autoSpaceDN/>
        <w:adjustRightInd/>
        <w:spacing w:line="276" w:lineRule="auto"/>
        <w:jc w:val="both"/>
        <w:rPr>
          <w:rFonts w:ascii="Lato" w:eastAsia="Calibri" w:hAnsi="Lato" w:cs="Calibri"/>
          <w:sz w:val="20"/>
          <w:szCs w:val="20"/>
          <w:lang w:eastAsia="en-US"/>
        </w:rPr>
      </w:pPr>
      <w:r w:rsidRPr="00804EAB">
        <w:rPr>
          <w:rFonts w:ascii="Lato" w:eastAsia="Calibri" w:hAnsi="Lato" w:cs="Calibri"/>
          <w:sz w:val="20"/>
          <w:szCs w:val="20"/>
          <w:lang w:eastAsia="en-US"/>
        </w:rPr>
        <w:t xml:space="preserve">Jako Wykonawca ubiegający się o zamówienie publiczne, oświadczam, że nie podlegam wykluczeniu z postępowania na podstawie art. 7 ust. 1 ustawy z dnia 13 kwietnia 2022 r. o szczególnych rozwiązaniach w zakresie przeciwdziałania wspieraniu agresji na Ukrainę oraz służących ochronie bezpieczeństwa narodowego (tj. Dz. U. z dnia 15 kwietnia 2022 r. poz. 835), zwanej dalej „ustawą o przeciwdziałaniu”. </w:t>
      </w:r>
    </w:p>
    <w:p w14:paraId="24221BE2" w14:textId="77777777" w:rsidR="00804EAB" w:rsidRPr="00804EAB" w:rsidRDefault="00804EAB" w:rsidP="00D42A9A">
      <w:pPr>
        <w:widowControl/>
        <w:autoSpaceDE/>
        <w:autoSpaceDN/>
        <w:adjustRightInd/>
        <w:spacing w:line="276" w:lineRule="auto"/>
        <w:jc w:val="both"/>
        <w:rPr>
          <w:rFonts w:ascii="Lato" w:eastAsia="Calibri" w:hAnsi="Lato" w:cs="Calibri"/>
          <w:sz w:val="20"/>
          <w:szCs w:val="20"/>
          <w:lang w:eastAsia="en-US"/>
        </w:rPr>
      </w:pPr>
      <w:r w:rsidRPr="00804EAB">
        <w:rPr>
          <w:rFonts w:ascii="Lato" w:eastAsia="Calibri" w:hAnsi="Lato" w:cs="Calibri"/>
          <w:sz w:val="20"/>
          <w:szCs w:val="20"/>
          <w:lang w:eastAsia="en-US"/>
        </w:rPr>
        <w:t xml:space="preserve">Na podstawie art. 7 ust. 1 ustawy o przeciwdziałaniu z postępowania wyklucza się: </w:t>
      </w:r>
    </w:p>
    <w:p w14:paraId="4B9474CF" w14:textId="493A4C51" w:rsidR="00804EAB" w:rsidRPr="00D42A9A" w:rsidRDefault="00804EAB" w:rsidP="00AA45D3">
      <w:pPr>
        <w:pStyle w:val="Akapitzlist"/>
        <w:widowControl/>
        <w:numPr>
          <w:ilvl w:val="0"/>
          <w:numId w:val="13"/>
        </w:numPr>
        <w:autoSpaceDE/>
        <w:autoSpaceDN/>
        <w:adjustRightInd/>
        <w:spacing w:line="276" w:lineRule="auto"/>
        <w:jc w:val="both"/>
        <w:rPr>
          <w:rFonts w:ascii="Lato" w:eastAsia="Calibri" w:hAnsi="Lato" w:cs="Calibri"/>
          <w:sz w:val="20"/>
          <w:szCs w:val="20"/>
          <w:lang w:eastAsia="en-US"/>
        </w:rPr>
      </w:pPr>
      <w:r w:rsidRPr="00D42A9A">
        <w:rPr>
          <w:rFonts w:ascii="Lato" w:eastAsia="Calibri" w:hAnsi="Lato" w:cs="Calibri"/>
          <w:sz w:val="20"/>
          <w:szCs w:val="20"/>
          <w:lang w:eastAsia="en-US"/>
        </w:rPr>
        <w:t xml:space="preserve">wykonawcę wymienionego w wykazach określonych w rozporządzeniu Rady (WE) nr 765/2006 z dnia 18 maja 2006 r. dotyczącego środków ograniczających w związku z sytuacją na Białorusi i udziałem Białorusi w agresji Rosji wobec Ukrainy (Dz. Urz. UE L 134 z 20.05.2006, str. 1, z </w:t>
      </w:r>
      <w:proofErr w:type="spellStart"/>
      <w:r w:rsidRPr="00D42A9A">
        <w:rPr>
          <w:rFonts w:ascii="Lato" w:eastAsia="Calibri" w:hAnsi="Lato" w:cs="Calibri"/>
          <w:sz w:val="20"/>
          <w:szCs w:val="20"/>
          <w:lang w:eastAsia="en-US"/>
        </w:rPr>
        <w:t>późn</w:t>
      </w:r>
      <w:proofErr w:type="spellEnd"/>
      <w:r w:rsidRPr="00D42A9A">
        <w:rPr>
          <w:rFonts w:ascii="Lato" w:eastAsia="Calibri" w:hAnsi="Lato" w:cs="Calibri"/>
          <w:sz w:val="20"/>
          <w:szCs w:val="20"/>
          <w:lang w:eastAsia="en-US"/>
        </w:rPr>
        <w:t xml:space="preserve">. zm.), zwanego dalej „rozporządzeniem 765/2006” i rozporządzeniu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D42A9A">
        <w:rPr>
          <w:rFonts w:ascii="Lato" w:eastAsia="Calibri" w:hAnsi="Lato" w:cs="Calibri"/>
          <w:sz w:val="20"/>
          <w:szCs w:val="20"/>
          <w:lang w:eastAsia="en-US"/>
        </w:rPr>
        <w:t>późn</w:t>
      </w:r>
      <w:proofErr w:type="spellEnd"/>
      <w:r w:rsidRPr="00D42A9A">
        <w:rPr>
          <w:rFonts w:ascii="Lato" w:eastAsia="Calibri" w:hAnsi="Lato" w:cs="Calibri"/>
          <w:sz w:val="20"/>
          <w:szCs w:val="20"/>
          <w:lang w:eastAsia="en-US"/>
        </w:rPr>
        <w:t xml:space="preserve">. zm.), zwanego dalej „rozporządzeniem 269/2014” albo wpisanego na listę na podstawie decyzji w sprawie wpisu na listę rozstrzygającej o zastosowaniu środka, o którym mowa w art. 1 pkt 3 ustawy o przeciwdziałaniu; </w:t>
      </w:r>
    </w:p>
    <w:p w14:paraId="1951FC86" w14:textId="0F5313F8" w:rsidR="00804EAB" w:rsidRPr="00804EAB" w:rsidRDefault="00804EAB" w:rsidP="00AA45D3">
      <w:pPr>
        <w:pStyle w:val="Akapitzlist"/>
        <w:widowControl/>
        <w:numPr>
          <w:ilvl w:val="0"/>
          <w:numId w:val="13"/>
        </w:numPr>
        <w:autoSpaceDE/>
        <w:autoSpaceDN/>
        <w:adjustRightInd/>
        <w:spacing w:line="276" w:lineRule="auto"/>
        <w:jc w:val="both"/>
        <w:rPr>
          <w:rFonts w:ascii="Lato" w:eastAsia="Calibri" w:hAnsi="Lato" w:cs="Calibri"/>
          <w:sz w:val="20"/>
          <w:szCs w:val="20"/>
          <w:lang w:eastAsia="en-US"/>
        </w:rPr>
      </w:pPr>
      <w:r w:rsidRPr="00804EAB">
        <w:rPr>
          <w:rFonts w:ascii="Lato" w:eastAsia="Calibri" w:hAnsi="Lato" w:cs="Calibri"/>
          <w:sz w:val="20"/>
          <w:szCs w:val="20"/>
          <w:lang w:eastAsia="en-US"/>
        </w:rPr>
        <w:t xml:space="preserve">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o przeciwdziałaniu; </w:t>
      </w:r>
    </w:p>
    <w:p w14:paraId="7951538E" w14:textId="67ADA0BC" w:rsidR="00804EAB" w:rsidRPr="00804EAB" w:rsidRDefault="00804EAB" w:rsidP="00AA45D3">
      <w:pPr>
        <w:pStyle w:val="Akapitzlist"/>
        <w:widowControl/>
        <w:numPr>
          <w:ilvl w:val="0"/>
          <w:numId w:val="13"/>
        </w:numPr>
        <w:autoSpaceDE/>
        <w:autoSpaceDN/>
        <w:adjustRightInd/>
        <w:spacing w:line="276" w:lineRule="auto"/>
        <w:jc w:val="both"/>
        <w:rPr>
          <w:rFonts w:ascii="Lato" w:eastAsia="Calibri" w:hAnsi="Lato" w:cs="Calibri"/>
          <w:sz w:val="20"/>
          <w:szCs w:val="20"/>
          <w:lang w:eastAsia="en-US"/>
        </w:rPr>
      </w:pPr>
      <w:r w:rsidRPr="00804EAB">
        <w:rPr>
          <w:rFonts w:ascii="Lato" w:eastAsia="Calibri" w:hAnsi="Lato" w:cs="Calibri"/>
          <w:sz w:val="20"/>
          <w:szCs w:val="20"/>
          <w:lang w:eastAsia="en-US"/>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o przeciwdziałaniu.</w:t>
      </w:r>
    </w:p>
    <w:p w14:paraId="0B016855" w14:textId="77777777" w:rsidR="00D42A9A" w:rsidRDefault="00D42A9A" w:rsidP="00D42A9A">
      <w:pPr>
        <w:widowControl/>
        <w:autoSpaceDE/>
        <w:autoSpaceDN/>
        <w:adjustRightInd/>
        <w:spacing w:line="276" w:lineRule="auto"/>
        <w:jc w:val="both"/>
        <w:rPr>
          <w:rFonts w:ascii="Lato" w:eastAsia="Calibri" w:hAnsi="Lato" w:cs="Calibri"/>
          <w:sz w:val="20"/>
          <w:szCs w:val="20"/>
          <w:lang w:eastAsia="en-US"/>
        </w:rPr>
      </w:pPr>
    </w:p>
    <w:p w14:paraId="611E5E80" w14:textId="0AFC4576" w:rsidR="00804EAB" w:rsidRPr="00804EAB" w:rsidRDefault="00804EAB" w:rsidP="00D42A9A">
      <w:pPr>
        <w:widowControl/>
        <w:autoSpaceDE/>
        <w:autoSpaceDN/>
        <w:adjustRightInd/>
        <w:spacing w:line="276" w:lineRule="auto"/>
        <w:jc w:val="both"/>
        <w:rPr>
          <w:rFonts w:ascii="Lato" w:eastAsia="Calibri" w:hAnsi="Lato" w:cs="Calibri"/>
          <w:sz w:val="20"/>
          <w:szCs w:val="20"/>
          <w:lang w:eastAsia="en-US"/>
        </w:rPr>
      </w:pPr>
      <w:r w:rsidRPr="00804EAB">
        <w:rPr>
          <w:rFonts w:ascii="Lato" w:eastAsia="Calibri" w:hAnsi="Lato" w:cs="Calibri"/>
          <w:sz w:val="20"/>
          <w:szCs w:val="20"/>
          <w:lang w:eastAsia="en-US"/>
        </w:rPr>
        <w:t>Lista osób i podmiotów (lista), wobec których są stosowane środki, o których mowa powyżej, jest prowadzona przez ministra właściwego do spraw wewnętrznych i publikowana w Biuletynie Informacji Publicznej na stronie podmiotowej ministra właściwego do spraw wewnętrznych. Wykluczenie następuje na okres trwania okoliczności wskazanych powyżej, z zastrzeżeniem, że okres ten nie rozpoczyna się wcześniej niż po 30.04.2022 r.</w:t>
      </w:r>
    </w:p>
    <w:p w14:paraId="38730F93" w14:textId="77777777" w:rsidR="000F1314" w:rsidRPr="002E2A03" w:rsidRDefault="000F1314" w:rsidP="00804EAB">
      <w:pPr>
        <w:widowControl/>
        <w:autoSpaceDE/>
        <w:autoSpaceDN/>
        <w:adjustRightInd/>
        <w:spacing w:line="276" w:lineRule="auto"/>
        <w:jc w:val="both"/>
        <w:rPr>
          <w:rFonts w:ascii="Lato" w:hAnsi="Lato" w:cstheme="minorHAnsi"/>
          <w:sz w:val="20"/>
          <w:szCs w:val="20"/>
        </w:rPr>
      </w:pPr>
    </w:p>
    <w:p w14:paraId="2AD1473E" w14:textId="77777777" w:rsidR="00B62040" w:rsidRPr="00B62040" w:rsidRDefault="00B62040" w:rsidP="00B62040">
      <w:pPr>
        <w:suppressAutoHyphens/>
        <w:autoSpaceDE/>
        <w:autoSpaceDN/>
        <w:adjustRightInd/>
        <w:spacing w:after="120"/>
        <w:ind w:left="4536" w:right="847"/>
        <w:jc w:val="center"/>
        <w:rPr>
          <w:rFonts w:ascii="Calibri" w:eastAsia="Courier New" w:hAnsi="Calibri"/>
          <w:sz w:val="22"/>
          <w:lang w:eastAsia="ar-SA"/>
        </w:rPr>
      </w:pPr>
      <w:r w:rsidRPr="00B62040">
        <w:rPr>
          <w:rFonts w:ascii="Calibri" w:eastAsia="Courier New" w:hAnsi="Calibri"/>
          <w:sz w:val="22"/>
          <w:lang w:eastAsia="ar-SA"/>
        </w:rPr>
        <w:t>............................................................</w:t>
      </w:r>
    </w:p>
    <w:p w14:paraId="39A6EACB" w14:textId="77777777" w:rsidR="00B62040" w:rsidRPr="00B62040" w:rsidRDefault="00B62040" w:rsidP="00B62040">
      <w:pPr>
        <w:suppressAutoHyphens/>
        <w:autoSpaceDE/>
        <w:autoSpaceDN/>
        <w:adjustRightInd/>
        <w:spacing w:after="120"/>
        <w:ind w:left="4536" w:right="845"/>
        <w:jc w:val="center"/>
        <w:rPr>
          <w:rFonts w:ascii="Calibri" w:eastAsia="Courier New" w:hAnsi="Calibri"/>
          <w:iCs/>
          <w:sz w:val="18"/>
          <w:szCs w:val="18"/>
          <w:lang w:eastAsia="ar-SA"/>
        </w:rPr>
      </w:pPr>
      <w:r w:rsidRPr="00B62040">
        <w:rPr>
          <w:rFonts w:ascii="Calibri" w:eastAsia="Courier New" w:hAnsi="Calibri"/>
          <w:iCs/>
          <w:sz w:val="18"/>
          <w:szCs w:val="18"/>
          <w:lang w:eastAsia="ar-SA"/>
        </w:rPr>
        <w:t xml:space="preserve">(podpis i pieczęć osoby uprawnionej </w:t>
      </w:r>
      <w:r w:rsidRPr="00B62040">
        <w:rPr>
          <w:rFonts w:ascii="Calibri" w:eastAsia="Courier New" w:hAnsi="Calibri"/>
          <w:iCs/>
          <w:sz w:val="18"/>
          <w:szCs w:val="18"/>
          <w:lang w:eastAsia="ar-SA"/>
        </w:rPr>
        <w:br/>
        <w:t>do reprezentacji Wykonawcy)</w:t>
      </w:r>
    </w:p>
    <w:p w14:paraId="208A6EE1" w14:textId="77777777" w:rsidR="00E21D50" w:rsidRPr="002E2A03" w:rsidRDefault="00E21D50" w:rsidP="008D1CA6">
      <w:pPr>
        <w:pStyle w:val="Style9"/>
        <w:widowControl/>
        <w:spacing w:line="276" w:lineRule="auto"/>
        <w:jc w:val="both"/>
        <w:rPr>
          <w:rFonts w:ascii="Lato" w:hAnsi="Lato" w:cs="Arial"/>
          <w:sz w:val="20"/>
          <w:szCs w:val="20"/>
        </w:rPr>
      </w:pPr>
    </w:p>
    <w:sectPr w:rsidR="00E21D50" w:rsidRPr="002E2A0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EA341" w14:textId="77777777" w:rsidR="00170FF7" w:rsidRDefault="00170FF7" w:rsidP="00982325">
      <w:r>
        <w:separator/>
      </w:r>
    </w:p>
  </w:endnote>
  <w:endnote w:type="continuationSeparator" w:id="0">
    <w:p w14:paraId="12D0A97C" w14:textId="77777777" w:rsidR="00170FF7" w:rsidRDefault="00170FF7" w:rsidP="00982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ato">
    <w:panose1 w:val="020F0502020204030203"/>
    <w:charset w:val="EE"/>
    <w:family w:val="swiss"/>
    <w:pitch w:val="variable"/>
    <w:sig w:usb0="E10002FF" w:usb1="5000ECFF" w:usb2="00000021" w:usb3="00000000" w:csb0="000001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16EA9" w14:textId="77777777" w:rsidR="00170FF7" w:rsidRDefault="00170FF7" w:rsidP="00982325">
      <w:r>
        <w:separator/>
      </w:r>
    </w:p>
  </w:footnote>
  <w:footnote w:type="continuationSeparator" w:id="0">
    <w:p w14:paraId="55DECBE6" w14:textId="77777777" w:rsidR="00170FF7" w:rsidRDefault="00170FF7" w:rsidP="00982325">
      <w:r>
        <w:continuationSeparator/>
      </w:r>
    </w:p>
  </w:footnote>
  <w:footnote w:id="1">
    <w:p w14:paraId="4E1FB828" w14:textId="441CAD49" w:rsidR="002437C7" w:rsidRDefault="002437C7">
      <w:pPr>
        <w:pStyle w:val="Tekstprzypisudolnego"/>
      </w:pPr>
      <w:r>
        <w:rPr>
          <w:rStyle w:val="Odwoanieprzypisudolnego"/>
        </w:rPr>
        <w:footnoteRef/>
      </w:r>
      <w:r>
        <w:t xml:space="preserve"> </w:t>
      </w:r>
      <w:r w:rsidRPr="002437C7">
        <w:rPr>
          <w:rFonts w:ascii="Lato" w:hAnsi="Lato"/>
          <w:sz w:val="16"/>
          <w:szCs w:val="16"/>
        </w:rPr>
        <w:t xml:space="preserve">Wskazanie </w:t>
      </w:r>
      <w:r w:rsidRPr="002437C7">
        <w:rPr>
          <w:rFonts w:ascii="Lato" w:eastAsia="Lucida Sans Unicode" w:hAnsi="Lato"/>
          <w:sz w:val="16"/>
          <w:szCs w:val="16"/>
          <w:lang w:eastAsia="ar-SA"/>
        </w:rPr>
        <w:t>umożliwi</w:t>
      </w:r>
      <w:r w:rsidR="00BC7F5D">
        <w:rPr>
          <w:rFonts w:ascii="Lato" w:eastAsia="Lucida Sans Unicode" w:hAnsi="Lato"/>
          <w:sz w:val="16"/>
          <w:szCs w:val="16"/>
          <w:lang w:eastAsia="ar-SA"/>
        </w:rPr>
        <w:t xml:space="preserve"> </w:t>
      </w:r>
      <w:r w:rsidRPr="002437C7">
        <w:rPr>
          <w:rFonts w:ascii="Lato" w:eastAsia="Lucida Sans Unicode" w:hAnsi="Lato"/>
          <w:sz w:val="16"/>
          <w:szCs w:val="16"/>
          <w:lang w:eastAsia="ar-SA"/>
        </w:rPr>
        <w:t>Zamawiającego decyzję dot. wyboru procesów do modelowania.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765DB"/>
    <w:multiLevelType w:val="hybridMultilevel"/>
    <w:tmpl w:val="96F01FC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70E3676"/>
    <w:multiLevelType w:val="multilevel"/>
    <w:tmpl w:val="B8A2CAFA"/>
    <w:lvl w:ilvl="0">
      <w:start w:val="1"/>
      <w:numFmt w:val="decimal"/>
      <w:lvlText w:val="%1."/>
      <w:lvlJc w:val="left"/>
      <w:pPr>
        <w:tabs>
          <w:tab w:val="num" w:pos="720"/>
        </w:tabs>
        <w:ind w:left="720" w:hanging="360"/>
      </w:pPr>
      <w:rPr>
        <w:rFonts w:hint="default"/>
        <w:b w:val="0"/>
        <w:bCs w:val="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1B2218CD"/>
    <w:multiLevelType w:val="hybridMultilevel"/>
    <w:tmpl w:val="3D289932"/>
    <w:lvl w:ilvl="0" w:tplc="04150001">
      <w:start w:val="1"/>
      <w:numFmt w:val="bullet"/>
      <w:lvlText w:val=""/>
      <w:lvlJc w:val="left"/>
      <w:pPr>
        <w:ind w:left="1488" w:hanging="360"/>
      </w:pPr>
      <w:rPr>
        <w:rFonts w:ascii="Symbol" w:hAnsi="Symbol" w:hint="default"/>
      </w:rPr>
    </w:lvl>
    <w:lvl w:ilvl="1" w:tplc="04150003" w:tentative="1">
      <w:start w:val="1"/>
      <w:numFmt w:val="bullet"/>
      <w:lvlText w:val="o"/>
      <w:lvlJc w:val="left"/>
      <w:pPr>
        <w:ind w:left="2208" w:hanging="360"/>
      </w:pPr>
      <w:rPr>
        <w:rFonts w:ascii="Courier New" w:hAnsi="Courier New" w:cs="Courier New" w:hint="default"/>
      </w:rPr>
    </w:lvl>
    <w:lvl w:ilvl="2" w:tplc="04150005" w:tentative="1">
      <w:start w:val="1"/>
      <w:numFmt w:val="bullet"/>
      <w:lvlText w:val=""/>
      <w:lvlJc w:val="left"/>
      <w:pPr>
        <w:ind w:left="2928" w:hanging="360"/>
      </w:pPr>
      <w:rPr>
        <w:rFonts w:ascii="Wingdings" w:hAnsi="Wingdings" w:hint="default"/>
      </w:rPr>
    </w:lvl>
    <w:lvl w:ilvl="3" w:tplc="04150001" w:tentative="1">
      <w:start w:val="1"/>
      <w:numFmt w:val="bullet"/>
      <w:lvlText w:val=""/>
      <w:lvlJc w:val="left"/>
      <w:pPr>
        <w:ind w:left="3648" w:hanging="360"/>
      </w:pPr>
      <w:rPr>
        <w:rFonts w:ascii="Symbol" w:hAnsi="Symbol" w:hint="default"/>
      </w:rPr>
    </w:lvl>
    <w:lvl w:ilvl="4" w:tplc="04150003" w:tentative="1">
      <w:start w:val="1"/>
      <w:numFmt w:val="bullet"/>
      <w:lvlText w:val="o"/>
      <w:lvlJc w:val="left"/>
      <w:pPr>
        <w:ind w:left="4368" w:hanging="360"/>
      </w:pPr>
      <w:rPr>
        <w:rFonts w:ascii="Courier New" w:hAnsi="Courier New" w:cs="Courier New" w:hint="default"/>
      </w:rPr>
    </w:lvl>
    <w:lvl w:ilvl="5" w:tplc="04150005" w:tentative="1">
      <w:start w:val="1"/>
      <w:numFmt w:val="bullet"/>
      <w:lvlText w:val=""/>
      <w:lvlJc w:val="left"/>
      <w:pPr>
        <w:ind w:left="5088" w:hanging="360"/>
      </w:pPr>
      <w:rPr>
        <w:rFonts w:ascii="Wingdings" w:hAnsi="Wingdings" w:hint="default"/>
      </w:rPr>
    </w:lvl>
    <w:lvl w:ilvl="6" w:tplc="04150001" w:tentative="1">
      <w:start w:val="1"/>
      <w:numFmt w:val="bullet"/>
      <w:lvlText w:val=""/>
      <w:lvlJc w:val="left"/>
      <w:pPr>
        <w:ind w:left="5808" w:hanging="360"/>
      </w:pPr>
      <w:rPr>
        <w:rFonts w:ascii="Symbol" w:hAnsi="Symbol" w:hint="default"/>
      </w:rPr>
    </w:lvl>
    <w:lvl w:ilvl="7" w:tplc="04150003" w:tentative="1">
      <w:start w:val="1"/>
      <w:numFmt w:val="bullet"/>
      <w:lvlText w:val="o"/>
      <w:lvlJc w:val="left"/>
      <w:pPr>
        <w:ind w:left="6528" w:hanging="360"/>
      </w:pPr>
      <w:rPr>
        <w:rFonts w:ascii="Courier New" w:hAnsi="Courier New" w:cs="Courier New" w:hint="default"/>
      </w:rPr>
    </w:lvl>
    <w:lvl w:ilvl="8" w:tplc="04150005" w:tentative="1">
      <w:start w:val="1"/>
      <w:numFmt w:val="bullet"/>
      <w:lvlText w:val=""/>
      <w:lvlJc w:val="left"/>
      <w:pPr>
        <w:ind w:left="7248" w:hanging="360"/>
      </w:pPr>
      <w:rPr>
        <w:rFonts w:ascii="Wingdings" w:hAnsi="Wingdings" w:hint="default"/>
      </w:rPr>
    </w:lvl>
  </w:abstractNum>
  <w:abstractNum w:abstractNumId="3" w15:restartNumberingAfterBreak="0">
    <w:nsid w:val="1E3748AD"/>
    <w:multiLevelType w:val="hybridMultilevel"/>
    <w:tmpl w:val="CFA0B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5C40796"/>
    <w:multiLevelType w:val="multilevel"/>
    <w:tmpl w:val="57B40DB4"/>
    <w:styleLink w:val="Zaimportowanystyl281"/>
    <w:lvl w:ilvl="0">
      <w:start w:val="1"/>
      <w:numFmt w:val="decimal"/>
      <w:lvlText w:val="%1."/>
      <w:lvlJc w:val="left"/>
      <w:pPr>
        <w:ind w:left="700" w:hanging="340"/>
      </w:pPr>
      <w:rPr>
        <w:rFonts w:hint="default"/>
      </w:rPr>
    </w:lvl>
    <w:lvl w:ilvl="1">
      <w:start w:val="1"/>
      <w:numFmt w:val="decimal"/>
      <w:isLgl/>
      <w:lvlText w:val="%1.%2"/>
      <w:lvlJc w:val="left"/>
      <w:pPr>
        <w:ind w:left="862" w:hanging="360"/>
      </w:pPr>
      <w:rPr>
        <w:rFonts w:hint="default"/>
        <w:b w:val="0"/>
        <w:i w:val="0"/>
      </w:rPr>
    </w:lvl>
    <w:lvl w:ilvl="2">
      <w:start w:val="1"/>
      <w:numFmt w:val="decimal"/>
      <w:isLgl/>
      <w:lvlText w:val="%1.%2.%3"/>
      <w:lvlJc w:val="left"/>
      <w:pPr>
        <w:ind w:left="2480" w:hanging="720"/>
      </w:pPr>
      <w:rPr>
        <w:rFonts w:hint="default"/>
        <w:b w:val="0"/>
      </w:rPr>
    </w:lvl>
    <w:lvl w:ilvl="3">
      <w:start w:val="1"/>
      <w:numFmt w:val="decimal"/>
      <w:isLgl/>
      <w:lvlText w:val="%1.%2.%3.%4"/>
      <w:lvlJc w:val="left"/>
      <w:pPr>
        <w:ind w:left="3180" w:hanging="720"/>
      </w:pPr>
      <w:rPr>
        <w:rFonts w:hint="default"/>
        <w:strike w:val="0"/>
      </w:rPr>
    </w:lvl>
    <w:lvl w:ilvl="4">
      <w:start w:val="1"/>
      <w:numFmt w:val="lowerLetter"/>
      <w:lvlText w:val="%5)"/>
      <w:lvlJc w:val="left"/>
      <w:pPr>
        <w:ind w:left="4240" w:hanging="1080"/>
      </w:pPr>
      <w:rPr>
        <w:rFonts w:hint="default"/>
      </w:rPr>
    </w:lvl>
    <w:lvl w:ilvl="5">
      <w:start w:val="1"/>
      <w:numFmt w:val="decimal"/>
      <w:isLgl/>
      <w:lvlText w:val="%1.%2.%3.%4.%5.%6"/>
      <w:lvlJc w:val="left"/>
      <w:pPr>
        <w:ind w:left="4940" w:hanging="1080"/>
      </w:pPr>
      <w:rPr>
        <w:rFonts w:hint="default"/>
      </w:rPr>
    </w:lvl>
    <w:lvl w:ilvl="6">
      <w:start w:val="1"/>
      <w:numFmt w:val="decimal"/>
      <w:isLgl/>
      <w:lvlText w:val="%1.%2.%3.%4.%5.%6.%7"/>
      <w:lvlJc w:val="left"/>
      <w:pPr>
        <w:ind w:left="6000" w:hanging="1440"/>
      </w:pPr>
      <w:rPr>
        <w:rFonts w:hint="default"/>
      </w:rPr>
    </w:lvl>
    <w:lvl w:ilvl="7">
      <w:start w:val="1"/>
      <w:numFmt w:val="decimal"/>
      <w:isLgl/>
      <w:lvlText w:val="%1.%2.%3.%4.%5.%6.%7.%8"/>
      <w:lvlJc w:val="left"/>
      <w:pPr>
        <w:ind w:left="6700" w:hanging="1440"/>
      </w:pPr>
      <w:rPr>
        <w:rFonts w:hint="default"/>
      </w:rPr>
    </w:lvl>
    <w:lvl w:ilvl="8">
      <w:start w:val="1"/>
      <w:numFmt w:val="decimal"/>
      <w:isLgl/>
      <w:lvlText w:val="%1.%2.%3.%4.%5.%6.%7.%8.%9"/>
      <w:lvlJc w:val="left"/>
      <w:pPr>
        <w:ind w:left="7400" w:hanging="1440"/>
      </w:pPr>
      <w:rPr>
        <w:rFonts w:hint="default"/>
      </w:rPr>
    </w:lvl>
  </w:abstractNum>
  <w:abstractNum w:abstractNumId="5" w15:restartNumberingAfterBreak="0">
    <w:nsid w:val="26361008"/>
    <w:multiLevelType w:val="multilevel"/>
    <w:tmpl w:val="03287184"/>
    <w:lvl w:ilvl="0">
      <w:start w:val="1"/>
      <w:numFmt w:val="decimal"/>
      <w:lvlText w:val="%1."/>
      <w:lvlJc w:val="left"/>
      <w:pPr>
        <w:tabs>
          <w:tab w:val="num" w:pos="1068"/>
        </w:tabs>
        <w:ind w:left="1068" w:hanging="360"/>
      </w:pPr>
      <w:rPr>
        <w:rFonts w:hint="default"/>
        <w:b w:val="0"/>
        <w:bCs w:val="0"/>
      </w:rPr>
    </w:lvl>
    <w:lvl w:ilvl="1">
      <w:start w:val="1"/>
      <w:numFmt w:val="bullet"/>
      <w:lvlText w:val="o"/>
      <w:lvlJc w:val="left"/>
      <w:pPr>
        <w:tabs>
          <w:tab w:val="num" w:pos="1788"/>
        </w:tabs>
        <w:ind w:left="1788" w:hanging="360"/>
      </w:pPr>
      <w:rPr>
        <w:rFonts w:ascii="Courier New" w:hAnsi="Courier New" w:cs="Times New Roman" w:hint="default"/>
        <w:sz w:val="20"/>
      </w:r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6" w15:restartNumberingAfterBreak="0">
    <w:nsid w:val="2C045BD9"/>
    <w:multiLevelType w:val="multilevel"/>
    <w:tmpl w:val="0ECE4F52"/>
    <w:lvl w:ilvl="0">
      <w:start w:val="1"/>
      <w:numFmt w:val="decimal"/>
      <w:lvlText w:val="%1."/>
      <w:lvlJc w:val="left"/>
      <w:pPr>
        <w:ind w:left="360" w:hanging="360"/>
      </w:pPr>
      <w:rPr>
        <w:rFonts w:ascii="Calibri" w:hAnsi="Calibri" w:cs="Times New Roman" w:hint="default"/>
        <w:b w:val="0"/>
        <w:bCs/>
        <w:i w:val="0"/>
        <w:caps/>
        <w:strike w:val="0"/>
        <w:dstrike w:val="0"/>
        <w:outline w:val="0"/>
        <w:shadow w:val="0"/>
        <w:emboss w:val="0"/>
        <w:imprint w:val="0"/>
        <w:vanish w:val="0"/>
        <w:sz w:val="22"/>
        <w:szCs w:val="22"/>
        <w:vertAlign w:val="baseline"/>
      </w:rPr>
    </w:lvl>
    <w:lvl w:ilvl="1">
      <w:start w:val="1"/>
      <w:numFmt w:val="decimal"/>
      <w:lvlText w:val="%1.%2."/>
      <w:lvlJc w:val="left"/>
      <w:pPr>
        <w:ind w:left="567" w:hanging="567"/>
      </w:pPr>
      <w:rPr>
        <w:rFonts w:ascii="Calibri" w:hAnsi="Calibri" w:cs="Times New Roman" w:hint="default"/>
        <w:b w:val="0"/>
        <w:i w:val="0"/>
        <w:caps w:val="0"/>
        <w:strike w:val="0"/>
        <w:dstrike w:val="0"/>
        <w:shadow w:val="0"/>
        <w:emboss w:val="0"/>
        <w:imprint w:val="0"/>
        <w:vanish w:val="0"/>
        <w:sz w:val="22"/>
        <w:szCs w:val="22"/>
        <w:vertAlign w:val="baseline"/>
      </w:rPr>
    </w:lvl>
    <w:lvl w:ilvl="2">
      <w:start w:val="1"/>
      <w:numFmt w:val="lowerLetter"/>
      <w:suff w:val="space"/>
      <w:lvlText w:val="%3)"/>
      <w:lvlJc w:val="left"/>
      <w:pPr>
        <w:ind w:left="1418" w:firstLine="0"/>
      </w:pPr>
      <w:rPr>
        <w:rFonts w:ascii="Arial" w:hAnsi="Arial" w:cs="Arial" w:hint="default"/>
        <w:b w:val="0"/>
        <w:i w:val="0"/>
        <w:caps w:val="0"/>
        <w:strike w:val="0"/>
        <w:dstrike w:val="0"/>
        <w:shadow w:val="0"/>
        <w:emboss w:val="0"/>
        <w:imprint w:val="0"/>
        <w:vanish w:val="0"/>
        <w:sz w:val="22"/>
        <w:szCs w:val="22"/>
        <w:vertAlign w:val="baseline"/>
      </w:rPr>
    </w:lvl>
    <w:lvl w:ilvl="3">
      <w:start w:val="1"/>
      <w:numFmt w:val="bullet"/>
      <w:lvlText w:val=""/>
      <w:lvlJc w:val="left"/>
      <w:pPr>
        <w:ind w:left="1134" w:hanging="283"/>
      </w:pPr>
      <w:rPr>
        <w:rFonts w:ascii="Symbol" w:hAnsi="Symbol" w:hint="default"/>
        <w:b w:val="0"/>
        <w:i w:val="0"/>
        <w:caps w:val="0"/>
        <w:strike w:val="0"/>
        <w:dstrike w:val="0"/>
        <w:outline w:val="0"/>
        <w:shadow w:val="0"/>
        <w:emboss w:val="0"/>
        <w:imprint w:val="0"/>
        <w:vanish w:val="0"/>
        <w:sz w:val="22"/>
        <w:vertAlign w:val="baseline"/>
      </w:rPr>
    </w:lvl>
    <w:lvl w:ilvl="4">
      <w:start w:val="1"/>
      <w:numFmt w:val="decimal"/>
      <w:lvlText w:val="%5)"/>
      <w:lvlJc w:val="left"/>
      <w:pPr>
        <w:ind w:left="1588" w:hanging="454"/>
      </w:pPr>
      <w:rPr>
        <w:rFonts w:ascii="Arial" w:hAnsi="Arial" w:cs="Arial" w:hint="default"/>
        <w:b w:val="0"/>
        <w:i w:val="0"/>
        <w:caps w:val="0"/>
        <w:strike w:val="0"/>
        <w:dstrike w:val="0"/>
        <w:shadow w:val="0"/>
        <w:emboss w:val="0"/>
        <w:imprint w:val="0"/>
        <w:vanish w:val="0"/>
        <w:sz w:val="24"/>
        <w:vertAlign w:val="baseline"/>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7" w15:restartNumberingAfterBreak="0">
    <w:nsid w:val="32D95EF9"/>
    <w:multiLevelType w:val="multilevel"/>
    <w:tmpl w:val="03287184"/>
    <w:lvl w:ilvl="0">
      <w:start w:val="1"/>
      <w:numFmt w:val="decimal"/>
      <w:lvlText w:val="%1."/>
      <w:lvlJc w:val="left"/>
      <w:pPr>
        <w:tabs>
          <w:tab w:val="num" w:pos="1068"/>
        </w:tabs>
        <w:ind w:left="1068" w:hanging="360"/>
      </w:pPr>
      <w:rPr>
        <w:rFonts w:hint="default"/>
        <w:b w:val="0"/>
        <w:bCs w:val="0"/>
      </w:rPr>
    </w:lvl>
    <w:lvl w:ilvl="1">
      <w:start w:val="1"/>
      <w:numFmt w:val="bullet"/>
      <w:lvlText w:val="o"/>
      <w:lvlJc w:val="left"/>
      <w:pPr>
        <w:tabs>
          <w:tab w:val="num" w:pos="1788"/>
        </w:tabs>
        <w:ind w:left="1788" w:hanging="360"/>
      </w:pPr>
      <w:rPr>
        <w:rFonts w:ascii="Courier New" w:hAnsi="Courier New" w:cs="Times New Roman" w:hint="default"/>
        <w:sz w:val="20"/>
      </w:r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8" w15:restartNumberingAfterBreak="0">
    <w:nsid w:val="38170F97"/>
    <w:multiLevelType w:val="hybridMultilevel"/>
    <w:tmpl w:val="DED2D6B2"/>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9" w15:restartNumberingAfterBreak="0">
    <w:nsid w:val="399664D7"/>
    <w:multiLevelType w:val="multilevel"/>
    <w:tmpl w:val="4FD631A2"/>
    <w:lvl w:ilvl="0">
      <w:start w:val="1"/>
      <w:numFmt w:val="bullet"/>
      <w:lvlText w:val=""/>
      <w:lvlJc w:val="left"/>
      <w:pPr>
        <w:tabs>
          <w:tab w:val="num" w:pos="720"/>
        </w:tabs>
        <w:ind w:left="720" w:hanging="360"/>
      </w:pPr>
      <w:rPr>
        <w:rFonts w:ascii="Symbol" w:hAnsi="Symbol" w:hint="default"/>
        <w:b/>
        <w:bCs/>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BFC7DBC"/>
    <w:multiLevelType w:val="multilevel"/>
    <w:tmpl w:val="02A6F2F0"/>
    <w:lvl w:ilvl="0">
      <w:start w:val="1"/>
      <w:numFmt w:val="decimal"/>
      <w:lvlText w:val="%1."/>
      <w:lvlJc w:val="left"/>
      <w:pPr>
        <w:tabs>
          <w:tab w:val="num" w:pos="720"/>
        </w:tabs>
        <w:ind w:left="720" w:hanging="360"/>
      </w:pPr>
      <w:rPr>
        <w:rFonts w:hint="default"/>
        <w:b w:val="0"/>
        <w:bCs w:val="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E4277D8"/>
    <w:multiLevelType w:val="multilevel"/>
    <w:tmpl w:val="02A6F2F0"/>
    <w:lvl w:ilvl="0">
      <w:start w:val="1"/>
      <w:numFmt w:val="decimal"/>
      <w:lvlText w:val="%1."/>
      <w:lvlJc w:val="left"/>
      <w:pPr>
        <w:tabs>
          <w:tab w:val="num" w:pos="720"/>
        </w:tabs>
        <w:ind w:left="720" w:hanging="360"/>
      </w:pPr>
      <w:rPr>
        <w:rFonts w:hint="default"/>
        <w:b w:val="0"/>
        <w:bCs w:val="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FB10111"/>
    <w:multiLevelType w:val="multilevel"/>
    <w:tmpl w:val="B8A2CAFA"/>
    <w:lvl w:ilvl="0">
      <w:start w:val="1"/>
      <w:numFmt w:val="decimal"/>
      <w:lvlText w:val="%1."/>
      <w:lvlJc w:val="left"/>
      <w:pPr>
        <w:tabs>
          <w:tab w:val="num" w:pos="720"/>
        </w:tabs>
        <w:ind w:left="720" w:hanging="360"/>
      </w:pPr>
      <w:rPr>
        <w:rFonts w:hint="default"/>
        <w:b w:val="0"/>
        <w:bCs w:val="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4FD728F6"/>
    <w:multiLevelType w:val="hybridMultilevel"/>
    <w:tmpl w:val="456EDC1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51626C4D"/>
    <w:multiLevelType w:val="hybridMultilevel"/>
    <w:tmpl w:val="DED2D6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CBA2504"/>
    <w:multiLevelType w:val="multilevel"/>
    <w:tmpl w:val="4836B3A8"/>
    <w:lvl w:ilvl="0">
      <w:start w:val="1"/>
      <w:numFmt w:val="decimal"/>
      <w:lvlText w:val="%1."/>
      <w:lvlJc w:val="left"/>
      <w:pPr>
        <w:tabs>
          <w:tab w:val="num" w:pos="720"/>
        </w:tabs>
        <w:ind w:left="720" w:hanging="360"/>
      </w:pPr>
      <w:rPr>
        <w:rFonts w:hint="default"/>
        <w:b w:val="0"/>
        <w:bCs w:val="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E702757"/>
    <w:multiLevelType w:val="hybridMultilevel"/>
    <w:tmpl w:val="4BAA079E"/>
    <w:lvl w:ilvl="0" w:tplc="B9DCC206">
      <w:start w:val="1"/>
      <w:numFmt w:val="upperRoman"/>
      <w:lvlText w:val="%1."/>
      <w:lvlJc w:val="left"/>
      <w:pPr>
        <w:ind w:left="1080" w:hanging="72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40262C1"/>
    <w:multiLevelType w:val="multilevel"/>
    <w:tmpl w:val="B8A2CAFA"/>
    <w:lvl w:ilvl="0">
      <w:start w:val="1"/>
      <w:numFmt w:val="decimal"/>
      <w:lvlText w:val="%1."/>
      <w:lvlJc w:val="left"/>
      <w:pPr>
        <w:tabs>
          <w:tab w:val="num" w:pos="720"/>
        </w:tabs>
        <w:ind w:left="720" w:hanging="360"/>
      </w:pPr>
      <w:rPr>
        <w:rFonts w:hint="default"/>
        <w:b w:val="0"/>
        <w:bCs w:val="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64B3680C"/>
    <w:multiLevelType w:val="multilevel"/>
    <w:tmpl w:val="DDD85F46"/>
    <w:lvl w:ilvl="0">
      <w:start w:val="1"/>
      <w:numFmt w:val="decimal"/>
      <w:lvlText w:val="%1."/>
      <w:lvlJc w:val="left"/>
      <w:pPr>
        <w:tabs>
          <w:tab w:val="num" w:pos="1068"/>
        </w:tabs>
        <w:ind w:left="1068" w:hanging="360"/>
      </w:pPr>
      <w:rPr>
        <w:rFonts w:hint="default"/>
        <w:b w:val="0"/>
        <w:bCs w:val="0"/>
      </w:rPr>
    </w:lvl>
    <w:lvl w:ilvl="1">
      <w:start w:val="1"/>
      <w:numFmt w:val="decimal"/>
      <w:lvlText w:val="%2."/>
      <w:lvlJc w:val="left"/>
      <w:pPr>
        <w:tabs>
          <w:tab w:val="num" w:pos="2835"/>
        </w:tabs>
        <w:ind w:left="2835" w:hanging="360"/>
      </w:pPr>
      <w:rPr>
        <w:rFonts w:hint="default"/>
        <w:sz w:val="20"/>
      </w:r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19" w15:restartNumberingAfterBreak="0">
    <w:nsid w:val="72D239D3"/>
    <w:multiLevelType w:val="multilevel"/>
    <w:tmpl w:val="DDD85F46"/>
    <w:lvl w:ilvl="0">
      <w:start w:val="1"/>
      <w:numFmt w:val="decimal"/>
      <w:lvlText w:val="%1."/>
      <w:lvlJc w:val="left"/>
      <w:pPr>
        <w:tabs>
          <w:tab w:val="num" w:pos="1068"/>
        </w:tabs>
        <w:ind w:left="1068" w:hanging="360"/>
      </w:pPr>
      <w:rPr>
        <w:rFonts w:hint="default"/>
        <w:b w:val="0"/>
        <w:bCs w:val="0"/>
      </w:rPr>
    </w:lvl>
    <w:lvl w:ilvl="1">
      <w:start w:val="1"/>
      <w:numFmt w:val="decimal"/>
      <w:lvlText w:val="%2."/>
      <w:lvlJc w:val="left"/>
      <w:pPr>
        <w:tabs>
          <w:tab w:val="num" w:pos="2835"/>
        </w:tabs>
        <w:ind w:left="2835" w:hanging="360"/>
      </w:pPr>
      <w:rPr>
        <w:rFonts w:hint="default"/>
        <w:sz w:val="20"/>
      </w:r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20" w15:restartNumberingAfterBreak="0">
    <w:nsid w:val="732B0A61"/>
    <w:multiLevelType w:val="hybridMultilevel"/>
    <w:tmpl w:val="DED2D6B2"/>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num w:numId="1">
    <w:abstractNumId w:val="16"/>
  </w:num>
  <w:num w:numId="2">
    <w:abstractNumId w:val="0"/>
  </w:num>
  <w:num w:numId="3">
    <w:abstractNumId w:val="11"/>
  </w:num>
  <w:num w:numId="4">
    <w:abstractNumId w:val="18"/>
  </w:num>
  <w:num w:numId="5">
    <w:abstractNumId w:val="19"/>
  </w:num>
  <w:num w:numId="6">
    <w:abstractNumId w:val="10"/>
  </w:num>
  <w:num w:numId="7">
    <w:abstractNumId w:val="5"/>
  </w:num>
  <w:num w:numId="8">
    <w:abstractNumId w:val="7"/>
  </w:num>
  <w:num w:numId="9">
    <w:abstractNumId w:val="1"/>
  </w:num>
  <w:num w:numId="10">
    <w:abstractNumId w:val="9"/>
  </w:num>
  <w:num w:numId="11">
    <w:abstractNumId w:val="12"/>
  </w:num>
  <w:num w:numId="12">
    <w:abstractNumId w:val="15"/>
  </w:num>
  <w:num w:numId="13">
    <w:abstractNumId w:val="13"/>
  </w:num>
  <w:num w:numId="14">
    <w:abstractNumId w:val="6"/>
  </w:num>
  <w:num w:numId="15">
    <w:abstractNumId w:val="3"/>
  </w:num>
  <w:num w:numId="16">
    <w:abstractNumId w:val="17"/>
  </w:num>
  <w:num w:numId="17">
    <w:abstractNumId w:val="4"/>
  </w:num>
  <w:num w:numId="18">
    <w:abstractNumId w:val="20"/>
  </w:num>
  <w:num w:numId="19">
    <w:abstractNumId w:val="14"/>
  </w:num>
  <w:num w:numId="20">
    <w:abstractNumId w:val="2"/>
  </w:num>
  <w:num w:numId="21">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6E8"/>
    <w:rsid w:val="0003227B"/>
    <w:rsid w:val="00032EAA"/>
    <w:rsid w:val="000438AB"/>
    <w:rsid w:val="00050E2A"/>
    <w:rsid w:val="00075544"/>
    <w:rsid w:val="000858BB"/>
    <w:rsid w:val="00091979"/>
    <w:rsid w:val="00096DFE"/>
    <w:rsid w:val="000A63B6"/>
    <w:rsid w:val="000B7BA2"/>
    <w:rsid w:val="000D33C2"/>
    <w:rsid w:val="000F0D4F"/>
    <w:rsid w:val="000F1314"/>
    <w:rsid w:val="000F3857"/>
    <w:rsid w:val="00130679"/>
    <w:rsid w:val="00130880"/>
    <w:rsid w:val="0015686C"/>
    <w:rsid w:val="00164E73"/>
    <w:rsid w:val="00170FF7"/>
    <w:rsid w:val="00175878"/>
    <w:rsid w:val="00176813"/>
    <w:rsid w:val="00192AF8"/>
    <w:rsid w:val="001B2871"/>
    <w:rsid w:val="001C73FD"/>
    <w:rsid w:val="001C75A7"/>
    <w:rsid w:val="001F49F3"/>
    <w:rsid w:val="00226269"/>
    <w:rsid w:val="002437C7"/>
    <w:rsid w:val="00247D8A"/>
    <w:rsid w:val="00253532"/>
    <w:rsid w:val="002A2701"/>
    <w:rsid w:val="002A63C3"/>
    <w:rsid w:val="002A6936"/>
    <w:rsid w:val="002A6BED"/>
    <w:rsid w:val="002B2332"/>
    <w:rsid w:val="002B6DC2"/>
    <w:rsid w:val="002C06DD"/>
    <w:rsid w:val="002D2B0C"/>
    <w:rsid w:val="002E2A03"/>
    <w:rsid w:val="002F712A"/>
    <w:rsid w:val="00310976"/>
    <w:rsid w:val="00311DE3"/>
    <w:rsid w:val="00336CCD"/>
    <w:rsid w:val="00346D92"/>
    <w:rsid w:val="00380879"/>
    <w:rsid w:val="00391C7D"/>
    <w:rsid w:val="00395802"/>
    <w:rsid w:val="00396D82"/>
    <w:rsid w:val="003A3E89"/>
    <w:rsid w:val="003A718D"/>
    <w:rsid w:val="003B52F6"/>
    <w:rsid w:val="003C4444"/>
    <w:rsid w:val="003E4CBB"/>
    <w:rsid w:val="004049A3"/>
    <w:rsid w:val="004117D8"/>
    <w:rsid w:val="00412949"/>
    <w:rsid w:val="00414DA6"/>
    <w:rsid w:val="0041641C"/>
    <w:rsid w:val="00417D6D"/>
    <w:rsid w:val="00433B6E"/>
    <w:rsid w:val="004426F6"/>
    <w:rsid w:val="0047197E"/>
    <w:rsid w:val="004742A9"/>
    <w:rsid w:val="004822B1"/>
    <w:rsid w:val="0048558F"/>
    <w:rsid w:val="00487ED4"/>
    <w:rsid w:val="00495ED9"/>
    <w:rsid w:val="004B067F"/>
    <w:rsid w:val="004B27C6"/>
    <w:rsid w:val="004C164B"/>
    <w:rsid w:val="004D0733"/>
    <w:rsid w:val="00502563"/>
    <w:rsid w:val="00507F2C"/>
    <w:rsid w:val="00517871"/>
    <w:rsid w:val="0052310E"/>
    <w:rsid w:val="005274BE"/>
    <w:rsid w:val="0054064B"/>
    <w:rsid w:val="00553EF8"/>
    <w:rsid w:val="005823A8"/>
    <w:rsid w:val="005834B9"/>
    <w:rsid w:val="005A230B"/>
    <w:rsid w:val="005B016D"/>
    <w:rsid w:val="005B0E1D"/>
    <w:rsid w:val="005B1FE6"/>
    <w:rsid w:val="005B4069"/>
    <w:rsid w:val="005B4A3A"/>
    <w:rsid w:val="005B7CF9"/>
    <w:rsid w:val="005E533E"/>
    <w:rsid w:val="005F4F15"/>
    <w:rsid w:val="00621AE5"/>
    <w:rsid w:val="00655952"/>
    <w:rsid w:val="00655DCF"/>
    <w:rsid w:val="00657071"/>
    <w:rsid w:val="00667A11"/>
    <w:rsid w:val="00682489"/>
    <w:rsid w:val="00693CA3"/>
    <w:rsid w:val="006943E0"/>
    <w:rsid w:val="00694C34"/>
    <w:rsid w:val="006C42AE"/>
    <w:rsid w:val="006C6D33"/>
    <w:rsid w:val="006D4A26"/>
    <w:rsid w:val="006D6AA7"/>
    <w:rsid w:val="006E019F"/>
    <w:rsid w:val="00706312"/>
    <w:rsid w:val="007168D8"/>
    <w:rsid w:val="007258B2"/>
    <w:rsid w:val="0075747F"/>
    <w:rsid w:val="007703A4"/>
    <w:rsid w:val="007725B0"/>
    <w:rsid w:val="0077525C"/>
    <w:rsid w:val="00781CE2"/>
    <w:rsid w:val="00781F7B"/>
    <w:rsid w:val="00784450"/>
    <w:rsid w:val="00785452"/>
    <w:rsid w:val="007936A6"/>
    <w:rsid w:val="00795BA4"/>
    <w:rsid w:val="007A0EDB"/>
    <w:rsid w:val="007B44E4"/>
    <w:rsid w:val="007C1449"/>
    <w:rsid w:val="007C3FCC"/>
    <w:rsid w:val="007D1F6E"/>
    <w:rsid w:val="007D36E8"/>
    <w:rsid w:val="007D475F"/>
    <w:rsid w:val="007E19B0"/>
    <w:rsid w:val="007F5E90"/>
    <w:rsid w:val="00804EAB"/>
    <w:rsid w:val="00833428"/>
    <w:rsid w:val="00840761"/>
    <w:rsid w:val="00842E23"/>
    <w:rsid w:val="008637C1"/>
    <w:rsid w:val="008703F2"/>
    <w:rsid w:val="008767A1"/>
    <w:rsid w:val="00876F28"/>
    <w:rsid w:val="00881496"/>
    <w:rsid w:val="008912B2"/>
    <w:rsid w:val="008927CB"/>
    <w:rsid w:val="008D1CA6"/>
    <w:rsid w:val="008D2AD5"/>
    <w:rsid w:val="008E56DF"/>
    <w:rsid w:val="00917840"/>
    <w:rsid w:val="009206CB"/>
    <w:rsid w:val="00925E52"/>
    <w:rsid w:val="00927396"/>
    <w:rsid w:val="00936319"/>
    <w:rsid w:val="009365B5"/>
    <w:rsid w:val="00982325"/>
    <w:rsid w:val="00982388"/>
    <w:rsid w:val="0098295C"/>
    <w:rsid w:val="009A0642"/>
    <w:rsid w:val="009C1214"/>
    <w:rsid w:val="009F5730"/>
    <w:rsid w:val="00A0211D"/>
    <w:rsid w:val="00A1239B"/>
    <w:rsid w:val="00A2789F"/>
    <w:rsid w:val="00A42B85"/>
    <w:rsid w:val="00A45A9C"/>
    <w:rsid w:val="00A557BF"/>
    <w:rsid w:val="00A62E13"/>
    <w:rsid w:val="00A67E7A"/>
    <w:rsid w:val="00A70482"/>
    <w:rsid w:val="00A7329E"/>
    <w:rsid w:val="00A73D31"/>
    <w:rsid w:val="00A83010"/>
    <w:rsid w:val="00A97A86"/>
    <w:rsid w:val="00AA2BE7"/>
    <w:rsid w:val="00AA45D3"/>
    <w:rsid w:val="00AB4855"/>
    <w:rsid w:val="00AD1B22"/>
    <w:rsid w:val="00B033F5"/>
    <w:rsid w:val="00B058F6"/>
    <w:rsid w:val="00B2261A"/>
    <w:rsid w:val="00B405FB"/>
    <w:rsid w:val="00B4138B"/>
    <w:rsid w:val="00B46172"/>
    <w:rsid w:val="00B520C1"/>
    <w:rsid w:val="00B5400F"/>
    <w:rsid w:val="00B62040"/>
    <w:rsid w:val="00B73B33"/>
    <w:rsid w:val="00B85C0A"/>
    <w:rsid w:val="00BA4B02"/>
    <w:rsid w:val="00BB1063"/>
    <w:rsid w:val="00BB4AEB"/>
    <w:rsid w:val="00BB657F"/>
    <w:rsid w:val="00BB7BF7"/>
    <w:rsid w:val="00BC7F5D"/>
    <w:rsid w:val="00BD610A"/>
    <w:rsid w:val="00C2392A"/>
    <w:rsid w:val="00C425BA"/>
    <w:rsid w:val="00C47F3E"/>
    <w:rsid w:val="00C52F72"/>
    <w:rsid w:val="00C837D6"/>
    <w:rsid w:val="00C978F6"/>
    <w:rsid w:val="00CB030F"/>
    <w:rsid w:val="00CB7C07"/>
    <w:rsid w:val="00CF2E18"/>
    <w:rsid w:val="00D05F74"/>
    <w:rsid w:val="00D14D6B"/>
    <w:rsid w:val="00D22EF8"/>
    <w:rsid w:val="00D42A9A"/>
    <w:rsid w:val="00D5405E"/>
    <w:rsid w:val="00D60C55"/>
    <w:rsid w:val="00D64501"/>
    <w:rsid w:val="00D826CC"/>
    <w:rsid w:val="00D9748C"/>
    <w:rsid w:val="00DA11C4"/>
    <w:rsid w:val="00DB20A4"/>
    <w:rsid w:val="00DC6634"/>
    <w:rsid w:val="00DF6546"/>
    <w:rsid w:val="00E02777"/>
    <w:rsid w:val="00E05922"/>
    <w:rsid w:val="00E05A85"/>
    <w:rsid w:val="00E1051F"/>
    <w:rsid w:val="00E21D50"/>
    <w:rsid w:val="00E41922"/>
    <w:rsid w:val="00E507BD"/>
    <w:rsid w:val="00E52B81"/>
    <w:rsid w:val="00E5754A"/>
    <w:rsid w:val="00E60C6E"/>
    <w:rsid w:val="00E62CF9"/>
    <w:rsid w:val="00E71D8A"/>
    <w:rsid w:val="00E8044A"/>
    <w:rsid w:val="00E8196A"/>
    <w:rsid w:val="00EB029B"/>
    <w:rsid w:val="00EC7771"/>
    <w:rsid w:val="00F72633"/>
    <w:rsid w:val="00F73486"/>
    <w:rsid w:val="00F84EEE"/>
    <w:rsid w:val="00F85FEB"/>
    <w:rsid w:val="00F978E0"/>
    <w:rsid w:val="00FA23BF"/>
    <w:rsid w:val="00FC3FBC"/>
    <w:rsid w:val="00FC42C7"/>
    <w:rsid w:val="00FC689A"/>
    <w:rsid w:val="00FD7B7D"/>
    <w:rsid w:val="00FE4AD2"/>
    <w:rsid w:val="00FF55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30C3A"/>
  <w15:docId w15:val="{FC369060-6AE3-4746-AA36-DEA1C64B8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C7F5D"/>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6">
    <w:name w:val="Style6"/>
    <w:basedOn w:val="Normalny"/>
    <w:uiPriority w:val="99"/>
    <w:rsid w:val="00E21D50"/>
  </w:style>
  <w:style w:type="paragraph" w:customStyle="1" w:styleId="Style7">
    <w:name w:val="Style7"/>
    <w:basedOn w:val="Normalny"/>
    <w:uiPriority w:val="99"/>
    <w:rsid w:val="00E21D50"/>
    <w:pPr>
      <w:spacing w:line="410" w:lineRule="exact"/>
    </w:pPr>
  </w:style>
  <w:style w:type="paragraph" w:customStyle="1" w:styleId="Style8">
    <w:name w:val="Style8"/>
    <w:basedOn w:val="Normalny"/>
    <w:uiPriority w:val="99"/>
    <w:rsid w:val="00E21D50"/>
    <w:pPr>
      <w:spacing w:line="275" w:lineRule="exact"/>
      <w:jc w:val="both"/>
    </w:pPr>
  </w:style>
  <w:style w:type="paragraph" w:customStyle="1" w:styleId="Style9">
    <w:name w:val="Style9"/>
    <w:basedOn w:val="Normalny"/>
    <w:uiPriority w:val="99"/>
    <w:rsid w:val="00E21D50"/>
  </w:style>
  <w:style w:type="paragraph" w:customStyle="1" w:styleId="Style10">
    <w:name w:val="Style10"/>
    <w:basedOn w:val="Normalny"/>
    <w:uiPriority w:val="99"/>
    <w:rsid w:val="00E21D50"/>
    <w:pPr>
      <w:spacing w:line="274" w:lineRule="exact"/>
      <w:ind w:hanging="264"/>
    </w:pPr>
  </w:style>
  <w:style w:type="paragraph" w:customStyle="1" w:styleId="Style11">
    <w:name w:val="Style11"/>
    <w:basedOn w:val="Normalny"/>
    <w:uiPriority w:val="99"/>
    <w:rsid w:val="00E21D50"/>
  </w:style>
  <w:style w:type="paragraph" w:customStyle="1" w:styleId="Style12">
    <w:name w:val="Style12"/>
    <w:basedOn w:val="Normalny"/>
    <w:uiPriority w:val="99"/>
    <w:rsid w:val="00E21D50"/>
    <w:pPr>
      <w:spacing w:line="418" w:lineRule="exact"/>
    </w:pPr>
  </w:style>
  <w:style w:type="paragraph" w:customStyle="1" w:styleId="Style14">
    <w:name w:val="Style14"/>
    <w:basedOn w:val="Normalny"/>
    <w:uiPriority w:val="99"/>
    <w:rsid w:val="00E21D50"/>
    <w:pPr>
      <w:spacing w:line="413" w:lineRule="exact"/>
    </w:pPr>
  </w:style>
  <w:style w:type="paragraph" w:customStyle="1" w:styleId="Style15">
    <w:name w:val="Style15"/>
    <w:basedOn w:val="Normalny"/>
    <w:uiPriority w:val="99"/>
    <w:rsid w:val="00E21D50"/>
    <w:pPr>
      <w:spacing w:line="408" w:lineRule="exact"/>
      <w:ind w:hanging="355"/>
    </w:pPr>
  </w:style>
  <w:style w:type="paragraph" w:customStyle="1" w:styleId="Style16">
    <w:name w:val="Style16"/>
    <w:basedOn w:val="Normalny"/>
    <w:uiPriority w:val="99"/>
    <w:rsid w:val="00E21D50"/>
    <w:pPr>
      <w:spacing w:line="322" w:lineRule="exact"/>
      <w:jc w:val="both"/>
    </w:pPr>
  </w:style>
  <w:style w:type="paragraph" w:customStyle="1" w:styleId="Style17">
    <w:name w:val="Style17"/>
    <w:basedOn w:val="Normalny"/>
    <w:uiPriority w:val="99"/>
    <w:rsid w:val="00E21D50"/>
    <w:pPr>
      <w:spacing w:line="274" w:lineRule="exact"/>
    </w:pPr>
  </w:style>
  <w:style w:type="paragraph" w:customStyle="1" w:styleId="Style18">
    <w:name w:val="Style18"/>
    <w:basedOn w:val="Normalny"/>
    <w:uiPriority w:val="99"/>
    <w:rsid w:val="00E21D50"/>
  </w:style>
  <w:style w:type="character" w:customStyle="1" w:styleId="FontStyle24">
    <w:name w:val="Font Style24"/>
    <w:basedOn w:val="Domylnaczcionkaakapitu"/>
    <w:uiPriority w:val="99"/>
    <w:rsid w:val="00E21D50"/>
    <w:rPr>
      <w:rFonts w:ascii="Times New Roman" w:hAnsi="Times New Roman" w:cs="Times New Roman"/>
      <w:sz w:val="22"/>
      <w:szCs w:val="22"/>
    </w:rPr>
  </w:style>
  <w:style w:type="character" w:customStyle="1" w:styleId="FontStyle25">
    <w:name w:val="Font Style25"/>
    <w:basedOn w:val="Domylnaczcionkaakapitu"/>
    <w:uiPriority w:val="99"/>
    <w:rsid w:val="00E21D50"/>
    <w:rPr>
      <w:rFonts w:ascii="Times New Roman" w:hAnsi="Times New Roman" w:cs="Times New Roman"/>
      <w:i/>
      <w:iCs/>
      <w:sz w:val="22"/>
      <w:szCs w:val="22"/>
    </w:rPr>
  </w:style>
  <w:style w:type="character" w:customStyle="1" w:styleId="FontStyle26">
    <w:name w:val="Font Style26"/>
    <w:basedOn w:val="Domylnaczcionkaakapitu"/>
    <w:uiPriority w:val="99"/>
    <w:rsid w:val="00E21D50"/>
    <w:rPr>
      <w:rFonts w:ascii="Times New Roman" w:hAnsi="Times New Roman" w:cs="Times New Roman"/>
      <w:b/>
      <w:bCs/>
      <w:sz w:val="22"/>
      <w:szCs w:val="22"/>
    </w:rPr>
  </w:style>
  <w:style w:type="character" w:customStyle="1" w:styleId="FontStyle27">
    <w:name w:val="Font Style27"/>
    <w:basedOn w:val="Domylnaczcionkaakapitu"/>
    <w:uiPriority w:val="99"/>
    <w:rsid w:val="00E21D50"/>
    <w:rPr>
      <w:rFonts w:ascii="Times New Roman" w:hAnsi="Times New Roman" w:cs="Times New Roman"/>
      <w:sz w:val="22"/>
      <w:szCs w:val="22"/>
    </w:rPr>
  </w:style>
  <w:style w:type="paragraph" w:customStyle="1" w:styleId="Tekstwstpniesformatowany">
    <w:name w:val="Tekst wstępnie sformatowany"/>
    <w:basedOn w:val="Normalny"/>
    <w:uiPriority w:val="99"/>
    <w:rsid w:val="000A63B6"/>
    <w:pPr>
      <w:suppressAutoHyphens/>
      <w:autoSpaceDE/>
      <w:autoSpaceDN/>
      <w:adjustRightInd/>
    </w:pPr>
    <w:rPr>
      <w:rFonts w:ascii="Courier New" w:eastAsia="Courier New" w:hAnsi="Courier New" w:cs="Courier New"/>
      <w:sz w:val="20"/>
      <w:szCs w:val="20"/>
      <w:lang w:eastAsia="ar-SA"/>
    </w:rPr>
  </w:style>
  <w:style w:type="paragraph" w:styleId="Akapitzlist">
    <w:name w:val="List Paragraph"/>
    <w:aliases w:val="Dot pt,F5 List Paragraph,Recommendation,List Paragraph11,A_wyliczenie,K-P_odwolanie,Akapit z listą5,maz_wyliczenie,opis dzialania,List Paragraph,Tekst punktowanie,lp1,CW_Lista,Numerowanie,L1,List Paragraph1,Preambuła,HŁ_Bullet1,Preambu?a"/>
    <w:basedOn w:val="Normalny"/>
    <w:link w:val="AkapitzlistZnak"/>
    <w:uiPriority w:val="34"/>
    <w:qFormat/>
    <w:rsid w:val="005F4F15"/>
    <w:pPr>
      <w:ind w:left="720"/>
      <w:contextualSpacing/>
    </w:pPr>
  </w:style>
  <w:style w:type="character" w:styleId="Hipercze">
    <w:name w:val="Hyperlink"/>
    <w:basedOn w:val="Domylnaczcionkaakapitu"/>
    <w:uiPriority w:val="99"/>
    <w:unhideWhenUsed/>
    <w:rsid w:val="00781CE2"/>
    <w:rPr>
      <w:color w:val="0000FF" w:themeColor="hyperlink"/>
      <w:u w:val="single"/>
    </w:rPr>
  </w:style>
  <w:style w:type="paragraph" w:styleId="Tekstkomentarza">
    <w:name w:val="annotation text"/>
    <w:basedOn w:val="Normalny"/>
    <w:link w:val="TekstkomentarzaZnak"/>
    <w:uiPriority w:val="99"/>
    <w:unhideWhenUsed/>
    <w:rsid w:val="00840761"/>
    <w:pPr>
      <w:widowControl/>
      <w:overflowPunct w:val="0"/>
    </w:pPr>
    <w:rPr>
      <w:rFonts w:eastAsia="Times New Roman"/>
      <w:sz w:val="20"/>
      <w:szCs w:val="20"/>
      <w:lang w:val="de-DE" w:eastAsia="de-DE"/>
    </w:rPr>
  </w:style>
  <w:style w:type="character" w:customStyle="1" w:styleId="TekstkomentarzaZnak">
    <w:name w:val="Tekst komentarza Znak"/>
    <w:basedOn w:val="Domylnaczcionkaakapitu"/>
    <w:link w:val="Tekstkomentarza"/>
    <w:uiPriority w:val="99"/>
    <w:rsid w:val="00840761"/>
    <w:rPr>
      <w:rFonts w:ascii="Times New Roman" w:eastAsia="Times New Roman" w:hAnsi="Times New Roman" w:cs="Times New Roman"/>
      <w:sz w:val="20"/>
      <w:szCs w:val="20"/>
      <w:lang w:val="de-DE" w:eastAsia="de-DE"/>
    </w:rPr>
  </w:style>
  <w:style w:type="character" w:styleId="Odwoaniedokomentarza">
    <w:name w:val="annotation reference"/>
    <w:basedOn w:val="Domylnaczcionkaakapitu"/>
    <w:uiPriority w:val="99"/>
    <w:semiHidden/>
    <w:unhideWhenUsed/>
    <w:rsid w:val="00840761"/>
    <w:rPr>
      <w:sz w:val="16"/>
      <w:szCs w:val="16"/>
    </w:rPr>
  </w:style>
  <w:style w:type="paragraph" w:styleId="Tekstdymka">
    <w:name w:val="Balloon Text"/>
    <w:basedOn w:val="Normalny"/>
    <w:link w:val="TekstdymkaZnak"/>
    <w:uiPriority w:val="99"/>
    <w:semiHidden/>
    <w:unhideWhenUsed/>
    <w:rsid w:val="00840761"/>
    <w:rPr>
      <w:rFonts w:ascii="Tahoma" w:hAnsi="Tahoma" w:cs="Tahoma"/>
      <w:sz w:val="16"/>
      <w:szCs w:val="16"/>
    </w:rPr>
  </w:style>
  <w:style w:type="character" w:customStyle="1" w:styleId="TekstdymkaZnak">
    <w:name w:val="Tekst dymka Znak"/>
    <w:basedOn w:val="Domylnaczcionkaakapitu"/>
    <w:link w:val="Tekstdymka"/>
    <w:uiPriority w:val="99"/>
    <w:semiHidden/>
    <w:rsid w:val="00840761"/>
    <w:rPr>
      <w:rFonts w:ascii="Tahoma" w:eastAsiaTheme="minorEastAsia" w:hAnsi="Tahoma" w:cs="Tahoma"/>
      <w:sz w:val="16"/>
      <w:szCs w:val="16"/>
      <w:lang w:eastAsia="pl-PL"/>
    </w:rPr>
  </w:style>
  <w:style w:type="character" w:customStyle="1" w:styleId="AkapitzlistZnak">
    <w:name w:val="Akapit z listą Znak"/>
    <w:aliases w:val="Dot pt Znak,F5 List Paragraph Znak,Recommendation Znak,List Paragraph11 Znak,A_wyliczenie Znak,K-P_odwolanie Znak,Akapit z listą5 Znak,maz_wyliczenie Znak,opis dzialania Znak,List Paragraph Znak,Tekst punktowanie Znak,lp1 Znak"/>
    <w:link w:val="Akapitzlist"/>
    <w:uiPriority w:val="34"/>
    <w:qFormat/>
    <w:locked/>
    <w:rsid w:val="00840761"/>
    <w:rPr>
      <w:rFonts w:ascii="Times New Roman" w:eastAsiaTheme="minorEastAsia" w:hAnsi="Times New Roman" w:cs="Times New Roman"/>
      <w:sz w:val="24"/>
      <w:szCs w:val="24"/>
      <w:lang w:eastAsia="pl-PL"/>
    </w:rPr>
  </w:style>
  <w:style w:type="paragraph" w:styleId="Bezodstpw">
    <w:name w:val="No Spacing"/>
    <w:uiPriority w:val="1"/>
    <w:qFormat/>
    <w:rsid w:val="00840761"/>
    <w:pPr>
      <w:spacing w:after="0" w:line="240" w:lineRule="auto"/>
    </w:pPr>
  </w:style>
  <w:style w:type="paragraph" w:styleId="Tematkomentarza">
    <w:name w:val="annotation subject"/>
    <w:basedOn w:val="Tekstkomentarza"/>
    <w:next w:val="Tekstkomentarza"/>
    <w:link w:val="TematkomentarzaZnak"/>
    <w:uiPriority w:val="99"/>
    <w:semiHidden/>
    <w:unhideWhenUsed/>
    <w:rsid w:val="002C06DD"/>
    <w:pPr>
      <w:widowControl w:val="0"/>
      <w:overflowPunct/>
    </w:pPr>
    <w:rPr>
      <w:rFonts w:eastAsiaTheme="minorEastAsia"/>
      <w:b/>
      <w:bCs/>
      <w:lang w:val="pl-PL" w:eastAsia="pl-PL"/>
    </w:rPr>
  </w:style>
  <w:style w:type="character" w:customStyle="1" w:styleId="TematkomentarzaZnak">
    <w:name w:val="Temat komentarza Znak"/>
    <w:basedOn w:val="TekstkomentarzaZnak"/>
    <w:link w:val="Tematkomentarza"/>
    <w:uiPriority w:val="99"/>
    <w:semiHidden/>
    <w:rsid w:val="002C06DD"/>
    <w:rPr>
      <w:rFonts w:ascii="Times New Roman" w:eastAsiaTheme="minorEastAsia" w:hAnsi="Times New Roman" w:cs="Times New Roman"/>
      <w:b/>
      <w:bCs/>
      <w:sz w:val="20"/>
      <w:szCs w:val="20"/>
      <w:lang w:val="de-DE" w:eastAsia="pl-PL"/>
    </w:rPr>
  </w:style>
  <w:style w:type="character" w:styleId="UyteHipercze">
    <w:name w:val="FollowedHyperlink"/>
    <w:basedOn w:val="Domylnaczcionkaakapitu"/>
    <w:uiPriority w:val="99"/>
    <w:semiHidden/>
    <w:unhideWhenUsed/>
    <w:rsid w:val="00C837D6"/>
    <w:rPr>
      <w:color w:val="800080" w:themeColor="followedHyperlink"/>
      <w:u w:val="single"/>
    </w:rPr>
  </w:style>
  <w:style w:type="table" w:styleId="Tabela-Siatka">
    <w:name w:val="Table Grid"/>
    <w:basedOn w:val="Standardowy"/>
    <w:uiPriority w:val="59"/>
    <w:rsid w:val="003C4444"/>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982325"/>
    <w:rPr>
      <w:sz w:val="20"/>
      <w:szCs w:val="20"/>
    </w:rPr>
  </w:style>
  <w:style w:type="character" w:customStyle="1" w:styleId="TekstprzypisukocowegoZnak">
    <w:name w:val="Tekst przypisu końcowego Znak"/>
    <w:basedOn w:val="Domylnaczcionkaakapitu"/>
    <w:link w:val="Tekstprzypisukocowego"/>
    <w:uiPriority w:val="99"/>
    <w:semiHidden/>
    <w:rsid w:val="00982325"/>
    <w:rPr>
      <w:rFonts w:ascii="Times New Roman" w:eastAsiaTheme="minorEastAsia" w:hAnsi="Times New Roman" w:cs="Times New Roman"/>
      <w:sz w:val="20"/>
      <w:szCs w:val="20"/>
      <w:lang w:eastAsia="pl-PL"/>
    </w:rPr>
  </w:style>
  <w:style w:type="character" w:styleId="Odwoanieprzypisukocowego">
    <w:name w:val="endnote reference"/>
    <w:basedOn w:val="Domylnaczcionkaakapitu"/>
    <w:uiPriority w:val="99"/>
    <w:semiHidden/>
    <w:unhideWhenUsed/>
    <w:rsid w:val="00982325"/>
    <w:rPr>
      <w:vertAlign w:val="superscript"/>
    </w:rPr>
  </w:style>
  <w:style w:type="character" w:styleId="Nierozpoznanawzmianka">
    <w:name w:val="Unresolved Mention"/>
    <w:basedOn w:val="Domylnaczcionkaakapitu"/>
    <w:uiPriority w:val="99"/>
    <w:semiHidden/>
    <w:unhideWhenUsed/>
    <w:rsid w:val="008D1CA6"/>
    <w:rPr>
      <w:color w:val="605E5C"/>
      <w:shd w:val="clear" w:color="auto" w:fill="E1DFDD"/>
    </w:rPr>
  </w:style>
  <w:style w:type="numbering" w:customStyle="1" w:styleId="Zaimportowanystyl281">
    <w:name w:val="Zaimportowany styl 281"/>
    <w:rsid w:val="00EB029B"/>
    <w:pPr>
      <w:numPr>
        <w:numId w:val="17"/>
      </w:numPr>
    </w:pPr>
  </w:style>
  <w:style w:type="numbering" w:customStyle="1" w:styleId="Zaimportowanystyl2811">
    <w:name w:val="Zaimportowany styl 2811"/>
    <w:rsid w:val="005E533E"/>
  </w:style>
  <w:style w:type="paragraph" w:styleId="Tekstprzypisudolnego">
    <w:name w:val="footnote text"/>
    <w:basedOn w:val="Normalny"/>
    <w:link w:val="TekstprzypisudolnegoZnak"/>
    <w:uiPriority w:val="99"/>
    <w:semiHidden/>
    <w:unhideWhenUsed/>
    <w:rsid w:val="002437C7"/>
    <w:rPr>
      <w:sz w:val="20"/>
      <w:szCs w:val="20"/>
    </w:rPr>
  </w:style>
  <w:style w:type="character" w:customStyle="1" w:styleId="TekstprzypisudolnegoZnak">
    <w:name w:val="Tekst przypisu dolnego Znak"/>
    <w:basedOn w:val="Domylnaczcionkaakapitu"/>
    <w:link w:val="Tekstprzypisudolnego"/>
    <w:uiPriority w:val="99"/>
    <w:semiHidden/>
    <w:rsid w:val="002437C7"/>
    <w:rPr>
      <w:rFonts w:ascii="Times New Roman" w:eastAsiaTheme="minorEastAsia" w:hAnsi="Times New Roman" w:cs="Times New Roman"/>
      <w:sz w:val="20"/>
      <w:szCs w:val="20"/>
      <w:lang w:eastAsia="pl-PL"/>
    </w:rPr>
  </w:style>
  <w:style w:type="character" w:styleId="Odwoanieprzypisudolnego">
    <w:name w:val="footnote reference"/>
    <w:basedOn w:val="Domylnaczcionkaakapitu"/>
    <w:uiPriority w:val="99"/>
    <w:semiHidden/>
    <w:unhideWhenUsed/>
    <w:rsid w:val="002437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218860">
      <w:bodyDiv w:val="1"/>
      <w:marLeft w:val="0"/>
      <w:marRight w:val="0"/>
      <w:marTop w:val="0"/>
      <w:marBottom w:val="0"/>
      <w:divBdr>
        <w:top w:val="none" w:sz="0" w:space="0" w:color="auto"/>
        <w:left w:val="none" w:sz="0" w:space="0" w:color="auto"/>
        <w:bottom w:val="none" w:sz="0" w:space="0" w:color="auto"/>
        <w:right w:val="none" w:sz="0" w:space="0" w:color="auto"/>
      </w:divBdr>
    </w:div>
    <w:div w:id="1060907863">
      <w:bodyDiv w:val="1"/>
      <w:marLeft w:val="0"/>
      <w:marRight w:val="0"/>
      <w:marTop w:val="0"/>
      <w:marBottom w:val="0"/>
      <w:divBdr>
        <w:top w:val="none" w:sz="0" w:space="0" w:color="auto"/>
        <w:left w:val="none" w:sz="0" w:space="0" w:color="auto"/>
        <w:bottom w:val="none" w:sz="0" w:space="0" w:color="auto"/>
        <w:right w:val="none" w:sz="0" w:space="0" w:color="auto"/>
      </w:divBdr>
    </w:div>
    <w:div w:id="1089470894">
      <w:bodyDiv w:val="1"/>
      <w:marLeft w:val="0"/>
      <w:marRight w:val="0"/>
      <w:marTop w:val="0"/>
      <w:marBottom w:val="0"/>
      <w:divBdr>
        <w:top w:val="none" w:sz="0" w:space="0" w:color="auto"/>
        <w:left w:val="none" w:sz="0" w:space="0" w:color="auto"/>
        <w:bottom w:val="none" w:sz="0" w:space="0" w:color="auto"/>
        <w:right w:val="none" w:sz="0" w:space="0" w:color="auto"/>
      </w:divBdr>
    </w:div>
    <w:div w:id="125089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ita.swietlik@msz.gov.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tc.sekretariat@msz.gov.p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od@msz.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90AC09C5476164493C6E8CE93A7F8E6" ma:contentTypeVersion="4" ma:contentTypeDescription="Utwórz nowy dokument." ma:contentTypeScope="" ma:versionID="48781f27ef439b99f6dff42cf134074d">
  <xsd:schema xmlns:xsd="http://www.w3.org/2001/XMLSchema" xmlns:xs="http://www.w3.org/2001/XMLSchema" xmlns:p="http://schemas.microsoft.com/office/2006/metadata/properties" xmlns:ns1="http://schemas.microsoft.com/sharepoint/v3" xmlns:ns2="34bde452-a0ee-4e97-a667-e01f1a2175ab" xmlns:ns3="4f5945ac-0e5f-48aa-bada-bd273f517c9b" targetNamespace="http://schemas.microsoft.com/office/2006/metadata/properties" ma:root="true" ma:fieldsID="47dccfe34def23f2afa93009913e20ad" ns1:_="" ns2:_="" ns3:_="">
    <xsd:import namespace="http://schemas.microsoft.com/sharepoint/v3"/>
    <xsd:import namespace="34bde452-a0ee-4e97-a667-e01f1a2175ab"/>
    <xsd:import namespace="4f5945ac-0e5f-48aa-bada-bd273f517c9b"/>
    <xsd:element name="properties">
      <xsd:complexType>
        <xsd:sequence>
          <xsd:element name="documentManagement">
            <xsd:complexType>
              <xsd:all>
                <xsd:element ref="ns1:PublishingStartDate" minOccurs="0"/>
                <xsd:element ref="ns1:PublishingExpirationDate" minOccurs="0"/>
                <xsd:element ref="ns2:sensitiveContent" minOccurs="0"/>
                <xsd:element ref="ns2:sensitiveContentAuto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owana data rozpoczęcia" ma:description="Kolumna Planowana data rozpoczęcia to kolumna witryny utworzona przez funkcję publikowania. Jest ona używana w celu określenia daty i godziny pierwszego wyświetlenia tej strony dla osób odwiedzających witrynę." ma:internalName="PublishingStartDate">
      <xsd:simpleType>
        <xsd:restriction base="dms:Unknown"/>
      </xsd:simpleType>
    </xsd:element>
    <xsd:element name="PublishingExpirationDate" ma:index="9" nillable="true" ma:displayName="Planowana data zakończenia" ma:description="Kolumna Planowana data zakończenia to kolumna witryny utworzona przez funkcję publikowania. Jest ona używana w celu określenia daty i godziny, od której ta strona nie będzie więcej wyświetlana dla osób odwiedzających witrynę."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bde452-a0ee-4e97-a667-e01f1a2175ab" elementFormDefault="qualified">
    <xsd:import namespace="http://schemas.microsoft.com/office/2006/documentManagement/types"/>
    <xsd:import namespace="http://schemas.microsoft.com/office/infopath/2007/PartnerControls"/>
    <xsd:element name="sensitiveContent" ma:index="10" nillable="true" ma:displayName="Wrażliwa treść" ma:internalName="sensitiveContent">
      <xsd:simpleType>
        <xsd:restriction base="dms:Boolean"/>
      </xsd:simpleType>
    </xsd:element>
    <xsd:element name="sensitiveContentAutor" ma:index="11" nillable="true" ma:displayName="Wrażliwa treść Autor" ma:internalName="sensitiveContentAuto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5945ac-0e5f-48aa-bada-bd273f517c9b"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nsitiveContent xmlns="34bde452-a0ee-4e97-a667-e01f1a2175ab">false</sensitiveContent>
    <sensitiveContentAutor xmlns="34bde452-a0ee-4e97-a667-e01f1a2175ab" xsi:nil="true"/>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B815A-C0CC-40DD-A6A4-AEEA55B2FDF7}">
  <ds:schemaRefs>
    <ds:schemaRef ds:uri="http://schemas.microsoft.com/sharepoint/v3/contenttype/forms"/>
  </ds:schemaRefs>
</ds:datastoreItem>
</file>

<file path=customXml/itemProps2.xml><?xml version="1.0" encoding="utf-8"?>
<ds:datastoreItem xmlns:ds="http://schemas.openxmlformats.org/officeDocument/2006/customXml" ds:itemID="{99586485-CD0D-485F-9DEE-1E8AFBB050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4bde452-a0ee-4e97-a667-e01f1a2175ab"/>
    <ds:schemaRef ds:uri="4f5945ac-0e5f-48aa-bada-bd273f517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EC3706-E063-4645-80BA-885C6E4635B7}">
  <ds:schemaRefs>
    <ds:schemaRef ds:uri="http://schemas.microsoft.com/office/2006/metadata/properties"/>
    <ds:schemaRef ds:uri="http://schemas.microsoft.com/office/infopath/2007/PartnerControls"/>
    <ds:schemaRef ds:uri="34bde452-a0ee-4e97-a667-e01f1a2175ab"/>
    <ds:schemaRef ds:uri="http://schemas.microsoft.com/sharepoint/v3"/>
  </ds:schemaRefs>
</ds:datastoreItem>
</file>

<file path=customXml/itemProps4.xml><?xml version="1.0" encoding="utf-8"?>
<ds:datastoreItem xmlns:ds="http://schemas.openxmlformats.org/officeDocument/2006/customXml" ds:itemID="{9CFC34A9-F00A-4A68-B9EF-4059A44F7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2751</Words>
  <Characters>16511</Characters>
  <Application>Microsoft Office Word</Application>
  <DocSecurity>0</DocSecurity>
  <Lines>137</Lines>
  <Paragraphs>38</Paragraphs>
  <ScaleCrop>false</ScaleCrop>
  <HeadingPairs>
    <vt:vector size="2" baseType="variant">
      <vt:variant>
        <vt:lpstr>Tytuł</vt:lpstr>
      </vt:variant>
      <vt:variant>
        <vt:i4>1</vt:i4>
      </vt:variant>
    </vt:vector>
  </HeadingPairs>
  <TitlesOfParts>
    <vt:vector size="1" baseType="lpstr">
      <vt:lpstr/>
    </vt:vector>
  </TitlesOfParts>
  <Company>Ministerstwo Spraw Zagranicznych</Company>
  <LinksUpToDate>false</LinksUpToDate>
  <CharactersWithSpaces>19224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Żuk</dc:creator>
  <cp:lastModifiedBy>Świetlik Anita</cp:lastModifiedBy>
  <cp:revision>2</cp:revision>
  <cp:lastPrinted>2015-07-21T13:10:00Z</cp:lastPrinted>
  <dcterms:created xsi:type="dcterms:W3CDTF">2025-04-18T09:05:00Z</dcterms:created>
  <dcterms:modified xsi:type="dcterms:W3CDTF">2025-04-18T09:05:00Z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0x010100E90AC09C5476164493C6E8CE93A7F8E6</vt:lpwstr>
  </property>
</Properties>
</file>