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E9E9" w14:textId="641799E7" w:rsidR="00F21266" w:rsidRDefault="00616F15">
      <w:r>
        <w:t xml:space="preserve">    </w:t>
      </w:r>
      <w:r w:rsidR="004A0851">
        <w:t>GK.2613.2.2024</w:t>
      </w:r>
      <w:r w:rsidR="00750BEC">
        <w:t xml:space="preserve">                                                                                                               Rzeszów, 24.07.2025     </w:t>
      </w:r>
    </w:p>
    <w:p w14:paraId="5BF30658" w14:textId="77777777" w:rsidR="00750BEC" w:rsidRDefault="00750BEC"/>
    <w:p w14:paraId="5489C73F" w14:textId="77777777" w:rsidR="00616F15" w:rsidRDefault="00616F15" w:rsidP="00616F15">
      <w:pPr>
        <w:spacing w:line="240" w:lineRule="auto"/>
        <w:jc w:val="center"/>
        <w:rPr>
          <w:b/>
          <w:bCs/>
        </w:rPr>
      </w:pPr>
    </w:p>
    <w:p w14:paraId="5501F376" w14:textId="77777777" w:rsidR="00616F15" w:rsidRDefault="00616F15" w:rsidP="00616F15">
      <w:pPr>
        <w:spacing w:line="240" w:lineRule="auto"/>
        <w:jc w:val="center"/>
        <w:rPr>
          <w:b/>
          <w:bCs/>
        </w:rPr>
      </w:pPr>
    </w:p>
    <w:p w14:paraId="7BCB087D" w14:textId="77777777" w:rsidR="00616F15" w:rsidRDefault="00616F15" w:rsidP="00616F15">
      <w:pPr>
        <w:spacing w:line="240" w:lineRule="auto"/>
        <w:jc w:val="center"/>
        <w:rPr>
          <w:b/>
          <w:bCs/>
        </w:rPr>
      </w:pPr>
    </w:p>
    <w:p w14:paraId="1DB7833E" w14:textId="46E5DFE4" w:rsidR="00750BEC" w:rsidRPr="00616F15" w:rsidRDefault="00750BEC" w:rsidP="00616F15">
      <w:pPr>
        <w:spacing w:line="240" w:lineRule="auto"/>
        <w:jc w:val="center"/>
        <w:rPr>
          <w:b/>
          <w:bCs/>
        </w:rPr>
      </w:pPr>
      <w:r w:rsidRPr="00616F15">
        <w:rPr>
          <w:b/>
          <w:bCs/>
        </w:rPr>
        <w:t xml:space="preserve">Informacja o przekazaniu w formie darowizny </w:t>
      </w:r>
    </w:p>
    <w:p w14:paraId="6C95DF6E" w14:textId="4394B6AD" w:rsidR="00750BEC" w:rsidRPr="00616F15" w:rsidRDefault="00750BEC" w:rsidP="00616F15">
      <w:pPr>
        <w:spacing w:line="240" w:lineRule="auto"/>
        <w:jc w:val="center"/>
        <w:rPr>
          <w:b/>
          <w:bCs/>
        </w:rPr>
      </w:pPr>
      <w:r w:rsidRPr="00616F15">
        <w:rPr>
          <w:b/>
          <w:bCs/>
        </w:rPr>
        <w:t>zużytego składnika rzeczowego majątku ruchomego</w:t>
      </w:r>
    </w:p>
    <w:p w14:paraId="72B7B196" w14:textId="77777777" w:rsidR="00905DBC" w:rsidRDefault="00905DBC" w:rsidP="00750BEC">
      <w:pPr>
        <w:spacing w:line="240" w:lineRule="auto"/>
        <w:jc w:val="center"/>
        <w:rPr>
          <w:b/>
          <w:bCs/>
          <w:sz w:val="24"/>
          <w:szCs w:val="24"/>
        </w:rPr>
      </w:pPr>
    </w:p>
    <w:tbl>
      <w:tblPr>
        <w:tblW w:w="10065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"/>
        <w:gridCol w:w="2325"/>
        <w:gridCol w:w="1276"/>
        <w:gridCol w:w="1276"/>
        <w:gridCol w:w="1275"/>
        <w:gridCol w:w="993"/>
        <w:gridCol w:w="1417"/>
      </w:tblGrid>
      <w:tr w:rsidR="00616F15" w:rsidRPr="00A7651D" w14:paraId="6FD42A77" w14:textId="77777777" w:rsidTr="00616F15">
        <w:trPr>
          <w:trHeight w:val="825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EB859C" w14:textId="338245A4" w:rsidR="00616F15" w:rsidRDefault="00616F15" w:rsidP="00616F1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 xml:space="preserve">              </w:t>
            </w:r>
            <w:r w:rsidR="00905DBC" w:rsidRPr="00905DBC">
              <w:t xml:space="preserve">Wojewódzki Inspektorat Jakości Handlowej Artykułów Rolno-Spożywczych w Rzeszowie </w:t>
            </w:r>
            <w:r>
              <w:t xml:space="preserve"> </w:t>
            </w:r>
            <w:r w:rsidR="00905DBC" w:rsidRPr="00905DBC">
              <w:t xml:space="preserve">zgodnie </w:t>
            </w:r>
            <w:r>
              <w:t xml:space="preserve">                    </w:t>
            </w:r>
            <w:r w:rsidR="00905DBC" w:rsidRPr="00905DBC">
              <w:t xml:space="preserve"> z </w:t>
            </w:r>
            <w:r w:rsidR="00905DBC" w:rsidRPr="00905DBC">
              <w:rPr>
                <w:rFonts w:cstheme="minorHAnsi"/>
              </w:rPr>
              <w:t>Rozporządzeni</w:t>
            </w:r>
            <w:r>
              <w:rPr>
                <w:rFonts w:cstheme="minorHAnsi"/>
              </w:rPr>
              <w:t>em</w:t>
            </w:r>
            <w:r w:rsidR="00905DBC" w:rsidRPr="00905DBC">
              <w:rPr>
                <w:rFonts w:cstheme="minorHAnsi"/>
              </w:rPr>
              <w:t xml:space="preserve"> Rady Ministrów z dnia 21 października 2019 r. w sprawie szczegółowego sposobu gospodarowania składnikami rzeczowymi majątku ruchomego Skarbu Państwa (t.</w:t>
            </w:r>
            <w:r>
              <w:rPr>
                <w:rFonts w:cstheme="minorHAnsi"/>
              </w:rPr>
              <w:t xml:space="preserve"> </w:t>
            </w:r>
            <w:r w:rsidR="00905DBC" w:rsidRPr="00905DBC">
              <w:rPr>
                <w:rFonts w:cstheme="minorHAnsi"/>
              </w:rPr>
              <w:t xml:space="preserve">j. Dz. U. z 2025 r. poz. 228) </w:t>
            </w:r>
            <w:r w:rsidR="00905DBC">
              <w:rPr>
                <w:rFonts w:cstheme="minorHAnsi"/>
              </w:rPr>
              <w:t>informuje, że na</w:t>
            </w:r>
            <w:r w:rsidR="00905DBC" w:rsidRPr="00905DBC">
              <w:rPr>
                <w:rFonts w:cstheme="minorHAnsi"/>
              </w:rPr>
              <w:t xml:space="preserve"> wnios</w:t>
            </w:r>
            <w:r w:rsidR="00905DBC">
              <w:rPr>
                <w:rFonts w:cstheme="minorHAnsi"/>
              </w:rPr>
              <w:t>ek</w:t>
            </w:r>
            <w:r w:rsidR="00905DBC" w:rsidRPr="00905DBC">
              <w:rPr>
                <w:rFonts w:cstheme="minorHAnsi"/>
              </w:rPr>
              <w:t xml:space="preserve">  </w:t>
            </w:r>
            <w:r w:rsidR="00905DBC">
              <w:t>Fundacji Nubia ,84-240 Reda, ul. Gdańska 48E</w:t>
            </w:r>
            <w:r w:rsidR="00905DBC" w:rsidRPr="00905DBC">
              <w:rPr>
                <w:rFonts w:cstheme="minorHAnsi"/>
              </w:rPr>
              <w:t xml:space="preserve"> </w:t>
            </w:r>
            <w:r w:rsidR="00905DBC">
              <w:rPr>
                <w:rFonts w:cstheme="minorHAnsi"/>
              </w:rPr>
              <w:t xml:space="preserve"> </w:t>
            </w:r>
            <w:r w:rsidR="00905DBC" w:rsidRPr="00905DBC">
              <w:rPr>
                <w:rFonts w:cstheme="minorHAnsi"/>
              </w:rPr>
              <w:t>z dnia 18.06.2025 r.</w:t>
            </w:r>
            <w:r w:rsidR="00D26167">
              <w:rPr>
                <w:rFonts w:cstheme="minorHAnsi"/>
              </w:rPr>
              <w:t xml:space="preserve"> dokonał darowizny zużytego </w:t>
            </w:r>
            <w:r w:rsidR="00D26167" w:rsidRPr="00D26167">
              <w:rPr>
                <w:sz w:val="24"/>
                <w:szCs w:val="24"/>
              </w:rPr>
              <w:t>składnika rzeczowego majątku ruchomego</w:t>
            </w:r>
            <w:r>
              <w:rPr>
                <w:rFonts w:cstheme="minorHAnsi"/>
              </w:rPr>
              <w:t>:</w:t>
            </w:r>
          </w:p>
          <w:p w14:paraId="4F28EB35" w14:textId="70C131A9" w:rsidR="00616F15" w:rsidRPr="00A7651D" w:rsidRDefault="00616F15" w:rsidP="0061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16F15" w:rsidRPr="00A7651D" w14:paraId="10FC6BE7" w14:textId="77777777" w:rsidTr="00616F15">
        <w:trPr>
          <w:trHeight w:val="817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1A22" w14:textId="1FB46413" w:rsidR="00616F15" w:rsidRPr="00A7651D" w:rsidRDefault="00616F15" w:rsidP="001A3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6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Numer inwentar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zowy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4A6A" w14:textId="77777777" w:rsidR="00616F15" w:rsidRPr="00A7651D" w:rsidRDefault="00616F15" w:rsidP="001A3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6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majątku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CA9F6" w14:textId="77777777" w:rsidR="00616F15" w:rsidRPr="00A7651D" w:rsidRDefault="00616F15" w:rsidP="001A3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6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Rok zakupu/  przyjęcia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19F5" w14:textId="77777777" w:rsidR="00616F15" w:rsidRPr="00A7651D" w:rsidRDefault="00616F15" w:rsidP="001A3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6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Wartość początkowa brutto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B2CE" w14:textId="77777777" w:rsidR="00616F15" w:rsidRPr="00A7651D" w:rsidRDefault="00616F15" w:rsidP="001A3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6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Umorzenie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6AC5" w14:textId="77777777" w:rsidR="00616F15" w:rsidRPr="00A7651D" w:rsidRDefault="00616F15" w:rsidP="001A3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765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wartość rynkowa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CA8D" w14:textId="77777777" w:rsidR="00616F15" w:rsidRPr="00A7651D" w:rsidRDefault="00616F15" w:rsidP="001A3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A7651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Składnik zbędny/ zużyty</w:t>
            </w:r>
          </w:p>
        </w:tc>
      </w:tr>
      <w:tr w:rsidR="00616F15" w:rsidRPr="00A7651D" w14:paraId="00A9314B" w14:textId="77777777" w:rsidTr="00616F15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26F4" w14:textId="77777777" w:rsidR="00616F15" w:rsidRPr="00A7651D" w:rsidRDefault="00616F15" w:rsidP="001A3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ST/7/741/13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34AA" w14:textId="77777777" w:rsidR="00616F15" w:rsidRPr="0088424F" w:rsidRDefault="00616F15" w:rsidP="001A3CBB">
            <w:pPr>
              <w:rPr>
                <w:rFonts w:ascii="Calibri" w:hAnsi="Calibri" w:cs="Calibri"/>
                <w:color w:val="000000"/>
              </w:rPr>
            </w:pPr>
            <w:r w:rsidRPr="0088424F">
              <w:rPr>
                <w:rFonts w:ascii="Calibri" w:hAnsi="Calibri" w:cs="Calibri"/>
                <w:color w:val="000000"/>
              </w:rPr>
              <w:t>Samochód osobowy</w:t>
            </w:r>
          </w:p>
          <w:p w14:paraId="434BFEF4" w14:textId="77777777" w:rsidR="00616F15" w:rsidRPr="00A7651D" w:rsidRDefault="00616F15" w:rsidP="001A3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8424F">
              <w:rPr>
                <w:rFonts w:ascii="Calibri" w:hAnsi="Calibri" w:cs="Calibri"/>
                <w:color w:val="000000"/>
              </w:rPr>
              <w:t>VOLKSWAGEN PASSAT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9C06" w14:textId="77777777" w:rsidR="00616F15" w:rsidRPr="00A7651D" w:rsidRDefault="00616F15" w:rsidP="001A3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651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73A9" w14:textId="77777777" w:rsidR="00616F15" w:rsidRPr="00A7651D" w:rsidRDefault="00616F15" w:rsidP="001A3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90 000</w:t>
            </w:r>
            <w:r w:rsidRPr="00A7651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004B" w14:textId="77777777" w:rsidR="00616F15" w:rsidRPr="00A7651D" w:rsidRDefault="00616F15" w:rsidP="001A3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90 000</w:t>
            </w:r>
            <w:r w:rsidRPr="00A7651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3EA6" w14:textId="77777777" w:rsidR="00616F15" w:rsidRPr="00A7651D" w:rsidRDefault="00616F15" w:rsidP="001A3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3474" w14:textId="2CF2556A" w:rsidR="00616F15" w:rsidRPr="00A7651D" w:rsidRDefault="00616F15" w:rsidP="001A3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A7651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zużyty</w:t>
            </w:r>
          </w:p>
        </w:tc>
      </w:tr>
    </w:tbl>
    <w:p w14:paraId="77097D01" w14:textId="77777777" w:rsidR="00616F15" w:rsidRDefault="00616F15" w:rsidP="00D26167">
      <w:pPr>
        <w:spacing w:line="276" w:lineRule="auto"/>
        <w:ind w:right="708"/>
      </w:pPr>
    </w:p>
    <w:p w14:paraId="33671DA7" w14:textId="77777777" w:rsidR="006752FB" w:rsidRDefault="006752FB" w:rsidP="00D26167">
      <w:pPr>
        <w:spacing w:line="276" w:lineRule="auto"/>
        <w:ind w:right="708"/>
      </w:pPr>
    </w:p>
    <w:p w14:paraId="32514DA4" w14:textId="77777777" w:rsidR="006752FB" w:rsidRDefault="006752FB" w:rsidP="00D26167">
      <w:pPr>
        <w:spacing w:line="276" w:lineRule="auto"/>
        <w:ind w:right="708"/>
      </w:pPr>
    </w:p>
    <w:p w14:paraId="7D577DB9" w14:textId="77777777" w:rsidR="006752FB" w:rsidRDefault="006752FB" w:rsidP="00D26167">
      <w:pPr>
        <w:spacing w:line="276" w:lineRule="auto"/>
        <w:ind w:right="708"/>
      </w:pPr>
    </w:p>
    <w:p w14:paraId="44C01147" w14:textId="77777777" w:rsidR="006752FB" w:rsidRDefault="006752FB" w:rsidP="00D26167">
      <w:pPr>
        <w:spacing w:line="276" w:lineRule="auto"/>
        <w:ind w:right="708"/>
      </w:pPr>
    </w:p>
    <w:p w14:paraId="6CF8FFC7" w14:textId="77777777" w:rsidR="006752FB" w:rsidRDefault="006752FB" w:rsidP="00D26167">
      <w:pPr>
        <w:spacing w:line="276" w:lineRule="auto"/>
        <w:ind w:right="708"/>
      </w:pPr>
    </w:p>
    <w:p w14:paraId="7880C79C" w14:textId="77777777" w:rsidR="006752FB" w:rsidRDefault="006752FB" w:rsidP="00D26167">
      <w:pPr>
        <w:spacing w:line="276" w:lineRule="auto"/>
        <w:ind w:right="708"/>
      </w:pPr>
    </w:p>
    <w:p w14:paraId="0481BB29" w14:textId="77777777" w:rsidR="006752FB" w:rsidRDefault="006752FB" w:rsidP="00D26167">
      <w:pPr>
        <w:spacing w:line="276" w:lineRule="auto"/>
        <w:ind w:right="708"/>
      </w:pPr>
    </w:p>
    <w:p w14:paraId="6C0D6C3E" w14:textId="77777777" w:rsidR="006752FB" w:rsidRDefault="006752FB" w:rsidP="00D26167">
      <w:pPr>
        <w:spacing w:line="276" w:lineRule="auto"/>
        <w:ind w:right="708"/>
      </w:pPr>
    </w:p>
    <w:p w14:paraId="0F9E17B5" w14:textId="77777777" w:rsidR="006752FB" w:rsidRDefault="006752FB" w:rsidP="00D26167">
      <w:pPr>
        <w:spacing w:line="276" w:lineRule="auto"/>
        <w:ind w:right="708"/>
      </w:pPr>
    </w:p>
    <w:p w14:paraId="63DCDE68" w14:textId="77777777" w:rsidR="006752FB" w:rsidRPr="00113414" w:rsidRDefault="006752FB" w:rsidP="006752FB">
      <w:pPr>
        <w:spacing w:line="240" w:lineRule="auto"/>
        <w:ind w:left="426" w:right="-851" w:hanging="142"/>
        <w:rPr>
          <w:sz w:val="18"/>
          <w:szCs w:val="18"/>
          <w:u w:val="single"/>
        </w:rPr>
      </w:pPr>
      <w:r w:rsidRPr="00113414">
        <w:rPr>
          <w:sz w:val="18"/>
          <w:szCs w:val="18"/>
          <w:u w:val="single"/>
        </w:rPr>
        <w:t>Otrzymują:</w:t>
      </w:r>
    </w:p>
    <w:p w14:paraId="2B4D1639" w14:textId="77777777" w:rsidR="006752FB" w:rsidRDefault="006752FB" w:rsidP="006752FB">
      <w:pPr>
        <w:numPr>
          <w:ilvl w:val="0"/>
          <w:numId w:val="1"/>
        </w:numPr>
        <w:spacing w:after="0" w:line="240" w:lineRule="auto"/>
        <w:ind w:left="426" w:right="-851" w:hanging="142"/>
        <w:rPr>
          <w:sz w:val="18"/>
          <w:szCs w:val="18"/>
        </w:rPr>
      </w:pPr>
      <w:r w:rsidRPr="0073389A">
        <w:rPr>
          <w:sz w:val="18"/>
          <w:szCs w:val="18"/>
        </w:rPr>
        <w:t xml:space="preserve">a/a </w:t>
      </w:r>
    </w:p>
    <w:p w14:paraId="79DBB2F2" w14:textId="77777777" w:rsidR="006752FB" w:rsidRDefault="006752FB" w:rsidP="006752FB">
      <w:pPr>
        <w:spacing w:after="0" w:line="240" w:lineRule="auto"/>
        <w:ind w:right="-851"/>
        <w:rPr>
          <w:sz w:val="18"/>
          <w:szCs w:val="18"/>
        </w:rPr>
      </w:pPr>
    </w:p>
    <w:p w14:paraId="7BBDF235" w14:textId="77777777" w:rsidR="006752FB" w:rsidRDefault="006752FB" w:rsidP="006752FB">
      <w:pPr>
        <w:spacing w:after="0" w:line="240" w:lineRule="auto"/>
        <w:ind w:right="-851"/>
        <w:rPr>
          <w:sz w:val="18"/>
          <w:szCs w:val="18"/>
        </w:rPr>
      </w:pPr>
    </w:p>
    <w:p w14:paraId="3E22EDE5" w14:textId="77777777" w:rsidR="006752FB" w:rsidRPr="0073389A" w:rsidRDefault="006752FB" w:rsidP="006752FB">
      <w:pPr>
        <w:spacing w:after="0" w:line="240" w:lineRule="auto"/>
        <w:ind w:left="426" w:right="-851"/>
        <w:rPr>
          <w:sz w:val="18"/>
          <w:szCs w:val="18"/>
        </w:rPr>
      </w:pPr>
    </w:p>
    <w:p w14:paraId="475A4566" w14:textId="77777777" w:rsidR="006752FB" w:rsidRPr="0073389A" w:rsidRDefault="006752FB" w:rsidP="006752FB">
      <w:pPr>
        <w:spacing w:line="240" w:lineRule="auto"/>
        <w:ind w:left="426" w:right="-851" w:hanging="142"/>
        <w:rPr>
          <w:sz w:val="18"/>
          <w:szCs w:val="18"/>
          <w:u w:val="single"/>
        </w:rPr>
      </w:pPr>
      <w:r w:rsidRPr="0073389A">
        <w:rPr>
          <w:sz w:val="18"/>
          <w:szCs w:val="18"/>
          <w:u w:val="single"/>
        </w:rPr>
        <w:t>Zamieszczono:</w:t>
      </w:r>
    </w:p>
    <w:p w14:paraId="6D2538D6" w14:textId="2C255B0F" w:rsidR="006752FB" w:rsidRPr="006752FB" w:rsidRDefault="006752FB" w:rsidP="006752FB">
      <w:pPr>
        <w:pStyle w:val="Nagwek2"/>
        <w:spacing w:line="240" w:lineRule="auto"/>
        <w:ind w:left="426" w:hanging="142"/>
        <w:rPr>
          <w:color w:val="auto"/>
          <w:sz w:val="18"/>
          <w:szCs w:val="18"/>
        </w:rPr>
      </w:pPr>
      <w:r w:rsidRPr="006752FB">
        <w:rPr>
          <w:color w:val="auto"/>
          <w:sz w:val="18"/>
          <w:szCs w:val="18"/>
        </w:rPr>
        <w:t>Strona internetowa WIJHARS - BIP – informacja o darowiźnie zużytego składnika majątku ruchomego</w:t>
      </w:r>
      <w:r>
        <w:rPr>
          <w:color w:val="auto"/>
          <w:sz w:val="18"/>
          <w:szCs w:val="18"/>
        </w:rPr>
        <w:t xml:space="preserve"> </w:t>
      </w:r>
      <w:r w:rsidRPr="006752FB">
        <w:rPr>
          <w:color w:val="auto"/>
          <w:sz w:val="18"/>
          <w:szCs w:val="18"/>
        </w:rPr>
        <w:t xml:space="preserve"> </w:t>
      </w:r>
    </w:p>
    <w:p w14:paraId="0502FEB9" w14:textId="4D0FB376" w:rsidR="006752FB" w:rsidRDefault="006752FB" w:rsidP="00D26167">
      <w:pPr>
        <w:spacing w:line="276" w:lineRule="auto"/>
        <w:ind w:right="708"/>
      </w:pPr>
    </w:p>
    <w:sectPr w:rsidR="00675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34492"/>
    <w:multiLevelType w:val="hybridMultilevel"/>
    <w:tmpl w:val="13AE3C22"/>
    <w:lvl w:ilvl="0" w:tplc="B21213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4D"/>
    <w:rsid w:val="00071543"/>
    <w:rsid w:val="004A0851"/>
    <w:rsid w:val="00541073"/>
    <w:rsid w:val="00616F15"/>
    <w:rsid w:val="006752FB"/>
    <w:rsid w:val="00750BEC"/>
    <w:rsid w:val="00905DBC"/>
    <w:rsid w:val="00AE544D"/>
    <w:rsid w:val="00D26167"/>
    <w:rsid w:val="00F21266"/>
    <w:rsid w:val="00F3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8753"/>
  <w15:chartTrackingRefBased/>
  <w15:docId w15:val="{7B3A2731-D114-4D82-9BD2-AAEBAB0D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E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5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AE5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5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4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4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4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4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4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4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54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54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54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4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Kosior</dc:creator>
  <cp:keywords/>
  <dc:description/>
  <cp:lastModifiedBy>Stanisław Kostka</cp:lastModifiedBy>
  <cp:revision>5</cp:revision>
  <cp:lastPrinted>2025-07-24T06:48:00Z</cp:lastPrinted>
  <dcterms:created xsi:type="dcterms:W3CDTF">2025-07-24T06:08:00Z</dcterms:created>
  <dcterms:modified xsi:type="dcterms:W3CDTF">2025-07-28T04:42:00Z</dcterms:modified>
</cp:coreProperties>
</file>