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54EE" w:rsidRDefault="00772D5E" w:rsidP="00772D5E">
      <w:pPr>
        <w:pStyle w:val="Akapitzlist"/>
        <w:numPr>
          <w:ilvl w:val="0"/>
          <w:numId w:val="1"/>
        </w:numPr>
      </w:pPr>
      <w:r w:rsidRPr="00772D5E">
        <w:t xml:space="preserve">Toshiba DVD HD-E1 odtwarzacz </w:t>
      </w:r>
      <w:proofErr w:type="spellStart"/>
      <w:r w:rsidRPr="00772D5E">
        <w:t>dvd</w:t>
      </w:r>
      <w:proofErr w:type="spellEnd"/>
    </w:p>
    <w:p w:rsidR="00772D5E" w:rsidRDefault="00772D5E" w:rsidP="00772D5E">
      <w:pPr>
        <w:pStyle w:val="Akapitzlist"/>
        <w:ind w:left="1065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453.75pt;height:340.5pt">
            <v:imagedata r:id="rId5" o:title="01 odtwarzacz DVD Toshiba HD-E1KE 1"/>
          </v:shape>
        </w:pict>
      </w:r>
      <w:r>
        <w:pict>
          <v:shape id="_x0000_i1030" type="#_x0000_t75" style="width:453.75pt;height:340.5pt">
            <v:imagedata r:id="rId6" o:title="01 odtwarzacz DVD Toshiba HD-E1KE 2"/>
          </v:shape>
        </w:pict>
      </w:r>
    </w:p>
    <w:p w:rsidR="00772D5E" w:rsidRDefault="00772D5E" w:rsidP="00772D5E">
      <w:pPr>
        <w:pStyle w:val="Akapitzlist"/>
        <w:numPr>
          <w:ilvl w:val="0"/>
          <w:numId w:val="1"/>
        </w:numPr>
      </w:pPr>
      <w:r w:rsidRPr="00772D5E">
        <w:lastRenderedPageBreak/>
        <w:t>Philips DCD DVP 2880 odtwarzacz cd</w:t>
      </w:r>
    </w:p>
    <w:p w:rsidR="00772D5E" w:rsidRDefault="00772D5E" w:rsidP="00772D5E">
      <w:pPr>
        <w:pStyle w:val="Akapitzlist"/>
        <w:ind w:left="1065"/>
      </w:pPr>
      <w:r>
        <w:pict>
          <v:shape id="_x0000_i1031" type="#_x0000_t75" style="width:453.75pt;height:340.5pt">
            <v:imagedata r:id="rId7" o:title="02 odtwarzacz DCD Philips DVP2880 2"/>
          </v:shape>
        </w:pict>
      </w:r>
      <w:r>
        <w:pict>
          <v:shape id="_x0000_i1032" type="#_x0000_t75" style="width:453.75pt;height:340.5pt">
            <v:imagedata r:id="rId8" o:title="02 odtwarzacz DCD Philips DVP2880 1"/>
          </v:shape>
        </w:pict>
      </w:r>
    </w:p>
    <w:p w:rsidR="00772D5E" w:rsidRDefault="00772D5E" w:rsidP="00772D5E">
      <w:pPr>
        <w:pStyle w:val="Akapitzlist"/>
        <w:numPr>
          <w:ilvl w:val="0"/>
          <w:numId w:val="1"/>
        </w:numPr>
      </w:pPr>
      <w:r w:rsidRPr="00772D5E">
        <w:lastRenderedPageBreak/>
        <w:t xml:space="preserve">Sony DVD DVP-NS575P odtwarzacz </w:t>
      </w:r>
      <w:proofErr w:type="spellStart"/>
      <w:r w:rsidRPr="00772D5E">
        <w:t>dvd</w:t>
      </w:r>
      <w:proofErr w:type="spellEnd"/>
    </w:p>
    <w:p w:rsidR="00772D5E" w:rsidRDefault="00772D5E" w:rsidP="00772D5E">
      <w:pPr>
        <w:pStyle w:val="Akapitzlist"/>
        <w:ind w:left="1065"/>
      </w:pPr>
      <w:r>
        <w:pict>
          <v:shape id="_x0000_i1033" type="#_x0000_t75" style="width:453.75pt;height:340.5pt">
            <v:imagedata r:id="rId9" o:title="03 odtwarzacz DVD Sony DVP-NS575P 2"/>
          </v:shape>
        </w:pict>
      </w:r>
      <w:r>
        <w:pict>
          <v:shape id="_x0000_i1034" type="#_x0000_t75" style="width:453.75pt;height:340.5pt">
            <v:imagedata r:id="rId10" o:title="03 odtwarzacz DVD Sony DVP-NS575P 1"/>
          </v:shape>
        </w:pict>
      </w:r>
    </w:p>
    <w:p w:rsidR="00772D5E" w:rsidRDefault="00772D5E" w:rsidP="00772D5E">
      <w:pPr>
        <w:pStyle w:val="Akapitzlist"/>
        <w:numPr>
          <w:ilvl w:val="0"/>
          <w:numId w:val="1"/>
        </w:numPr>
      </w:pPr>
      <w:r w:rsidRPr="00772D5E">
        <w:lastRenderedPageBreak/>
        <w:t xml:space="preserve">Sanyo DVD 9480 odtwarzacz </w:t>
      </w:r>
      <w:proofErr w:type="spellStart"/>
      <w:r w:rsidRPr="00772D5E">
        <w:t>dvd</w:t>
      </w:r>
      <w:proofErr w:type="spellEnd"/>
    </w:p>
    <w:p w:rsidR="00772D5E" w:rsidRDefault="00772D5E" w:rsidP="00772D5E">
      <w:pPr>
        <w:pStyle w:val="Akapitzlist"/>
        <w:ind w:left="1065"/>
      </w:pPr>
      <w:r>
        <w:pict>
          <v:shape id="_x0000_i1035" type="#_x0000_t75" style="width:453.75pt;height:340.5pt">
            <v:imagedata r:id="rId11" o:title="04 odtwarzacz DVD Sanyo DVD9408 2"/>
          </v:shape>
        </w:pict>
      </w:r>
      <w:r>
        <w:pict>
          <v:shape id="_x0000_i1036" type="#_x0000_t75" style="width:453.75pt;height:340.5pt">
            <v:imagedata r:id="rId12" o:title="04 odtwarzacz DVD Sanyo DVD9408 1"/>
          </v:shape>
        </w:pict>
      </w:r>
    </w:p>
    <w:p w:rsidR="00772D5E" w:rsidRDefault="00772D5E" w:rsidP="00B7621B">
      <w:pPr>
        <w:pStyle w:val="Akapitzlist"/>
        <w:numPr>
          <w:ilvl w:val="0"/>
          <w:numId w:val="1"/>
        </w:numPr>
      </w:pPr>
      <w:r w:rsidRPr="00772D5E">
        <w:lastRenderedPageBreak/>
        <w:t>Philips HTS 6500 kino domowe</w:t>
      </w:r>
      <w:r>
        <w:pict>
          <v:shape id="_x0000_i1037" type="#_x0000_t75" style="width:453.75pt;height:340.5pt">
            <v:imagedata r:id="rId13" o:title="05 Kino domowe Philips HTS6500 2"/>
          </v:shape>
        </w:pict>
      </w:r>
      <w:r>
        <w:t xml:space="preserve">  </w:t>
      </w:r>
      <w:r>
        <w:pict>
          <v:shape id="_x0000_i1039" type="#_x0000_t75" style="width:453.75pt;height:340.5pt">
            <v:imagedata r:id="rId14" o:title="05 Kino domowe Philips HTS6500 1"/>
          </v:shape>
        </w:pict>
      </w:r>
    </w:p>
    <w:p w:rsidR="00772D5E" w:rsidRDefault="00772D5E" w:rsidP="00772D5E">
      <w:pPr>
        <w:pStyle w:val="Akapitzlist"/>
        <w:ind w:left="1065"/>
      </w:pPr>
      <w:r>
        <w:lastRenderedPageBreak/>
        <w:pict>
          <v:shape id="_x0000_i1044" type="#_x0000_t75" style="width:453.75pt;height:340.5pt">
            <v:imagedata r:id="rId15" o:title="05 Kino domowe Philips HTS6500 3"/>
          </v:shape>
        </w:pict>
      </w:r>
    </w:p>
    <w:p w:rsidR="00772D5E" w:rsidRDefault="00772D5E">
      <w:r>
        <w:br w:type="page"/>
      </w:r>
    </w:p>
    <w:p w:rsidR="00772D5E" w:rsidRDefault="00772D5E" w:rsidP="00772D5E">
      <w:pPr>
        <w:pStyle w:val="Akapitzlist"/>
        <w:numPr>
          <w:ilvl w:val="0"/>
          <w:numId w:val="1"/>
        </w:numPr>
      </w:pPr>
      <w:r w:rsidRPr="00772D5E">
        <w:lastRenderedPageBreak/>
        <w:t>Sony STR-H2800 miniwieża</w:t>
      </w:r>
    </w:p>
    <w:p w:rsidR="00772D5E" w:rsidRDefault="00772D5E" w:rsidP="00772D5E">
      <w:pPr>
        <w:pStyle w:val="Akapitzlist"/>
        <w:ind w:left="1065"/>
      </w:pPr>
      <w:r>
        <w:pict>
          <v:shape id="_x0000_i1045" type="#_x0000_t75" style="width:453.75pt;height:340.5pt">
            <v:imagedata r:id="rId16" o:title="06 mini wieża Sony STR-H2800 (2)"/>
          </v:shape>
        </w:pict>
      </w:r>
      <w:r>
        <w:pict>
          <v:shape id="_x0000_i1046" type="#_x0000_t75" style="width:453.75pt;height:340.5pt">
            <v:imagedata r:id="rId17" o:title="06 mini wieża Sony STR-H2800 (1)"/>
          </v:shape>
        </w:pict>
      </w:r>
    </w:p>
    <w:p w:rsidR="00772D5E" w:rsidRDefault="00772D5E" w:rsidP="00772D5E">
      <w:pPr>
        <w:pStyle w:val="Akapitzlist"/>
        <w:numPr>
          <w:ilvl w:val="0"/>
          <w:numId w:val="1"/>
        </w:numPr>
      </w:pPr>
      <w:r w:rsidRPr="00772D5E">
        <w:lastRenderedPageBreak/>
        <w:t>Philips FWM 15-21 miniwieża</w:t>
      </w:r>
    </w:p>
    <w:p w:rsidR="00772D5E" w:rsidRDefault="00772D5E" w:rsidP="00772D5E">
      <w:pPr>
        <w:pStyle w:val="Akapitzlist"/>
        <w:ind w:left="1065"/>
      </w:pPr>
      <w:r>
        <w:pict>
          <v:shape id="_x0000_i1047" type="#_x0000_t75" style="width:453.75pt;height:340.5pt">
            <v:imagedata r:id="rId18" o:title="07 mini wieza Philips FWM 15-21 (1)"/>
          </v:shape>
        </w:pict>
      </w:r>
      <w:r>
        <w:pict>
          <v:shape id="_x0000_i1048" type="#_x0000_t75" style="width:453.75pt;height:340.5pt">
            <v:imagedata r:id="rId19" o:title="07 mini wieza Philips FWM 15-21 (2)"/>
          </v:shape>
        </w:pict>
      </w:r>
    </w:p>
    <w:p w:rsidR="00772D5E" w:rsidRDefault="00772D5E" w:rsidP="00772D5E">
      <w:pPr>
        <w:pStyle w:val="Akapitzlist"/>
        <w:numPr>
          <w:ilvl w:val="0"/>
          <w:numId w:val="1"/>
        </w:numPr>
      </w:pPr>
      <w:r w:rsidRPr="00772D5E">
        <w:lastRenderedPageBreak/>
        <w:t>Philips AZ150B radioodtwarzacz</w:t>
      </w:r>
    </w:p>
    <w:p w:rsidR="00772D5E" w:rsidRDefault="00772D5E" w:rsidP="00772D5E">
      <w:pPr>
        <w:pStyle w:val="Akapitzlist"/>
        <w:ind w:left="1065"/>
      </w:pPr>
      <w:r>
        <w:pict>
          <v:shape id="_x0000_i1049" type="#_x0000_t75" style="width:453.75pt;height:340.5pt">
            <v:imagedata r:id="rId20" o:title="08 radioodtwarzacz Philips AZ 150B (2)"/>
          </v:shape>
        </w:pict>
      </w:r>
      <w:r>
        <w:pict>
          <v:shape id="_x0000_i1050" type="#_x0000_t75" style="width:453.75pt;height:340.5pt">
            <v:imagedata r:id="rId21" o:title="08 radioodtwarzacz Philips AZ 150B (1)"/>
          </v:shape>
        </w:pict>
      </w:r>
    </w:p>
    <w:p w:rsidR="00772D5E" w:rsidRDefault="00772D5E" w:rsidP="00772D5E">
      <w:pPr>
        <w:pStyle w:val="Akapitzlist"/>
        <w:numPr>
          <w:ilvl w:val="0"/>
          <w:numId w:val="1"/>
        </w:numPr>
      </w:pPr>
      <w:r>
        <w:lastRenderedPageBreak/>
        <w:t>JVC CA-NXD3 kino domowe</w:t>
      </w:r>
    </w:p>
    <w:p w:rsidR="00772D5E" w:rsidRDefault="00772D5E" w:rsidP="00772D5E">
      <w:pPr>
        <w:pStyle w:val="Akapitzlist"/>
        <w:ind w:left="1065"/>
      </w:pPr>
      <w:r>
        <w:pict>
          <v:shape id="_x0000_i1051" type="#_x0000_t75" style="width:453.75pt;height:340.5pt">
            <v:imagedata r:id="rId22" o:title="09 kino domowe JVC CA-NXD3 (2)"/>
          </v:shape>
        </w:pict>
      </w:r>
      <w:r>
        <w:pict>
          <v:shape id="_x0000_i1052" type="#_x0000_t75" style="width:453.75pt;height:340.5pt">
            <v:imagedata r:id="rId23" o:title="09 kino domowe JVC CA-NXD3 (1)"/>
          </v:shape>
        </w:pict>
      </w:r>
    </w:p>
    <w:p w:rsidR="00772D5E" w:rsidRDefault="00772D5E" w:rsidP="00772D5E">
      <w:pPr>
        <w:pStyle w:val="Akapitzlist"/>
        <w:numPr>
          <w:ilvl w:val="0"/>
          <w:numId w:val="1"/>
        </w:numPr>
      </w:pPr>
      <w:r w:rsidRPr="00772D5E">
        <w:lastRenderedPageBreak/>
        <w:t>Zestaw nagłośnieniowy</w:t>
      </w:r>
    </w:p>
    <w:p w:rsidR="00772D5E" w:rsidRDefault="00772D5E" w:rsidP="00772D5E">
      <w:pPr>
        <w:pStyle w:val="Akapitzlist"/>
        <w:ind w:left="1065"/>
      </w:pPr>
      <w:r>
        <w:pict>
          <v:shape id="_x0000_i1053" type="#_x0000_t75" style="width:453.75pt;height:340.5pt">
            <v:imagedata r:id="rId24" o:title="13 Wzmacniacze z Mikserem z dwoma głośnikami.txt (1)"/>
          </v:shape>
        </w:pict>
      </w:r>
      <w:r>
        <w:pict>
          <v:shape id="_x0000_i1054" type="#_x0000_t75" style="width:453.75pt;height:340.5pt">
            <v:imagedata r:id="rId25" o:title="13 Wzmacniacze z Mikserem z dwoma głośnikami.txt (2)"/>
          </v:shape>
        </w:pict>
      </w:r>
    </w:p>
    <w:p w:rsidR="00772D5E" w:rsidRDefault="00772D5E" w:rsidP="00772D5E">
      <w:pPr>
        <w:pStyle w:val="Akapitzlist"/>
        <w:numPr>
          <w:ilvl w:val="0"/>
          <w:numId w:val="1"/>
        </w:numPr>
      </w:pPr>
      <w:r w:rsidRPr="00772D5E">
        <w:lastRenderedPageBreak/>
        <w:t xml:space="preserve">Grundig Radio </w:t>
      </w:r>
      <w:proofErr w:type="spellStart"/>
      <w:r w:rsidRPr="00772D5E">
        <w:t>Sate</w:t>
      </w:r>
      <w:r>
        <w:t>l</w:t>
      </w:r>
      <w:r w:rsidRPr="00772D5E">
        <w:t>lit</w:t>
      </w:r>
      <w:proofErr w:type="spellEnd"/>
    </w:p>
    <w:p w:rsidR="00772D5E" w:rsidRDefault="00772D5E" w:rsidP="00772D5E">
      <w:pPr>
        <w:pStyle w:val="Akapitzlist"/>
        <w:ind w:left="1065"/>
      </w:pPr>
      <w:r>
        <w:pict>
          <v:shape id="_x0000_i1055" type="#_x0000_t75" style="width:453.75pt;height:340.5pt">
            <v:imagedata r:id="rId26" o:title="10 Radioodtwarzacz Grundig Satellit 2100 (2)"/>
          </v:shape>
        </w:pict>
      </w:r>
      <w:r>
        <w:pict>
          <v:shape id="_x0000_i1056" type="#_x0000_t75" style="width:453.75pt;height:340.5pt">
            <v:imagedata r:id="rId27" o:title="10 Radioodtwarzacz Grundig Satellit 2100 (1)"/>
          </v:shape>
        </w:pict>
      </w:r>
    </w:p>
    <w:p w:rsidR="00772D5E" w:rsidRDefault="00772D5E" w:rsidP="00772D5E">
      <w:pPr>
        <w:pStyle w:val="Akapitzlist"/>
        <w:numPr>
          <w:ilvl w:val="0"/>
          <w:numId w:val="1"/>
        </w:numPr>
      </w:pPr>
      <w:r w:rsidRPr="00772D5E">
        <w:lastRenderedPageBreak/>
        <w:t xml:space="preserve">Projektor </w:t>
      </w:r>
      <w:proofErr w:type="spellStart"/>
      <w:r w:rsidRPr="00772D5E">
        <w:t>Benq</w:t>
      </w:r>
      <w:proofErr w:type="spellEnd"/>
      <w:r w:rsidRPr="00772D5E">
        <w:t xml:space="preserve"> W5000</w:t>
      </w:r>
    </w:p>
    <w:p w:rsidR="00772D5E" w:rsidRDefault="00772D5E" w:rsidP="00772D5E">
      <w:pPr>
        <w:pStyle w:val="Akapitzlist"/>
        <w:ind w:left="1065"/>
      </w:pPr>
      <w:r>
        <w:pict>
          <v:shape id="_x0000_i1057" type="#_x0000_t75" style="width:453.75pt;height:340.5pt">
            <v:imagedata r:id="rId28" o:title="12 Projektor BenQ W5000 (1)"/>
          </v:shape>
        </w:pict>
      </w:r>
      <w:r>
        <w:pict>
          <v:shape id="_x0000_i1058" type="#_x0000_t75" style="width:453.75pt;height:340.5pt">
            <v:imagedata r:id="rId29" o:title="12 Projektor BenQ W5000 (3)"/>
          </v:shape>
        </w:pict>
      </w:r>
    </w:p>
    <w:p w:rsidR="00772D5E" w:rsidRDefault="00772D5E" w:rsidP="00772D5E">
      <w:pPr>
        <w:pStyle w:val="Akapitzlist"/>
        <w:numPr>
          <w:ilvl w:val="0"/>
          <w:numId w:val="1"/>
        </w:numPr>
      </w:pPr>
      <w:r w:rsidRPr="00772D5E">
        <w:lastRenderedPageBreak/>
        <w:t>Myjka ciśnieniowa</w:t>
      </w:r>
    </w:p>
    <w:p w:rsidR="00772D5E" w:rsidRDefault="009B0A5D" w:rsidP="00772D5E">
      <w:pPr>
        <w:pStyle w:val="Akapitzlist"/>
        <w:ind w:left="1065"/>
      </w:pPr>
      <w:bookmarkStart w:id="0" w:name="_GoBack"/>
      <w:r>
        <w:pict>
          <v:shape id="_x0000_i1059" type="#_x0000_t75" style="width:306.75pt;height:408pt">
            <v:imagedata r:id="rId30" o:title="myjka ciśnieniowa (1)"/>
          </v:shape>
        </w:pict>
      </w:r>
      <w:bookmarkEnd w:id="0"/>
      <w:r>
        <w:pict>
          <v:shape id="_x0000_i1060" type="#_x0000_t75" style="width:366pt;height:274.5pt">
            <v:imagedata r:id="rId31" o:title="myjka ciśnieniowa (2)"/>
          </v:shape>
        </w:pict>
      </w:r>
    </w:p>
    <w:sectPr w:rsidR="00772D5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23479AB"/>
    <w:multiLevelType w:val="hybridMultilevel"/>
    <w:tmpl w:val="048A8572"/>
    <w:lvl w:ilvl="0" w:tplc="2E282B5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2D5E"/>
    <w:rsid w:val="001254EE"/>
    <w:rsid w:val="00772D5E"/>
    <w:rsid w:val="009B0A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5E5020"/>
  <w15:chartTrackingRefBased/>
  <w15:docId w15:val="{9297657E-C674-4923-891A-612019B7A3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72D5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14</Pages>
  <Words>56</Words>
  <Characters>342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Moczydłowski Piotr</dc:creator>
  <cp:keywords/>
  <dc:description/>
  <cp:lastModifiedBy>Moczydłowski Piotr</cp:lastModifiedBy>
  <cp:revision>1</cp:revision>
  <dcterms:created xsi:type="dcterms:W3CDTF">2022-02-03T17:05:00Z</dcterms:created>
  <dcterms:modified xsi:type="dcterms:W3CDTF">2022-02-03T17:25:00Z</dcterms:modified>
</cp:coreProperties>
</file>