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989403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07C3F29" w:rsidR="00F432E6" w:rsidRPr="00547894" w:rsidRDefault="006021BE" w:rsidP="00547894">
      <w:r w:rsidRPr="00547894">
        <w:t>WOOŚ.</w:t>
      </w:r>
      <w:r w:rsidR="00895944" w:rsidRPr="00547894">
        <w:t>420.</w:t>
      </w:r>
      <w:r w:rsidR="00507688">
        <w:t>18.2024.KT.8</w:t>
      </w:r>
    </w:p>
    <w:p w14:paraId="6BD3B45B" w14:textId="338326F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07688">
        <w:t xml:space="preserve">8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E55605D" w14:textId="0AC64A00" w:rsidR="00507688" w:rsidRPr="00507688" w:rsidRDefault="00507688" w:rsidP="00507688">
      <w:pPr>
        <w:spacing w:after="100" w:afterAutospacing="1"/>
      </w:pPr>
      <w:r w:rsidRPr="00507688">
        <w:t>Zgodnie z art. 49 ustawy z dnia 14 czerwca 1960 r. Kodeks postępowania administracyjnego (Dz. U. z 2024 r. poz. 572), w związku z art. 74 ust. 3 ustawy z dnia 3 października 2008 r. o udostępnianiu informacji o środowisku i jego ochronie, udziale społeczeństwa w ochronie środowiska oraz o ocenach oddziaływania na środowisko (Dz. U. z</w:t>
      </w:r>
      <w:r w:rsidRPr="00507688">
        <w:rPr>
          <w:bCs/>
        </w:rPr>
        <w:t> 2024 r. poz. 1112</w:t>
      </w:r>
      <w:r w:rsidRPr="00507688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606FFC5E" w14:textId="77777777" w:rsidR="00507688" w:rsidRPr="00507688" w:rsidRDefault="00507688" w:rsidP="00507688">
      <w:r w:rsidRPr="00507688">
        <w:t xml:space="preserve">informuję, że Państwowe Gospodarstwo Wodne Wody Polskie, Zarząd Zlewni w Giżycku, pismem z 2 października 2024 r., znak: BG.ZZŚ.4901.184.2024.MK (data wpływu do RDOŚ w Olsztynie: 4.10.2024 r.) zwróciło się do tutejszego organu o uzupełnienie informacji zawartych w karcie informacyjnej przedsięwzięcia (KIP) polegającego na zmianie lasu o powierzchni 0,2150 ha na łąki trwałe, na działce nr 137 położonej w miejscowości Piękne Łąki w obrębie 0001 Bałupiany, gm. Gołdap, pow. gołdapski, woj. warmińsko-mazurski. W związku z powyższym, Regionalny Dyrektor Ochrony Środowiska w Olsztynie, pismem z 8 października 2024 r., znak: WOOŚ.420.18.2024.KT.7, wezwał Inwestorów do uzupełnienia KIP. </w:t>
      </w:r>
    </w:p>
    <w:p w14:paraId="433185E1" w14:textId="77777777" w:rsidR="00507688" w:rsidRPr="00507688" w:rsidRDefault="00507688" w:rsidP="00507688">
      <w:r w:rsidRPr="00507688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5DE9D982" w14:textId="77777777" w:rsidR="00507688" w:rsidRDefault="00507688" w:rsidP="00455C2F">
      <w:pPr>
        <w:spacing w:after="100" w:afterAutospacing="1"/>
      </w:pPr>
      <w:r w:rsidRPr="00507688">
        <w:t>Doręczenie niniejszego zawiadomienia stronom postępowania uważa się za dokonane po upływie 14 dni od dnia, w którym nastąpiło jego upublicznienie.</w:t>
      </w:r>
    </w:p>
    <w:p w14:paraId="07FC39FA" w14:textId="77777777" w:rsidR="00455C2F" w:rsidRPr="00BB17A0" w:rsidRDefault="00455C2F" w:rsidP="00455C2F">
      <w:r w:rsidRPr="00BB17A0">
        <w:t>Regionalny Dyrektor</w:t>
      </w:r>
    </w:p>
    <w:p w14:paraId="7248DA59" w14:textId="77777777" w:rsidR="00455C2F" w:rsidRPr="00BB17A0" w:rsidRDefault="00455C2F" w:rsidP="00455C2F">
      <w:r w:rsidRPr="00BB17A0">
        <w:t xml:space="preserve">Ochrony Środowiska </w:t>
      </w:r>
    </w:p>
    <w:p w14:paraId="6FED80D0" w14:textId="77777777" w:rsidR="00455C2F" w:rsidRPr="00BB17A0" w:rsidRDefault="00455C2F" w:rsidP="00455C2F">
      <w:r w:rsidRPr="00BB17A0">
        <w:t>w Olsztynie</w:t>
      </w:r>
    </w:p>
    <w:p w14:paraId="0573AEC4" w14:textId="77777777" w:rsidR="00455C2F" w:rsidRPr="00BB17A0" w:rsidRDefault="00455C2F" w:rsidP="00455C2F">
      <w:pPr>
        <w:spacing w:after="100" w:afterAutospacing="1"/>
      </w:pPr>
      <w:r w:rsidRPr="00BB17A0">
        <w:t>Agata Moździerz</w:t>
      </w:r>
    </w:p>
    <w:p w14:paraId="42044AC7" w14:textId="4421A4F7" w:rsidR="00455C2F" w:rsidRPr="00BB17A0" w:rsidRDefault="00455C2F" w:rsidP="00455C2F">
      <w:r w:rsidRPr="00BB17A0">
        <w:lastRenderedPageBreak/>
        <w:t>Upubliczniono w dniach: od</w:t>
      </w:r>
      <w:r>
        <w:t xml:space="preserve"> </w:t>
      </w:r>
      <w:r>
        <w:t>08</w:t>
      </w:r>
      <w:r w:rsidRPr="00BB17A0">
        <w:t>.</w:t>
      </w:r>
      <w:r>
        <w:t>10</w:t>
      </w:r>
      <w:r w:rsidRPr="00BB17A0">
        <w:t xml:space="preserve">.2024 r. do </w:t>
      </w:r>
      <w:r>
        <w:t>22</w:t>
      </w:r>
      <w:r w:rsidRPr="00BB17A0">
        <w:t>.</w:t>
      </w:r>
      <w:r>
        <w:t>10</w:t>
      </w:r>
      <w:r w:rsidRPr="00BB17A0">
        <w:t>.2024 r.</w:t>
      </w:r>
    </w:p>
    <w:p w14:paraId="39B58943" w14:textId="77777777" w:rsidR="00455C2F" w:rsidRPr="00BB17A0" w:rsidRDefault="00455C2F" w:rsidP="00455C2F">
      <w:r w:rsidRPr="00BB17A0">
        <w:t>Sprawę prowadzi: Wydział Ocen Oddziaływania na Środowisko, telefon kontaktowy: 89537211</w:t>
      </w:r>
      <w:r>
        <w:t>0</w:t>
      </w:r>
    </w:p>
    <w:p w14:paraId="045FA86F" w14:textId="77777777" w:rsidR="00455C2F" w:rsidRPr="00BB17A0" w:rsidRDefault="00455C2F" w:rsidP="00455C2F">
      <w:pPr>
        <w:spacing w:after="100" w:afterAutospacing="1"/>
      </w:pPr>
      <w:r w:rsidRPr="00BB17A0">
        <w:t>Pieczęć urzędu:</w:t>
      </w:r>
    </w:p>
    <w:p w14:paraId="5301D2AE" w14:textId="77777777" w:rsidR="00455C2F" w:rsidRPr="00507688" w:rsidRDefault="00455C2F" w:rsidP="00507688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963A2"/>
    <w:rsid w:val="001B44C4"/>
    <w:rsid w:val="002408DC"/>
    <w:rsid w:val="0026188F"/>
    <w:rsid w:val="002E129B"/>
    <w:rsid w:val="002E6A37"/>
    <w:rsid w:val="003A51F9"/>
    <w:rsid w:val="003D0F6B"/>
    <w:rsid w:val="00414A88"/>
    <w:rsid w:val="00455C2F"/>
    <w:rsid w:val="00497129"/>
    <w:rsid w:val="00507688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2024-10-08T10:01:00Z</dcterms:modified>
</cp:coreProperties>
</file>