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765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E2A2F7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6AC63C" w14:textId="1A1DB51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93202">
        <w:rPr>
          <w:rFonts w:cs="Arial"/>
          <w:szCs w:val="24"/>
        </w:rPr>
        <w:t>16 marca 2026 r.</w:t>
      </w:r>
    </w:p>
    <w:p w14:paraId="4243D0E0" w14:textId="24AB8991" w:rsidR="00000000" w:rsidRDefault="00000000" w:rsidP="00F9350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3EB0FC7D" w14:textId="77777777" w:rsidR="00000000" w:rsidRPr="00B444CD" w:rsidRDefault="00000000" w:rsidP="00F93506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26D31C75" w14:textId="63C936AC" w:rsidR="00000000" w:rsidRDefault="00000000" w:rsidP="00F93506">
      <w:pPr>
        <w:rPr>
          <w:rFonts w:cs="Arial"/>
          <w:szCs w:val="24"/>
        </w:rPr>
      </w:pPr>
      <w:r w:rsidRPr="008644C3">
        <w:t>§</w:t>
      </w:r>
      <w:r>
        <w:t xml:space="preserve"> 1.</w:t>
      </w:r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Staroście Nowodworskiemu</w:t>
      </w:r>
      <w:r w:rsidRPr="003743AB">
        <w:rPr>
          <w:rFonts w:cs="Arial"/>
          <w:szCs w:val="24"/>
        </w:rPr>
        <w:t xml:space="preserve">, wykonującemu zadania z zakresu administracji rządowej, na udzielenie </w:t>
      </w:r>
      <w:r>
        <w:rPr>
          <w:rFonts w:cs="Arial"/>
          <w:szCs w:val="24"/>
        </w:rPr>
        <w:t>Komendzie Powiatowej Państwowej Straży Pożarnej w Nowym Dworze Gdańskim</w:t>
      </w:r>
      <w:r w:rsidRPr="003743AB">
        <w:rPr>
          <w:rFonts w:cs="Arial"/>
          <w:szCs w:val="24"/>
        </w:rPr>
        <w:t xml:space="preserve">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</w:t>
      </w:r>
      <w:r>
        <w:rPr>
          <w:rFonts w:cs="Arial"/>
          <w:szCs w:val="24"/>
        </w:rPr>
        <w:t>95</w:t>
      </w:r>
      <w:r w:rsidRPr="003743AB">
        <w:rPr>
          <w:rFonts w:cs="Arial"/>
          <w:szCs w:val="24"/>
        </w:rPr>
        <w:t xml:space="preserve">% od opłaty rocznej z tytułu trwałego zarządu, ustanowionego na nieruchomości Skarbu Państwa, położonej w </w:t>
      </w:r>
      <w:r>
        <w:rPr>
          <w:rFonts w:cs="Arial"/>
          <w:szCs w:val="24"/>
        </w:rPr>
        <w:t>Gminie Nowy Dwór Gdański, obręb 0005 Kmiecin</w:t>
      </w:r>
      <w:r w:rsidRPr="002D738A"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2/17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>pow</w:t>
      </w:r>
      <w:r>
        <w:rPr>
          <w:rFonts w:cs="Arial"/>
          <w:szCs w:val="24"/>
        </w:rPr>
        <w:t>. 1,1260 ha.</w:t>
      </w:r>
    </w:p>
    <w:p w14:paraId="0BF76E34" w14:textId="77777777" w:rsidR="00000000" w:rsidRPr="001F1287" w:rsidRDefault="00000000" w:rsidP="00F93506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  <w:r>
        <w:rPr>
          <w:rFonts w:cs="Arial"/>
          <w:szCs w:val="24"/>
        </w:rPr>
        <w:t xml:space="preserve"> </w:t>
      </w:r>
    </w:p>
    <w:p w14:paraId="20FED0D9" w14:textId="77777777" w:rsidR="00593202" w:rsidRDefault="00593202" w:rsidP="0059320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A9EC6BB" w14:textId="77777777" w:rsidR="00593202" w:rsidRDefault="00593202" w:rsidP="00593202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683AF316" w14:textId="77777777" w:rsidR="00593202" w:rsidRDefault="00593202" w:rsidP="00593202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E4B6F1F" w14:textId="1419131C" w:rsidR="00000000" w:rsidRDefault="00000000" w:rsidP="00F93506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11"/>
    <w:rsid w:val="00593202"/>
    <w:rsid w:val="005A5B6B"/>
    <w:rsid w:val="00755401"/>
    <w:rsid w:val="00E317F5"/>
    <w:rsid w:val="00F3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CEB7"/>
  <w15:docId w15:val="{3B738715-E7E4-452C-B761-AA5421C3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4</cp:revision>
  <cp:lastPrinted>2017-01-05T08:10:00Z</cp:lastPrinted>
  <dcterms:created xsi:type="dcterms:W3CDTF">2026-03-17T06:55:00Z</dcterms:created>
  <dcterms:modified xsi:type="dcterms:W3CDTF">2026-03-17T06:56:00Z</dcterms:modified>
</cp:coreProperties>
</file>