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73067963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2F7CD9">
        <w:rPr>
          <w:rFonts w:asciiTheme="minorHAnsi" w:hAnsiTheme="minorHAnsi" w:cstheme="minorHAnsi"/>
          <w:sz w:val="24"/>
        </w:rPr>
        <w:t>02 grudnia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2F7CD9">
        <w:rPr>
          <w:rFonts w:asciiTheme="minorHAnsi" w:hAnsiTheme="minorHAnsi" w:cstheme="minorHAnsi"/>
          <w:sz w:val="24"/>
        </w:rPr>
        <w:t>5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5E177E6C" w:rsidR="001A0064" w:rsidRDefault="002F7CD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2F7CD9">
        <w:rPr>
          <w:rFonts w:asciiTheme="minorHAnsi" w:hAnsiTheme="minorHAnsi" w:cstheme="minorHAnsi"/>
          <w:sz w:val="24"/>
        </w:rPr>
        <w:t>WOO-I.420.8.2024.MJ/PJ/SK.31</w:t>
      </w:r>
      <w:r w:rsidR="00E96269" w:rsidRPr="001A0064">
        <w:rPr>
          <w:rFonts w:asciiTheme="minorHAnsi" w:hAnsiTheme="minorHAnsi" w:cstheme="minorHAnsi"/>
          <w:sz w:val="24"/>
        </w:rPr>
        <w:t xml:space="preserve">               </w:t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6C0F5656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Na podstawie art. 10 § 1, art. 36 i art. 49 ustawy z dnia 14 czerwca 1960 r. Kodeks postępowania administracyjnego (tekst jedn. Dz. U. z 2024 r., poz. 572 ze zm. – cyt. dalej jako „k.p.a.”) oraz art. 74 ust. 3 i art. 75 ust. 1 pkt 1 lit. i ustawy z dnia 3 października w 2008 r. o udostępnianiu informacji o środowisku i jego ochronie, udziale społeczeństwa w ochronie środowiska oraz o ocenach oddziaływania na środowisko (tekst jedn. Dz. U. z 2024 r., poz. 1112 ze zm.)</w:t>
      </w:r>
    </w:p>
    <w:p w14:paraId="1D056384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F7CD9">
        <w:rPr>
          <w:rFonts w:cstheme="minorHAnsi"/>
          <w:b/>
          <w:sz w:val="24"/>
          <w:szCs w:val="24"/>
        </w:rPr>
        <w:t>Regionalny Dyrektor Ochrony Środowiska w Kielcach</w:t>
      </w:r>
    </w:p>
    <w:p w14:paraId="6904D18D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F7CD9">
        <w:rPr>
          <w:rFonts w:cstheme="minorHAnsi"/>
          <w:bCs/>
          <w:sz w:val="24"/>
          <w:szCs w:val="24"/>
        </w:rPr>
        <w:t xml:space="preserve">zawiadamia, że w związku z postępowaniem prowadzonym na wniosek Państwowego Gospodarstwa Wodnego Wody Polskie, o wydanie decyzji o środowiskowych uwarunkowaniach dla przedsięwzięcia </w:t>
      </w:r>
      <w:r w:rsidRPr="002F7CD9">
        <w:rPr>
          <w:rFonts w:cstheme="minorHAnsi"/>
          <w:sz w:val="24"/>
          <w:szCs w:val="24"/>
        </w:rPr>
        <w:t xml:space="preserve">pn.: </w:t>
      </w:r>
      <w:r w:rsidRPr="002F7CD9">
        <w:rPr>
          <w:rFonts w:cstheme="minorHAnsi"/>
          <w:b/>
          <w:bCs/>
          <w:sz w:val="24"/>
          <w:szCs w:val="24"/>
        </w:rPr>
        <w:t xml:space="preserve">„Budowa zbiornika Maskalis na rzece Maskalis w km 15+700 na terenie miejscowości Łatanice/Chotelek, gm. Wiślica, Busko-Zdrój” </w:t>
      </w:r>
      <w:r w:rsidRPr="002F7CD9">
        <w:rPr>
          <w:rFonts w:cstheme="minorHAnsi"/>
          <w:bCs/>
          <w:sz w:val="24"/>
          <w:szCs w:val="24"/>
        </w:rPr>
        <w:t>po złożeniu w dniu 19.11.2025 r. przez Inwestora, działającego za pośrednictwem Pełnomocnika Pana Bogusława Borowskiego Zastępcy Dyrektora ds. Usług Wodnych i Zarządzania Środowiskiem Wodnym Regionalnego Zarządu Gospodarki Wodnej w Krakowie</w:t>
      </w:r>
      <w:r w:rsidRPr="002F7CD9">
        <w:rPr>
          <w:rFonts w:cstheme="minorHAnsi"/>
          <w:sz w:val="24"/>
          <w:szCs w:val="24"/>
        </w:rPr>
        <w:t>,</w:t>
      </w:r>
      <w:r w:rsidRPr="002F7CD9">
        <w:rPr>
          <w:rFonts w:cstheme="minorHAnsi"/>
          <w:bCs/>
          <w:sz w:val="24"/>
          <w:szCs w:val="24"/>
        </w:rPr>
        <w:t xml:space="preserve"> raportu o oddziaływaniu na środowisko ww. przedsięwzięcia</w:t>
      </w:r>
    </w:p>
    <w:p w14:paraId="79280125" w14:textId="5F6D3161" w:rsidR="002F7CD9" w:rsidRPr="002F7CD9" w:rsidRDefault="002F7CD9" w:rsidP="002F7CD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F7CD9">
        <w:rPr>
          <w:rFonts w:cstheme="minorHAnsi"/>
          <w:b/>
          <w:sz w:val="24"/>
          <w:szCs w:val="24"/>
        </w:rPr>
        <w:t>postanowieniem z dnia 0</w:t>
      </w:r>
      <w:r w:rsidR="00704D31">
        <w:rPr>
          <w:rFonts w:cstheme="minorHAnsi"/>
          <w:b/>
          <w:sz w:val="24"/>
          <w:szCs w:val="24"/>
        </w:rPr>
        <w:t>2</w:t>
      </w:r>
      <w:r w:rsidRPr="002F7CD9">
        <w:rPr>
          <w:rFonts w:cstheme="minorHAnsi"/>
          <w:b/>
          <w:sz w:val="24"/>
          <w:szCs w:val="24"/>
        </w:rPr>
        <w:t>.12.2025 r., znak: WOO-I.420.8.2024.MJ/PJ/SK.30 podjął z urzędu zawieszone postępowanie administracyjne.</w:t>
      </w:r>
    </w:p>
    <w:p w14:paraId="1AE045B9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Na ww. postanowienie nie służy prawo wniesienia zażalenia. Na podstawie art. 142 k.p.a. postanowienie, na które nie służy zażalenie, strona może zaskarżyć tylko w odwołaniu od decyzji.</w:t>
      </w:r>
    </w:p>
    <w:p w14:paraId="28DF937D" w14:textId="21DBD00E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Informuję, że w myśl art. 49 k.p.a., zawiadomienie stron postępowania o czynnościach następuje w formie publicznego obwieszczenia. Zawiadomienie uważa się za dokonane po upływie 14 dni od dnia</w:t>
      </w:r>
      <w:r>
        <w:rPr>
          <w:rFonts w:cstheme="minorHAnsi"/>
          <w:sz w:val="24"/>
          <w:szCs w:val="24"/>
        </w:rPr>
        <w:t xml:space="preserve"> </w:t>
      </w:r>
      <w:r w:rsidRPr="002F7CD9">
        <w:rPr>
          <w:rFonts w:cstheme="minorHAnsi"/>
          <w:sz w:val="24"/>
          <w:szCs w:val="24"/>
        </w:rPr>
        <w:t xml:space="preserve">w którym nastąpiło publiczne obwieszczenie. Wskazuje się dzień </w:t>
      </w:r>
      <w:r w:rsidRPr="002F7CD9">
        <w:rPr>
          <w:rFonts w:cstheme="minorHAnsi"/>
          <w:b/>
          <w:sz w:val="24"/>
          <w:szCs w:val="24"/>
        </w:rPr>
        <w:t>0</w:t>
      </w:r>
      <w:r w:rsidR="00704D31">
        <w:rPr>
          <w:rFonts w:cstheme="minorHAnsi"/>
          <w:b/>
          <w:sz w:val="24"/>
          <w:szCs w:val="24"/>
        </w:rPr>
        <w:t>4</w:t>
      </w:r>
      <w:r w:rsidRPr="002F7CD9">
        <w:rPr>
          <w:rFonts w:cstheme="minorHAnsi"/>
          <w:b/>
          <w:sz w:val="24"/>
          <w:szCs w:val="24"/>
        </w:rPr>
        <w:t>.12.2025 r.</w:t>
      </w:r>
      <w:r w:rsidRPr="002F7CD9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2429EE9D" w14:textId="0DF9E6D4" w:rsidR="002F7CD9" w:rsidRPr="002F7CD9" w:rsidRDefault="002F7CD9" w:rsidP="002F7CD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2F7CD9">
        <w:rPr>
          <w:rFonts w:cstheme="minorHAnsi"/>
          <w:sz w:val="24"/>
          <w:szCs w:val="24"/>
        </w:rPr>
        <w:t xml:space="preserve">Jednocześnie z uwagi na długotrwałą procedurę postępowania zmierzającego do wydania decyzji o środowiskowych uwarunkowaniach, w tym konieczność zapewnienia stronom </w:t>
      </w:r>
      <w:r w:rsidRPr="002F7CD9">
        <w:rPr>
          <w:rFonts w:cstheme="minorHAnsi"/>
          <w:sz w:val="24"/>
          <w:szCs w:val="24"/>
        </w:rPr>
        <w:lastRenderedPageBreak/>
        <w:t xml:space="preserve">udziału na każdym etapie postępowania oraz informowania stron w drodze obwieszczeń, wyznaczam przewidywany termin załatwienia sprawy – </w:t>
      </w:r>
      <w:r w:rsidRPr="002F7CD9">
        <w:rPr>
          <w:rFonts w:cstheme="minorHAnsi"/>
          <w:b/>
          <w:bCs/>
          <w:sz w:val="24"/>
          <w:szCs w:val="24"/>
        </w:rPr>
        <w:t>18.0</w:t>
      </w:r>
      <w:r>
        <w:rPr>
          <w:rFonts w:cstheme="minorHAnsi"/>
          <w:b/>
          <w:bCs/>
          <w:sz w:val="24"/>
          <w:szCs w:val="24"/>
        </w:rPr>
        <w:t>3</w:t>
      </w:r>
      <w:r w:rsidRPr="002F7CD9">
        <w:rPr>
          <w:rFonts w:cstheme="minorHAnsi"/>
          <w:b/>
          <w:bCs/>
          <w:sz w:val="24"/>
          <w:szCs w:val="24"/>
        </w:rPr>
        <w:t>.2026 r.</w:t>
      </w:r>
    </w:p>
    <w:p w14:paraId="77B3CC75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Jednocześnie informuję, że z treścią ww. postanowienia strony mogą się zapoznać w siedzibie Regionalnej Dyrekcji Ochrony Środowiska w Kielcach (ul. Karola Szymanowskiego 6, 25-361 Kielce) w godz. od 7.30 do 15.30 po uprzednim umówieniu się z pracownikiem tutejszej Dyrekcji (nr telefonu do kontaktu (41) 3435361 lub (41) 3435363)) lub w sposób wskazany w art. 49b § 1 k.p.a.</w:t>
      </w:r>
    </w:p>
    <w:p w14:paraId="47B79306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Iwona Kędzierska - Gębska</w:t>
      </w:r>
    </w:p>
    <w:p w14:paraId="68902405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Regionalny Dyrektor Ochrony Środowiska</w:t>
      </w:r>
    </w:p>
    <w:p w14:paraId="7CC2C1A8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w Kielcach</w:t>
      </w:r>
    </w:p>
    <w:p w14:paraId="568C552C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/-podpisany cyfrowo/</w:t>
      </w:r>
    </w:p>
    <w:p w14:paraId="60AC5EA9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4FB865E4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2F7CD9">
        <w:rPr>
          <w:rFonts w:cstheme="minorHAnsi"/>
          <w:iCs/>
          <w:sz w:val="24"/>
          <w:szCs w:val="24"/>
        </w:rPr>
        <w:t xml:space="preserve">Sprawę prowadzi: Klaudia Siadul </w:t>
      </w:r>
    </w:p>
    <w:p w14:paraId="7029B644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2F7CD9">
        <w:rPr>
          <w:rFonts w:cstheme="minorHAnsi"/>
          <w:iCs/>
          <w:sz w:val="24"/>
          <w:szCs w:val="24"/>
        </w:rPr>
        <w:t>Telefon kontaktowy: (41)3435361 lub (41)3435363</w:t>
      </w:r>
    </w:p>
    <w:p w14:paraId="0B4231C3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2F7CD9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057BBE6A" w14:textId="77777777" w:rsidR="002F7CD9" w:rsidRPr="002F7CD9" w:rsidRDefault="002F7CD9" w:rsidP="002F7CD9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Państwowe Gospodarstwo Wodne Wody Polskie działające za pośrednictwem Pełnomocnika Pana Bogusława Borowskiego – przedłożenie elektroniczne – e-PUAP</w:t>
      </w:r>
    </w:p>
    <w:p w14:paraId="7744A14D" w14:textId="77777777" w:rsidR="002F7CD9" w:rsidRPr="002F7CD9" w:rsidRDefault="002F7CD9" w:rsidP="002F7CD9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Pozostałe strony poprzez obwieszczenie:</w:t>
      </w:r>
    </w:p>
    <w:p w14:paraId="1EECFB0A" w14:textId="77777777" w:rsidR="002F7CD9" w:rsidRPr="002F7CD9" w:rsidRDefault="002F7CD9" w:rsidP="002F7CD9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wywieszone na tablicy ogłoszeń w siedzibie Regionalnej Dyrekcji Ochrony Środowiska w Kielcach,</w:t>
      </w:r>
    </w:p>
    <w:p w14:paraId="0467700D" w14:textId="77777777" w:rsidR="002F7CD9" w:rsidRPr="002F7CD9" w:rsidRDefault="002F7CD9" w:rsidP="002F7CD9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0F4245CB" w14:textId="77777777" w:rsidR="002F7CD9" w:rsidRPr="002F7CD9" w:rsidRDefault="002F7CD9" w:rsidP="002F7CD9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udostępnione za pośrednictwem Burmistrza Miasta i Gminy Busko-Zdrój w Biuletynie Informacji Publicznej lub publiczne ogłoszenie dokonane w sposób zwyczajowo przyjęty w danej miejscowości - zgodnie z art. 74 ust. 3aa ustawy ooś,</w:t>
      </w:r>
    </w:p>
    <w:p w14:paraId="7C7C3085" w14:textId="77777777" w:rsidR="002F7CD9" w:rsidRPr="002F7CD9" w:rsidRDefault="002F7CD9" w:rsidP="002F7CD9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udostępnione za pośrednictwem Burmistrza Miasta i Gminy Wiślica w Biuletynie Informacji Publicznej lub publiczne ogłoszenie dokonane w sposób zwyczajowo przyjęty w danej miejscowości - zgodnie z art. 74 ust. 3aa ustawy ooś,</w:t>
      </w:r>
    </w:p>
    <w:p w14:paraId="435E4BDD" w14:textId="77777777" w:rsidR="002F7CD9" w:rsidRPr="002F7CD9" w:rsidRDefault="002F7CD9" w:rsidP="002F7CD9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aa</w:t>
      </w:r>
    </w:p>
    <w:p w14:paraId="13912658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78B544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lastRenderedPageBreak/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2BCECD7E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37AE21CE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36 § 2 k.p.a. „Ten sam obowiązek ciąży na organie administracji publicznej również w przypadku zwłoki w załatwieniu sprawy z przyczyn niezależnych od organu”.</w:t>
      </w:r>
    </w:p>
    <w:p w14:paraId="2E53BD2B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publicznej”.</w:t>
      </w:r>
    </w:p>
    <w:p w14:paraId="5D8CF296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 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34347C7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47254441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sectPr w:rsidR="002F7CD9" w:rsidRPr="002F7CD9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28F0" w14:textId="77777777" w:rsidR="001D4D2C" w:rsidRDefault="001D4D2C" w:rsidP="00263043">
      <w:pPr>
        <w:spacing w:after="0" w:line="240" w:lineRule="auto"/>
      </w:pPr>
      <w:r>
        <w:separator/>
      </w:r>
    </w:p>
  </w:endnote>
  <w:endnote w:type="continuationSeparator" w:id="0">
    <w:p w14:paraId="11E27FD6" w14:textId="77777777" w:rsidR="001D4D2C" w:rsidRDefault="001D4D2C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094D" w14:textId="77777777" w:rsidR="001D4D2C" w:rsidRDefault="001D4D2C" w:rsidP="00263043">
      <w:pPr>
        <w:spacing w:after="0" w:line="240" w:lineRule="auto"/>
      </w:pPr>
      <w:r>
        <w:separator/>
      </w:r>
    </w:p>
  </w:footnote>
  <w:footnote w:type="continuationSeparator" w:id="0">
    <w:p w14:paraId="709385CE" w14:textId="77777777" w:rsidR="001D4D2C" w:rsidRDefault="001D4D2C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324E0A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E29A8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B035B6"/>
    <w:multiLevelType w:val="hybridMultilevel"/>
    <w:tmpl w:val="7382D726"/>
    <w:lvl w:ilvl="0" w:tplc="651A34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D7F0F5D"/>
    <w:multiLevelType w:val="hybridMultilevel"/>
    <w:tmpl w:val="152A74F2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17737"/>
    <w:multiLevelType w:val="hybridMultilevel"/>
    <w:tmpl w:val="72583A64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9546">
    <w:abstractNumId w:val="1"/>
  </w:num>
  <w:num w:numId="2" w16cid:durableId="574827404">
    <w:abstractNumId w:val="31"/>
  </w:num>
  <w:num w:numId="3" w16cid:durableId="765229485">
    <w:abstractNumId w:val="7"/>
  </w:num>
  <w:num w:numId="4" w16cid:durableId="555360737">
    <w:abstractNumId w:val="9"/>
  </w:num>
  <w:num w:numId="5" w16cid:durableId="688220115">
    <w:abstractNumId w:val="12"/>
  </w:num>
  <w:num w:numId="6" w16cid:durableId="1842772003">
    <w:abstractNumId w:val="14"/>
  </w:num>
  <w:num w:numId="7" w16cid:durableId="1606570405">
    <w:abstractNumId w:val="22"/>
  </w:num>
  <w:num w:numId="8" w16cid:durableId="1171019072">
    <w:abstractNumId w:val="10"/>
  </w:num>
  <w:num w:numId="9" w16cid:durableId="568459902">
    <w:abstractNumId w:val="6"/>
  </w:num>
  <w:num w:numId="10" w16cid:durableId="1405880750">
    <w:abstractNumId w:val="17"/>
  </w:num>
  <w:num w:numId="11" w16cid:durableId="1768386698">
    <w:abstractNumId w:val="0"/>
  </w:num>
  <w:num w:numId="12" w16cid:durableId="526718877">
    <w:abstractNumId w:val="20"/>
  </w:num>
  <w:num w:numId="13" w16cid:durableId="2036812060">
    <w:abstractNumId w:val="3"/>
  </w:num>
  <w:num w:numId="14" w16cid:durableId="134379112">
    <w:abstractNumId w:val="4"/>
  </w:num>
  <w:num w:numId="15" w16cid:durableId="1415125587">
    <w:abstractNumId w:val="13"/>
  </w:num>
  <w:num w:numId="16" w16cid:durableId="5326489">
    <w:abstractNumId w:val="28"/>
  </w:num>
  <w:num w:numId="17" w16cid:durableId="1554148136">
    <w:abstractNumId w:val="26"/>
  </w:num>
  <w:num w:numId="18" w16cid:durableId="1795948899">
    <w:abstractNumId w:val="11"/>
  </w:num>
  <w:num w:numId="19" w16cid:durableId="228272807">
    <w:abstractNumId w:val="15"/>
  </w:num>
  <w:num w:numId="20" w16cid:durableId="1798375837">
    <w:abstractNumId w:val="27"/>
  </w:num>
  <w:num w:numId="21" w16cid:durableId="1405301726">
    <w:abstractNumId w:val="8"/>
  </w:num>
  <w:num w:numId="22" w16cid:durableId="529222596">
    <w:abstractNumId w:val="23"/>
  </w:num>
  <w:num w:numId="23" w16cid:durableId="597099439">
    <w:abstractNumId w:val="16"/>
  </w:num>
  <w:num w:numId="24" w16cid:durableId="980578778">
    <w:abstractNumId w:val="2"/>
  </w:num>
  <w:num w:numId="25" w16cid:durableId="2104764302">
    <w:abstractNumId w:val="32"/>
  </w:num>
  <w:num w:numId="26" w16cid:durableId="1879660981">
    <w:abstractNumId w:val="5"/>
  </w:num>
  <w:num w:numId="27" w16cid:durableId="21218710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0196970">
    <w:abstractNumId w:val="30"/>
  </w:num>
  <w:num w:numId="29" w16cid:durableId="1048188564">
    <w:abstractNumId w:val="19"/>
  </w:num>
  <w:num w:numId="30" w16cid:durableId="797114735">
    <w:abstractNumId w:val="18"/>
  </w:num>
  <w:num w:numId="31" w16cid:durableId="2083524630">
    <w:abstractNumId w:val="24"/>
  </w:num>
  <w:num w:numId="32" w16cid:durableId="1400667785">
    <w:abstractNumId w:val="25"/>
  </w:num>
  <w:num w:numId="33" w16cid:durableId="17390846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024C"/>
    <w:rsid w:val="001B4D18"/>
    <w:rsid w:val="001B5281"/>
    <w:rsid w:val="001B6BFF"/>
    <w:rsid w:val="001D3C25"/>
    <w:rsid w:val="001D4D2C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2F7CD9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44A2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4A44"/>
    <w:rsid w:val="0049585C"/>
    <w:rsid w:val="00495B97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56A6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04D31"/>
    <w:rsid w:val="00712550"/>
    <w:rsid w:val="007127E5"/>
    <w:rsid w:val="00720303"/>
    <w:rsid w:val="007234F7"/>
    <w:rsid w:val="007235AF"/>
    <w:rsid w:val="00723EE7"/>
    <w:rsid w:val="00730068"/>
    <w:rsid w:val="007312F1"/>
    <w:rsid w:val="00733F3E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24B6"/>
    <w:rsid w:val="0089575B"/>
    <w:rsid w:val="008972E8"/>
    <w:rsid w:val="008C2A36"/>
    <w:rsid w:val="008C6F1C"/>
    <w:rsid w:val="008C7DF8"/>
    <w:rsid w:val="008E3D2A"/>
    <w:rsid w:val="008E4E52"/>
    <w:rsid w:val="008E7260"/>
    <w:rsid w:val="008F094C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190C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52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490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4C13-3AF8-4EDE-B3A8-A49D88A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10</cp:revision>
  <cp:lastPrinted>2023-10-17T11:15:00Z</cp:lastPrinted>
  <dcterms:created xsi:type="dcterms:W3CDTF">2023-10-17T12:58:00Z</dcterms:created>
  <dcterms:modified xsi:type="dcterms:W3CDTF">2025-12-04T06:41:00Z</dcterms:modified>
</cp:coreProperties>
</file>