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Kielce, dnia 3 listopada 2025 r. 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WOO-I.420.7.2025.PJ/PP.12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OBWIESZCZENIE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Zgodnie z art. 10 § 1, art. 36 oraz art. 49 ustawy z dnia 14 czerwca 1960 r. Kodeks postępowania administracyjnego (tekst jedn. Dz. U. z 2024 r., poz. 572 ze zm. – cyt. dalej jako „k.p.a.”), w związku z art. 74 ust. 3 oraz art. 75 ust. 1 pkt 1 lit. k ustawy z dnia 3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>października 2008 r. o udostępnianiu informacji o środowisku i jego ochronie, udziale społeczeństwa w ochronie środowiska oraz o ocenach oddziaływania na środowisko (tekst jedn. Dz. U. z 2024 r. poz. 1112 z</w:t>
      </w:r>
      <w:r>
        <w:rPr>
          <w:rFonts w:asciiTheme="minorHAnsi" w:hAnsiTheme="minorHAnsi" w:cstheme="minorHAnsi"/>
        </w:rPr>
        <w:t>e zm. – cyt. dalej jako „UUOŚ”),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87DB8">
        <w:rPr>
          <w:rFonts w:asciiTheme="minorHAnsi" w:hAnsiTheme="minorHAnsi" w:cstheme="minorHAnsi"/>
          <w:b/>
        </w:rPr>
        <w:t>Regionalny Dyrekto</w:t>
      </w:r>
      <w:r w:rsidRPr="00887DB8">
        <w:rPr>
          <w:rFonts w:asciiTheme="minorHAnsi" w:hAnsiTheme="minorHAnsi" w:cstheme="minorHAnsi"/>
          <w:b/>
        </w:rPr>
        <w:t>r Ochrony Środowiska w Kielcach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zawiadamia strony postępowania o zakończeniu postępowania dowodowego w sprawie wydania decyzji o środowiskowych uwarunkowaniach dla przedsięwzięcia pn.: </w:t>
      </w:r>
      <w:r w:rsidRPr="00887DB8">
        <w:rPr>
          <w:rFonts w:asciiTheme="minorHAnsi" w:hAnsiTheme="minorHAnsi" w:cstheme="minorHAnsi"/>
          <w:b/>
        </w:rPr>
        <w:t xml:space="preserve">„Przebudowa linii 220 </w:t>
      </w:r>
      <w:proofErr w:type="spellStart"/>
      <w:r w:rsidRPr="00887DB8">
        <w:rPr>
          <w:rFonts w:asciiTheme="minorHAnsi" w:hAnsiTheme="minorHAnsi" w:cstheme="minorHAnsi"/>
          <w:b/>
        </w:rPr>
        <w:t>kV</w:t>
      </w:r>
      <w:proofErr w:type="spellEnd"/>
      <w:r w:rsidRPr="00887DB8">
        <w:rPr>
          <w:rFonts w:asciiTheme="minorHAnsi" w:hAnsiTheme="minorHAnsi" w:cstheme="minorHAnsi"/>
          <w:b/>
        </w:rPr>
        <w:t xml:space="preserve"> Radkowice - Kielce Piaski w ramach zadania inwestycyjnego „Rozbudowa i</w:t>
      </w:r>
      <w:r>
        <w:rPr>
          <w:rFonts w:asciiTheme="minorHAnsi" w:hAnsiTheme="minorHAnsi" w:cstheme="minorHAnsi"/>
          <w:b/>
        </w:rPr>
        <w:t> </w:t>
      </w:r>
      <w:r w:rsidRPr="00887DB8">
        <w:rPr>
          <w:rFonts w:asciiTheme="minorHAnsi" w:hAnsiTheme="minorHAnsi" w:cstheme="minorHAnsi"/>
          <w:b/>
        </w:rPr>
        <w:t xml:space="preserve">przebudowa stacji 220/110 </w:t>
      </w:r>
      <w:proofErr w:type="spellStart"/>
      <w:r w:rsidRPr="00887DB8">
        <w:rPr>
          <w:rFonts w:asciiTheme="minorHAnsi" w:hAnsiTheme="minorHAnsi" w:cstheme="minorHAnsi"/>
          <w:b/>
        </w:rPr>
        <w:t>kV</w:t>
      </w:r>
      <w:proofErr w:type="spellEnd"/>
      <w:r w:rsidRPr="00887DB8">
        <w:rPr>
          <w:rFonts w:asciiTheme="minorHAnsi" w:hAnsiTheme="minorHAnsi" w:cstheme="minorHAnsi"/>
          <w:b/>
        </w:rPr>
        <w:t xml:space="preserve"> Radkowice”</w:t>
      </w:r>
      <w:r w:rsidRPr="00887DB8">
        <w:rPr>
          <w:rFonts w:asciiTheme="minorHAnsi" w:hAnsiTheme="minorHAnsi" w:cstheme="minorHAnsi"/>
        </w:rPr>
        <w:t xml:space="preserve"> oraz o możliwości zapoznania się i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 xml:space="preserve">wypowiedzenia, co do zebranych dowodów </w:t>
      </w:r>
      <w:bookmarkStart w:id="0" w:name="_GoBack"/>
      <w:bookmarkEnd w:id="0"/>
      <w:r w:rsidRPr="00887DB8">
        <w:rPr>
          <w:rFonts w:asciiTheme="minorHAnsi" w:hAnsiTheme="minorHAnsi" w:cstheme="minorHAnsi"/>
        </w:rPr>
        <w:t>i materiałów oraz zgłoszonych żądań.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Ponadto zawiadamiam, że Państwowy Powiatowy Inspektor Sanitarny w Kielcach pismem znak: NZ.9022.4.163.2025 z dnia 29.08.2025 r. oraz Dyrektor Regionalnego Zarządu Gospodarki Wodnej w Krakowie Państwowego Gospodarstwa Wodnego Wody Polskie pismem znak: K.RZŚ.4901.56.2025.TG z dnia 30.10.2025 r. wyrazili opinie, że przedsięwzięcie nie wymaga przeprowadzenia oceny oddziaływania przedsięwzięcia na środowisko.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Z uwagi na konieczność informowania stron postępowania w drodze </w:t>
      </w:r>
      <w:proofErr w:type="spellStart"/>
      <w:r w:rsidRPr="00887DB8">
        <w:rPr>
          <w:rFonts w:asciiTheme="minorHAnsi" w:hAnsiTheme="minorHAnsi" w:cstheme="minorHAnsi"/>
        </w:rPr>
        <w:t>obwieszczeń</w:t>
      </w:r>
      <w:proofErr w:type="spellEnd"/>
      <w:r w:rsidRPr="00887DB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>umożliwienia im zapoznania i wypowiedzenia się na temat zebranych dowodów i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 xml:space="preserve">materiałów w przedmiotowej sprawie, przedłużam termin załatwienia sprawy do dnia </w:t>
      </w:r>
      <w:r w:rsidRPr="00887DB8">
        <w:rPr>
          <w:rFonts w:asciiTheme="minorHAnsi" w:hAnsiTheme="minorHAnsi" w:cstheme="minorHAnsi"/>
          <w:b/>
        </w:rPr>
        <w:t>05.12.2025 r.</w:t>
      </w:r>
      <w:r w:rsidRPr="00887DB8">
        <w:rPr>
          <w:rFonts w:asciiTheme="minorHAnsi" w:hAnsiTheme="minorHAnsi" w:cstheme="minorHAnsi"/>
        </w:rPr>
        <w:t xml:space="preserve"> Jednocześnie informuję o prawie do wniesienia ponaglenia zgodnie z art. 37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>k.p.a.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887DB8">
        <w:rPr>
          <w:rFonts w:asciiTheme="minorHAnsi" w:hAnsiTheme="minorHAnsi" w:cstheme="minorHAnsi"/>
          <w:b/>
        </w:rPr>
        <w:t>05.11.2025 r.</w:t>
      </w:r>
      <w:r w:rsidRPr="00887DB8">
        <w:rPr>
          <w:rFonts w:asciiTheme="minorHAnsi" w:hAnsiTheme="minorHAnsi" w:cstheme="minorHAnsi"/>
        </w:rPr>
        <w:t xml:space="preserve"> jako dzień, w którym nastąpiło publiczne obwieszczenie.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lastRenderedPageBreak/>
        <w:t>Decyzja kończąca postępowanie zostanie wydana nie wcześniej niż po upływie 7 dni od dnia doręczenia niniejszego zawiadomienia.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Z aktami sprawy strony mogą zapoznać się po uprzednim umówieniu się z pracownikiem tutejszej Dyrekcji (nr telefonu do kontaktu: (41)3435361 lub (41)3435363.</w:t>
      </w:r>
    </w:p>
    <w:p w:rsid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Iwona Kędzierska - Gębska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Regionalny Dyrektor Ochrony Środowiska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w Kielcach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/-podpisany cyfrowo/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Sprawę prowadzi: Patrycja Piróg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Telefon kontaktowy: (41)3435361 lub (41)3435363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Otrzymują: 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1. Polskie Sieci Elektroenergetyczne S.A. za pośrednictwem Pełnomocnika Pani Katarzyny </w:t>
      </w:r>
      <w:proofErr w:type="spellStart"/>
      <w:r w:rsidRPr="00887DB8">
        <w:rPr>
          <w:rFonts w:asciiTheme="minorHAnsi" w:hAnsiTheme="minorHAnsi" w:cstheme="minorHAnsi"/>
        </w:rPr>
        <w:t>Maruszczak</w:t>
      </w:r>
      <w:proofErr w:type="spellEnd"/>
      <w:r w:rsidRPr="00887DB8">
        <w:rPr>
          <w:rFonts w:asciiTheme="minorHAnsi" w:hAnsiTheme="minorHAnsi" w:cstheme="minorHAnsi"/>
        </w:rPr>
        <w:t>,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2. Pozostałe strony poprzez obwieszczenie: 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wywieszone na tablicy ogłoszeń w siedzibie Regionalnej Dyrekcji Ochrony Środowiska w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>Kielcach,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udostępnione w Biuletynie Informacji Publicznej Regionalnej Dyrekcji Ochrony Środowiska w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>Kielcach,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udostępnione za pośrednictwem Burmistrza Gminy i Miasta Chęciny w Biuletynie Informacji Publicznej lub publiczne ogłoszenie dokonane w sposób zwyczajowo przyjęty w danej miejscowości – zgodnie z art. 74 ust. 3aa UUOŚ,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 xml:space="preserve">3. Aa. 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10 § 1 k.p.a. „Organy administracji publicznej obowiązane są zapewnić stronom czynny udział w każdym stadium postępowania, a przed wydaniem decyzji umożliwić im wypowiedzenie się co do zebranych dowodów i materiałów oraz zgłoszonych żądań”.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36 § 2 k.p.a. „Ten sam obowiązek ciąży na organie administracji publicznej również w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>przypadku zwłoki w załatwieniu sprawy z przyczyn niezależnych od organu”.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lastRenderedPageBreak/>
        <w:t>Art. 37 § 1 k.p.a. „Stronie służy prawo do wniesienia ponaglenia, jeżeli nie załatwiono sprawy w terminie określonym w art. 35 lub przepisach szczególnych ani w terminie wskazanym zgodnie z art. 36 § 1 (bezczynność).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49 § 1 k.p.a. „Jeżeli przepis szczególny tak stanowi, zawiadomienie stron o decyzjach i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74 ust. 3 UUOŚ „Jeżeli liczba stron postępowania w sprawie wydania decyzji o</w:t>
      </w:r>
      <w:r>
        <w:rPr>
          <w:rFonts w:asciiTheme="minorHAnsi" w:hAnsiTheme="minorHAnsi" w:cstheme="minorHAnsi"/>
        </w:rPr>
        <w:t> </w:t>
      </w:r>
      <w:r w:rsidRPr="00887DB8">
        <w:rPr>
          <w:rFonts w:asciiTheme="minorHAnsi" w:hAnsiTheme="minorHAnsi" w:cstheme="minorHAnsi"/>
        </w:rPr>
        <w:t xml:space="preserve">środowiskowych uwarunkowaniach lub innego postępowania dotyczącego tej decyzji przekracza 10, stosuje się art. 49 Kodeksu postępowania administracyjnego”. </w:t>
      </w:r>
    </w:p>
    <w:p w:rsidR="00887DB8" w:rsidRPr="00887DB8" w:rsidRDefault="00887DB8" w:rsidP="00887DB8">
      <w:pPr>
        <w:spacing w:line="360" w:lineRule="auto"/>
        <w:jc w:val="both"/>
        <w:rPr>
          <w:rFonts w:asciiTheme="minorHAnsi" w:hAnsiTheme="minorHAnsi" w:cstheme="minorHAnsi"/>
        </w:rPr>
      </w:pPr>
      <w:r w:rsidRPr="00887DB8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miejscowości.</w:t>
      </w:r>
    </w:p>
    <w:p w:rsidR="00766533" w:rsidRPr="00887DB8" w:rsidRDefault="00766533" w:rsidP="00887DB8">
      <w:pPr>
        <w:spacing w:line="360" w:lineRule="auto"/>
        <w:jc w:val="both"/>
      </w:pPr>
    </w:p>
    <w:sectPr w:rsidR="00766533" w:rsidRPr="00887DB8" w:rsidSect="00524008">
      <w:headerReference w:type="first" r:id="rId8"/>
      <w:pgSz w:w="11906" w:h="16838"/>
      <w:pgMar w:top="624" w:right="1418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C3" w:rsidRDefault="008E47C3" w:rsidP="007577F0">
      <w:r>
        <w:separator/>
      </w:r>
    </w:p>
  </w:endnote>
  <w:endnote w:type="continuationSeparator" w:id="0">
    <w:p w:rsidR="008E47C3" w:rsidRDefault="008E47C3" w:rsidP="0075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C3" w:rsidRDefault="008E47C3" w:rsidP="007577F0">
      <w:r>
        <w:separator/>
      </w:r>
    </w:p>
  </w:footnote>
  <w:footnote w:type="continuationSeparator" w:id="0">
    <w:p w:rsidR="008E47C3" w:rsidRDefault="008E47C3" w:rsidP="00757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F0" w:rsidRDefault="007577F0" w:rsidP="007577F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AB13FCF" wp14:editId="7CE9D1FF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77F0" w:rsidRDefault="007577F0" w:rsidP="007577F0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7577F0" w:rsidRPr="007F297D" w:rsidRDefault="007577F0" w:rsidP="007577F0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7577F0" w:rsidRPr="007577F0" w:rsidRDefault="007577F0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F0"/>
    <w:rsid w:val="000117BE"/>
    <w:rsid w:val="00524008"/>
    <w:rsid w:val="006005F1"/>
    <w:rsid w:val="00695323"/>
    <w:rsid w:val="007577F0"/>
    <w:rsid w:val="00766533"/>
    <w:rsid w:val="00887DB8"/>
    <w:rsid w:val="008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77F0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77F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F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77F0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77F0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7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77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7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7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</cp:revision>
  <dcterms:created xsi:type="dcterms:W3CDTF">2025-10-23T12:27:00Z</dcterms:created>
  <dcterms:modified xsi:type="dcterms:W3CDTF">2025-11-03T11:05:00Z</dcterms:modified>
</cp:coreProperties>
</file>