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019E" w14:textId="77777777" w:rsidR="00C52F09" w:rsidRPr="00941CD9" w:rsidRDefault="00C52F09" w:rsidP="002D38B5">
      <w:pPr>
        <w:ind w:left="-5"/>
        <w:jc w:val="center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Zaproszenie do złożenia oferty</w:t>
      </w:r>
    </w:p>
    <w:p w14:paraId="7F86D64C" w14:textId="77777777" w:rsidR="00C52F09" w:rsidRPr="00941CD9" w:rsidRDefault="00C52F09" w:rsidP="002D38B5">
      <w:pPr>
        <w:spacing w:after="225"/>
        <w:ind w:left="-5"/>
        <w:rPr>
          <w:rFonts w:ascii="Lato" w:hAnsi="Lato" w:cstheme="minorHAnsi"/>
        </w:rPr>
      </w:pPr>
    </w:p>
    <w:p w14:paraId="72D821E2" w14:textId="77777777" w:rsidR="00E626E4" w:rsidRPr="00941CD9" w:rsidRDefault="00E626E4" w:rsidP="002D38B5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Zamawiający</w:t>
      </w:r>
      <w:r w:rsidR="003B66D8" w:rsidRPr="00941CD9">
        <w:rPr>
          <w:rFonts w:ascii="Lato" w:hAnsi="Lato" w:cstheme="minorHAnsi"/>
          <w:b/>
        </w:rPr>
        <w:t>:</w:t>
      </w:r>
    </w:p>
    <w:p w14:paraId="6898DA1A" w14:textId="77777777" w:rsidR="002D38B5" w:rsidRPr="00941CD9" w:rsidRDefault="002D38B5" w:rsidP="002D38B5">
      <w:pPr>
        <w:ind w:left="-142"/>
        <w:rPr>
          <w:rFonts w:ascii="Lato" w:hAnsi="Lato" w:cstheme="minorHAnsi"/>
          <w:b/>
        </w:rPr>
      </w:pPr>
    </w:p>
    <w:p w14:paraId="108F94BD" w14:textId="7EDB5EFA" w:rsidR="002D38B5" w:rsidRPr="00941CD9" w:rsidRDefault="00BA7CE0" w:rsidP="002D38B5">
      <w:pPr>
        <w:ind w:left="-142"/>
        <w:rPr>
          <w:rFonts w:ascii="Lato" w:hAnsi="Lato" w:cstheme="minorHAnsi"/>
        </w:rPr>
      </w:pPr>
      <w:r w:rsidRPr="00BA7CE0">
        <w:rPr>
          <w:rFonts w:ascii="Lato" w:hAnsi="Lato" w:cstheme="minorHAnsi"/>
        </w:rPr>
        <w:t>Ministerstwo Rodziny, Pracy i Polityki Społecznej, ul. Nowogrodzka 1/3/5, 00-513 Warszawa zaprasza do złożenia oferty w postępowaniu o udzielenie zamówienia publicznego o wartości poniżej 130 000 zł, do którego nie mają zastosowania przepisy ustawy Prawo zamówień publicznych z dnia 11 września 2019 r. (Dz.U. z 2023 r. poz. 1605 ze zm</w:t>
      </w:r>
      <w:r w:rsidR="00540882">
        <w:rPr>
          <w:rFonts w:ascii="Lato" w:hAnsi="Lato" w:cstheme="minorHAnsi"/>
        </w:rPr>
        <w:t>.</w:t>
      </w:r>
      <w:r w:rsidRPr="00BA7CE0">
        <w:rPr>
          <w:rFonts w:ascii="Lato" w:hAnsi="Lato" w:cstheme="minorHAnsi"/>
        </w:rPr>
        <w:t xml:space="preserve">), którego przedmiotem jest świadczenie kompleksowych usług serwisowych i napraw pojazdów, będących własnością Zamawiającego w okresie od dnia </w:t>
      </w:r>
      <w:r w:rsidR="00B12CD1">
        <w:rPr>
          <w:rFonts w:ascii="Lato" w:hAnsi="Lato" w:cstheme="minorHAnsi"/>
        </w:rPr>
        <w:t>01.01.2026 r.</w:t>
      </w:r>
      <w:r w:rsidRPr="00BA7CE0">
        <w:rPr>
          <w:rFonts w:ascii="Lato" w:hAnsi="Lato" w:cstheme="minorHAnsi"/>
        </w:rPr>
        <w:t xml:space="preserve"> do dnia 31 grudnia 202</w:t>
      </w:r>
      <w:r w:rsidR="00B12CD1">
        <w:rPr>
          <w:rFonts w:ascii="Lato" w:hAnsi="Lato" w:cstheme="minorHAnsi"/>
        </w:rPr>
        <w:t>6</w:t>
      </w:r>
      <w:r w:rsidRPr="00BA7CE0">
        <w:rPr>
          <w:rFonts w:ascii="Lato" w:hAnsi="Lato" w:cstheme="minorHAnsi"/>
        </w:rPr>
        <w:t xml:space="preserve"> r.</w:t>
      </w:r>
    </w:p>
    <w:p w14:paraId="115A5DA5" w14:textId="77777777" w:rsidR="002D38B5" w:rsidRPr="00941CD9" w:rsidRDefault="002D38B5" w:rsidP="002D38B5">
      <w:pPr>
        <w:pStyle w:val="Akapitzlist"/>
        <w:ind w:left="284"/>
        <w:rPr>
          <w:rFonts w:ascii="Lato" w:hAnsi="Lato" w:cstheme="minorHAnsi"/>
        </w:rPr>
      </w:pPr>
    </w:p>
    <w:p w14:paraId="64DB12F0" w14:textId="77777777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Termin wykonania przedmiotu umowy:</w:t>
      </w:r>
    </w:p>
    <w:p w14:paraId="019548BE" w14:textId="7068FB83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</w:rPr>
        <w:t>Przedmiot zamówienia będzie realizowany od</w:t>
      </w:r>
      <w:r w:rsidR="00B12CD1">
        <w:rPr>
          <w:rFonts w:ascii="Lato" w:hAnsi="Lato" w:cstheme="minorHAnsi"/>
        </w:rPr>
        <w:t xml:space="preserve"> dnia</w:t>
      </w:r>
      <w:r w:rsidRPr="00941CD9">
        <w:rPr>
          <w:rFonts w:ascii="Lato" w:hAnsi="Lato" w:cstheme="minorHAnsi"/>
        </w:rPr>
        <w:t xml:space="preserve"> </w:t>
      </w:r>
      <w:r w:rsidR="00B12CD1" w:rsidRPr="00B12CD1">
        <w:rPr>
          <w:rFonts w:ascii="Lato" w:hAnsi="Lato" w:cstheme="minorHAnsi"/>
          <w:b/>
          <w:bCs/>
        </w:rPr>
        <w:t>01.01.2026 r.</w:t>
      </w:r>
      <w:r w:rsidRPr="00B12CD1">
        <w:rPr>
          <w:rFonts w:ascii="Lato" w:hAnsi="Lato" w:cstheme="minorHAnsi"/>
          <w:b/>
          <w:bCs/>
        </w:rPr>
        <w:t xml:space="preserve"> do</w:t>
      </w:r>
      <w:r w:rsidRPr="00941CD9">
        <w:rPr>
          <w:rFonts w:ascii="Lato" w:hAnsi="Lato" w:cstheme="minorHAnsi"/>
          <w:b/>
        </w:rPr>
        <w:t xml:space="preserve"> 31 </w:t>
      </w:r>
      <w:r w:rsidR="005E5ED2" w:rsidRPr="00941CD9">
        <w:rPr>
          <w:rFonts w:ascii="Lato" w:hAnsi="Lato" w:cstheme="minorHAnsi"/>
          <w:b/>
        </w:rPr>
        <w:t>grudnia 202</w:t>
      </w:r>
      <w:r w:rsidR="00B12CD1">
        <w:rPr>
          <w:rFonts w:ascii="Lato" w:hAnsi="Lato" w:cstheme="minorHAnsi"/>
          <w:b/>
        </w:rPr>
        <w:t>6</w:t>
      </w:r>
      <w:r w:rsidR="005E5ED2" w:rsidRPr="00941CD9">
        <w:rPr>
          <w:rFonts w:ascii="Lato" w:hAnsi="Lato" w:cstheme="minorHAnsi"/>
          <w:b/>
        </w:rPr>
        <w:t xml:space="preserve"> </w:t>
      </w:r>
      <w:r w:rsidRPr="00941CD9">
        <w:rPr>
          <w:rFonts w:ascii="Lato" w:hAnsi="Lato" w:cstheme="minorHAnsi"/>
          <w:b/>
        </w:rPr>
        <w:t>roku</w:t>
      </w:r>
      <w:r w:rsidRPr="00941CD9">
        <w:rPr>
          <w:rFonts w:ascii="Lato" w:hAnsi="Lato" w:cstheme="minorHAnsi"/>
        </w:rPr>
        <w:t xml:space="preserve"> lub wcześniejszego wyczerpania wynagrodzenia określonego w umowie.</w:t>
      </w:r>
    </w:p>
    <w:p w14:paraId="43F46D69" w14:textId="77777777" w:rsidR="003324BB" w:rsidRDefault="003324BB" w:rsidP="003324BB">
      <w:pPr>
        <w:ind w:left="-142"/>
        <w:rPr>
          <w:rFonts w:ascii="Lato" w:hAnsi="Lato" w:cstheme="minorHAnsi"/>
          <w:b/>
        </w:rPr>
      </w:pPr>
    </w:p>
    <w:p w14:paraId="1522ACA4" w14:textId="571461AF" w:rsidR="00C52F09" w:rsidRPr="00941CD9" w:rsidRDefault="002D38B5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Kryteria oceny ofert:</w:t>
      </w:r>
    </w:p>
    <w:p w14:paraId="1135722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Oferty będą oceniane na podstawie następujących kryteriów: </w:t>
      </w:r>
    </w:p>
    <w:p w14:paraId="4F1F1E31" w14:textId="4F161C0C" w:rsidR="00BA6010" w:rsidRPr="00A8402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A84020">
        <w:rPr>
          <w:rFonts w:ascii="Lato" w:hAnsi="Lato" w:cstheme="minorHAnsi"/>
        </w:rPr>
        <w:t>Cena brutto roboczogodziny  – wag</w:t>
      </w:r>
      <w:r w:rsidR="00A84020" w:rsidRPr="00A84020">
        <w:rPr>
          <w:rFonts w:ascii="Lato" w:hAnsi="Lato" w:cstheme="minorHAnsi"/>
        </w:rPr>
        <w:t>a</w:t>
      </w:r>
      <w:r w:rsidRPr="00A84020">
        <w:rPr>
          <w:rFonts w:ascii="Lato" w:hAnsi="Lato" w:cstheme="minorHAnsi"/>
        </w:rPr>
        <w:t xml:space="preserve"> kryterium </w:t>
      </w:r>
      <w:r w:rsidR="00C745CF" w:rsidRPr="00A84020">
        <w:rPr>
          <w:rFonts w:ascii="Lato" w:hAnsi="Lato" w:cstheme="minorHAnsi"/>
        </w:rPr>
        <w:t>50</w:t>
      </w:r>
      <w:r w:rsidRPr="00A84020">
        <w:rPr>
          <w:rFonts w:ascii="Lato" w:hAnsi="Lato" w:cstheme="minorHAnsi"/>
        </w:rPr>
        <w:t>%</w:t>
      </w:r>
    </w:p>
    <w:p w14:paraId="77D625CC" w14:textId="733AB9FD" w:rsidR="00BA6010" w:rsidRPr="00A8402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A84020">
        <w:rPr>
          <w:rFonts w:ascii="Lato" w:hAnsi="Lato" w:cstheme="minorHAnsi"/>
        </w:rPr>
        <w:t xml:space="preserve">Marża na części i materiały eksploatacyjne – waga kryterium </w:t>
      </w:r>
      <w:r w:rsidR="00C745CF" w:rsidRPr="00A84020">
        <w:rPr>
          <w:rFonts w:ascii="Lato" w:hAnsi="Lato" w:cstheme="minorHAnsi"/>
        </w:rPr>
        <w:t>50</w:t>
      </w:r>
      <w:r w:rsidRPr="00A84020">
        <w:rPr>
          <w:rFonts w:ascii="Lato" w:hAnsi="Lato" w:cstheme="minorHAnsi"/>
        </w:rPr>
        <w:t>%</w:t>
      </w:r>
    </w:p>
    <w:p w14:paraId="6D7507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59E813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1) kryterium „Cena jednej roboczogodziny” [zł] – według następującego wzoru: </w:t>
      </w:r>
    </w:p>
    <w:p w14:paraId="6A3E6673" w14:textId="77777777" w:rsidR="00BA6010" w:rsidRDefault="00BA6010" w:rsidP="00BA6010">
      <w:pPr>
        <w:jc w:val="center"/>
        <w:rPr>
          <w:rFonts w:ascii="Lato" w:hAnsi="Lato" w:cstheme="minorHAnsi"/>
        </w:rPr>
      </w:pPr>
    </w:p>
    <w:p w14:paraId="1328E218" w14:textId="49DCF8F1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= CN / CB x </w:t>
      </w:r>
      <w:r w:rsidR="00C745CF">
        <w:rPr>
          <w:rFonts w:ascii="Lato" w:hAnsi="Lato" w:cstheme="minorHAnsi"/>
        </w:rPr>
        <w:t>5</w:t>
      </w:r>
      <w:r w:rsidRPr="00BA6010">
        <w:rPr>
          <w:rFonts w:ascii="Lato" w:hAnsi="Lato" w:cstheme="minorHAnsi"/>
        </w:rPr>
        <w:t>0</w:t>
      </w:r>
      <w:r>
        <w:rPr>
          <w:rFonts w:ascii="Lato" w:hAnsi="Lato" w:cstheme="minorHAnsi"/>
        </w:rPr>
        <w:t>%</w:t>
      </w:r>
    </w:p>
    <w:p w14:paraId="2276673F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otrzymanych przez ofertę badaną w kryterium „Cena” </w:t>
      </w:r>
    </w:p>
    <w:p w14:paraId="33639C07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CN - najniższa cena jednej roboczogodziny spośród wszystkich ofert podlegających ocenie </w:t>
      </w:r>
    </w:p>
    <w:p w14:paraId="0F657E9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CB - cena jednej roboczogodziny w ofercie badanej </w:t>
      </w:r>
    </w:p>
    <w:p w14:paraId="43B6AD6A" w14:textId="206B94DD" w:rsid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„cena jednej roboczogodziny” przyjęta zostanie wartość podana przez Wykonawcę w pkt 2 Formularza oferty, stanowiącego załącznik nr 3 do OPZ. </w:t>
      </w:r>
    </w:p>
    <w:p w14:paraId="5A3A9C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5227A2AF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2) kryterium „Marża na części i materiały eksploatacyjne” [%] – według następującego wzoru: </w:t>
      </w:r>
    </w:p>
    <w:p w14:paraId="5598F1FC" w14:textId="77777777" w:rsidR="00BA6010" w:rsidRPr="00BA6010" w:rsidRDefault="00BA6010" w:rsidP="00BA6010">
      <w:pPr>
        <w:rPr>
          <w:rFonts w:ascii="Lato" w:hAnsi="Lato" w:cstheme="minorHAnsi"/>
        </w:rPr>
      </w:pPr>
    </w:p>
    <w:p w14:paraId="6788254A" w14:textId="6D621BC0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= MN / MB X </w:t>
      </w:r>
      <w:r w:rsidR="00C745CF">
        <w:rPr>
          <w:rFonts w:ascii="Lato" w:hAnsi="Lato" w:cstheme="minorHAnsi"/>
        </w:rPr>
        <w:t>5</w:t>
      </w:r>
      <w:r w:rsidRPr="00BA6010">
        <w:rPr>
          <w:rFonts w:ascii="Lato" w:hAnsi="Lato" w:cstheme="minorHAnsi"/>
        </w:rPr>
        <w:t>0</w:t>
      </w:r>
      <w:r>
        <w:rPr>
          <w:rFonts w:ascii="Lato" w:hAnsi="Lato" w:cstheme="minorHAnsi"/>
        </w:rPr>
        <w:t>%</w:t>
      </w:r>
    </w:p>
    <w:p w14:paraId="6D0B72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otrzymanych przez ofertę badaną w kryterium „Marża na części i materiały eksploatacyjne” </w:t>
      </w:r>
    </w:p>
    <w:p w14:paraId="6B31CB0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MN - najniższa marża na części i materiały eksploatacyjne spośród wszystkich ofert podlegających ocenie </w:t>
      </w:r>
    </w:p>
    <w:p w14:paraId="704719D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MB - marża na części i materiały eksploatacyjne w ofercie badanej </w:t>
      </w:r>
    </w:p>
    <w:p w14:paraId="72B6696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„marża na części i materiały eksploatacyjne” przyjęta zostanie wartość wyrażona w procentach podana przez Wykonawcę w pkt 2 Formularza oferty, stanowiącego załącznik nr 3 do OPZ. </w:t>
      </w:r>
    </w:p>
    <w:p w14:paraId="5AEADFDA" w14:textId="77777777" w:rsidR="00BA6010" w:rsidRDefault="00BA6010" w:rsidP="00BA6010">
      <w:pPr>
        <w:rPr>
          <w:rFonts w:ascii="Lato" w:hAnsi="Lato" w:cstheme="minorHAnsi"/>
        </w:rPr>
      </w:pPr>
    </w:p>
    <w:p w14:paraId="5AF56ADB" w14:textId="7F32CCE1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2. Wzór końcowy do obliczenia łącznej liczby punktów przyznanych ofercie: </w:t>
      </w:r>
    </w:p>
    <w:p w14:paraId="71BCB716" w14:textId="76ED4B7A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KC = K1 + K2</w:t>
      </w:r>
    </w:p>
    <w:p w14:paraId="6FC8BECD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KC - łączna liczba punktów przyznana ofercie badanej </w:t>
      </w:r>
    </w:p>
    <w:p w14:paraId="034CA96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przyznana ofercie badanej w kryterium „Cena jednej roboczogodziny” </w:t>
      </w:r>
    </w:p>
    <w:p w14:paraId="2BB59BFC" w14:textId="77777777" w:rsidR="00540882" w:rsidRDefault="00BA6010" w:rsidP="00540882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przyznana ofercie badanej w kryterium „Marża na części i materiały eksploatacyjne” </w:t>
      </w:r>
    </w:p>
    <w:p w14:paraId="05041AFE" w14:textId="77777777" w:rsidR="00540882" w:rsidRDefault="00540882" w:rsidP="00540882">
      <w:pPr>
        <w:rPr>
          <w:rFonts w:ascii="Lato" w:hAnsi="Lato" w:cstheme="minorHAnsi"/>
        </w:rPr>
      </w:pPr>
    </w:p>
    <w:p w14:paraId="7E65A559" w14:textId="2863451C" w:rsidR="00BA6010" w:rsidRPr="00540882" w:rsidRDefault="00BA6010" w:rsidP="00540882">
      <w:pPr>
        <w:pStyle w:val="Akapitzlist"/>
        <w:numPr>
          <w:ilvl w:val="0"/>
          <w:numId w:val="11"/>
        </w:numPr>
        <w:ind w:left="284" w:hanging="284"/>
        <w:rPr>
          <w:rFonts w:ascii="Lato" w:hAnsi="Lato" w:cstheme="minorHAnsi"/>
        </w:rPr>
      </w:pPr>
      <w:r w:rsidRPr="00540882">
        <w:rPr>
          <w:rFonts w:ascii="Lato" w:hAnsi="Lato" w:cstheme="minorHAnsi"/>
        </w:rPr>
        <w:t xml:space="preserve">Za najkorzystniejszą zostanie uznana oferta, która uzyska największą liczbę punktów. </w:t>
      </w:r>
    </w:p>
    <w:p w14:paraId="2F848805" w14:textId="77777777" w:rsidR="005030C0" w:rsidRDefault="005030C0" w:rsidP="005030C0">
      <w:pPr>
        <w:rPr>
          <w:rFonts w:ascii="Lato" w:hAnsi="Lato" w:cstheme="minorHAnsi"/>
        </w:rPr>
      </w:pPr>
    </w:p>
    <w:p w14:paraId="305BA8A4" w14:textId="5D9A74B1" w:rsidR="005030C0" w:rsidRDefault="005030C0" w:rsidP="005030C0">
      <w:pPr>
        <w:rPr>
          <w:rFonts w:ascii="Lato" w:hAnsi="Lato" w:cstheme="minorHAnsi"/>
          <w:b/>
          <w:bCs/>
        </w:rPr>
      </w:pPr>
      <w:r w:rsidRPr="005030C0">
        <w:rPr>
          <w:rFonts w:ascii="Lato" w:hAnsi="Lato" w:cstheme="minorHAnsi"/>
          <w:b/>
          <w:bCs/>
        </w:rPr>
        <w:t>Warunki udziału:</w:t>
      </w:r>
    </w:p>
    <w:p w14:paraId="097B8F15" w14:textId="77777777" w:rsidR="005030C0" w:rsidRPr="005030C0" w:rsidRDefault="005030C0" w:rsidP="005030C0">
      <w:pPr>
        <w:rPr>
          <w:rFonts w:ascii="Lato" w:hAnsi="Lato" w:cstheme="minorHAnsi"/>
          <w:b/>
          <w:bCs/>
        </w:rPr>
      </w:pPr>
    </w:p>
    <w:p w14:paraId="47616130" w14:textId="5D4CD292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 xml:space="preserve">Zakład (warsztat naprawczy) </w:t>
      </w:r>
      <w:r>
        <w:rPr>
          <w:rFonts w:ascii="Lato" w:hAnsi="Lato" w:cstheme="minorHAnsi"/>
        </w:rPr>
        <w:t>ma</w:t>
      </w:r>
      <w:r w:rsidRPr="005030C0">
        <w:rPr>
          <w:rFonts w:ascii="Lato" w:hAnsi="Lato" w:cstheme="minorHAnsi"/>
        </w:rPr>
        <w:t xml:space="preserve"> znajdować się w odległości do </w:t>
      </w:r>
      <w:r w:rsidR="00C73622">
        <w:rPr>
          <w:rFonts w:ascii="Lato" w:hAnsi="Lato" w:cstheme="minorHAnsi"/>
        </w:rPr>
        <w:t>20</w:t>
      </w:r>
      <w:r w:rsidRPr="005030C0">
        <w:rPr>
          <w:rFonts w:ascii="Lato" w:hAnsi="Lato" w:cstheme="minorHAnsi"/>
        </w:rPr>
        <w:t xml:space="preserve"> km* od siedziby Zamawiającego mieszczącej się przy ul. Nowogrodzkiej 1/3/5 w Warszawie.</w:t>
      </w:r>
    </w:p>
    <w:p w14:paraId="04BCA60C" w14:textId="7DDA3E75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>* Odległość będzie mierzona przez Zamawiającego na podstawie informacji, które można pozyskać na stronie www.google.pl/maps. Zamawiający przyjmie za odległość zakładu najkrótszy czas przejazdu z punktu A (dokładny adres zakładu – warsztatu naprawczego wskazanego w ofercie przez Wykonawcę) do punktu B (ul. Nowogrodzka 1/3/5, Warszawa) wskazany przez aplikację dla pojazdów osobowych (ikona samochodu osobowego)</w:t>
      </w:r>
    </w:p>
    <w:p w14:paraId="13F1354D" w14:textId="77777777" w:rsidR="00BA6010" w:rsidRPr="00BA6010" w:rsidRDefault="00BA6010" w:rsidP="00BA6010">
      <w:pPr>
        <w:pStyle w:val="Akapitzlist"/>
        <w:rPr>
          <w:rFonts w:ascii="Lato" w:hAnsi="Lato" w:cstheme="minorHAnsi"/>
        </w:rPr>
      </w:pPr>
    </w:p>
    <w:p w14:paraId="1C853BEC" w14:textId="36B1EA9F" w:rsid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>Sposób przygotowania i termin składania ofert:</w:t>
      </w:r>
    </w:p>
    <w:p w14:paraId="6282A0B0" w14:textId="77777777" w:rsidR="003324BB" w:rsidRDefault="003324BB" w:rsidP="00BA6010">
      <w:pPr>
        <w:rPr>
          <w:rFonts w:ascii="Lato" w:hAnsi="Lato" w:cstheme="minorHAnsi"/>
          <w:b/>
          <w:bCs/>
        </w:rPr>
      </w:pPr>
    </w:p>
    <w:p w14:paraId="1379B6B4" w14:textId="4FCBBA51" w:rsidR="00BA6010" w:rsidRPr="00BA6010" w:rsidRDefault="003324BB" w:rsidP="00BA6010">
      <w:pPr>
        <w:rPr>
          <w:rFonts w:ascii="Lato" w:hAnsi="Lato" w:cstheme="minorHAnsi"/>
          <w:b/>
          <w:bCs/>
        </w:rPr>
      </w:pPr>
      <w:r w:rsidRPr="003324BB">
        <w:rPr>
          <w:rFonts w:ascii="Lato" w:hAnsi="Lato" w:cstheme="minorHAnsi"/>
          <w:b/>
          <w:bCs/>
        </w:rPr>
        <w:t xml:space="preserve">Ofertę należy złożyć </w:t>
      </w:r>
      <w:bookmarkStart w:id="0" w:name="_Hlk159590969"/>
      <w:r w:rsidR="000E45CE">
        <w:rPr>
          <w:rFonts w:ascii="Lato" w:hAnsi="Lato" w:cstheme="minorHAnsi"/>
          <w:b/>
          <w:bCs/>
        </w:rPr>
        <w:t>w terminie do</w:t>
      </w:r>
      <w:r w:rsidR="00DC18F4">
        <w:rPr>
          <w:rFonts w:ascii="Lato" w:hAnsi="Lato" w:cstheme="minorHAnsi"/>
          <w:b/>
          <w:bCs/>
        </w:rPr>
        <w:t xml:space="preserve"> 1</w:t>
      </w:r>
      <w:r w:rsidR="00A84020">
        <w:rPr>
          <w:rFonts w:ascii="Lato" w:hAnsi="Lato" w:cstheme="minorHAnsi"/>
          <w:b/>
          <w:bCs/>
        </w:rPr>
        <w:t>4</w:t>
      </w:r>
      <w:r w:rsidR="00DC18F4">
        <w:rPr>
          <w:rFonts w:ascii="Lato" w:hAnsi="Lato" w:cstheme="minorHAnsi"/>
          <w:b/>
          <w:bCs/>
        </w:rPr>
        <w:t xml:space="preserve"> listopada</w:t>
      </w:r>
      <w:r w:rsidRPr="003324BB">
        <w:rPr>
          <w:rFonts w:ascii="Lato" w:hAnsi="Lato" w:cstheme="minorHAnsi"/>
          <w:b/>
          <w:bCs/>
        </w:rPr>
        <w:t xml:space="preserve"> 202</w:t>
      </w:r>
      <w:r w:rsidR="00B12CD1">
        <w:rPr>
          <w:rFonts w:ascii="Lato" w:hAnsi="Lato" w:cstheme="minorHAnsi"/>
          <w:b/>
          <w:bCs/>
        </w:rPr>
        <w:t>5</w:t>
      </w:r>
      <w:r w:rsidRPr="003324BB">
        <w:rPr>
          <w:rFonts w:ascii="Lato" w:hAnsi="Lato" w:cstheme="minorHAnsi"/>
          <w:b/>
          <w:bCs/>
        </w:rPr>
        <w:t xml:space="preserve"> roku do godziny 1</w:t>
      </w:r>
      <w:r w:rsidR="00A84020">
        <w:rPr>
          <w:rFonts w:ascii="Lato" w:hAnsi="Lato" w:cstheme="minorHAnsi"/>
          <w:b/>
          <w:bCs/>
        </w:rPr>
        <w:t>6</w:t>
      </w:r>
      <w:r w:rsidRPr="003324BB">
        <w:rPr>
          <w:rFonts w:ascii="Lato" w:hAnsi="Lato" w:cstheme="minorHAnsi"/>
          <w:b/>
          <w:bCs/>
        </w:rPr>
        <w:t>:00</w:t>
      </w:r>
      <w:r w:rsidR="00A84020">
        <w:rPr>
          <w:rFonts w:ascii="Lato" w:hAnsi="Lato" w:cstheme="minorHAnsi"/>
          <w:b/>
          <w:bCs/>
        </w:rPr>
        <w:t>.</w:t>
      </w:r>
    </w:p>
    <w:bookmarkEnd w:id="0"/>
    <w:p w14:paraId="5C58E07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Ofertę należy sporządzić w języku polskim.</w:t>
      </w:r>
    </w:p>
    <w:p w14:paraId="58A8AD0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Oferta winna zostać podpisana przez osobę/y uprawnione do reprezentowania Wykonawcy, której/ych umocowanie wynika z odpowiedniego rejestru. W przypadku, gdy oferta będzie podpisana przez inną/e osobę/y, należy do oferty załączyć stosowne pełnomocnictwo.</w:t>
      </w:r>
    </w:p>
    <w:p w14:paraId="5A026697" w14:textId="68B19B85" w:rsidR="00BA6010" w:rsidRPr="005030C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 xml:space="preserve">Formularz </w:t>
      </w:r>
      <w:r w:rsidR="00BA7CE0">
        <w:rPr>
          <w:rFonts w:ascii="Lato" w:hAnsi="Lato" w:cstheme="minorHAnsi"/>
        </w:rPr>
        <w:t>ofertowy</w:t>
      </w:r>
      <w:r w:rsidRPr="00BA6010">
        <w:rPr>
          <w:rFonts w:ascii="Lato" w:hAnsi="Lato" w:cstheme="minorHAnsi"/>
        </w:rPr>
        <w:t xml:space="preserve"> </w:t>
      </w:r>
      <w:r w:rsidR="00BA7CE0" w:rsidRPr="00BA6010">
        <w:rPr>
          <w:rFonts w:ascii="Lato" w:hAnsi="Lato" w:cstheme="minorHAnsi"/>
        </w:rPr>
        <w:t>wraz z  pełnomocnictwem/ami</w:t>
      </w:r>
      <w:r w:rsidR="005030C0">
        <w:rPr>
          <w:rFonts w:ascii="Lato" w:hAnsi="Lato" w:cstheme="minorHAnsi"/>
        </w:rPr>
        <w:t xml:space="preserve"> oraz </w:t>
      </w:r>
      <w:r w:rsidRPr="00BA6010">
        <w:rPr>
          <w:rFonts w:ascii="Lato" w:hAnsi="Lato" w:cstheme="minorHAnsi"/>
        </w:rPr>
        <w:t xml:space="preserve">Oświadczenie o  niepodleganiu wykluczeniu należy złożyć pocztą elektroniczną na adres e-mail: </w:t>
      </w:r>
      <w:hyperlink r:id="rId7" w:history="1">
        <w:r w:rsidR="005030C0" w:rsidRPr="00CC2555">
          <w:rPr>
            <w:rStyle w:val="Hipercze"/>
            <w:rFonts w:ascii="Lato" w:hAnsi="Lato" w:cstheme="minorHAnsi"/>
          </w:rPr>
          <w:t>sekretariat.bom@mrpips.gov.pl</w:t>
        </w:r>
      </w:hyperlink>
      <w:r w:rsidR="005030C0">
        <w:rPr>
          <w:rFonts w:ascii="Lato" w:hAnsi="Lato" w:cstheme="minorHAnsi"/>
        </w:rPr>
        <w:t xml:space="preserve"> </w:t>
      </w:r>
      <w:r w:rsidR="005030C0" w:rsidRPr="005030C0">
        <w:rPr>
          <w:rFonts w:ascii="Lato" w:hAnsi="Lato" w:cstheme="minorHAnsi"/>
        </w:rPr>
        <w:t xml:space="preserve">w terminie do  </w:t>
      </w:r>
      <w:r w:rsidR="00DC18F4">
        <w:rPr>
          <w:rFonts w:ascii="Lato" w:hAnsi="Lato" w:cstheme="minorHAnsi"/>
          <w:b/>
          <w:bCs/>
        </w:rPr>
        <w:t>1</w:t>
      </w:r>
      <w:r w:rsidR="00A84020">
        <w:rPr>
          <w:rFonts w:ascii="Lato" w:hAnsi="Lato" w:cstheme="minorHAnsi"/>
          <w:b/>
          <w:bCs/>
        </w:rPr>
        <w:t>4</w:t>
      </w:r>
      <w:r w:rsidR="00DC18F4">
        <w:rPr>
          <w:rFonts w:ascii="Lato" w:hAnsi="Lato" w:cstheme="minorHAnsi"/>
          <w:b/>
          <w:bCs/>
        </w:rPr>
        <w:t xml:space="preserve"> listopada</w:t>
      </w:r>
      <w:r w:rsidR="00DC18F4" w:rsidRPr="003324BB">
        <w:rPr>
          <w:rFonts w:ascii="Lato" w:hAnsi="Lato" w:cstheme="minorHAnsi"/>
          <w:b/>
          <w:bCs/>
        </w:rPr>
        <w:t xml:space="preserve"> 202</w:t>
      </w:r>
      <w:r w:rsidR="00DC18F4">
        <w:rPr>
          <w:rFonts w:ascii="Lato" w:hAnsi="Lato" w:cstheme="minorHAnsi"/>
          <w:b/>
          <w:bCs/>
        </w:rPr>
        <w:t>5</w:t>
      </w:r>
      <w:r w:rsidR="00DC18F4" w:rsidRPr="003324BB">
        <w:rPr>
          <w:rFonts w:ascii="Lato" w:hAnsi="Lato" w:cstheme="minorHAnsi"/>
          <w:b/>
          <w:bCs/>
        </w:rPr>
        <w:t xml:space="preserve"> roku do godziny 1</w:t>
      </w:r>
      <w:r w:rsidR="00A84020">
        <w:rPr>
          <w:rFonts w:ascii="Lato" w:hAnsi="Lato" w:cstheme="minorHAnsi"/>
          <w:b/>
          <w:bCs/>
        </w:rPr>
        <w:t>6</w:t>
      </w:r>
      <w:r w:rsidR="00DC18F4" w:rsidRPr="003324BB">
        <w:rPr>
          <w:rFonts w:ascii="Lato" w:hAnsi="Lato" w:cstheme="minorHAnsi"/>
          <w:b/>
          <w:bCs/>
        </w:rPr>
        <w:t>:00</w:t>
      </w:r>
      <w:r w:rsidR="00A84020">
        <w:rPr>
          <w:rFonts w:ascii="Lato" w:hAnsi="Lato" w:cstheme="minorHAnsi"/>
          <w:b/>
          <w:bCs/>
        </w:rPr>
        <w:t>.</w:t>
      </w:r>
    </w:p>
    <w:p w14:paraId="29269D87" w14:textId="32CFCF8B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W nazwie wiadomości e-mail należy wpisać: „Oferta w postępowaniu, którego </w:t>
      </w:r>
      <w:r w:rsidR="00BA7CE0">
        <w:rPr>
          <w:rFonts w:ascii="Lato" w:hAnsi="Lato" w:cstheme="minorHAnsi"/>
        </w:rPr>
        <w:t xml:space="preserve">przedmiotem jest </w:t>
      </w:r>
      <w:r w:rsidR="00BA7CE0" w:rsidRPr="00BA7CE0">
        <w:rPr>
          <w:rFonts w:ascii="Lato" w:hAnsi="Lato" w:cstheme="minorHAnsi"/>
        </w:rPr>
        <w:t xml:space="preserve">świadczenie kompleksowych usług serwisowych i napraw pojazdów, będących własnością Zamawiającego w okresie od dnia </w:t>
      </w:r>
      <w:r w:rsidR="00B12CD1">
        <w:rPr>
          <w:rFonts w:ascii="Lato" w:hAnsi="Lato" w:cstheme="minorHAnsi"/>
        </w:rPr>
        <w:t>01 stycznia 2026 r.</w:t>
      </w:r>
      <w:r w:rsidR="00BA7CE0" w:rsidRPr="00BA7CE0">
        <w:rPr>
          <w:rFonts w:ascii="Lato" w:hAnsi="Lato" w:cstheme="minorHAnsi"/>
        </w:rPr>
        <w:t xml:space="preserve"> do dnia 31 grudnia 202</w:t>
      </w:r>
      <w:r w:rsidR="00B12CD1">
        <w:rPr>
          <w:rFonts w:ascii="Lato" w:hAnsi="Lato" w:cstheme="minorHAnsi"/>
        </w:rPr>
        <w:t>6</w:t>
      </w:r>
      <w:r w:rsidR="00BA7CE0" w:rsidRPr="00BA7CE0">
        <w:rPr>
          <w:rFonts w:ascii="Lato" w:hAnsi="Lato" w:cstheme="minorHAnsi"/>
        </w:rPr>
        <w:t xml:space="preserve"> r.</w:t>
      </w:r>
      <w:r w:rsidRPr="00BA6010">
        <w:rPr>
          <w:rFonts w:ascii="Lato" w:hAnsi="Lato" w:cstheme="minorHAnsi"/>
        </w:rPr>
        <w:t>”.</w:t>
      </w:r>
    </w:p>
    <w:p w14:paraId="4976026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Oferta, która wpłynie po wyznaczonym terminie składania ofert zostanie odrzucona.</w:t>
      </w:r>
    </w:p>
    <w:p w14:paraId="4F46483C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>Wykonawca może złożyć tylko jedną ofertę.</w:t>
      </w:r>
    </w:p>
    <w:p w14:paraId="564E0F72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B3669A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Okres związania ofertą:</w:t>
      </w:r>
    </w:p>
    <w:p w14:paraId="7C73E1C8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4A9AC9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Wykonawca jest związany ofertą nie dłużej niż 40 dni od dnia upływu terminu składania ofert, przy czym pierwszym dniem związania ofertą jest dzień, w którym upływa termin składania ofert.</w:t>
      </w:r>
    </w:p>
    <w:p w14:paraId="5B635809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D3539CC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Informacje dodatkowe:</w:t>
      </w:r>
    </w:p>
    <w:p w14:paraId="4DF7097F" w14:textId="77777777" w:rsidR="00BA6010" w:rsidRPr="00BA6010" w:rsidRDefault="00BA6010" w:rsidP="00BA6010">
      <w:pPr>
        <w:rPr>
          <w:rFonts w:ascii="Lato" w:hAnsi="Lato" w:cstheme="minorHAnsi"/>
        </w:rPr>
      </w:pPr>
    </w:p>
    <w:p w14:paraId="193424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0665AE5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Zamawiający zastrzega sobie prawo unieważnienia postępowania w dowolnym czasie bez  podania przyczyny.</w:t>
      </w:r>
    </w:p>
    <w:p w14:paraId="71B9A8E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7A90A79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Po przeprowadzonym postępowaniu z wybranym Wykonawcą zostanie zawarta umowa. Miejsce i termin zawarcia wskaże Zamawiający.</w:t>
      </w:r>
    </w:p>
    <w:p w14:paraId="1A7A2AA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 xml:space="preserve">Zamawiający podpisuje umowy na podstawie własnych wzorów umów stosowanych </w:t>
      </w:r>
    </w:p>
    <w:p w14:paraId="5BC2A6E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 Ministerstwie.</w:t>
      </w:r>
    </w:p>
    <w:p w14:paraId="5588BC4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lastRenderedPageBreak/>
        <w:t>6.</w:t>
      </w:r>
      <w:r w:rsidRPr="00BA6010">
        <w:rPr>
          <w:rFonts w:ascii="Lato" w:hAnsi="Lato" w:cstheme="minorHAnsi"/>
        </w:rPr>
        <w:tab/>
        <w:t>Informacja o przetwarzaniu danych osobowych przez Ministerstwo Rodziny i Polityki Społecznej znajduje się na stronie https://www.gov.pl/web/rodzina/Informacja-o-przetwarzaniu-danych-osobowych-1</w:t>
      </w:r>
    </w:p>
    <w:p w14:paraId="3E75C914" w14:textId="77777777" w:rsidR="00BA6010" w:rsidRPr="00BA6010" w:rsidRDefault="00BA6010" w:rsidP="00BA6010">
      <w:pPr>
        <w:rPr>
          <w:rFonts w:ascii="Lato" w:hAnsi="Lato" w:cstheme="minorHAnsi"/>
        </w:rPr>
      </w:pPr>
    </w:p>
    <w:p w14:paraId="47AFC8FA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Załączniki:</w:t>
      </w:r>
    </w:p>
    <w:p w14:paraId="3DBDE7F3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Wykaz pojazdów objętych przedmiotem umowy</w:t>
      </w:r>
    </w:p>
    <w:p w14:paraId="397839E8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Opis przedmiotu zamówienia</w:t>
      </w:r>
    </w:p>
    <w:p w14:paraId="545250F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Formularz ofertowy</w:t>
      </w:r>
    </w:p>
    <w:p w14:paraId="07DCCD4E" w14:textId="1C4CC19B" w:rsidR="00C52F09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Oświadczenie Wykonawcy</w:t>
      </w:r>
    </w:p>
    <w:p w14:paraId="47AC2A2E" w14:textId="63C1B608" w:rsidR="00874F1F" w:rsidRPr="00941CD9" w:rsidRDefault="00874F1F" w:rsidP="00BA6010">
      <w:pPr>
        <w:rPr>
          <w:rFonts w:ascii="Lato" w:hAnsi="Lato" w:cstheme="minorHAnsi"/>
        </w:rPr>
      </w:pPr>
      <w:r>
        <w:rPr>
          <w:rFonts w:ascii="Lato" w:hAnsi="Lato" w:cstheme="minorHAnsi"/>
        </w:rPr>
        <w:t xml:space="preserve">5. </w:t>
      </w:r>
      <w:r>
        <w:rPr>
          <w:rFonts w:ascii="Lato" w:hAnsi="Lato" w:cstheme="minorHAnsi"/>
        </w:rPr>
        <w:tab/>
      </w:r>
      <w:r w:rsidRPr="00874F1F">
        <w:rPr>
          <w:rFonts w:ascii="Lato" w:hAnsi="Lato" w:cstheme="minorHAnsi"/>
        </w:rPr>
        <w:t>Oświadczenie o niepodleganiu wykluczeniu</w:t>
      </w:r>
    </w:p>
    <w:p w14:paraId="3CBCEC66" w14:textId="77777777" w:rsidR="00BD0590" w:rsidRPr="00941CD9" w:rsidRDefault="00BD0590" w:rsidP="002D38B5">
      <w:pPr>
        <w:widowControl w:val="0"/>
        <w:tabs>
          <w:tab w:val="left" w:pos="404"/>
        </w:tabs>
        <w:ind w:right="40"/>
        <w:rPr>
          <w:rFonts w:ascii="Lato" w:hAnsi="Lato"/>
          <w:b/>
        </w:rPr>
      </w:pPr>
    </w:p>
    <w:p w14:paraId="4E5C445D" w14:textId="77777777" w:rsidR="00C52F09" w:rsidRPr="00941CD9" w:rsidRDefault="00C52F09" w:rsidP="002D38B5">
      <w:pPr>
        <w:spacing w:after="320"/>
        <w:ind w:right="17"/>
        <w:jc w:val="left"/>
        <w:rPr>
          <w:rFonts w:ascii="Lato" w:hAnsi="Lato" w:cstheme="minorHAnsi"/>
          <w:color w:val="auto"/>
        </w:rPr>
      </w:pPr>
    </w:p>
    <w:sectPr w:rsidR="00C52F09" w:rsidRPr="00941CD9">
      <w:footerReference w:type="default" r:id="rId8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802C" w14:textId="77777777" w:rsidR="000455F8" w:rsidRDefault="000455F8" w:rsidP="00BD0590">
      <w:pPr>
        <w:spacing w:line="240" w:lineRule="auto"/>
      </w:pPr>
      <w:r>
        <w:separator/>
      </w:r>
    </w:p>
  </w:endnote>
  <w:endnote w:type="continuationSeparator" w:id="0">
    <w:p w14:paraId="11F0ECC6" w14:textId="77777777" w:rsidR="000455F8" w:rsidRDefault="000455F8" w:rsidP="00BD0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0349"/>
      <w:docPartObj>
        <w:docPartGallery w:val="Page Numbers (Bottom of Page)"/>
        <w:docPartUnique/>
      </w:docPartObj>
    </w:sdtPr>
    <w:sdtEndPr/>
    <w:sdtContent>
      <w:p w14:paraId="0A2781B7" w14:textId="4A7B00F1" w:rsidR="00BD0590" w:rsidRDefault="00BD0590" w:rsidP="00BD05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5CE">
          <w:rPr>
            <w:noProof/>
          </w:rPr>
          <w:t>2</w:t>
        </w:r>
        <w:r>
          <w:fldChar w:fldCharType="end"/>
        </w:r>
      </w:p>
    </w:sdtContent>
  </w:sdt>
  <w:p w14:paraId="28A7FB62" w14:textId="77777777" w:rsidR="00BD0590" w:rsidRDefault="00BD0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C6A3" w14:textId="77777777" w:rsidR="000455F8" w:rsidRDefault="000455F8" w:rsidP="00BD0590">
      <w:pPr>
        <w:spacing w:line="240" w:lineRule="auto"/>
      </w:pPr>
      <w:r>
        <w:separator/>
      </w:r>
    </w:p>
  </w:footnote>
  <w:footnote w:type="continuationSeparator" w:id="0">
    <w:p w14:paraId="3EEBE32B" w14:textId="77777777" w:rsidR="000455F8" w:rsidRDefault="000455F8" w:rsidP="00BD05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4EAF55B3"/>
    <w:multiLevelType w:val="hybridMultilevel"/>
    <w:tmpl w:val="DB8C4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9"/>
    <w:rsid w:val="000455F8"/>
    <w:rsid w:val="00056874"/>
    <w:rsid w:val="000571AC"/>
    <w:rsid w:val="00062A55"/>
    <w:rsid w:val="000D0FD2"/>
    <w:rsid w:val="000D1E6E"/>
    <w:rsid w:val="000E45CE"/>
    <w:rsid w:val="001105F0"/>
    <w:rsid w:val="001E411D"/>
    <w:rsid w:val="00265885"/>
    <w:rsid w:val="00273257"/>
    <w:rsid w:val="00295947"/>
    <w:rsid w:val="002D38B5"/>
    <w:rsid w:val="003324BB"/>
    <w:rsid w:val="00345B9A"/>
    <w:rsid w:val="003733A3"/>
    <w:rsid w:val="003B66D8"/>
    <w:rsid w:val="00410440"/>
    <w:rsid w:val="004213CE"/>
    <w:rsid w:val="00425E31"/>
    <w:rsid w:val="00437E11"/>
    <w:rsid w:val="00463D1A"/>
    <w:rsid w:val="005030C0"/>
    <w:rsid w:val="00540882"/>
    <w:rsid w:val="00583EC7"/>
    <w:rsid w:val="0059281A"/>
    <w:rsid w:val="005E5ED2"/>
    <w:rsid w:val="00722184"/>
    <w:rsid w:val="0085194B"/>
    <w:rsid w:val="008649E0"/>
    <w:rsid w:val="00874F1F"/>
    <w:rsid w:val="00884303"/>
    <w:rsid w:val="008E1B3D"/>
    <w:rsid w:val="00941CD9"/>
    <w:rsid w:val="0095050D"/>
    <w:rsid w:val="009639FD"/>
    <w:rsid w:val="009F1E9C"/>
    <w:rsid w:val="00A84020"/>
    <w:rsid w:val="00AD54CA"/>
    <w:rsid w:val="00B12CD1"/>
    <w:rsid w:val="00B846A1"/>
    <w:rsid w:val="00BA6010"/>
    <w:rsid w:val="00BA7CE0"/>
    <w:rsid w:val="00BD0590"/>
    <w:rsid w:val="00C0231D"/>
    <w:rsid w:val="00C52F09"/>
    <w:rsid w:val="00C73622"/>
    <w:rsid w:val="00C745CF"/>
    <w:rsid w:val="00D41742"/>
    <w:rsid w:val="00DC18F4"/>
    <w:rsid w:val="00DE24B4"/>
    <w:rsid w:val="00DF79FA"/>
    <w:rsid w:val="00E15B8D"/>
    <w:rsid w:val="00E626E4"/>
    <w:rsid w:val="00EF593D"/>
    <w:rsid w:val="00F37211"/>
    <w:rsid w:val="00F6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EBAF7"/>
  <w15:chartTrackingRefBased/>
  <w15:docId w15:val="{76CC4286-4268-481E-90C9-E7C1D27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9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09"/>
    <w:pPr>
      <w:ind w:left="720"/>
      <w:contextualSpacing/>
    </w:pPr>
  </w:style>
  <w:style w:type="paragraph" w:customStyle="1" w:styleId="menfont">
    <w:name w:val="men font"/>
    <w:basedOn w:val="Normalny"/>
    <w:rsid w:val="00C52F09"/>
    <w:pPr>
      <w:spacing w:line="240" w:lineRule="auto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1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1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A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1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1A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5030C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3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Stellmaszyk Szymon</cp:lastModifiedBy>
  <cp:revision>4</cp:revision>
  <dcterms:created xsi:type="dcterms:W3CDTF">2025-11-07T10:31:00Z</dcterms:created>
  <dcterms:modified xsi:type="dcterms:W3CDTF">2025-11-07T11:43:00Z</dcterms:modified>
</cp:coreProperties>
</file>