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8437" w14:textId="77777777" w:rsidR="00F17B59" w:rsidRPr="000C6936" w:rsidRDefault="00000000" w:rsidP="00227BA2">
      <w:pPr>
        <w:pStyle w:val="Teksttreci0"/>
        <w:spacing w:after="240"/>
        <w:rPr>
          <w:rFonts w:ascii="Lato" w:hAnsi="Lato"/>
        </w:rPr>
      </w:pPr>
      <w:r w:rsidRPr="000C6936">
        <w:rPr>
          <w:rStyle w:val="Teksttreci"/>
          <w:rFonts w:ascii="Lato" w:hAnsi="Lato"/>
          <w:b/>
          <w:bCs/>
        </w:rPr>
        <w:t>Klauzula informacyjna Głównego Inspektora Sanitarnego z siedzibą w Warszawie</w:t>
      </w:r>
      <w:r w:rsidRPr="000C6936">
        <w:rPr>
          <w:rStyle w:val="Teksttreci"/>
          <w:rFonts w:ascii="Lato" w:hAnsi="Lato"/>
          <w:b/>
          <w:bCs/>
        </w:rPr>
        <w:br/>
        <w:t>dla interesantów (petentów) i uczestników postępowania administracyjnego</w:t>
      </w:r>
    </w:p>
    <w:p w14:paraId="011BE310" w14:textId="7A5FD0C8" w:rsidR="00F17B59" w:rsidRPr="000C6936" w:rsidRDefault="00000000" w:rsidP="00227BA2">
      <w:pPr>
        <w:pStyle w:val="Teksttreci0"/>
        <w:numPr>
          <w:ilvl w:val="0"/>
          <w:numId w:val="1"/>
        </w:numPr>
        <w:tabs>
          <w:tab w:val="left" w:pos="341"/>
        </w:tabs>
        <w:spacing w:after="240"/>
        <w:ind w:left="380" w:hanging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W celu realizacji wymogów Rozporządzenia Parlamentu Europejskiego i Rady (UE) 2016/679 z dnia 27</w:t>
      </w:r>
      <w:r w:rsidR="000C6936" w:rsidRPr="000C6936">
        <w:rPr>
          <w:rStyle w:val="Teksttreci"/>
          <w:rFonts w:ascii="Lato" w:hAnsi="Lato"/>
        </w:rPr>
        <w:t> </w:t>
      </w:r>
      <w:r w:rsidRPr="000C6936">
        <w:rPr>
          <w:rStyle w:val="Teksttreci"/>
          <w:rFonts w:ascii="Lato" w:hAnsi="Lato"/>
        </w:rPr>
        <w:t>kwietnia 2016 r. w sprawie ochrony osób fizycznych, w związku z przetwarzaniem danych osobowych i w sprawie swobodnego przepływu takich danych oraz uchylenia dyrektywy 95/46/WE (ogólne rozporządzenie o ochronie danych) (Dz. Urz. UE L 119 z 04.05.2016, str. 1, z późn. zm.) – dalej</w:t>
      </w:r>
      <w:r w:rsidRPr="004B7557">
        <w:rPr>
          <w:rStyle w:val="Teksttreci"/>
          <w:rFonts w:ascii="Lato" w:hAnsi="Lato"/>
        </w:rPr>
        <w:t>: „RODO”, Główny Inspektor Sanitarny z siedzibą w Warszawie</w:t>
      </w:r>
      <w:r w:rsidRPr="000C6936">
        <w:rPr>
          <w:rStyle w:val="Teksttreci"/>
          <w:rFonts w:ascii="Lato" w:hAnsi="Lato"/>
          <w:b/>
          <w:bCs/>
        </w:rPr>
        <w:t xml:space="preserve"> </w:t>
      </w:r>
      <w:r w:rsidRPr="000C6936">
        <w:rPr>
          <w:rStyle w:val="Teksttreci"/>
          <w:rFonts w:ascii="Lato" w:hAnsi="Lato"/>
        </w:rPr>
        <w:t>informuje, że jest administratorem Pani/Pana danych osobowych w rozumieniu art. 4 pkt 7) RODO.</w:t>
      </w:r>
    </w:p>
    <w:p w14:paraId="25E28F51" w14:textId="77777777" w:rsidR="00F17B59" w:rsidRPr="000C6936" w:rsidRDefault="00000000" w:rsidP="00227BA2">
      <w:pPr>
        <w:pStyle w:val="Teksttreci0"/>
        <w:numPr>
          <w:ilvl w:val="0"/>
          <w:numId w:val="1"/>
        </w:numPr>
        <w:tabs>
          <w:tab w:val="left" w:pos="341"/>
        </w:tabs>
        <w:spacing w:after="240"/>
        <w:ind w:left="380" w:hanging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Z Głównym Inspektorem Sanitarnym z siedzibą w Warszawie (ul. Targowa 65, 03-729 Warszawa) – dalej: „</w:t>
      </w:r>
      <w:r w:rsidRPr="004B7557">
        <w:rPr>
          <w:rStyle w:val="Teksttreci"/>
          <w:rFonts w:ascii="Lato" w:hAnsi="Lato"/>
        </w:rPr>
        <w:t>Administrator</w:t>
      </w:r>
      <w:r w:rsidRPr="000C6936">
        <w:rPr>
          <w:rStyle w:val="Teksttreci"/>
          <w:rFonts w:ascii="Lato" w:hAnsi="Lato"/>
        </w:rPr>
        <w:t>”, można skontaktować się:</w:t>
      </w:r>
    </w:p>
    <w:p w14:paraId="7FA0DA3C" w14:textId="48D566DF" w:rsidR="00F17B59" w:rsidRPr="000C6936" w:rsidRDefault="00000000" w:rsidP="004B7557">
      <w:pPr>
        <w:pStyle w:val="Teksttreci0"/>
        <w:numPr>
          <w:ilvl w:val="0"/>
          <w:numId w:val="2"/>
        </w:numPr>
        <w:tabs>
          <w:tab w:val="left" w:pos="770"/>
        </w:tabs>
        <w:spacing w:after="0"/>
        <w:ind w:left="740" w:hanging="360"/>
        <w:rPr>
          <w:rFonts w:ascii="Lato" w:hAnsi="Lato"/>
        </w:rPr>
      </w:pPr>
      <w:r w:rsidRPr="000C6936">
        <w:rPr>
          <w:rStyle w:val="Teksttreci"/>
          <w:rFonts w:ascii="Lato" w:hAnsi="Lato"/>
        </w:rPr>
        <w:t xml:space="preserve">drogą tradycyjną, kierując korespondencję na adres: Główny Inspektorat Sanitarny, </w:t>
      </w:r>
      <w:r w:rsidR="004F738E" w:rsidRPr="000C6936">
        <w:rPr>
          <w:rStyle w:val="Teksttreci"/>
          <w:rFonts w:ascii="Lato" w:hAnsi="Lato"/>
        </w:rPr>
        <w:br/>
      </w:r>
      <w:r w:rsidRPr="000C6936">
        <w:rPr>
          <w:rStyle w:val="Teksttreci"/>
          <w:rFonts w:ascii="Lato" w:hAnsi="Lato"/>
        </w:rPr>
        <w:t>ul. Targowa 65, 03</w:t>
      </w:r>
      <w:r w:rsidR="004F738E" w:rsidRPr="000C6936">
        <w:rPr>
          <w:rStyle w:val="Teksttreci"/>
          <w:rFonts w:ascii="Lato" w:hAnsi="Lato"/>
        </w:rPr>
        <w:t>-</w:t>
      </w:r>
      <w:r w:rsidRPr="000C6936">
        <w:rPr>
          <w:rStyle w:val="Teksttreci"/>
          <w:rFonts w:ascii="Lato" w:hAnsi="Lato"/>
        </w:rPr>
        <w:softHyphen/>
        <w:t>729 Warszawa</w:t>
      </w:r>
      <w:r w:rsidR="000C6936" w:rsidRPr="000C6936">
        <w:rPr>
          <w:rStyle w:val="Teksttreci"/>
          <w:rFonts w:ascii="Lato" w:hAnsi="Lato"/>
        </w:rPr>
        <w:t>;</w:t>
      </w:r>
    </w:p>
    <w:p w14:paraId="149BD051" w14:textId="59886B09" w:rsidR="004F738E" w:rsidRPr="000C6936" w:rsidRDefault="00000000" w:rsidP="004B7557">
      <w:pPr>
        <w:pStyle w:val="Teksttreci0"/>
        <w:numPr>
          <w:ilvl w:val="0"/>
          <w:numId w:val="2"/>
        </w:numPr>
        <w:tabs>
          <w:tab w:val="left" w:pos="770"/>
        </w:tabs>
        <w:spacing w:after="0"/>
        <w:ind w:left="380"/>
        <w:rPr>
          <w:rStyle w:val="Teksttreci"/>
          <w:rFonts w:ascii="Lato" w:hAnsi="Lato"/>
        </w:rPr>
      </w:pPr>
      <w:r w:rsidRPr="000C6936">
        <w:rPr>
          <w:rStyle w:val="Teksttreci"/>
          <w:rFonts w:ascii="Lato" w:hAnsi="Lato"/>
        </w:rPr>
        <w:t>drogą elektroniczną, kierując wiadomość poczty elektronicznej na adres:</w:t>
      </w:r>
      <w:r w:rsidR="004B7557">
        <w:rPr>
          <w:rStyle w:val="Teksttreci"/>
          <w:rFonts w:ascii="Lato" w:hAnsi="Lato"/>
        </w:rPr>
        <w:t xml:space="preserve"> </w:t>
      </w:r>
      <w:hyperlink r:id="rId7" w:history="1">
        <w:r w:rsidR="004B7557" w:rsidRPr="006C50B7">
          <w:rPr>
            <w:rStyle w:val="Hipercze"/>
            <w:rFonts w:ascii="Lato" w:hAnsi="Lato"/>
          </w:rPr>
          <w:t>inspektorat@sanepid.gov.pl</w:t>
        </w:r>
      </w:hyperlink>
      <w:r w:rsidR="000C6936" w:rsidRPr="000C6936">
        <w:rPr>
          <w:rStyle w:val="Teksttreci"/>
          <w:rFonts w:ascii="Lato" w:hAnsi="Lato"/>
          <w:color w:val="auto"/>
        </w:rPr>
        <w:t>;</w:t>
      </w:r>
    </w:p>
    <w:p w14:paraId="58E123E6" w14:textId="507F7A83" w:rsidR="00F17B59" w:rsidRPr="000C6936" w:rsidRDefault="00000000" w:rsidP="004B7557">
      <w:pPr>
        <w:pStyle w:val="Teksttreci0"/>
        <w:numPr>
          <w:ilvl w:val="0"/>
          <w:numId w:val="2"/>
        </w:numPr>
        <w:tabs>
          <w:tab w:val="left" w:pos="770"/>
        </w:tabs>
        <w:spacing w:after="0"/>
        <w:ind w:left="380"/>
        <w:rPr>
          <w:rStyle w:val="Teksttreci"/>
          <w:rFonts w:ascii="Lato" w:hAnsi="Lato"/>
        </w:rPr>
      </w:pPr>
      <w:r w:rsidRPr="000C6936">
        <w:rPr>
          <w:rStyle w:val="Teksttreci"/>
          <w:rFonts w:ascii="Lato" w:hAnsi="Lato"/>
        </w:rPr>
        <w:t>telefonicznie, pod numerem (+48) 22 34 53</w:t>
      </w:r>
      <w:r w:rsidR="000C6936" w:rsidRPr="000C6936">
        <w:rPr>
          <w:rStyle w:val="Teksttreci"/>
          <w:rFonts w:ascii="Lato" w:hAnsi="Lato"/>
        </w:rPr>
        <w:t> </w:t>
      </w:r>
      <w:r w:rsidRPr="000C6936">
        <w:rPr>
          <w:rStyle w:val="Teksttreci"/>
          <w:rFonts w:ascii="Lato" w:hAnsi="Lato"/>
        </w:rPr>
        <w:t>300</w:t>
      </w:r>
      <w:r w:rsidR="000C6936" w:rsidRPr="000C6936">
        <w:rPr>
          <w:rStyle w:val="Teksttreci"/>
          <w:rFonts w:ascii="Lato" w:hAnsi="Lato"/>
        </w:rPr>
        <w:t>;</w:t>
      </w:r>
    </w:p>
    <w:p w14:paraId="502B0698" w14:textId="2F0AAAAC" w:rsidR="00F17B59" w:rsidRPr="000C6936" w:rsidRDefault="00000000" w:rsidP="00A10222">
      <w:pPr>
        <w:pStyle w:val="Teksttreci0"/>
        <w:numPr>
          <w:ilvl w:val="0"/>
          <w:numId w:val="3"/>
        </w:numPr>
        <w:tabs>
          <w:tab w:val="left" w:pos="770"/>
        </w:tabs>
        <w:spacing w:after="240"/>
        <w:ind w:left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za pomocą elektronicznej skrzynki podawczej</w:t>
      </w:r>
      <w:r w:rsidR="004F738E" w:rsidRPr="000C6936">
        <w:rPr>
          <w:rStyle w:val="Teksttreci"/>
          <w:rFonts w:ascii="Lato" w:hAnsi="Lato"/>
        </w:rPr>
        <w:t xml:space="preserve"> </w:t>
      </w:r>
      <w:proofErr w:type="spellStart"/>
      <w:r w:rsidR="004F738E" w:rsidRPr="000C6936">
        <w:rPr>
          <w:rStyle w:val="Teksttreci"/>
          <w:rFonts w:ascii="Lato" w:hAnsi="Lato"/>
        </w:rPr>
        <w:t>eDoręczeń</w:t>
      </w:r>
      <w:proofErr w:type="spellEnd"/>
      <w:r w:rsidR="004F738E" w:rsidRPr="000C6936">
        <w:rPr>
          <w:rStyle w:val="Teksttreci"/>
          <w:rFonts w:ascii="Lato" w:hAnsi="Lato"/>
        </w:rPr>
        <w:t xml:space="preserve">: </w:t>
      </w:r>
      <w:r w:rsidR="004F738E" w:rsidRPr="000C6936">
        <w:rPr>
          <w:rFonts w:ascii="Lato" w:hAnsi="Lato"/>
        </w:rPr>
        <w:t>AE: PL-72760-97472-ESGVB-36</w:t>
      </w:r>
    </w:p>
    <w:p w14:paraId="1DA8DF78" w14:textId="77777777" w:rsidR="00F17B59" w:rsidRPr="000C6936" w:rsidRDefault="00000000" w:rsidP="00A10222">
      <w:pPr>
        <w:pStyle w:val="Teksttreci0"/>
        <w:numPr>
          <w:ilvl w:val="0"/>
          <w:numId w:val="1"/>
        </w:numPr>
        <w:tabs>
          <w:tab w:val="left" w:pos="341"/>
        </w:tabs>
        <w:spacing w:after="240"/>
        <w:ind w:left="380" w:hanging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Administrator wyznaczył Inspektora Ochrony Danych, z którym można kontaktować się w sprawach dotyczących ochrony danych osobowych oraz realizacją praw z tym związanych:</w:t>
      </w:r>
    </w:p>
    <w:p w14:paraId="7291C7CC" w14:textId="1DCFDEDF" w:rsidR="00F17B59" w:rsidRPr="000C6936" w:rsidRDefault="00000000" w:rsidP="004B7557">
      <w:pPr>
        <w:pStyle w:val="Teksttreci0"/>
        <w:numPr>
          <w:ilvl w:val="0"/>
          <w:numId w:val="4"/>
        </w:numPr>
        <w:tabs>
          <w:tab w:val="left" w:pos="735"/>
        </w:tabs>
        <w:spacing w:after="0"/>
        <w:ind w:firstLine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drogą elektroniczną, kierując wiadomość poczty elektronicznej na adres:</w:t>
      </w:r>
      <w:r w:rsidR="00F35784" w:rsidRPr="000C6936">
        <w:rPr>
          <w:rStyle w:val="Teksttreci"/>
          <w:rFonts w:ascii="Lato" w:hAnsi="Lato"/>
        </w:rPr>
        <w:t xml:space="preserve"> </w:t>
      </w:r>
      <w:hyperlink r:id="rId8" w:history="1">
        <w:r w:rsidR="004B7557" w:rsidRPr="006C50B7">
          <w:rPr>
            <w:rStyle w:val="Hipercze"/>
            <w:rFonts w:ascii="Lato" w:hAnsi="Lato"/>
          </w:rPr>
          <w:t>iod@sanepid.gov.pl</w:t>
        </w:r>
      </w:hyperlink>
      <w:r w:rsidR="000C6936">
        <w:rPr>
          <w:rStyle w:val="Teksttreci"/>
          <w:rFonts w:ascii="Lato" w:hAnsi="Lato"/>
        </w:rPr>
        <w:t>;</w:t>
      </w:r>
    </w:p>
    <w:p w14:paraId="5DAAC8B4" w14:textId="617F14E1" w:rsidR="00F17B59" w:rsidRPr="000C6936" w:rsidRDefault="00000000" w:rsidP="00A10222">
      <w:pPr>
        <w:pStyle w:val="Teksttreci0"/>
        <w:numPr>
          <w:ilvl w:val="0"/>
          <w:numId w:val="4"/>
        </w:numPr>
        <w:tabs>
          <w:tab w:val="left" w:pos="770"/>
        </w:tabs>
        <w:spacing w:after="240"/>
        <w:ind w:left="737" w:hanging="357"/>
        <w:rPr>
          <w:rFonts w:ascii="Lato" w:hAnsi="Lato"/>
        </w:rPr>
      </w:pPr>
      <w:r w:rsidRPr="000C6936">
        <w:rPr>
          <w:rStyle w:val="Teksttreci"/>
          <w:rFonts w:ascii="Lato" w:hAnsi="Lato"/>
        </w:rPr>
        <w:t xml:space="preserve">drogą tradycyjną, kierując korespondencję na adres: Główny Inspektorat Sanitarny, </w:t>
      </w:r>
      <w:r w:rsidR="004B7557">
        <w:rPr>
          <w:rStyle w:val="Teksttreci"/>
          <w:rFonts w:ascii="Lato" w:hAnsi="Lato"/>
        </w:rPr>
        <w:br/>
      </w:r>
      <w:r w:rsidRPr="000C6936">
        <w:rPr>
          <w:rStyle w:val="Teksttreci"/>
          <w:rFonts w:ascii="Lato" w:hAnsi="Lato"/>
        </w:rPr>
        <w:t>ul. Targowa 65, 03</w:t>
      </w:r>
      <w:r w:rsidRPr="000C6936">
        <w:rPr>
          <w:rStyle w:val="Teksttreci"/>
          <w:rFonts w:ascii="Lato" w:hAnsi="Lato"/>
        </w:rPr>
        <w:softHyphen/>
        <w:t>729 Warszawa (z dopiskiem: „</w:t>
      </w:r>
      <w:r w:rsidRPr="004B7557">
        <w:rPr>
          <w:rStyle w:val="Teksttreci"/>
          <w:rFonts w:ascii="Lato" w:hAnsi="Lato"/>
        </w:rPr>
        <w:t>Inspektor Ochrony Danych</w:t>
      </w:r>
      <w:r w:rsidRPr="000C6936">
        <w:rPr>
          <w:rStyle w:val="Teksttreci"/>
          <w:rFonts w:ascii="Lato" w:hAnsi="Lato"/>
        </w:rPr>
        <w:t>”).</w:t>
      </w:r>
    </w:p>
    <w:p w14:paraId="7BE29B4C" w14:textId="77777777" w:rsidR="00F17B59" w:rsidRPr="000C6936" w:rsidRDefault="00000000" w:rsidP="00A10222">
      <w:pPr>
        <w:pStyle w:val="Teksttreci0"/>
        <w:numPr>
          <w:ilvl w:val="0"/>
          <w:numId w:val="1"/>
        </w:numPr>
        <w:tabs>
          <w:tab w:val="left" w:pos="341"/>
        </w:tabs>
        <w:spacing w:after="240"/>
        <w:ind w:left="380" w:hanging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Pani/Pana dane osobowe, w zależności w jakiej roli Pani/Pan występuje (składający: wniosek/skargę/ petycję, uczestnik postępowania) mogą być przez Administratora przetwarzane w celach następujących i w oparciu o następujące podstawy prawne:</w:t>
      </w:r>
    </w:p>
    <w:p w14:paraId="3F6CA0C1" w14:textId="3FA61520" w:rsidR="00F17B59" w:rsidRPr="000C6936" w:rsidRDefault="00000000" w:rsidP="004B7557">
      <w:pPr>
        <w:pStyle w:val="Teksttreci0"/>
        <w:numPr>
          <w:ilvl w:val="0"/>
          <w:numId w:val="5"/>
        </w:numPr>
        <w:tabs>
          <w:tab w:val="left" w:pos="770"/>
        </w:tabs>
        <w:spacing w:after="0"/>
        <w:ind w:left="800" w:hanging="360"/>
        <w:rPr>
          <w:rFonts w:ascii="Lato" w:hAnsi="Lato"/>
        </w:rPr>
      </w:pPr>
      <w:r w:rsidRPr="000C6936">
        <w:rPr>
          <w:rStyle w:val="Teksttreci"/>
          <w:rFonts w:ascii="Lato" w:hAnsi="Lato"/>
        </w:rPr>
        <w:t>w celu rozpatrzenia petycji zgodnie z przepisami ustawy z dnia 11 lipca 2014 r. o petycjach i wypełniania obowiązku prawnego ciążącego na Administratorze - podstawa prawna przetwarzania: art. 6 ust. 1 lit. c) RODO oraz art. 9 ust. 2 lit g) RODO</w:t>
      </w:r>
      <w:r w:rsidR="000C6936">
        <w:rPr>
          <w:rStyle w:val="Teksttreci"/>
          <w:rFonts w:ascii="Lato" w:hAnsi="Lato"/>
        </w:rPr>
        <w:t>;</w:t>
      </w:r>
    </w:p>
    <w:p w14:paraId="455FE68D" w14:textId="512C520E" w:rsidR="00F17B59" w:rsidRPr="000C6936" w:rsidRDefault="00000000" w:rsidP="004B7557">
      <w:pPr>
        <w:pStyle w:val="Teksttreci0"/>
        <w:numPr>
          <w:ilvl w:val="0"/>
          <w:numId w:val="5"/>
        </w:numPr>
        <w:tabs>
          <w:tab w:val="left" w:pos="770"/>
        </w:tabs>
        <w:spacing w:after="0"/>
        <w:ind w:left="800" w:hanging="360"/>
        <w:rPr>
          <w:rFonts w:ascii="Lato" w:hAnsi="Lato"/>
        </w:rPr>
      </w:pPr>
      <w:r w:rsidRPr="000C6936">
        <w:rPr>
          <w:rStyle w:val="Teksttreci"/>
          <w:rFonts w:ascii="Lato" w:hAnsi="Lato"/>
        </w:rPr>
        <w:t>w celu rozpatrzenia skargi lub wniosku zgodnie z przepisami ustawy z dnia 14 czerwca 1960 r. Kodeks postępowania administracyjnego - podstawa prawna przetwarzania: art. 6 ust. 1 lit. c) RODO oraz art. 9 ust. 2 lit g) RODO</w:t>
      </w:r>
      <w:r w:rsidR="000C6936">
        <w:rPr>
          <w:rStyle w:val="Teksttreci"/>
          <w:rFonts w:ascii="Lato" w:hAnsi="Lato"/>
        </w:rPr>
        <w:t>;</w:t>
      </w:r>
    </w:p>
    <w:p w14:paraId="0B1C9248" w14:textId="4D787862" w:rsidR="00F17B59" w:rsidRPr="000C6936" w:rsidRDefault="00000000" w:rsidP="004B7557">
      <w:pPr>
        <w:pStyle w:val="Teksttreci0"/>
        <w:numPr>
          <w:ilvl w:val="0"/>
          <w:numId w:val="5"/>
        </w:numPr>
        <w:tabs>
          <w:tab w:val="left" w:pos="770"/>
        </w:tabs>
        <w:spacing w:after="0"/>
        <w:ind w:left="800" w:hanging="360"/>
        <w:rPr>
          <w:rFonts w:ascii="Lato" w:hAnsi="Lato"/>
        </w:rPr>
      </w:pPr>
      <w:r w:rsidRPr="000C6936">
        <w:rPr>
          <w:rStyle w:val="Teksttreci"/>
          <w:rFonts w:ascii="Lato" w:hAnsi="Lato"/>
        </w:rPr>
        <w:t>w celu rozpatrzenia wniosku o udzielenie dostępu do informacji publicznej zgodnie z przepisami ustawy z dnia 6 września 2001 r. o dostępie do informacji publicznej - podstawa prawna przetwarzania: art. 6 ust. 1 lit. c) RODO</w:t>
      </w:r>
      <w:r w:rsidR="000C6936">
        <w:rPr>
          <w:rStyle w:val="Teksttreci"/>
          <w:rFonts w:ascii="Lato" w:hAnsi="Lato"/>
        </w:rPr>
        <w:t>;</w:t>
      </w:r>
    </w:p>
    <w:p w14:paraId="62248C93" w14:textId="5A29551D" w:rsidR="00F17B59" w:rsidRPr="000C6936" w:rsidRDefault="00000000" w:rsidP="004B7557">
      <w:pPr>
        <w:pStyle w:val="Teksttreci0"/>
        <w:numPr>
          <w:ilvl w:val="0"/>
          <w:numId w:val="5"/>
        </w:numPr>
        <w:tabs>
          <w:tab w:val="left" w:pos="770"/>
        </w:tabs>
        <w:spacing w:after="0"/>
        <w:ind w:left="800" w:hanging="360"/>
        <w:rPr>
          <w:rFonts w:ascii="Lato" w:hAnsi="Lato"/>
        </w:rPr>
      </w:pPr>
      <w:r w:rsidRPr="000C6936">
        <w:rPr>
          <w:rStyle w:val="Teksttreci"/>
          <w:rFonts w:ascii="Lato" w:hAnsi="Lato"/>
        </w:rPr>
        <w:t>w celu realizacji zadań z zakresu administracji publicznej tj. prowadzenia postepowań administracyjnych, w tym przekazywania informacji, wezwań, przeprowadzania kontroli, czynności sprawdzających, przesłuchań, udostępniania akt, przeprowadzania dowodów w sprawie, wydawania decyzji i postanowień w oparciu o przepisy ustawy z dnia 14 czerwca 1960 r. Kodeks postępowania administracyjnego - podstawa prawna przetwarzania: art. 6 ust. 1 lit. c) i e) RODO oraz art. 9 ust. 2 lit g) RODO</w:t>
      </w:r>
      <w:r w:rsidR="000C6936">
        <w:rPr>
          <w:rStyle w:val="Teksttreci"/>
          <w:rFonts w:ascii="Lato" w:hAnsi="Lato"/>
        </w:rPr>
        <w:t>;</w:t>
      </w:r>
    </w:p>
    <w:p w14:paraId="2F31DAFD" w14:textId="38768A7A" w:rsidR="00F17B59" w:rsidRPr="000C6936" w:rsidRDefault="00000000" w:rsidP="004B7557">
      <w:pPr>
        <w:pStyle w:val="Teksttreci0"/>
        <w:numPr>
          <w:ilvl w:val="0"/>
          <w:numId w:val="5"/>
        </w:numPr>
        <w:tabs>
          <w:tab w:val="left" w:pos="770"/>
        </w:tabs>
        <w:spacing w:after="0"/>
        <w:ind w:left="800" w:hanging="360"/>
        <w:rPr>
          <w:rFonts w:ascii="Lato" w:hAnsi="Lato"/>
        </w:rPr>
      </w:pPr>
      <w:r w:rsidRPr="000C6936">
        <w:rPr>
          <w:rStyle w:val="Teksttreci"/>
          <w:rFonts w:ascii="Lato" w:hAnsi="Lato"/>
        </w:rPr>
        <w:t>w celu prowadzenia korespondencji, w tym bieżącej komunikacji związanej ze sprawą, która Pani/Pana dotyczy, co stanowi prawnie uzasadniony interes Administratora – podstawa prawna przetwarzania: art. 6 ust. 1 lit. f) RODO</w:t>
      </w:r>
      <w:r w:rsidR="000C6936">
        <w:rPr>
          <w:rStyle w:val="Teksttreci"/>
          <w:rFonts w:ascii="Lato" w:hAnsi="Lato"/>
        </w:rPr>
        <w:t>;</w:t>
      </w:r>
    </w:p>
    <w:p w14:paraId="664A686F" w14:textId="77777777" w:rsidR="00227BA2" w:rsidRDefault="00227BA2">
      <w:pPr>
        <w:rPr>
          <w:rStyle w:val="Teksttreci"/>
          <w:rFonts w:ascii="Lato" w:eastAsia="Courier New" w:hAnsi="Lato"/>
        </w:rPr>
      </w:pPr>
      <w:r>
        <w:rPr>
          <w:rStyle w:val="Teksttreci"/>
          <w:rFonts w:ascii="Lato" w:eastAsia="Courier New" w:hAnsi="Lato"/>
        </w:rPr>
        <w:br w:type="page"/>
      </w:r>
    </w:p>
    <w:p w14:paraId="26AAF1DB" w14:textId="3607DA31" w:rsidR="000C6936" w:rsidRDefault="00000000" w:rsidP="004B7557">
      <w:pPr>
        <w:pStyle w:val="Teksttreci0"/>
        <w:numPr>
          <w:ilvl w:val="0"/>
          <w:numId w:val="5"/>
        </w:numPr>
        <w:tabs>
          <w:tab w:val="left" w:pos="770"/>
        </w:tabs>
        <w:spacing w:after="0"/>
        <w:ind w:left="800" w:hanging="360"/>
        <w:rPr>
          <w:rStyle w:val="Teksttreci"/>
          <w:rFonts w:ascii="Lato" w:hAnsi="Lato"/>
        </w:rPr>
      </w:pPr>
      <w:r w:rsidRPr="000C6936">
        <w:rPr>
          <w:rStyle w:val="Teksttreci"/>
          <w:rFonts w:ascii="Lato" w:hAnsi="Lato"/>
        </w:rPr>
        <w:lastRenderedPageBreak/>
        <w:t>w celu podejmowania obrony przed roszczeniami lub dochodzenia roszczeń, co stanowi realizację prawnie uzasadnionych interesów Administratora – podstawa prawna przetwarzania: art. 6 ust. 1 lit. f RODO)</w:t>
      </w:r>
      <w:r w:rsidR="000C6936">
        <w:rPr>
          <w:rStyle w:val="Teksttreci"/>
          <w:rFonts w:ascii="Lato" w:hAnsi="Lato"/>
        </w:rPr>
        <w:t>;</w:t>
      </w:r>
    </w:p>
    <w:p w14:paraId="1D70BE50" w14:textId="7BE19F24" w:rsidR="00F17B59" w:rsidRPr="000C6936" w:rsidRDefault="000C6936" w:rsidP="00A10222">
      <w:pPr>
        <w:pStyle w:val="Teksttreci0"/>
        <w:numPr>
          <w:ilvl w:val="0"/>
          <w:numId w:val="5"/>
        </w:numPr>
        <w:tabs>
          <w:tab w:val="left" w:pos="770"/>
        </w:tabs>
        <w:spacing w:after="240"/>
        <w:ind w:left="799" w:hanging="357"/>
        <w:rPr>
          <w:rFonts w:ascii="Lato" w:hAnsi="Lato"/>
        </w:rPr>
      </w:pPr>
      <w:r>
        <w:rPr>
          <w:rStyle w:val="Teksttreci"/>
          <w:rFonts w:ascii="Lato" w:hAnsi="Lato"/>
        </w:rPr>
        <w:t>w</w:t>
      </w:r>
      <w:r w:rsidR="00000000" w:rsidRPr="000C6936">
        <w:rPr>
          <w:rStyle w:val="Teksttreci"/>
          <w:rFonts w:ascii="Lato" w:hAnsi="Lato"/>
        </w:rPr>
        <w:t xml:space="preserve"> celu przechowywania danych dla celów archiwizacyjnych, w tym na potrzeby podejmowania obrony przed potencjalnymi roszczeniami oraz na potrzeby wykazywania prawidłowości spełnienia obowiązków prawnych spoczywających na Administratorze, co stanowi realizację prawnie</w:t>
      </w:r>
      <w:r w:rsidR="004F738E" w:rsidRPr="000C6936">
        <w:rPr>
          <w:rFonts w:ascii="Lato" w:hAnsi="Lato"/>
        </w:rPr>
        <w:t xml:space="preserve"> </w:t>
      </w:r>
      <w:r w:rsidR="00000000" w:rsidRPr="000C6936">
        <w:rPr>
          <w:rStyle w:val="Teksttreci"/>
          <w:rFonts w:ascii="Lato" w:hAnsi="Lato"/>
        </w:rPr>
        <w:t>uzasadnionego interesu Administratora – podstawa prawna przetwarzania: art. 6 ust. 1 lit. f) oraz art. 9 ust. 2 lit. f) RODO.</w:t>
      </w:r>
    </w:p>
    <w:p w14:paraId="0941BDCF" w14:textId="77777777" w:rsidR="00F17B59" w:rsidRPr="000C6936" w:rsidRDefault="00000000" w:rsidP="00A10222">
      <w:pPr>
        <w:pStyle w:val="Teksttreci0"/>
        <w:numPr>
          <w:ilvl w:val="0"/>
          <w:numId w:val="1"/>
        </w:numPr>
        <w:tabs>
          <w:tab w:val="left" w:pos="341"/>
        </w:tabs>
        <w:spacing w:after="240"/>
        <w:ind w:left="380" w:hanging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Odbiorcami danych osobowych mogą być podmioty współpracujące, w tym realizujące na rzecz Administratora lub Skarbu Państwa-Głównego Inspektoratu Sanitarnego usługi, w szczególności usługi techniczne i organizacyjne (np. doradcy, audytorzy, podmioty świadczące usługi IT, usługi serwisowe) oraz podmioty uprawnione do ich otrzymania na podstawie przepisów prawa.</w:t>
      </w:r>
    </w:p>
    <w:p w14:paraId="3A1B7143" w14:textId="77777777" w:rsidR="00F17B59" w:rsidRPr="000C6936" w:rsidRDefault="00000000" w:rsidP="00A10222">
      <w:pPr>
        <w:pStyle w:val="Teksttreci0"/>
        <w:numPr>
          <w:ilvl w:val="0"/>
          <w:numId w:val="1"/>
        </w:numPr>
        <w:tabs>
          <w:tab w:val="left" w:pos="341"/>
        </w:tabs>
        <w:spacing w:after="240"/>
        <w:rPr>
          <w:rFonts w:ascii="Lato" w:hAnsi="Lato"/>
        </w:rPr>
      </w:pPr>
      <w:r w:rsidRPr="000C6936">
        <w:rPr>
          <w:rStyle w:val="Teksttreci"/>
          <w:rFonts w:ascii="Lato" w:hAnsi="Lato"/>
        </w:rPr>
        <w:t>Pani/Pana dane osobowe będą przetwarzane:</w:t>
      </w:r>
    </w:p>
    <w:p w14:paraId="49D4E09F" w14:textId="48919B19" w:rsidR="00F17B59" w:rsidRPr="000C6936" w:rsidRDefault="00000000" w:rsidP="004B7557">
      <w:pPr>
        <w:pStyle w:val="Teksttreci0"/>
        <w:numPr>
          <w:ilvl w:val="0"/>
          <w:numId w:val="6"/>
        </w:numPr>
        <w:tabs>
          <w:tab w:val="left" w:pos="810"/>
        </w:tabs>
        <w:spacing w:after="0"/>
        <w:ind w:firstLine="460"/>
        <w:rPr>
          <w:rFonts w:ascii="Lato" w:hAnsi="Lato"/>
        </w:rPr>
      </w:pPr>
      <w:r w:rsidRPr="000C6936">
        <w:rPr>
          <w:rStyle w:val="Teksttreci"/>
          <w:rFonts w:ascii="Lato" w:hAnsi="Lato"/>
        </w:rPr>
        <w:t>przez czas wykonywania przez Administratora obowiązków wynikających z przepisów prawa</w:t>
      </w:r>
      <w:r w:rsidR="000C6936">
        <w:rPr>
          <w:rStyle w:val="Teksttreci"/>
          <w:rFonts w:ascii="Lato" w:hAnsi="Lato"/>
        </w:rPr>
        <w:t>;</w:t>
      </w:r>
    </w:p>
    <w:p w14:paraId="06B9FFF8" w14:textId="05275ECF" w:rsidR="00F17B59" w:rsidRPr="000C6936" w:rsidRDefault="00000000" w:rsidP="004B7557">
      <w:pPr>
        <w:pStyle w:val="Teksttreci0"/>
        <w:numPr>
          <w:ilvl w:val="0"/>
          <w:numId w:val="6"/>
        </w:numPr>
        <w:tabs>
          <w:tab w:val="left" w:pos="790"/>
        </w:tabs>
        <w:spacing w:after="0"/>
        <w:ind w:left="820" w:hanging="360"/>
        <w:rPr>
          <w:rFonts w:ascii="Lato" w:hAnsi="Lato"/>
        </w:rPr>
      </w:pPr>
      <w:r w:rsidRPr="000C6936">
        <w:rPr>
          <w:rStyle w:val="Teksttreci"/>
          <w:rFonts w:ascii="Lato" w:hAnsi="Lato"/>
        </w:rPr>
        <w:t>przez okres niezbędny do udokumentowania przez Administratora przed organami administracji publicznej, w tym organem nadzoru w zakresie ochrony danych osobowych, prawidłowości spełnienia obowiązków prawnych na Administratorze spoczywających</w:t>
      </w:r>
      <w:r w:rsidR="000C6936">
        <w:rPr>
          <w:rStyle w:val="Teksttreci"/>
          <w:rFonts w:ascii="Lato" w:hAnsi="Lato"/>
        </w:rPr>
        <w:t>;</w:t>
      </w:r>
    </w:p>
    <w:p w14:paraId="289D7628" w14:textId="33967C51" w:rsidR="00F17B59" w:rsidRPr="000C6936" w:rsidRDefault="00000000" w:rsidP="004B7557">
      <w:pPr>
        <w:pStyle w:val="Teksttreci0"/>
        <w:numPr>
          <w:ilvl w:val="0"/>
          <w:numId w:val="6"/>
        </w:numPr>
        <w:tabs>
          <w:tab w:val="left" w:pos="790"/>
        </w:tabs>
        <w:spacing w:after="0"/>
        <w:ind w:left="820" w:hanging="360"/>
        <w:rPr>
          <w:rFonts w:ascii="Lato" w:hAnsi="Lato"/>
        </w:rPr>
      </w:pPr>
      <w:r w:rsidRPr="000C6936">
        <w:rPr>
          <w:rStyle w:val="Teksttreci"/>
          <w:rFonts w:ascii="Lato" w:hAnsi="Lato"/>
        </w:rPr>
        <w:t>w celach archiwizacyjnych, w tym na potrzeby podejmowania obrony przed potencjalnymi roszczeniami oraz gdy dotyczy to historii prowadzonej korespondencji i udzielanych odpowiedzi na zgłaszane zapytania – nie dłużej niż przez wynikający z przepisów kodeksu cywilnego okres przedawnienia roszczeń i przez okres niezbędny do udokumentowania przez Administratora przed organami administracji publicznej prawidłowości spełnienia obowiązków prawnych na nim spoczywających</w:t>
      </w:r>
      <w:r w:rsidR="000C6936">
        <w:rPr>
          <w:rStyle w:val="Teksttreci"/>
          <w:rFonts w:ascii="Lato" w:hAnsi="Lato"/>
        </w:rPr>
        <w:t>;</w:t>
      </w:r>
    </w:p>
    <w:p w14:paraId="3BCAA4B0" w14:textId="77777777" w:rsidR="00F17B59" w:rsidRPr="000C6936" w:rsidRDefault="00000000" w:rsidP="00A10222">
      <w:pPr>
        <w:pStyle w:val="Teksttreci0"/>
        <w:numPr>
          <w:ilvl w:val="0"/>
          <w:numId w:val="6"/>
        </w:numPr>
        <w:tabs>
          <w:tab w:val="left" w:pos="790"/>
        </w:tabs>
        <w:spacing w:after="240"/>
        <w:ind w:left="816" w:hanging="357"/>
        <w:rPr>
          <w:rFonts w:ascii="Lato" w:hAnsi="Lato"/>
        </w:rPr>
      </w:pPr>
      <w:r w:rsidRPr="000C6936">
        <w:rPr>
          <w:rStyle w:val="Teksttreci"/>
          <w:rFonts w:ascii="Lato" w:hAnsi="Lato"/>
        </w:rPr>
        <w:t>w celach prowadzenia korespondencji – przez czas realizacji przez Administratora takich działań lub do czasu złożenia sprzeciwu wobec przetwarzania danych lub do momentu stwierdzenia dezaktualizacji danych.</w:t>
      </w:r>
    </w:p>
    <w:p w14:paraId="681CCAB4" w14:textId="77777777" w:rsidR="00F17B59" w:rsidRPr="000C6936" w:rsidRDefault="00000000" w:rsidP="00A10222">
      <w:pPr>
        <w:pStyle w:val="Teksttreci0"/>
        <w:numPr>
          <w:ilvl w:val="0"/>
          <w:numId w:val="1"/>
        </w:numPr>
        <w:tabs>
          <w:tab w:val="left" w:pos="341"/>
        </w:tabs>
        <w:spacing w:after="240" w:line="240" w:lineRule="auto"/>
        <w:ind w:left="380" w:hanging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Posiada Pani/Pan prawo do żądania od Administratora dostępu do treści swoich danych, prawo ich sprostowania, usunięcia, ograniczenia przetwarzania, prawo do przenoszenia danych, na zasadach i w przypadkach przewidzianych w przepisach RODO.</w:t>
      </w:r>
    </w:p>
    <w:p w14:paraId="33994245" w14:textId="77777777" w:rsidR="00F17B59" w:rsidRPr="000C6936" w:rsidRDefault="00000000" w:rsidP="00A10222">
      <w:pPr>
        <w:pStyle w:val="Teksttreci0"/>
        <w:numPr>
          <w:ilvl w:val="0"/>
          <w:numId w:val="1"/>
        </w:numPr>
        <w:tabs>
          <w:tab w:val="left" w:pos="341"/>
        </w:tabs>
        <w:spacing w:after="240" w:line="240" w:lineRule="auto"/>
        <w:ind w:left="380" w:hanging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W przypadku, gdy podstawą przetwarzania danych osobowych jest realizacja przez Administratora prawnie uzasadnionych interesów (o których mowa powyżej), na zasadach i w przypadkach przewidzianych w przepisach RODO przysługuje Pani/Panu prawo do wniesienia do Administratora w dowolnym momencie sprzeciwu wobec przetwarzania danych z przyczyn związanych z Pani/Pana szczególną sytuacją.</w:t>
      </w:r>
    </w:p>
    <w:p w14:paraId="1990139B" w14:textId="77777777" w:rsidR="00F17B59" w:rsidRPr="000C6936" w:rsidRDefault="00000000" w:rsidP="00A10222">
      <w:pPr>
        <w:pStyle w:val="Teksttreci0"/>
        <w:numPr>
          <w:ilvl w:val="0"/>
          <w:numId w:val="1"/>
        </w:numPr>
        <w:tabs>
          <w:tab w:val="left" w:pos="341"/>
        </w:tabs>
        <w:spacing w:after="240" w:line="240" w:lineRule="auto"/>
        <w:ind w:left="380" w:hanging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Ma Pani/Pan prawo wniesienia skargi do organu nadzorczego tj. Prezesa Urzędu Ochrony Danych Osobowych, gdy uzna Pani/Pan, że przetwarzanie przez Administratora Pani/Pana danych osobowych narusza przepisy RODO.</w:t>
      </w:r>
    </w:p>
    <w:p w14:paraId="474CE02C" w14:textId="77777777" w:rsidR="00F17B59" w:rsidRPr="000C6936" w:rsidRDefault="00000000" w:rsidP="00A10222">
      <w:pPr>
        <w:pStyle w:val="Teksttreci0"/>
        <w:numPr>
          <w:ilvl w:val="0"/>
          <w:numId w:val="1"/>
        </w:numPr>
        <w:tabs>
          <w:tab w:val="left" w:pos="356"/>
        </w:tabs>
        <w:spacing w:after="240" w:line="240" w:lineRule="auto"/>
        <w:rPr>
          <w:rFonts w:ascii="Lato" w:hAnsi="Lato"/>
        </w:rPr>
      </w:pPr>
      <w:r w:rsidRPr="000C6936">
        <w:rPr>
          <w:rStyle w:val="Teksttreci"/>
          <w:rFonts w:ascii="Lato" w:hAnsi="Lato"/>
        </w:rPr>
        <w:t>Podanie danych osobowych w celach:</w:t>
      </w:r>
    </w:p>
    <w:p w14:paraId="6B40E108" w14:textId="3CC5EE47" w:rsidR="00F17B59" w:rsidRPr="000C6936" w:rsidRDefault="00000000" w:rsidP="004B7557">
      <w:pPr>
        <w:pStyle w:val="Teksttreci0"/>
        <w:numPr>
          <w:ilvl w:val="0"/>
          <w:numId w:val="7"/>
        </w:numPr>
        <w:tabs>
          <w:tab w:val="left" w:pos="730"/>
        </w:tabs>
        <w:spacing w:after="0" w:line="240" w:lineRule="auto"/>
        <w:ind w:firstLine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wynikających z przepisów prawa jest obligatoryjne na podstawie przepisów prawa</w:t>
      </w:r>
      <w:r w:rsidR="000C6936">
        <w:rPr>
          <w:rStyle w:val="Teksttreci"/>
          <w:rFonts w:ascii="Lato" w:hAnsi="Lato"/>
        </w:rPr>
        <w:t>;</w:t>
      </w:r>
    </w:p>
    <w:p w14:paraId="3305E312" w14:textId="77777777" w:rsidR="00F17B59" w:rsidRPr="000C6936" w:rsidRDefault="00000000" w:rsidP="00A10222">
      <w:pPr>
        <w:pStyle w:val="Teksttreci0"/>
        <w:numPr>
          <w:ilvl w:val="0"/>
          <w:numId w:val="7"/>
        </w:numPr>
        <w:tabs>
          <w:tab w:val="left" w:pos="790"/>
        </w:tabs>
        <w:spacing w:after="240" w:line="240" w:lineRule="auto"/>
        <w:ind w:left="737" w:hanging="357"/>
        <w:rPr>
          <w:rFonts w:ascii="Lato" w:hAnsi="Lato"/>
        </w:rPr>
      </w:pPr>
      <w:r w:rsidRPr="000C6936">
        <w:rPr>
          <w:rStyle w:val="Teksttreci"/>
          <w:rFonts w:ascii="Lato" w:hAnsi="Lato"/>
        </w:rPr>
        <w:t xml:space="preserve">w pozostałych przypadkach jest </w:t>
      </w:r>
      <w:proofErr w:type="gramStart"/>
      <w:r w:rsidRPr="000C6936">
        <w:rPr>
          <w:rStyle w:val="Teksttreci"/>
          <w:rFonts w:ascii="Lato" w:hAnsi="Lato"/>
        </w:rPr>
        <w:t>dobrowolne</w:t>
      </w:r>
      <w:proofErr w:type="gramEnd"/>
      <w:r w:rsidRPr="000C6936">
        <w:rPr>
          <w:rStyle w:val="Teksttreci"/>
          <w:rFonts w:ascii="Lato" w:hAnsi="Lato"/>
        </w:rPr>
        <w:t xml:space="preserve"> jednakże niezbędne do udzielenia odpowiedzi na Pani/Pani wniosek/petycję/skargę/zapytanie.</w:t>
      </w:r>
    </w:p>
    <w:p w14:paraId="03E50A6D" w14:textId="77777777" w:rsidR="00F17B59" w:rsidRPr="000C6936" w:rsidRDefault="00000000" w:rsidP="004B7557">
      <w:pPr>
        <w:pStyle w:val="Teksttreci0"/>
        <w:numPr>
          <w:ilvl w:val="0"/>
          <w:numId w:val="1"/>
        </w:numPr>
        <w:tabs>
          <w:tab w:val="left" w:pos="356"/>
        </w:tabs>
        <w:spacing w:line="240" w:lineRule="auto"/>
        <w:ind w:left="380" w:hanging="380"/>
        <w:rPr>
          <w:rFonts w:ascii="Lato" w:hAnsi="Lato"/>
        </w:rPr>
      </w:pPr>
      <w:r w:rsidRPr="000C6936">
        <w:rPr>
          <w:rStyle w:val="Teksttreci"/>
          <w:rFonts w:ascii="Lato" w:hAnsi="Lato"/>
        </w:rPr>
        <w:t>Dane osobowe nie są przetwarzane w sposób zautomatyzowany, który jednocześnie mógłby prowadzić do podejmowania wobec Pani/Pana decyzji wywołującej skutki prawne lub w podobny sposób istotnie wpływać na Pani/Pana sytuację.</w:t>
      </w:r>
    </w:p>
    <w:p w14:paraId="376796E2" w14:textId="62A15671" w:rsidR="004F738E" w:rsidRPr="00610F21" w:rsidRDefault="00000000" w:rsidP="004B7557">
      <w:pPr>
        <w:pStyle w:val="Teksttreci0"/>
        <w:numPr>
          <w:ilvl w:val="0"/>
          <w:numId w:val="1"/>
        </w:numPr>
        <w:tabs>
          <w:tab w:val="left" w:pos="356"/>
        </w:tabs>
        <w:ind w:left="380" w:hanging="380"/>
        <w:rPr>
          <w:rFonts w:ascii="Lato" w:hAnsi="Lato"/>
        </w:rPr>
      </w:pPr>
      <w:r w:rsidRPr="000C6936">
        <w:rPr>
          <w:rStyle w:val="Teksttreci"/>
          <w:rFonts w:ascii="Lato" w:hAnsi="Lato"/>
        </w:rPr>
        <w:lastRenderedPageBreak/>
        <w:t>Dane osobowe nie są przekazywane poza Europejski Obszar Gospodarczy tj. do państwa trzeciego ani organizacji międzynarodowej w rozumieniu RODO.</w:t>
      </w:r>
    </w:p>
    <w:sectPr w:rsidR="004F738E" w:rsidRPr="00610F21">
      <w:pgSz w:w="11900" w:h="16840"/>
      <w:pgMar w:top="1417" w:right="1370" w:bottom="1447" w:left="1380" w:header="989" w:footer="10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910C" w14:textId="77777777" w:rsidR="002B1462" w:rsidRDefault="002B1462">
      <w:r>
        <w:separator/>
      </w:r>
    </w:p>
  </w:endnote>
  <w:endnote w:type="continuationSeparator" w:id="0">
    <w:p w14:paraId="59C009F2" w14:textId="77777777" w:rsidR="002B1462" w:rsidRDefault="002B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5101" w14:textId="77777777" w:rsidR="002B1462" w:rsidRDefault="002B1462"/>
  </w:footnote>
  <w:footnote w:type="continuationSeparator" w:id="0">
    <w:p w14:paraId="55A0FD94" w14:textId="77777777" w:rsidR="002B1462" w:rsidRDefault="002B14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71D7"/>
    <w:multiLevelType w:val="multilevel"/>
    <w:tmpl w:val="F872DA66"/>
    <w:lvl w:ilvl="0">
      <w:start w:val="1"/>
      <w:numFmt w:val="lowerLetter"/>
      <w:lvlText w:val="%1."/>
      <w:lvlJc w:val="left"/>
      <w:rPr>
        <w:rFonts w:ascii="Lato" w:hAnsi="Lato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7C190F"/>
    <w:multiLevelType w:val="multilevel"/>
    <w:tmpl w:val="E16EF91C"/>
    <w:lvl w:ilvl="0">
      <w:start w:val="1"/>
      <w:numFmt w:val="lowerLetter"/>
      <w:lvlText w:val="%1."/>
      <w:lvlJc w:val="left"/>
      <w:rPr>
        <w:rFonts w:ascii="Lato" w:hAnsi="Lato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C36CA8"/>
    <w:multiLevelType w:val="multilevel"/>
    <w:tmpl w:val="7AF8F000"/>
    <w:lvl w:ilvl="0">
      <w:start w:val="4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7B1744"/>
    <w:multiLevelType w:val="multilevel"/>
    <w:tmpl w:val="AB7C4E7C"/>
    <w:lvl w:ilvl="0">
      <w:start w:val="1"/>
      <w:numFmt w:val="lowerLetter"/>
      <w:lvlText w:val="%1."/>
      <w:lvlJc w:val="left"/>
      <w:rPr>
        <w:rFonts w:ascii="Lato" w:hAnsi="Lato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CE39FD"/>
    <w:multiLevelType w:val="multilevel"/>
    <w:tmpl w:val="B504D476"/>
    <w:lvl w:ilvl="0">
      <w:start w:val="1"/>
      <w:numFmt w:val="lowerLetter"/>
      <w:lvlText w:val="%1."/>
      <w:lvlJc w:val="left"/>
      <w:rPr>
        <w:rFonts w:ascii="Lato" w:hAnsi="Lato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944DCF"/>
    <w:multiLevelType w:val="multilevel"/>
    <w:tmpl w:val="BBD8F802"/>
    <w:lvl w:ilvl="0">
      <w:start w:val="1"/>
      <w:numFmt w:val="decimal"/>
      <w:lvlText w:val="%1."/>
      <w:lvlJc w:val="left"/>
      <w:rPr>
        <w:rFonts w:ascii="Lato" w:hAnsi="Lato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E225C0"/>
    <w:multiLevelType w:val="multilevel"/>
    <w:tmpl w:val="AC56CC06"/>
    <w:lvl w:ilvl="0">
      <w:start w:val="1"/>
      <w:numFmt w:val="lowerLetter"/>
      <w:lvlText w:val="%1."/>
      <w:lvlJc w:val="left"/>
      <w:rPr>
        <w:rFonts w:ascii="Lato" w:hAnsi="Lato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5215924">
    <w:abstractNumId w:val="5"/>
  </w:num>
  <w:num w:numId="2" w16cid:durableId="85657663">
    <w:abstractNumId w:val="4"/>
  </w:num>
  <w:num w:numId="3" w16cid:durableId="170459253">
    <w:abstractNumId w:val="2"/>
  </w:num>
  <w:num w:numId="4" w16cid:durableId="574434861">
    <w:abstractNumId w:val="3"/>
  </w:num>
  <w:num w:numId="5" w16cid:durableId="1378045333">
    <w:abstractNumId w:val="1"/>
  </w:num>
  <w:num w:numId="6" w16cid:durableId="301152841">
    <w:abstractNumId w:val="6"/>
  </w:num>
  <w:num w:numId="7" w16cid:durableId="158448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59"/>
    <w:rsid w:val="000C6936"/>
    <w:rsid w:val="00227BA2"/>
    <w:rsid w:val="002B1462"/>
    <w:rsid w:val="00357440"/>
    <w:rsid w:val="00407820"/>
    <w:rsid w:val="004B7557"/>
    <w:rsid w:val="004F738E"/>
    <w:rsid w:val="00575E44"/>
    <w:rsid w:val="005C244B"/>
    <w:rsid w:val="00610F21"/>
    <w:rsid w:val="00A04D1F"/>
    <w:rsid w:val="00A10222"/>
    <w:rsid w:val="00AC322E"/>
    <w:rsid w:val="00C3369F"/>
    <w:rsid w:val="00F17B59"/>
    <w:rsid w:val="00F3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930A"/>
  <w15:docId w15:val="{04026CE6-F22D-4109-BC4B-77A1828D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2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F738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38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F738E"/>
    <w:pPr>
      <w:widowControl/>
    </w:pPr>
    <w:rPr>
      <w:rFonts w:ascii="Lato" w:eastAsiaTheme="minorHAnsi" w:hAnsi="Lato" w:cstheme="minorBidi"/>
      <w:kern w:val="2"/>
      <w:sz w:val="20"/>
      <w:szCs w:val="20"/>
      <w:lang w:eastAsia="en-US" w:bidi="ar-SA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610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F2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10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F2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at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749</Words>
  <Characters>6023</Characters>
  <Application>Microsoft Office Word</Application>
  <DocSecurity>0</DocSecurity>
  <Lines>109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Artych *ODOekspert*</dc:creator>
  <cp:keywords/>
  <cp:lastModifiedBy>GIS - Elżbieta Nowak</cp:lastModifiedBy>
  <cp:revision>9</cp:revision>
  <cp:lastPrinted>2026-03-13T08:15:00Z</cp:lastPrinted>
  <dcterms:created xsi:type="dcterms:W3CDTF">2026-01-23T13:16:00Z</dcterms:created>
  <dcterms:modified xsi:type="dcterms:W3CDTF">2026-03-13T08:19:00Z</dcterms:modified>
</cp:coreProperties>
</file>