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0E" w:rsidRDefault="00A718D9">
      <w:pPr>
        <w:jc w:val="center"/>
        <w:rPr>
          <w:color w:val="000000"/>
        </w:rPr>
      </w:pPr>
      <w:bookmarkStart w:id="0" w:name="_GoBack"/>
      <w:bookmarkEnd w:id="0"/>
      <w:r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Квалификационная Анкета гражданина Украины для освобождения от соучастия в затратах в помощи согласно с положениями статьи 12 абзац 17 Закона от 12 марта 2022 г. 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о помощи гражданам Украины в связи с военным конфликтом на территории этого государства</w:t>
      </w:r>
    </w:p>
    <w:p w:rsidR="006B510E" w:rsidRDefault="006B510E">
      <w:pPr>
        <w:jc w:val="center"/>
        <w:rPr>
          <w:b/>
          <w:bCs/>
          <w:color w:val="2A6099"/>
          <w:sz w:val="28"/>
          <w:szCs w:val="28"/>
          <w:lang w:val="ru-RU"/>
        </w:rPr>
      </w:pPr>
      <w:bookmarkStart w:id="1" w:name="_Hlk126853818"/>
      <w:bookmarkEnd w:id="1"/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6B510E">
        <w:trPr>
          <w:trHeight w:val="800"/>
        </w:trPr>
        <w:tc>
          <w:tcPr>
            <w:tcW w:w="2410" w:type="dxa"/>
          </w:tcPr>
          <w:p w:rsidR="006B510E" w:rsidRDefault="00A718D9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Адрес пребывания:</w:t>
            </w:r>
          </w:p>
          <w:p w:rsidR="006B510E" w:rsidRDefault="00A718D9">
            <w:pPr>
              <w:pStyle w:val="Akapitzlist"/>
              <w:widowControl w:val="0"/>
              <w:spacing w:after="0" w:line="240" w:lineRule="auto"/>
              <w:ind w:left="0"/>
              <w:contextualSpacing w:val="0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(контактные данные)</w:t>
            </w:r>
          </w:p>
        </w:tc>
        <w:tc>
          <w:tcPr>
            <w:tcW w:w="7654" w:type="dxa"/>
          </w:tcPr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bookmarkStart w:id="2" w:name="_Hlk1268538181"/>
            <w:bookmarkEnd w:id="2"/>
          </w:p>
        </w:tc>
      </w:tr>
      <w:tr w:rsidR="006B510E">
        <w:trPr>
          <w:trHeight w:val="449"/>
        </w:trPr>
        <w:tc>
          <w:tcPr>
            <w:tcW w:w="2410" w:type="dxa"/>
          </w:tcPr>
          <w:p w:rsidR="006B510E" w:rsidRDefault="00A718D9">
            <w:pPr>
              <w:pStyle w:val="Akapitzlist"/>
              <w:widowControl w:val="0"/>
              <w:spacing w:before="120" w:after="0" w:line="240" w:lineRule="auto"/>
              <w:ind w:left="0"/>
              <w:contextualSpacing w:val="0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Имя и фамилия:</w:t>
            </w:r>
          </w:p>
          <w:p w:rsidR="006B510E" w:rsidRDefault="006B510E">
            <w:pPr>
              <w:pStyle w:val="Akapitzlist"/>
              <w:widowControl w:val="0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6B510E">
        <w:trPr>
          <w:trHeight w:val="458"/>
        </w:trPr>
        <w:tc>
          <w:tcPr>
            <w:tcW w:w="2410" w:type="dxa"/>
          </w:tcPr>
          <w:p w:rsidR="006B510E" w:rsidRDefault="00A718D9">
            <w:pPr>
              <w:pStyle w:val="Akapitzlist"/>
              <w:widowControl w:val="0"/>
              <w:spacing w:before="120" w:after="120" w:line="240" w:lineRule="auto"/>
              <w:ind w:left="0"/>
              <w:contextualSpacing w:val="0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Дата первого пересечения границы РП после 24.02.2022 г.:</w:t>
            </w:r>
          </w:p>
        </w:tc>
        <w:tc>
          <w:tcPr>
            <w:tcW w:w="7654" w:type="dxa"/>
          </w:tcPr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6B510E">
        <w:trPr>
          <w:trHeight w:val="422"/>
        </w:trPr>
        <w:tc>
          <w:tcPr>
            <w:tcW w:w="2410" w:type="dxa"/>
          </w:tcPr>
          <w:p w:rsidR="006B510E" w:rsidRDefault="00A718D9">
            <w:pPr>
              <w:pStyle w:val="Akapitzlist"/>
              <w:widowControl w:val="0"/>
              <w:spacing w:before="120" w:after="0" w:line="240" w:lineRule="auto"/>
              <w:ind w:left="0"/>
              <w:contextualSpacing w:val="0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№  </w:t>
            </w:r>
            <w:r>
              <w:rPr>
                <w:rFonts w:eastAsia="Calibri" w:cstheme="minorHAnsi"/>
                <w:b/>
                <w:bCs/>
                <w:color w:val="000000"/>
              </w:rPr>
              <w:t xml:space="preserve">PESEL </w:t>
            </w:r>
            <w:r>
              <w:rPr>
                <w:rFonts w:eastAsia="Calibri" w:cstheme="minorHAnsi"/>
                <w:b/>
                <w:bCs/>
                <w:color w:val="000000"/>
                <w:lang w:val="ru-RU"/>
              </w:rPr>
              <w:t>и дата его выдачи:</w:t>
            </w:r>
          </w:p>
          <w:p w:rsidR="006B510E" w:rsidRDefault="006B510E">
            <w:pPr>
              <w:pStyle w:val="Akapitzlist"/>
              <w:widowControl w:val="0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6B510E">
        <w:tc>
          <w:tcPr>
            <w:tcW w:w="2410" w:type="dxa"/>
          </w:tcPr>
          <w:p w:rsidR="006B510E" w:rsidRDefault="00A718D9">
            <w:pPr>
              <w:pStyle w:val="Akapitzlist"/>
              <w:widowControl w:val="0"/>
              <w:tabs>
                <w:tab w:val="left" w:pos="990"/>
              </w:tabs>
              <w:spacing w:before="120" w:after="120" w:line="240" w:lineRule="auto"/>
              <w:ind w:left="0"/>
              <w:contextualSpacing w:val="0"/>
              <w:rPr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  <w:lang w:val="ru-RU"/>
              </w:rPr>
              <w:t>Пол:</w:t>
            </w:r>
          </w:p>
        </w:tc>
        <w:tc>
          <w:tcPr>
            <w:tcW w:w="7654" w:type="dxa"/>
          </w:tcPr>
          <w:p w:rsidR="006B510E" w:rsidRDefault="00A718D9">
            <w:pPr>
              <w:pStyle w:val="Akapitzlist"/>
              <w:widowControl w:val="0"/>
              <w:spacing w:before="120"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6350" distB="6350" distL="6350" distR="6350" simplePos="0" relativeHeight="2" behindDoc="0" locked="0" layoutInCell="0" allowOverlap="1" wp14:anchorId="50AD205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54610</wp:posOffset>
                      </wp:positionV>
                      <wp:extent cx="133350" cy="171450"/>
                      <wp:effectExtent l="6350" t="6350" r="6350" b="6350"/>
                      <wp:wrapNone/>
                      <wp:docPr id="1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Prostokąt 20" path="m0,0l-2147483645,0l-2147483645,-2147483646l0,-2147483646xe" fillcolor="white" stroked="t" o:allowincell="f" style="position:absolute;margin-left:1.3pt;margin-top:4.3pt;width:10.45pt;height:13.45pt;mso-wrap-style:none;v-text-anchor:middle" wp14:anchorId="50AD2056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6350" distB="6350" distL="6350" distR="6350" simplePos="0" relativeHeight="3" behindDoc="0" locked="0" layoutInCell="0" allowOverlap="1" wp14:anchorId="6E688933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45720</wp:posOffset>
                      </wp:positionV>
                      <wp:extent cx="133350" cy="171450"/>
                      <wp:effectExtent l="6350" t="6350" r="6350" b="6350"/>
                      <wp:wrapNone/>
                      <wp:docPr id="2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Prostokąt 21" path="m0,0l-2147483645,0l-2147483645,-2147483646l0,-2147483646xe" fillcolor="white" stroked="t" o:allowincell="f" style="position:absolute;margin-left:123.3pt;margin-top:3.6pt;width:10.45pt;height:13.45pt;mso-wrap-style:none;v-text-anchor:middle" wp14:anchorId="6E688933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bCs/>
              </w:rPr>
              <w:t xml:space="preserve">        </w: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 xml:space="preserve">женщина </w:t>
            </w:r>
            <w:r>
              <w:rPr>
                <w:rFonts w:eastAsia="Calibri" w:cstheme="minorHAnsi"/>
                <w:bCs/>
                <w:lang w:val="ru-RU"/>
              </w:rPr>
              <w:t xml:space="preserve">                               </w: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 xml:space="preserve"> мужчина</w:t>
            </w:r>
          </w:p>
        </w:tc>
      </w:tr>
      <w:tr w:rsidR="006B510E">
        <w:tc>
          <w:tcPr>
            <w:tcW w:w="2410" w:type="dxa"/>
          </w:tcPr>
          <w:p w:rsidR="006B510E" w:rsidRDefault="00A718D9">
            <w:pPr>
              <w:pStyle w:val="Akapitzlist"/>
              <w:widowControl w:val="0"/>
              <w:spacing w:before="120" w:after="120" w:line="240" w:lineRule="auto"/>
              <w:ind w:left="0"/>
              <w:contextualSpacing w:val="0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Дата рождения:</w:t>
            </w:r>
          </w:p>
        </w:tc>
        <w:tc>
          <w:tcPr>
            <w:tcW w:w="7654" w:type="dxa"/>
          </w:tcPr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6B510E">
        <w:tc>
          <w:tcPr>
            <w:tcW w:w="2410" w:type="dxa"/>
            <w:vMerge w:val="restart"/>
          </w:tcPr>
          <w:p w:rsidR="006B510E" w:rsidRDefault="00A718D9">
            <w:pPr>
              <w:widowControl w:val="0"/>
              <w:spacing w:before="120"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Заявляю, что выполняю следующее условие, дающее мне право к исключению меня из соучастия в затратах в помощи согласно с положениями Закона о помощи гражданам Украины в связи с военным конфликтом на территории этого государства </w:t>
            </w:r>
            <w:r>
              <w:rPr>
                <w:b/>
                <w:bCs/>
                <w:color w:val="000000"/>
                <w:u w:val="single"/>
                <w:lang w:val="ru-RU"/>
              </w:rPr>
              <w:t>(обозначить Х надлежащее):</w:t>
            </w:r>
          </w:p>
          <w:p w:rsidR="006B510E" w:rsidRDefault="006B510E">
            <w:pPr>
              <w:pStyle w:val="Akapitzlist"/>
              <w:widowControl w:val="0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6B510E" w:rsidRDefault="00A718D9">
            <w:pPr>
              <w:pStyle w:val="Akapitzlist"/>
              <w:widowControl w:val="0"/>
              <w:spacing w:before="120" w:after="120" w:line="240" w:lineRule="auto"/>
              <w:contextualSpacing w:val="0"/>
              <w:jc w:val="both"/>
              <w:rPr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635" distB="0" distL="114300" distR="114300" simplePos="0" relativeHeight="4" behindDoc="1" locked="0" layoutInCell="1" allowOverlap="1" wp14:anchorId="16F77BA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103505</wp:posOffset>
                      </wp:positionV>
                      <wp:extent cx="133350" cy="171450"/>
                      <wp:effectExtent l="6350" t="6350" r="6350" b="63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Prostokąt 22" path="m0,0l-2147483645,0l-2147483645,-2147483646l0,-2147483646xe" fillcolor="white" stroked="t" o:allowincell="t" style="position:absolute;margin-left:4.7pt;margin-top:8.15pt;width:10.45pt;height:13.45pt;mso-wrap-style:none;v-text-anchor:middle" wp14:anchorId="16F77BAB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 xml:space="preserve">у меня есть медицинское заключение о инвалидности или степени инвалидности либо заключение, о котором речь идёт в статье 5 Закона         от 27 августа 1997 г. </w:t>
            </w:r>
            <w:r>
              <w:rPr>
                <w:rFonts w:eastAsia="Calibri" w:cstheme="minorHAnsi"/>
                <w:bCs/>
                <w:i/>
                <w:iCs/>
                <w:color w:val="000000"/>
                <w:lang w:val="ru-RU"/>
              </w:rPr>
              <w:t>о профессиональной и общественной реабилитации, а также о приёме на работу лиц с инвалидностью</w:t>
            </w:r>
          </w:p>
        </w:tc>
      </w:tr>
      <w:tr w:rsidR="006B510E">
        <w:tc>
          <w:tcPr>
            <w:tcW w:w="2410" w:type="dxa"/>
            <w:vMerge/>
          </w:tcPr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6B510E" w:rsidRDefault="00A718D9">
            <w:pPr>
              <w:pStyle w:val="Akapitzlist"/>
              <w:widowControl w:val="0"/>
              <w:spacing w:before="120" w:after="0" w:line="240" w:lineRule="auto"/>
              <w:contextualSpacing w:val="0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br/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5" behindDoc="1" locked="0" layoutInCell="1" allowOverlap="1" wp14:anchorId="7D48D760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93980</wp:posOffset>
                      </wp:positionV>
                      <wp:extent cx="133350" cy="171450"/>
                      <wp:effectExtent l="6350" t="6350" r="6350" b="63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Prostokąt 30" path="m0,0l-2147483645,0l-2147483645,-2147483646l0,-2147483646xe" fillcolor="white" stroked="t" o:allowincell="t" style="position:absolute;margin-left:609.45pt;margin-top:7.4pt;width:10.45pt;height:13.45pt;mso-wrap-style:none;v-text-anchor:middle" wp14:anchorId="7D48D760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 xml:space="preserve">я ухаживаю за лицом с инвалидностью имеющим польское медицинское заключение о инвалидности или степени инвалидности либо заключение, о котором речь идёт в статье 5 Закона от 27 августа 1997 г.  </w:t>
            </w:r>
            <w:r>
              <w:rPr>
                <w:rFonts w:eastAsia="Calibri" w:cstheme="minorHAnsi"/>
                <w:bCs/>
                <w:i/>
                <w:iCs/>
                <w:color w:val="000000"/>
                <w:lang w:val="ru-RU"/>
              </w:rPr>
              <w:t>о профессиональной и общественной реабилитации, а также о п</w:t>
            </w:r>
            <w:r>
              <w:rPr>
                <w:rFonts w:eastAsia="Calibri" w:cstheme="minorHAnsi"/>
                <w:bCs/>
                <w:i/>
                <w:iCs/>
                <w:color w:val="000000"/>
                <w:lang w:val="ru-RU"/>
              </w:rPr>
              <w:t>риёме на работу лиц с инвалидностью:</w:t>
            </w:r>
          </w:p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Cs/>
              </w:rPr>
            </w:pPr>
          </w:p>
          <w:p w:rsidR="006B510E" w:rsidRDefault="00A718D9">
            <w:pPr>
              <w:pStyle w:val="Akapitzlist"/>
              <w:widowControl w:val="0"/>
              <w:tabs>
                <w:tab w:val="left" w:pos="6715"/>
              </w:tabs>
              <w:spacing w:after="0" w:line="240" w:lineRule="auto"/>
              <w:ind w:left="459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……………………………………………………………………………………………………………………..</w:t>
            </w:r>
          </w:p>
          <w:p w:rsidR="006B510E" w:rsidRDefault="00A718D9">
            <w:pPr>
              <w:pStyle w:val="text-justify"/>
              <w:widowControl w:val="0"/>
              <w:shd w:val="clear" w:color="auto" w:fill="FFFFFF"/>
              <w:spacing w:beforeAutospacing="0" w:after="240" w:afterAutospacing="0" w:line="276" w:lineRule="auto"/>
              <w:ind w:left="60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 xml:space="preserve">(имя, фамилия,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PESEL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  <w:t>лица, находящегося под опекой)</w:t>
            </w:r>
          </w:p>
        </w:tc>
      </w:tr>
      <w:tr w:rsidR="006B510E">
        <w:tc>
          <w:tcPr>
            <w:tcW w:w="2410" w:type="dxa"/>
            <w:vMerge/>
          </w:tcPr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6B510E" w:rsidRDefault="00A718D9">
            <w:pPr>
              <w:pStyle w:val="Akapitzlist"/>
              <w:widowControl w:val="0"/>
              <w:spacing w:before="120" w:after="0" w:line="240" w:lineRule="auto"/>
              <w:ind w:left="0"/>
              <w:contextualSpacing w:val="0"/>
              <w:rPr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 wp14:anchorId="2A5908A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88900</wp:posOffset>
                      </wp:positionV>
                      <wp:extent cx="133350" cy="171450"/>
                      <wp:effectExtent l="6350" t="6350" r="6350" b="63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Prostokąt 31" path="m0,0l-2147483645,0l-2147483645,-2147483646l0,-2147483646xe" fillcolor="white" stroked="t" o:allowincell="t" style="position:absolute;margin-left:5.5pt;margin-top:7pt;width:10.45pt;height:13.45pt;mso-wrap-style:none;v-text-anchor:middle" wp14:anchorId="2A5908A8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>я окончила 60 год жизни (касается женщин),</w:t>
            </w:r>
          </w:p>
          <w:p w:rsidR="006B510E" w:rsidRDefault="00A718D9">
            <w:pPr>
              <w:pStyle w:val="Akapitzlist"/>
              <w:widowControl w:val="0"/>
              <w:spacing w:after="120" w:line="240" w:lineRule="auto"/>
              <w:ind w:left="0"/>
              <w:contextualSpacing w:val="0"/>
              <w:rPr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  <w:lang w:val="ru-RU"/>
              </w:rPr>
              <w:t>я окончил 65 год жизни (касается мужчин)</w:t>
            </w:r>
          </w:p>
        </w:tc>
      </w:tr>
      <w:tr w:rsidR="006B510E">
        <w:tc>
          <w:tcPr>
            <w:tcW w:w="2410" w:type="dxa"/>
            <w:vMerge/>
          </w:tcPr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6B510E" w:rsidRDefault="00A718D9">
            <w:pPr>
              <w:pStyle w:val="Akapitzlist"/>
              <w:widowControl w:val="0"/>
              <w:spacing w:before="120" w:after="120" w:line="240" w:lineRule="auto"/>
              <w:ind w:left="0"/>
              <w:contextualSpacing w:val="0"/>
              <w:rPr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allowOverlap="1" wp14:anchorId="787FCF8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61595</wp:posOffset>
                      </wp:positionV>
                      <wp:extent cx="133350" cy="171450"/>
                      <wp:effectExtent l="6350" t="6350" r="6350" b="63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Prostokąt 33" path="m0,0l-2147483645,0l-2147483645,-2147483646l0,-2147483646xe" fillcolor="white" stroked="t" o:allowincell="t" style="position:absolute;margin-left:4.65pt;margin-top:4.85pt;width:10.45pt;height:13.45pt;mso-wrap-style:none;v-text-anchor:middle" wp14:anchorId="787FCF83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 xml:space="preserve">я женщина </w: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>беременная</w:t>
            </w:r>
          </w:p>
        </w:tc>
      </w:tr>
      <w:tr w:rsidR="006B510E">
        <w:tc>
          <w:tcPr>
            <w:tcW w:w="2410" w:type="dxa"/>
            <w:vMerge/>
          </w:tcPr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6B510E" w:rsidRDefault="00A718D9">
            <w:pPr>
              <w:pStyle w:val="Akapitzlist"/>
              <w:widowControl w:val="0"/>
              <w:spacing w:before="120" w:after="0" w:line="240" w:lineRule="auto"/>
              <w:ind w:left="0"/>
              <w:contextualSpacing w:val="0"/>
              <w:rPr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allowOverlap="1" wp14:anchorId="178E363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99695</wp:posOffset>
                      </wp:positionV>
                      <wp:extent cx="133350" cy="171450"/>
                      <wp:effectExtent l="6350" t="6350" r="6350" b="63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Prostokąt 34" path="m0,0l-2147483645,0l-2147483645,-2147483646l0,-2147483646xe" fillcolor="white" stroked="t" o:allowincell="t" style="position:absolute;margin-left:4.45pt;margin-top:7.85pt;width:10.45pt;height:13.45pt;mso-wrap-style:none;v-text-anchor:middle" wp14:anchorId="178E363E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>я лицо воспитывающее ребёнка в возрасте до 12 месяца жизни</w:t>
            </w:r>
          </w:p>
          <w:p w:rsidR="006B510E" w:rsidRDefault="00A718D9">
            <w:pPr>
              <w:pStyle w:val="Akapitzlist"/>
              <w:widowControl w:val="0"/>
              <w:spacing w:before="120" w:after="0" w:line="240" w:lineRule="auto"/>
              <w:ind w:left="0"/>
              <w:contextualSpacing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                 …………………………………………………………………………………………</w:t>
            </w:r>
          </w:p>
          <w:p w:rsidR="006B510E" w:rsidRDefault="00A718D9">
            <w:pPr>
              <w:pStyle w:val="Akapitzlist"/>
              <w:widowControl w:val="0"/>
              <w:tabs>
                <w:tab w:val="left" w:pos="6704"/>
              </w:tabs>
              <w:spacing w:after="120" w:line="240" w:lineRule="auto"/>
              <w:ind w:left="601"/>
              <w:contextualSpacing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                                   </w: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 xml:space="preserve">(имя, фамилия, </w:t>
            </w:r>
            <w:r>
              <w:rPr>
                <w:rFonts w:eastAsia="Calibri" w:cstheme="minorHAnsi"/>
                <w:bCs/>
                <w:color w:val="000000"/>
              </w:rPr>
              <w:t xml:space="preserve">PESEL </w: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>ребёнка)</w:t>
            </w:r>
          </w:p>
        </w:tc>
      </w:tr>
      <w:tr w:rsidR="006B510E">
        <w:tc>
          <w:tcPr>
            <w:tcW w:w="2410" w:type="dxa"/>
            <w:vMerge/>
          </w:tcPr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6B510E" w:rsidRDefault="00A718D9">
            <w:pPr>
              <w:pStyle w:val="Akapitzlist"/>
              <w:widowControl w:val="0"/>
              <w:spacing w:before="120" w:after="0" w:line="240" w:lineRule="auto"/>
              <w:contextualSpacing w:val="0"/>
              <w:rPr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9" behindDoc="1" locked="0" layoutInCell="1" allowOverlap="1" wp14:anchorId="010A7A4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73660</wp:posOffset>
                      </wp:positionV>
                      <wp:extent cx="133350" cy="171450"/>
                      <wp:effectExtent l="6350" t="6350" r="6350" b="63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Prostokąt 35" path="m0,0l-2147483645,0l-2147483645,-2147483646l0,-2147483646xe" fillcolor="white" stroked="t" o:allowincell="t" style="position:absolute;margin-left:4.1pt;margin-top:5.8pt;width:10.45pt;height:13.45pt;mso-wrap-style:none;v-text-anchor:middle" wp14:anchorId="010A7A47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>одиноко ухаживаю за тремя и больше детьми</w: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 xml:space="preserve"> на территории Республики</w:t>
            </w:r>
          </w:p>
          <w:p w:rsidR="006B510E" w:rsidRDefault="00A718D9">
            <w:pPr>
              <w:pStyle w:val="Akapitzlist"/>
              <w:widowControl w:val="0"/>
              <w:spacing w:before="120" w:after="0" w:line="240" w:lineRule="auto"/>
              <w:contextualSpacing w:val="0"/>
              <w:rPr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  <w:lang w:val="ru-RU"/>
              </w:rPr>
              <w:lastRenderedPageBreak/>
              <w:t xml:space="preserve">         Польша </w:t>
            </w:r>
          </w:p>
          <w:p w:rsidR="006B510E" w:rsidRDefault="00A718D9">
            <w:pPr>
              <w:pStyle w:val="Akapitzlist"/>
              <w:widowControl w:val="0"/>
              <w:numPr>
                <w:ilvl w:val="0"/>
                <w:numId w:val="1"/>
              </w:numPr>
              <w:spacing w:before="120" w:after="0" w:line="276" w:lineRule="auto"/>
              <w:ind w:left="476" w:hanging="357"/>
              <w:contextualSpacing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…………………………………………………………………………………………………..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ind w:left="476" w:hanging="357"/>
              <w:contextualSpacing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…………………………………………………………………………………………………………………..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ind w:left="476" w:hanging="357"/>
              <w:contextualSpacing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………………………………………………………………………………………………………………….</w:t>
            </w:r>
          </w:p>
          <w:p w:rsidR="006B510E" w:rsidRDefault="00A718D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ind w:left="476" w:hanging="357"/>
              <w:contextualSpacing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…………………………………………………………………………………………………………………</w:t>
            </w:r>
          </w:p>
          <w:p w:rsidR="006B510E" w:rsidRDefault="00A718D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ind w:left="476" w:hanging="357"/>
              <w:contextualSpacing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…………………………………………………………………………………………………………………</w:t>
            </w:r>
          </w:p>
          <w:p w:rsidR="006B510E" w:rsidRDefault="00A718D9">
            <w:pPr>
              <w:pStyle w:val="Akapitzlist"/>
              <w:widowControl w:val="0"/>
              <w:spacing w:before="120" w:after="120" w:line="240" w:lineRule="auto"/>
              <w:ind w:left="459"/>
              <w:contextualSpacing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                               </w:t>
            </w:r>
            <w:r>
              <w:rPr>
                <w:rFonts w:eastAsia="Calibri" w:cstheme="minorHAnsi"/>
                <w:bCs/>
                <w:color w:val="000000"/>
              </w:rPr>
              <w:t xml:space="preserve">     </w: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 xml:space="preserve">(имена, фамилии, </w:t>
            </w:r>
            <w:r>
              <w:rPr>
                <w:rFonts w:eastAsia="Calibri" w:cstheme="minorHAnsi"/>
                <w:bCs/>
                <w:color w:val="000000"/>
              </w:rPr>
              <w:t xml:space="preserve">PESEL </w: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>детей)</w:t>
            </w:r>
          </w:p>
        </w:tc>
      </w:tr>
      <w:tr w:rsidR="006B510E">
        <w:trPr>
          <w:trHeight w:val="294"/>
        </w:trPr>
        <w:tc>
          <w:tcPr>
            <w:tcW w:w="2410" w:type="dxa"/>
            <w:vMerge/>
          </w:tcPr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6B510E" w:rsidRDefault="00A718D9">
            <w:pPr>
              <w:pStyle w:val="Akapitzlist"/>
              <w:widowControl w:val="0"/>
              <w:spacing w:before="120" w:after="120" w:line="240" w:lineRule="auto"/>
              <w:ind w:left="0"/>
              <w:contextualSpacing w:val="0"/>
              <w:jc w:val="both"/>
              <w:rPr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0" behindDoc="1" locked="0" layoutInCell="1" allowOverlap="1" wp14:anchorId="0878456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140335</wp:posOffset>
                      </wp:positionV>
                      <wp:extent cx="133350" cy="171450"/>
                      <wp:effectExtent l="6350" t="6350" r="6350" b="63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9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Prostokąt 36" path="m0,0l-2147483645,0l-2147483645,-2147483646l0,-2147483646xe" fillcolor="white" stroked="t" o:allowincell="t" style="position:absolute;margin-left:8.3pt;margin-top:11.05pt;width:10.45pt;height:13.45pt;mso-wrap-style:none;v-text-anchor:middle" wp14:anchorId="08784564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>я временный опекун установленный для несовершеннолетнего, о котором идёт речь в статье 25а абзац 1 Закона</w:t>
            </w:r>
          </w:p>
        </w:tc>
      </w:tr>
      <w:tr w:rsidR="006B510E">
        <w:trPr>
          <w:trHeight w:val="294"/>
        </w:trPr>
        <w:tc>
          <w:tcPr>
            <w:tcW w:w="2410" w:type="dxa"/>
            <w:vMerge/>
          </w:tcPr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6B510E" w:rsidRDefault="00A718D9">
            <w:pPr>
              <w:pStyle w:val="Akapitzlist"/>
              <w:widowControl w:val="0"/>
              <w:spacing w:before="120" w:after="0" w:line="240" w:lineRule="auto"/>
              <w:ind w:left="0"/>
              <w:contextualSpacing w:val="0"/>
              <w:rPr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635" distB="0" distL="113665" distR="111125" simplePos="0" relativeHeight="12" behindDoc="1" locked="0" layoutInCell="1" allowOverlap="1" wp14:anchorId="4E9C5F2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62865</wp:posOffset>
                      </wp:positionV>
                      <wp:extent cx="133350" cy="171450"/>
                      <wp:effectExtent l="6350" t="6350" r="6350" b="63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Prostokąt 38" path="m0,0l-2147483645,0l-2147483645,-2147483646l0,-2147483646xe" fillcolor="white" stroked="t" o:allowincell="t" style="position:absolute;margin-left:8pt;margin-top:4.95pt;width:10.45pt;height:13.45pt;mso-wrap-style:none;v-text-anchor:middle" wp14:anchorId="4E9C5F26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 xml:space="preserve">я выступаю от имени </w: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>несовершеннолетних, находящихся под моей</w:t>
            </w:r>
          </w:p>
          <w:p w:rsidR="006B510E" w:rsidRDefault="00A718D9">
            <w:pPr>
              <w:pStyle w:val="Akapitzlist"/>
              <w:widowControl w:val="0"/>
              <w:spacing w:before="120" w:after="0" w:line="240" w:lineRule="auto"/>
              <w:ind w:left="0"/>
              <w:contextualSpacing w:val="0"/>
              <w:rPr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  <w:lang w:val="ru-RU"/>
              </w:rPr>
              <w:t xml:space="preserve">           опекой:</w:t>
            </w:r>
          </w:p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  <w:p w:rsidR="006B510E" w:rsidRDefault="00A718D9">
            <w:pPr>
              <w:pStyle w:val="Akapitzlist"/>
              <w:widowControl w:val="0"/>
              <w:numPr>
                <w:ilvl w:val="0"/>
                <w:numId w:val="2"/>
              </w:numPr>
              <w:spacing w:after="0" w:line="276" w:lineRule="auto"/>
              <w:ind w:left="478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………………………………………………………………………………………………………………….</w:t>
            </w:r>
          </w:p>
          <w:p w:rsidR="006B510E" w:rsidRDefault="00A718D9">
            <w:pPr>
              <w:pStyle w:val="Akapitzlist"/>
              <w:widowControl w:val="0"/>
              <w:numPr>
                <w:ilvl w:val="0"/>
                <w:numId w:val="2"/>
              </w:numPr>
              <w:spacing w:after="0" w:line="276" w:lineRule="auto"/>
              <w:ind w:left="478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………………………………………………………………………………………………………………….</w:t>
            </w:r>
          </w:p>
          <w:p w:rsidR="006B510E" w:rsidRDefault="00A718D9">
            <w:pPr>
              <w:pStyle w:val="Akapitzlist"/>
              <w:widowControl w:val="0"/>
              <w:numPr>
                <w:ilvl w:val="0"/>
                <w:numId w:val="2"/>
              </w:numPr>
              <w:spacing w:after="0" w:line="276" w:lineRule="auto"/>
              <w:ind w:left="478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………………………………………………………………………………………………………………….</w:t>
            </w:r>
          </w:p>
          <w:p w:rsidR="006B510E" w:rsidRDefault="00A718D9">
            <w:pPr>
              <w:pStyle w:val="Akapitzlist"/>
              <w:widowControl w:val="0"/>
              <w:numPr>
                <w:ilvl w:val="0"/>
                <w:numId w:val="2"/>
              </w:numPr>
              <w:spacing w:after="0" w:line="276" w:lineRule="auto"/>
              <w:ind w:left="478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…………………………………………………………………………………………………….……………</w:t>
            </w:r>
          </w:p>
          <w:p w:rsidR="006B510E" w:rsidRDefault="00A718D9">
            <w:pPr>
              <w:pStyle w:val="Akapitzlist"/>
              <w:widowControl w:val="0"/>
              <w:numPr>
                <w:ilvl w:val="0"/>
                <w:numId w:val="2"/>
              </w:numPr>
              <w:spacing w:after="0" w:line="276" w:lineRule="auto"/>
              <w:ind w:left="478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………………………………………</w:t>
            </w:r>
            <w:r>
              <w:rPr>
                <w:rFonts w:eastAsia="Calibri" w:cstheme="minorHAnsi"/>
                <w:bCs/>
              </w:rPr>
              <w:t>………………………………………………………………………….</w:t>
            </w:r>
          </w:p>
          <w:p w:rsidR="006B510E" w:rsidRDefault="00A718D9">
            <w:pPr>
              <w:pStyle w:val="Akapitzlist"/>
              <w:widowControl w:val="0"/>
              <w:spacing w:before="120" w:after="0" w:line="240" w:lineRule="auto"/>
              <w:ind w:left="2018"/>
              <w:contextualSpacing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  <w:color w:val="2A6099"/>
              </w:rPr>
              <w:t xml:space="preserve">    </w:t>
            </w:r>
            <w:r>
              <w:rPr>
                <w:rFonts w:eastAsia="Calibri" w:cstheme="minorHAnsi"/>
                <w:bCs/>
                <w:color w:val="000000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 xml:space="preserve">(имена, фамилии, </w:t>
            </w:r>
            <w:r>
              <w:rPr>
                <w:rFonts w:eastAsia="Calibri" w:cstheme="minorHAnsi"/>
                <w:bCs/>
                <w:color w:val="000000"/>
              </w:rPr>
              <w:t xml:space="preserve">PESEL </w: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>детей)</w:t>
            </w:r>
          </w:p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6B510E">
        <w:trPr>
          <w:trHeight w:val="3805"/>
        </w:trPr>
        <w:tc>
          <w:tcPr>
            <w:tcW w:w="2410" w:type="dxa"/>
            <w:vMerge/>
          </w:tcPr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6B510E" w:rsidRDefault="00A718D9">
            <w:pPr>
              <w:pStyle w:val="Akapitzlist"/>
              <w:widowControl w:val="0"/>
              <w:spacing w:before="120" w:after="0" w:line="240" w:lineRule="auto"/>
              <w:ind w:left="0"/>
              <w:contextualSpacing w:val="0"/>
              <w:jc w:val="both"/>
              <w:rPr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1" behindDoc="1" locked="0" layoutInCell="1" allowOverlap="1" wp14:anchorId="29A2029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168275</wp:posOffset>
                      </wp:positionV>
                      <wp:extent cx="133350" cy="171450"/>
                      <wp:effectExtent l="6350" t="6350" r="6350" b="63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Prostokąt 37" path="m0,0l-2147483645,0l-2147483645,-2147483646l0,-2147483646xe" fillcolor="white" stroked="t" o:allowincell="t" style="position:absolute;margin-left:4.55pt;margin-top:13.25pt;width:10.45pt;height:13.45pt;mso-wrap-style:none;v-text-anchor:middle" wp14:anchorId="29A20298">
                      <v:fill o:detectmouseclick="t" type="solid" color2="black"/>
                      <v:stroke color="black" weight="1260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>я нахожусь в тяжёлом жизненном положении, не дающем мне возможности принимать участие в затратах в помощи, потому что</w:t>
            </w:r>
          </w:p>
          <w:p w:rsidR="006B510E" w:rsidRDefault="00A718D9">
            <w:pPr>
              <w:pStyle w:val="Akapitzlist"/>
              <w:widowControl w:val="0"/>
              <w:spacing w:before="120" w:after="0" w:line="240" w:lineRule="auto"/>
              <w:ind w:left="0"/>
              <w:contextualSpacing w:val="0"/>
              <w:jc w:val="both"/>
              <w:rPr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  <w:lang w:val="ru-RU"/>
              </w:rPr>
              <w:t xml:space="preserve">         (</w:t>
            </w:r>
            <w:r>
              <w:rPr>
                <w:rFonts w:eastAsia="Calibri" w:cstheme="minorHAnsi"/>
                <w:bCs/>
                <w:i/>
                <w:iCs/>
                <w:color w:val="000000"/>
                <w:u w:val="single"/>
                <w:lang w:val="ru-RU"/>
              </w:rPr>
              <w:t>вписать обоснование</w: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>):</w:t>
            </w:r>
          </w:p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</w:t>
            </w: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A718D9">
            <w:pPr>
              <w:pStyle w:val="Akapitzlist"/>
              <w:widowControl w:val="0"/>
              <w:spacing w:after="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6B510E" w:rsidRDefault="006B510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6B510E">
        <w:tc>
          <w:tcPr>
            <w:tcW w:w="10064" w:type="dxa"/>
            <w:gridSpan w:val="2"/>
          </w:tcPr>
          <w:p w:rsidR="006B510E" w:rsidRDefault="006B51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B510E" w:rsidRDefault="00A718D9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/>
                <w:bCs/>
                <w:color w:val="000000"/>
                <w:lang w:val="ru-RU"/>
              </w:rPr>
              <w:t>Заявляю</w:t>
            </w:r>
            <w:r>
              <w:rPr>
                <w:rFonts w:eastAsia="Calibri" w:cstheme="minorHAnsi"/>
                <w:bCs/>
                <w:color w:val="000000"/>
                <w:lang w:val="ru-RU"/>
              </w:rPr>
              <w:t>, что указанные данные соответствуют правде.</w:t>
            </w:r>
          </w:p>
          <w:p w:rsidR="006B510E" w:rsidRDefault="00A718D9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</w:rPr>
              <w:t xml:space="preserve">  </w:t>
            </w:r>
          </w:p>
          <w:p w:rsidR="006B510E" w:rsidRDefault="00A718D9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Заявляю</w:t>
            </w:r>
            <w:r>
              <w:rPr>
                <w:color w:val="000000"/>
                <w:lang w:val="ru-RU"/>
              </w:rPr>
              <w:t>, что в случае изменений имеющих влияние на право к исключению из соучастия в затратах в помощи</w:t>
            </w:r>
            <w:r>
              <w:rPr>
                <w:color w:val="000000"/>
                <w:lang w:val="ru-RU"/>
              </w:rPr>
              <w:t xml:space="preserve"> согласно с положениями Закона о помощи гражданам Украины в связи с военным конфликтом на территории этого государства, незамедлительно сообщу об этом представителям субъекта, </w:t>
            </w:r>
            <w:r>
              <w:rPr>
                <w:color w:val="000000"/>
                <w:lang w:val="ru-RU"/>
              </w:rPr>
              <w:lastRenderedPageBreak/>
              <w:t>осуществляющему помощь.</w:t>
            </w:r>
          </w:p>
          <w:p w:rsidR="006B510E" w:rsidRDefault="006B510E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6B510E" w:rsidRDefault="006B510E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6B510E" w:rsidRDefault="006B510E">
            <w:pPr>
              <w:widowControl w:val="0"/>
              <w:spacing w:after="120" w:line="240" w:lineRule="auto"/>
              <w:rPr>
                <w:rFonts w:cstheme="minorHAnsi"/>
                <w:bCs/>
              </w:rPr>
            </w:pPr>
          </w:p>
          <w:p w:rsidR="006B510E" w:rsidRDefault="00A718D9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                 ……………………………………………….                 </w:t>
            </w:r>
            <w:r>
              <w:rPr>
                <w:rFonts w:eastAsia="Calibri" w:cstheme="minorHAnsi"/>
                <w:bCs/>
              </w:rPr>
              <w:t xml:space="preserve">                   .……..…………………………………………….</w:t>
            </w:r>
          </w:p>
          <w:p w:rsidR="006B510E" w:rsidRDefault="00A718D9">
            <w:pPr>
              <w:widowControl w:val="0"/>
              <w:spacing w:after="0" w:line="240" w:lineRule="auto"/>
              <w:ind w:firstLine="708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Cs/>
              </w:rPr>
              <w:t xml:space="preserve">                      </w:t>
            </w:r>
            <w:r>
              <w:rPr>
                <w:rFonts w:eastAsia="Calibri" w:cstheme="minorHAnsi"/>
                <w:bCs/>
                <w:color w:val="000000"/>
              </w:rPr>
              <w:t xml:space="preserve">  </w:t>
            </w:r>
            <w:r>
              <w:rPr>
                <w:rFonts w:eastAsia="Calibri" w:cstheme="minorHAnsi"/>
                <w:b/>
                <w:bCs/>
                <w:color w:val="000000"/>
                <w:lang w:val="ru-RU"/>
              </w:rPr>
              <w:t>дата                                                   разборчивая подпись гражданина Украины</w:t>
            </w:r>
          </w:p>
        </w:tc>
      </w:tr>
    </w:tbl>
    <w:p w:rsidR="006B510E" w:rsidRDefault="006B51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6B510E">
      <w:footerReference w:type="default" r:id="rId9"/>
      <w:pgSz w:w="11906" w:h="16838"/>
      <w:pgMar w:top="1135" w:right="1417" w:bottom="851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D9" w:rsidRDefault="00A718D9">
      <w:pPr>
        <w:spacing w:after="0" w:line="240" w:lineRule="auto"/>
      </w:pPr>
      <w:r>
        <w:separator/>
      </w:r>
    </w:p>
  </w:endnote>
  <w:endnote w:type="continuationSeparator" w:id="0">
    <w:p w:rsidR="00A718D9" w:rsidRDefault="00A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538701"/>
      <w:docPartObj>
        <w:docPartGallery w:val="Page Numbers (Bottom of Page)"/>
        <w:docPartUnique/>
      </w:docPartObj>
    </w:sdtPr>
    <w:sdtEndPr/>
    <w:sdtContent>
      <w:p w:rsidR="006B510E" w:rsidRDefault="00A718D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834D6">
          <w:rPr>
            <w:noProof/>
          </w:rPr>
          <w:t>1</w:t>
        </w:r>
        <w:r>
          <w:fldChar w:fldCharType="end"/>
        </w:r>
      </w:p>
    </w:sdtContent>
  </w:sdt>
  <w:p w:rsidR="006B510E" w:rsidRDefault="006B5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D9" w:rsidRDefault="00A718D9">
      <w:pPr>
        <w:spacing w:after="0" w:line="240" w:lineRule="auto"/>
      </w:pPr>
      <w:r>
        <w:separator/>
      </w:r>
    </w:p>
  </w:footnote>
  <w:footnote w:type="continuationSeparator" w:id="0">
    <w:p w:rsidR="00A718D9" w:rsidRDefault="00A7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A3B"/>
    <w:multiLevelType w:val="multilevel"/>
    <w:tmpl w:val="08701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C9E5969"/>
    <w:multiLevelType w:val="multilevel"/>
    <w:tmpl w:val="B66A8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C691A3A"/>
    <w:multiLevelType w:val="multilevel"/>
    <w:tmpl w:val="9D845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0E"/>
    <w:rsid w:val="006B510E"/>
    <w:rsid w:val="00A718D9"/>
    <w:rsid w:val="00C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9052E3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4AA1"/>
  </w:style>
  <w:style w:type="character" w:customStyle="1" w:styleId="StopkaZnak">
    <w:name w:val="Stopka Znak"/>
    <w:basedOn w:val="Domylnaczcionkaakapitu"/>
    <w:link w:val="Stopka"/>
    <w:uiPriority w:val="99"/>
    <w:qFormat/>
    <w:rsid w:val="001C4AA1"/>
  </w:style>
  <w:style w:type="paragraph" w:styleId="Nagwek">
    <w:name w:val="header"/>
    <w:basedOn w:val="Normalny"/>
    <w:next w:val="Tekstpodstawowy"/>
    <w:link w:val="NagwekZnak"/>
    <w:uiPriority w:val="99"/>
    <w:unhideWhenUsed/>
    <w:rsid w:val="001C4A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1497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4AA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-justify">
    <w:name w:val="text-justify"/>
    <w:basedOn w:val="Normalny"/>
    <w:qFormat/>
    <w:rsid w:val="00483B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9052E3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4AA1"/>
  </w:style>
  <w:style w:type="character" w:customStyle="1" w:styleId="StopkaZnak">
    <w:name w:val="Stopka Znak"/>
    <w:basedOn w:val="Domylnaczcionkaakapitu"/>
    <w:link w:val="Stopka"/>
    <w:uiPriority w:val="99"/>
    <w:qFormat/>
    <w:rsid w:val="001C4AA1"/>
  </w:style>
  <w:style w:type="paragraph" w:styleId="Nagwek">
    <w:name w:val="header"/>
    <w:basedOn w:val="Normalny"/>
    <w:next w:val="Tekstpodstawowy"/>
    <w:link w:val="NagwekZnak"/>
    <w:uiPriority w:val="99"/>
    <w:unhideWhenUsed/>
    <w:rsid w:val="001C4A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1497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4AA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-justify">
    <w:name w:val="text-justify"/>
    <w:basedOn w:val="Normalny"/>
    <w:qFormat/>
    <w:rsid w:val="00483B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0699-AF88-4977-8055-F00AAE70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Toporkiewicz</dc:creator>
  <cp:lastModifiedBy>Wyszyńska Idalia</cp:lastModifiedBy>
  <cp:revision>2</cp:revision>
  <cp:lastPrinted>2023-02-17T11:10:00Z</cp:lastPrinted>
  <dcterms:created xsi:type="dcterms:W3CDTF">2024-04-04T11:34:00Z</dcterms:created>
  <dcterms:modified xsi:type="dcterms:W3CDTF">2024-04-04T11:34:00Z</dcterms:modified>
  <dc:language>pl-PL</dc:language>
</cp:coreProperties>
</file>