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C8CE" w14:textId="77777777" w:rsidR="00F723A0" w:rsidRPr="00CC4BBD" w:rsidRDefault="00F723A0" w:rsidP="007A68AA">
      <w:pPr>
        <w:spacing w:after="0"/>
        <w:rPr>
          <w:rFonts w:asciiTheme="minorHAnsi" w:hAnsiTheme="minorHAnsi" w:cstheme="minorHAnsi"/>
          <w:bCs/>
          <w:iCs/>
          <w:szCs w:val="20"/>
        </w:rPr>
      </w:pPr>
    </w:p>
    <w:p w14:paraId="7A5B29B7" w14:textId="785FBCE0" w:rsidR="00605663" w:rsidRPr="00FC7484" w:rsidRDefault="00605663" w:rsidP="00605663">
      <w:pPr>
        <w:pStyle w:val="tytu"/>
        <w:spacing w:line="240" w:lineRule="auto"/>
        <w:ind w:right="-1"/>
        <w:rPr>
          <w:rFonts w:asciiTheme="minorHAnsi" w:hAnsiTheme="minorHAnsi" w:cstheme="minorHAnsi"/>
          <w:iCs/>
          <w:spacing w:val="20"/>
          <w:sz w:val="22"/>
          <w:szCs w:val="22"/>
        </w:rPr>
      </w:pPr>
      <w:r w:rsidRPr="00FC7484">
        <w:rPr>
          <w:rFonts w:asciiTheme="minorHAnsi" w:hAnsiTheme="minorHAnsi" w:cstheme="minorHAnsi"/>
          <w:b w:val="0"/>
          <w:bCs/>
          <w:iCs/>
          <w:sz w:val="22"/>
          <w:szCs w:val="22"/>
        </w:rPr>
        <w:t xml:space="preserve">                  </w:t>
      </w:r>
      <w:r w:rsidRPr="00FC7484">
        <w:rPr>
          <w:rFonts w:asciiTheme="minorHAnsi" w:hAnsiTheme="minorHAnsi" w:cstheme="minorHAnsi"/>
          <w:iCs/>
          <w:spacing w:val="20"/>
          <w:sz w:val="22"/>
          <w:szCs w:val="22"/>
        </w:rPr>
        <w:t xml:space="preserve">UMOWA </w:t>
      </w:r>
      <w:r w:rsidR="00F71C35" w:rsidRPr="00FC7484">
        <w:rPr>
          <w:rFonts w:asciiTheme="minorHAnsi" w:hAnsiTheme="minorHAnsi" w:cstheme="minorHAnsi"/>
          <w:iCs/>
          <w:spacing w:val="20"/>
          <w:sz w:val="22"/>
          <w:szCs w:val="22"/>
        </w:rPr>
        <w:t xml:space="preserve">nr </w:t>
      </w:r>
      <w:r w:rsidR="0026250C">
        <w:rPr>
          <w:rFonts w:asciiTheme="minorHAnsi" w:hAnsiTheme="minorHAnsi" w:cstheme="minorHAnsi"/>
          <w:iCs/>
          <w:spacing w:val="20"/>
          <w:sz w:val="22"/>
          <w:szCs w:val="22"/>
        </w:rPr>
        <w:t>______________</w:t>
      </w:r>
    </w:p>
    <w:p w14:paraId="165C4F70" w14:textId="77777777" w:rsidR="00605663" w:rsidRPr="00FC7484" w:rsidRDefault="00605663" w:rsidP="00605663">
      <w:pPr>
        <w:pStyle w:val="tytu"/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6E603C33" w14:textId="77777777" w:rsidR="00605663" w:rsidRPr="00FC7484" w:rsidRDefault="00605663" w:rsidP="00605663">
      <w:pPr>
        <w:pStyle w:val="tytu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356D6D1" w14:textId="77777777" w:rsidR="00CF64DF" w:rsidRPr="00FC7484" w:rsidRDefault="00CF64DF" w:rsidP="00CF64DF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FC7484">
        <w:rPr>
          <w:rFonts w:asciiTheme="minorHAnsi" w:hAnsiTheme="minorHAnsi" w:cstheme="minorHAnsi"/>
          <w:bCs/>
          <w:sz w:val="22"/>
        </w:rPr>
        <w:t>zawarta w Warszawie w dniu ________________ pomiędzy:</w:t>
      </w:r>
    </w:p>
    <w:p w14:paraId="5CB7CCA1" w14:textId="4651BC64" w:rsidR="00CF64DF" w:rsidRPr="00FC7484" w:rsidRDefault="00CF64DF" w:rsidP="00CF64DF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FC7484">
        <w:rPr>
          <w:rFonts w:asciiTheme="minorHAnsi" w:hAnsiTheme="minorHAnsi" w:cstheme="minorHAnsi"/>
          <w:bCs/>
          <w:sz w:val="22"/>
        </w:rPr>
        <w:t>Skarbem Państwa – Ministerstwem  Kultury i Dziedzictwa Narodowego z siedzibą w Warszawie</w:t>
      </w:r>
      <w:r w:rsidR="00F60E35">
        <w:rPr>
          <w:rFonts w:asciiTheme="minorHAnsi" w:hAnsiTheme="minorHAnsi" w:cstheme="minorHAnsi"/>
          <w:bCs/>
          <w:sz w:val="22"/>
        </w:rPr>
        <w:br/>
      </w:r>
      <w:r w:rsidRPr="00FC7484">
        <w:rPr>
          <w:rFonts w:asciiTheme="minorHAnsi" w:hAnsiTheme="minorHAnsi" w:cstheme="minorHAnsi"/>
          <w:bCs/>
          <w:sz w:val="22"/>
        </w:rPr>
        <w:t>(00-071), przy ul. Krakowskie Przedmieście 15, NIP: 526-030-84-76, reprezentowanym przez: _______________________________________________________________</w:t>
      </w:r>
      <w:r w:rsidR="00CC4BBD" w:rsidRPr="00FC7484">
        <w:rPr>
          <w:rFonts w:asciiTheme="minorHAnsi" w:hAnsiTheme="minorHAnsi" w:cstheme="minorHAnsi"/>
          <w:bCs/>
          <w:sz w:val="22"/>
        </w:rPr>
        <w:t>_</w:t>
      </w:r>
      <w:r w:rsidRPr="00FC7484">
        <w:rPr>
          <w:rFonts w:asciiTheme="minorHAnsi" w:hAnsiTheme="minorHAnsi" w:cstheme="minorHAnsi"/>
          <w:bCs/>
          <w:sz w:val="22"/>
        </w:rPr>
        <w:t xml:space="preserve">_____________, </w:t>
      </w:r>
    </w:p>
    <w:p w14:paraId="123227A4" w14:textId="77777777" w:rsidR="00CF64DF" w:rsidRPr="00FC7484" w:rsidRDefault="00CF64DF" w:rsidP="00CF64DF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FC7484">
        <w:rPr>
          <w:rFonts w:asciiTheme="minorHAnsi" w:hAnsiTheme="minorHAnsi" w:cstheme="minorHAnsi"/>
          <w:bCs/>
          <w:sz w:val="22"/>
        </w:rPr>
        <w:t>zwanym dalej „</w:t>
      </w:r>
      <w:r w:rsidRPr="00FC7484">
        <w:rPr>
          <w:rFonts w:asciiTheme="minorHAnsi" w:hAnsiTheme="minorHAnsi" w:cstheme="minorHAnsi"/>
          <w:b/>
          <w:sz w:val="22"/>
        </w:rPr>
        <w:t>Zamawiającym"</w:t>
      </w:r>
      <w:r w:rsidRPr="00FC7484">
        <w:rPr>
          <w:rFonts w:asciiTheme="minorHAnsi" w:hAnsiTheme="minorHAnsi" w:cstheme="minorHAnsi"/>
          <w:bCs/>
          <w:sz w:val="22"/>
        </w:rPr>
        <w:t xml:space="preserve"> </w:t>
      </w:r>
    </w:p>
    <w:p w14:paraId="5B69F823" w14:textId="72CFB274" w:rsidR="00605663" w:rsidRPr="00FC7484" w:rsidRDefault="00605663" w:rsidP="00C94651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FC7484">
        <w:rPr>
          <w:rFonts w:asciiTheme="minorHAnsi" w:hAnsiTheme="minorHAnsi" w:cstheme="minorHAnsi"/>
          <w:bCs/>
          <w:sz w:val="22"/>
        </w:rPr>
        <w:t>a</w:t>
      </w:r>
    </w:p>
    <w:p w14:paraId="0B613A5F" w14:textId="40D4B1AC" w:rsidR="00605663" w:rsidRPr="00FC7484" w:rsidRDefault="00CF64DF" w:rsidP="00C94651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B364DD">
        <w:rPr>
          <w:rFonts w:asciiTheme="minorHAnsi" w:hAnsiTheme="minorHAnsi" w:cstheme="minorHAnsi"/>
          <w:sz w:val="22"/>
        </w:rPr>
        <w:t>___________________________________________</w:t>
      </w:r>
      <w:r w:rsidR="00202245" w:rsidRPr="00FC7484">
        <w:rPr>
          <w:rFonts w:asciiTheme="minorHAnsi" w:hAnsiTheme="minorHAnsi" w:cstheme="minorHAnsi"/>
          <w:bCs/>
          <w:sz w:val="22"/>
        </w:rPr>
        <w:t xml:space="preserve"> </w:t>
      </w:r>
      <w:r w:rsidR="00605663" w:rsidRPr="00FC7484">
        <w:rPr>
          <w:rFonts w:asciiTheme="minorHAnsi" w:hAnsiTheme="minorHAnsi" w:cstheme="minorHAnsi"/>
          <w:bCs/>
          <w:sz w:val="22"/>
        </w:rPr>
        <w:t>wpisan</w:t>
      </w:r>
      <w:r w:rsidR="00EE677D" w:rsidRPr="00FC7484">
        <w:rPr>
          <w:rFonts w:asciiTheme="minorHAnsi" w:hAnsiTheme="minorHAnsi" w:cstheme="minorHAnsi"/>
          <w:bCs/>
          <w:sz w:val="22"/>
        </w:rPr>
        <w:t>ą</w:t>
      </w:r>
      <w:r w:rsidR="00605663" w:rsidRPr="00FC7484">
        <w:rPr>
          <w:rFonts w:asciiTheme="minorHAnsi" w:hAnsiTheme="minorHAnsi" w:cstheme="minorHAnsi"/>
          <w:bCs/>
          <w:sz w:val="22"/>
        </w:rPr>
        <w:t xml:space="preserve"> do </w:t>
      </w:r>
      <w:r w:rsidR="00EE677D" w:rsidRPr="00FC7484">
        <w:rPr>
          <w:rFonts w:asciiTheme="minorHAnsi" w:hAnsiTheme="minorHAnsi" w:cstheme="minorHAnsi"/>
          <w:bCs/>
          <w:sz w:val="22"/>
        </w:rPr>
        <w:t>R</w:t>
      </w:r>
      <w:r w:rsidR="00202245" w:rsidRPr="00FC7484">
        <w:rPr>
          <w:rFonts w:asciiTheme="minorHAnsi" w:hAnsiTheme="minorHAnsi" w:cstheme="minorHAnsi"/>
          <w:bCs/>
          <w:sz w:val="22"/>
        </w:rPr>
        <w:t>ejestru</w:t>
      </w:r>
      <w:r w:rsidR="00EE677D" w:rsidRPr="00FC7484">
        <w:rPr>
          <w:rFonts w:asciiTheme="minorHAnsi" w:hAnsiTheme="minorHAnsi" w:cstheme="minorHAnsi"/>
          <w:bCs/>
          <w:sz w:val="22"/>
        </w:rPr>
        <w:t xml:space="preserve"> Przedsiębiorców</w:t>
      </w:r>
      <w:r w:rsidR="00202245" w:rsidRPr="00FC7484">
        <w:rPr>
          <w:rFonts w:asciiTheme="minorHAnsi" w:hAnsiTheme="minorHAnsi" w:cstheme="minorHAnsi"/>
          <w:bCs/>
          <w:sz w:val="22"/>
        </w:rPr>
        <w:t xml:space="preserve"> K</w:t>
      </w:r>
      <w:r w:rsidR="000E2B74" w:rsidRPr="00FC7484">
        <w:rPr>
          <w:rFonts w:asciiTheme="minorHAnsi" w:hAnsiTheme="minorHAnsi" w:cstheme="minorHAnsi"/>
          <w:bCs/>
          <w:sz w:val="22"/>
        </w:rPr>
        <w:t xml:space="preserve">rajowego </w:t>
      </w:r>
      <w:r w:rsidR="00202245" w:rsidRPr="00FC7484">
        <w:rPr>
          <w:rFonts w:asciiTheme="minorHAnsi" w:hAnsiTheme="minorHAnsi" w:cstheme="minorHAnsi"/>
          <w:bCs/>
          <w:sz w:val="22"/>
        </w:rPr>
        <w:t>R</w:t>
      </w:r>
      <w:r w:rsidR="000E2B74" w:rsidRPr="00FC7484">
        <w:rPr>
          <w:rFonts w:asciiTheme="minorHAnsi" w:hAnsiTheme="minorHAnsi" w:cstheme="minorHAnsi"/>
          <w:bCs/>
          <w:sz w:val="22"/>
        </w:rPr>
        <w:t xml:space="preserve">ejestru </w:t>
      </w:r>
      <w:r w:rsidR="00202245" w:rsidRPr="00FC7484">
        <w:rPr>
          <w:rFonts w:asciiTheme="minorHAnsi" w:hAnsiTheme="minorHAnsi" w:cstheme="minorHAnsi"/>
          <w:bCs/>
          <w:sz w:val="22"/>
        </w:rPr>
        <w:t>S</w:t>
      </w:r>
      <w:r w:rsidR="000E2B74" w:rsidRPr="00FC7484">
        <w:rPr>
          <w:rFonts w:asciiTheme="minorHAnsi" w:hAnsiTheme="minorHAnsi" w:cstheme="minorHAnsi"/>
          <w:bCs/>
          <w:sz w:val="22"/>
        </w:rPr>
        <w:t>ądowego</w:t>
      </w:r>
      <w:r w:rsidR="00202245" w:rsidRPr="00FC7484">
        <w:rPr>
          <w:rFonts w:asciiTheme="minorHAnsi" w:hAnsiTheme="minorHAnsi" w:cstheme="minorHAnsi"/>
          <w:bCs/>
          <w:sz w:val="22"/>
        </w:rPr>
        <w:t xml:space="preserve"> pod nr </w:t>
      </w:r>
      <w:r w:rsidRPr="00B364DD">
        <w:rPr>
          <w:rFonts w:asciiTheme="minorHAnsi" w:hAnsiTheme="minorHAnsi" w:cstheme="minorHAnsi"/>
          <w:sz w:val="22"/>
        </w:rPr>
        <w:t>__________________</w:t>
      </w:r>
      <w:r w:rsidR="00202245" w:rsidRPr="00FC7484">
        <w:rPr>
          <w:rFonts w:asciiTheme="minorHAnsi" w:hAnsiTheme="minorHAnsi" w:cstheme="minorHAnsi"/>
          <w:bCs/>
          <w:sz w:val="22"/>
        </w:rPr>
        <w:t>, posiadając</w:t>
      </w:r>
      <w:r w:rsidR="00EE677D" w:rsidRPr="00FC7484">
        <w:rPr>
          <w:rFonts w:asciiTheme="minorHAnsi" w:hAnsiTheme="minorHAnsi" w:cstheme="minorHAnsi"/>
          <w:bCs/>
          <w:sz w:val="22"/>
        </w:rPr>
        <w:t>ą</w:t>
      </w:r>
      <w:r w:rsidR="00202245" w:rsidRPr="00FC7484">
        <w:rPr>
          <w:rFonts w:asciiTheme="minorHAnsi" w:hAnsiTheme="minorHAnsi" w:cstheme="minorHAnsi"/>
          <w:bCs/>
          <w:sz w:val="22"/>
        </w:rPr>
        <w:t xml:space="preserve"> NIP: </w:t>
      </w:r>
      <w:r w:rsidRPr="00B364DD">
        <w:rPr>
          <w:rFonts w:asciiTheme="minorHAnsi" w:hAnsiTheme="minorHAnsi" w:cstheme="minorHAnsi"/>
          <w:sz w:val="22"/>
        </w:rPr>
        <w:t>____________</w:t>
      </w:r>
      <w:r w:rsidR="00202245" w:rsidRPr="00FC7484">
        <w:rPr>
          <w:rFonts w:asciiTheme="minorHAnsi" w:hAnsiTheme="minorHAnsi" w:cstheme="minorHAnsi"/>
          <w:b/>
          <w:bCs/>
          <w:sz w:val="22"/>
        </w:rPr>
        <w:t>,</w:t>
      </w:r>
      <w:r w:rsidR="00202245" w:rsidRPr="00FC7484">
        <w:rPr>
          <w:rFonts w:asciiTheme="minorHAnsi" w:hAnsiTheme="minorHAnsi" w:cstheme="minorHAnsi"/>
          <w:bCs/>
          <w:sz w:val="22"/>
        </w:rPr>
        <w:t xml:space="preserve"> REGON: </w:t>
      </w:r>
      <w:r w:rsidRPr="00B364DD">
        <w:rPr>
          <w:rFonts w:asciiTheme="minorHAnsi" w:hAnsiTheme="minorHAnsi" w:cstheme="minorHAnsi"/>
          <w:sz w:val="22"/>
        </w:rPr>
        <w:t>______________</w:t>
      </w:r>
      <w:r w:rsidR="00605663" w:rsidRPr="00FC7484">
        <w:rPr>
          <w:rFonts w:asciiTheme="minorHAnsi" w:hAnsiTheme="minorHAnsi" w:cstheme="minorHAnsi"/>
          <w:bCs/>
          <w:sz w:val="22"/>
        </w:rPr>
        <w:t>, re</w:t>
      </w:r>
      <w:r w:rsidR="00202245" w:rsidRPr="00FC7484">
        <w:rPr>
          <w:rFonts w:asciiTheme="minorHAnsi" w:hAnsiTheme="minorHAnsi" w:cstheme="minorHAnsi"/>
          <w:bCs/>
          <w:sz w:val="22"/>
        </w:rPr>
        <w:t>prezentowan</w:t>
      </w:r>
      <w:r w:rsidR="00EE677D" w:rsidRPr="00FC7484">
        <w:rPr>
          <w:rFonts w:asciiTheme="minorHAnsi" w:hAnsiTheme="minorHAnsi" w:cstheme="minorHAnsi"/>
          <w:bCs/>
          <w:sz w:val="22"/>
        </w:rPr>
        <w:t>ą</w:t>
      </w:r>
      <w:r w:rsidR="00202245" w:rsidRPr="00FC7484">
        <w:rPr>
          <w:rFonts w:asciiTheme="minorHAnsi" w:hAnsiTheme="minorHAnsi" w:cstheme="minorHAnsi"/>
          <w:bCs/>
          <w:sz w:val="22"/>
        </w:rPr>
        <w:t xml:space="preserve"> przez: </w:t>
      </w:r>
      <w:r w:rsidRPr="00FC7484">
        <w:rPr>
          <w:rFonts w:asciiTheme="minorHAnsi" w:hAnsiTheme="minorHAnsi" w:cstheme="minorHAnsi"/>
          <w:bCs/>
          <w:sz w:val="22"/>
        </w:rPr>
        <w:t xml:space="preserve">__________________________ zwaną dalej </w:t>
      </w:r>
      <w:r w:rsidRPr="00FC7484">
        <w:rPr>
          <w:rFonts w:asciiTheme="minorHAnsi" w:hAnsiTheme="minorHAnsi" w:cstheme="minorHAnsi"/>
          <w:b/>
          <w:sz w:val="22"/>
        </w:rPr>
        <w:t>„Wykonawcą”</w:t>
      </w:r>
    </w:p>
    <w:p w14:paraId="2D0D566E" w14:textId="48B5338D" w:rsidR="00985A2A" w:rsidRDefault="00985A2A" w:rsidP="00985A2A">
      <w:pPr>
        <w:tabs>
          <w:tab w:val="center" w:pos="4536"/>
        </w:tabs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6A877F49" w14:textId="77777777" w:rsidR="00F60E35" w:rsidRDefault="00F60E35" w:rsidP="00985A2A">
      <w:pPr>
        <w:tabs>
          <w:tab w:val="center" w:pos="4536"/>
        </w:tabs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2C091851" w14:textId="61988607" w:rsidR="00605663" w:rsidRPr="00FC7484" w:rsidRDefault="00985A2A" w:rsidP="00985A2A">
      <w:pPr>
        <w:tabs>
          <w:tab w:val="center" w:pos="4536"/>
        </w:tabs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985A2A">
        <w:rPr>
          <w:rFonts w:asciiTheme="minorHAnsi" w:hAnsiTheme="minorHAnsi" w:cstheme="minorHAnsi"/>
          <w:bCs/>
          <w:sz w:val="22"/>
        </w:rPr>
        <w:t xml:space="preserve">w wyniku przeprowadzonego postępowania w trybie rozeznania rynku o udzielenie zamówienia publicznego w związku z art. 2 ust. 1 pkt 1 ustawy z dnia 11 września 2019 roku - Prawo zamówień publicznych (t.j. Dz. U. z 2024 r. poz. 1320 ze zm.), </w:t>
      </w:r>
      <w:r w:rsidR="007C159F">
        <w:rPr>
          <w:rFonts w:asciiTheme="minorHAnsi" w:hAnsiTheme="minorHAnsi" w:cstheme="minorHAnsi"/>
          <w:bCs/>
          <w:sz w:val="22"/>
        </w:rPr>
        <w:t xml:space="preserve">została zawarta umowa o </w:t>
      </w:r>
      <w:r w:rsidRPr="00985A2A">
        <w:rPr>
          <w:rFonts w:asciiTheme="minorHAnsi" w:hAnsiTheme="minorHAnsi" w:cstheme="minorHAnsi"/>
          <w:bCs/>
          <w:sz w:val="22"/>
        </w:rPr>
        <w:t>następującej treści:</w:t>
      </w:r>
    </w:p>
    <w:p w14:paraId="522899CE" w14:textId="77777777" w:rsidR="00605663" w:rsidRPr="00FC7484" w:rsidRDefault="00605663" w:rsidP="00C94651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3E0917FC" w14:textId="586BCA55" w:rsidR="00F723A0" w:rsidRPr="00FC7484" w:rsidRDefault="007C3789" w:rsidP="00CF64D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C7484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</w:t>
      </w:r>
    </w:p>
    <w:p w14:paraId="3F9A044B" w14:textId="77777777" w:rsidR="00184006" w:rsidRPr="00FC7484" w:rsidRDefault="00184006" w:rsidP="00C94651">
      <w:pPr>
        <w:pStyle w:val="Default"/>
        <w:ind w:left="2124" w:firstLine="70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1D20B61" w14:textId="1DD6D3E1" w:rsidR="008D4F01" w:rsidRDefault="00985A2A" w:rsidP="0006290F">
      <w:pPr>
        <w:pStyle w:val="Normalny1"/>
        <w:spacing w:line="240" w:lineRule="auto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bookmarkStart w:id="0" w:name="_Hlk73018993"/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Zamawiający zleca a Wykonawca zobowiązuje się do </w:t>
      </w:r>
      <w:r w:rsidR="00605663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wykonani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a</w:t>
      </w:r>
      <w:r w:rsidR="00605663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audytu bezpieczeństwa </w:t>
      </w:r>
      <w:r w:rsidR="009A7C86">
        <w:rPr>
          <w:rFonts w:asciiTheme="minorHAnsi" w:hAnsiTheme="minorHAnsi" w:cstheme="minorHAnsi"/>
          <w:bCs/>
          <w:iCs/>
          <w:color w:val="auto"/>
          <w:sz w:val="22"/>
          <w:szCs w:val="22"/>
        </w:rPr>
        <w:br/>
      </w:r>
      <w:r w:rsidR="00F71C35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w </w:t>
      </w:r>
      <w:r w:rsidR="000B4D89">
        <w:rPr>
          <w:rFonts w:asciiTheme="minorHAnsi" w:hAnsiTheme="minorHAnsi" w:cstheme="minorHAnsi"/>
          <w:bCs/>
          <w:iCs/>
          <w:color w:val="auto"/>
          <w:sz w:val="22"/>
          <w:szCs w:val="22"/>
        </w:rPr>
        <w:t>obiektach</w:t>
      </w:r>
      <w:r w:rsidR="00B364DD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Ministerstwa Kultury i Dziedzictwa Narodowego</w:t>
      </w:r>
      <w:r w:rsidR="00CF64DF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F15F5D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zlokalizowany</w:t>
      </w:r>
      <w:r w:rsidR="00B364DD">
        <w:rPr>
          <w:rFonts w:asciiTheme="minorHAnsi" w:hAnsiTheme="minorHAnsi" w:cstheme="minorHAnsi"/>
          <w:bCs/>
          <w:iCs/>
          <w:color w:val="auto"/>
          <w:sz w:val="22"/>
          <w:szCs w:val="22"/>
        </w:rPr>
        <w:t>ch</w:t>
      </w:r>
      <w:r w:rsidR="00F15F5D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pod adresem </w:t>
      </w:r>
      <w:r w:rsidR="00B364DD">
        <w:rPr>
          <w:rFonts w:asciiTheme="minorHAnsi" w:hAnsiTheme="minorHAnsi" w:cstheme="minorHAnsi"/>
          <w:bCs/>
          <w:iCs/>
          <w:color w:val="auto"/>
          <w:sz w:val="22"/>
          <w:szCs w:val="22"/>
        </w:rPr>
        <w:t>Krakowskie Przedmieście 15, 17, 21/23 (kompleks obiektów) w Warszawie i Ksawerów 13 w Warszawie</w:t>
      </w:r>
      <w:r w:rsidR="006C2CE6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E41016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oraz</w:t>
      </w:r>
      <w:r w:rsidR="00F71C35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sporządzenie raportu poaudytowego</w:t>
      </w:r>
      <w:r w:rsidR="00330364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zgodnie z</w:t>
      </w:r>
      <w:r w:rsidR="00F71C35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„</w:t>
      </w:r>
      <w:r w:rsidR="00102031">
        <w:rPr>
          <w:rFonts w:asciiTheme="minorHAnsi" w:hAnsiTheme="minorHAnsi" w:cstheme="minorHAnsi"/>
          <w:bCs/>
          <w:iCs/>
          <w:color w:val="auto"/>
          <w:sz w:val="22"/>
          <w:szCs w:val="22"/>
        </w:rPr>
        <w:t>O</w:t>
      </w:r>
      <w:r w:rsidR="000B4D89">
        <w:rPr>
          <w:rFonts w:asciiTheme="minorHAnsi" w:hAnsiTheme="minorHAnsi" w:cstheme="minorHAnsi"/>
          <w:bCs/>
          <w:iCs/>
          <w:color w:val="auto"/>
          <w:sz w:val="22"/>
          <w:szCs w:val="22"/>
        </w:rPr>
        <w:t>pis</w:t>
      </w:r>
      <w:r w:rsidR="00330364">
        <w:rPr>
          <w:rFonts w:asciiTheme="minorHAnsi" w:hAnsiTheme="minorHAnsi" w:cstheme="minorHAnsi"/>
          <w:bCs/>
          <w:iCs/>
          <w:color w:val="auto"/>
          <w:sz w:val="22"/>
          <w:szCs w:val="22"/>
        </w:rPr>
        <w:t>em</w:t>
      </w:r>
      <w:r w:rsidR="000B4D8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102031">
        <w:rPr>
          <w:rFonts w:asciiTheme="minorHAnsi" w:hAnsiTheme="minorHAnsi" w:cstheme="minorHAnsi"/>
          <w:bCs/>
          <w:iCs/>
          <w:color w:val="auto"/>
          <w:sz w:val="22"/>
          <w:szCs w:val="22"/>
        </w:rPr>
        <w:t>P</w:t>
      </w:r>
      <w:r w:rsidR="000B4D8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rzedmiotu </w:t>
      </w:r>
      <w:r w:rsidR="00102031">
        <w:rPr>
          <w:rFonts w:asciiTheme="minorHAnsi" w:hAnsiTheme="minorHAnsi" w:cstheme="minorHAnsi"/>
          <w:bCs/>
          <w:iCs/>
          <w:color w:val="auto"/>
          <w:sz w:val="22"/>
          <w:szCs w:val="22"/>
        </w:rPr>
        <w:t>Z</w:t>
      </w:r>
      <w:r w:rsidR="000B4D89">
        <w:rPr>
          <w:rFonts w:asciiTheme="minorHAnsi" w:hAnsiTheme="minorHAnsi" w:cstheme="minorHAnsi"/>
          <w:bCs/>
          <w:iCs/>
          <w:color w:val="auto"/>
          <w:sz w:val="22"/>
          <w:szCs w:val="22"/>
        </w:rPr>
        <w:t>amówienia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”</w:t>
      </w:r>
      <w:r w:rsidR="00B35D94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stanowiąc</w:t>
      </w:r>
      <w:r w:rsidR="000B4D89">
        <w:rPr>
          <w:rFonts w:asciiTheme="minorHAnsi" w:hAnsiTheme="minorHAnsi" w:cstheme="minorHAnsi"/>
          <w:bCs/>
          <w:iCs/>
          <w:color w:val="auto"/>
          <w:sz w:val="22"/>
          <w:szCs w:val="22"/>
        </w:rPr>
        <w:t>y</w:t>
      </w:r>
      <w:r w:rsidR="00B35D94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załącznik nr </w:t>
      </w:r>
      <w:r w:rsidR="00884D3E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1</w:t>
      </w:r>
      <w:r w:rsidR="00B35D94" w:rsidRPr="00FC74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do niniejszej umowy.</w:t>
      </w:r>
    </w:p>
    <w:p w14:paraId="750C8006" w14:textId="4E09B12C" w:rsidR="00B35D94" w:rsidRPr="00A90364" w:rsidRDefault="00B35D94" w:rsidP="00A90364">
      <w:pPr>
        <w:pStyle w:val="Normalny1"/>
        <w:spacing w:line="240" w:lineRule="auto"/>
        <w:ind w:left="-7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036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F64DF" w:rsidRPr="00A90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036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F64DF" w:rsidRPr="00A9036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B986927" w14:textId="77777777" w:rsidR="00B35D94" w:rsidRPr="00FC7484" w:rsidRDefault="00B35D94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A23F31E" w14:textId="1382887C" w:rsidR="003579A7" w:rsidRPr="003579A7" w:rsidRDefault="00226D44" w:rsidP="003579A7">
      <w:pPr>
        <w:pStyle w:val="Normalny1"/>
        <w:numPr>
          <w:ilvl w:val="0"/>
          <w:numId w:val="47"/>
        </w:numPr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Wykonawca zrealizuje przedmiot umowy wg. </w:t>
      </w:r>
      <w:r w:rsidR="00F60E35">
        <w:rPr>
          <w:rFonts w:asciiTheme="minorHAnsi" w:hAnsiTheme="minorHAnsi" w:cstheme="minorHAnsi"/>
          <w:bCs/>
          <w:iCs/>
          <w:sz w:val="22"/>
          <w:szCs w:val="22"/>
        </w:rPr>
        <w:t>n</w:t>
      </w:r>
      <w:r>
        <w:rPr>
          <w:rFonts w:asciiTheme="minorHAnsi" w:hAnsiTheme="minorHAnsi" w:cstheme="minorHAnsi"/>
          <w:bCs/>
          <w:iCs/>
          <w:sz w:val="22"/>
          <w:szCs w:val="22"/>
        </w:rPr>
        <w:t>astępując</w:t>
      </w:r>
      <w:r w:rsidR="00F60E35">
        <w:rPr>
          <w:rFonts w:asciiTheme="minorHAnsi" w:hAnsiTheme="minorHAnsi" w:cstheme="minorHAnsi"/>
          <w:bCs/>
          <w:iCs/>
          <w:sz w:val="22"/>
          <w:szCs w:val="22"/>
        </w:rPr>
        <w:t>ych terminów</w:t>
      </w:r>
      <w:r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4C828D2F" w14:textId="7BEB638E" w:rsidR="00226D44" w:rsidRDefault="0037261D" w:rsidP="007A7DC1">
      <w:pPr>
        <w:pStyle w:val="Normalny1"/>
        <w:numPr>
          <w:ilvl w:val="1"/>
          <w:numId w:val="50"/>
        </w:numPr>
        <w:tabs>
          <w:tab w:val="clear" w:pos="567"/>
        </w:tabs>
        <w:spacing w:line="276" w:lineRule="auto"/>
        <w:ind w:left="851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37261D">
        <w:rPr>
          <w:rFonts w:asciiTheme="minorHAnsi" w:hAnsiTheme="minorHAnsi" w:cstheme="minorHAnsi"/>
          <w:bCs/>
          <w:iCs/>
          <w:color w:val="auto"/>
          <w:sz w:val="22"/>
          <w:szCs w:val="22"/>
        </w:rPr>
        <w:t>Wykonawca w terminie 5 dni roboczych o</w:t>
      </w:r>
      <w:r w:rsidR="007A7DC1">
        <w:rPr>
          <w:rFonts w:asciiTheme="minorHAnsi" w:hAnsiTheme="minorHAnsi" w:cstheme="minorHAnsi"/>
          <w:bCs/>
          <w:iCs/>
          <w:color w:val="auto"/>
          <w:sz w:val="22"/>
          <w:szCs w:val="22"/>
        </w:rPr>
        <w:t>d</w:t>
      </w:r>
      <w:r w:rsidRPr="0037261D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daty </w:t>
      </w:r>
      <w:r w:rsidR="00451F15">
        <w:rPr>
          <w:rFonts w:asciiTheme="minorHAnsi" w:hAnsiTheme="minorHAnsi" w:cstheme="minorHAnsi"/>
          <w:bCs/>
          <w:iCs/>
          <w:color w:val="auto"/>
          <w:sz w:val="22"/>
          <w:szCs w:val="22"/>
        </w:rPr>
        <w:t>zawarcia</w:t>
      </w:r>
      <w:r w:rsidRPr="0037261D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umowy przedstawi Zamawiającemu do akceptacji szczegółowy harmonogram prac</w:t>
      </w:r>
      <w:r w:rsidR="00451F15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który będzie określał co najmniej:</w:t>
      </w:r>
      <w:r w:rsidRPr="0037261D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terminy wizji lokalnych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oraz </w:t>
      </w:r>
      <w:r w:rsidR="007A7DC1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terminy 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przeprowadzenia czynności audytowych </w:t>
      </w:r>
      <w:r w:rsidR="007A7DC1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w poszczególnych obiektach </w:t>
      </w:r>
      <w:r w:rsidR="00451F15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(wizje lokalne 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>or</w:t>
      </w:r>
      <w:r w:rsidR="003579A7">
        <w:rPr>
          <w:rFonts w:asciiTheme="minorHAnsi" w:hAnsiTheme="minorHAnsi" w:cstheme="minorHAnsi"/>
          <w:bCs/>
          <w:iCs/>
          <w:color w:val="auto"/>
          <w:sz w:val="22"/>
          <w:szCs w:val="22"/>
        </w:rPr>
        <w:t>a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z czynności audytowe </w:t>
      </w:r>
      <w:r w:rsidR="00451F15">
        <w:rPr>
          <w:rFonts w:asciiTheme="minorHAnsi" w:hAnsiTheme="minorHAnsi" w:cstheme="minorHAnsi"/>
          <w:bCs/>
          <w:iCs/>
          <w:color w:val="auto"/>
          <w:sz w:val="22"/>
          <w:szCs w:val="22"/>
        </w:rPr>
        <w:t>rozpoczną się nie później niż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5</w:t>
      </w:r>
      <w:r w:rsidR="00451F15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dni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roboczych</w:t>
      </w:r>
      <w:r w:rsidR="00451F15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od zaakceptowania harmonogramu przez Zamawiającego i nie potrwają dłużej niż 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>30</w:t>
      </w:r>
      <w:r w:rsidR="00451F15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dni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roboczych</w:t>
      </w:r>
      <w:r w:rsidR="00451F15">
        <w:rPr>
          <w:rFonts w:asciiTheme="minorHAnsi" w:hAnsiTheme="minorHAnsi" w:cstheme="minorHAnsi"/>
          <w:bCs/>
          <w:iCs/>
          <w:color w:val="auto"/>
          <w:sz w:val="22"/>
          <w:szCs w:val="22"/>
        </w:rPr>
        <w:t>)</w:t>
      </w:r>
      <w:r w:rsidR="007A7DC1">
        <w:rPr>
          <w:rFonts w:asciiTheme="minorHAnsi" w:hAnsiTheme="minorHAnsi" w:cstheme="minorHAnsi"/>
          <w:bCs/>
          <w:iCs/>
          <w:color w:val="auto"/>
          <w:sz w:val="22"/>
          <w:szCs w:val="22"/>
        </w:rPr>
        <w:t>;</w:t>
      </w:r>
    </w:p>
    <w:p w14:paraId="0C613EC9" w14:textId="321ACE4C" w:rsidR="00226D44" w:rsidRDefault="00226D44" w:rsidP="007A7DC1">
      <w:pPr>
        <w:pStyle w:val="Normalny1"/>
        <w:numPr>
          <w:ilvl w:val="1"/>
          <w:numId w:val="50"/>
        </w:numPr>
        <w:tabs>
          <w:tab w:val="clear" w:pos="567"/>
        </w:tabs>
        <w:spacing w:line="276" w:lineRule="auto"/>
        <w:ind w:left="851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Wykonawca w terminie 14 dni roboczych od</w:t>
      </w:r>
      <w:r w:rsidR="00180971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zakończenia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wizji lokalnych i </w:t>
      </w:r>
      <w:r w:rsidR="00A1439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czynności </w:t>
      </w:r>
      <w:r w:rsidR="00180971">
        <w:rPr>
          <w:rFonts w:asciiTheme="minorHAnsi" w:hAnsiTheme="minorHAnsi" w:cstheme="minorHAnsi"/>
          <w:bCs/>
          <w:iCs/>
          <w:color w:val="auto"/>
          <w:sz w:val="22"/>
          <w:szCs w:val="22"/>
        </w:rPr>
        <w:t>audyt</w:t>
      </w:r>
      <w:r w:rsidR="00A1439B">
        <w:rPr>
          <w:rFonts w:asciiTheme="minorHAnsi" w:hAnsiTheme="minorHAnsi" w:cstheme="minorHAnsi"/>
          <w:bCs/>
          <w:iCs/>
          <w:color w:val="auto"/>
          <w:sz w:val="22"/>
          <w:szCs w:val="22"/>
        </w:rPr>
        <w:t>owych</w:t>
      </w:r>
      <w:r w:rsidR="00180971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określonych w p</w:t>
      </w:r>
      <w:r w:rsidR="007A7DC1">
        <w:rPr>
          <w:rFonts w:asciiTheme="minorHAnsi" w:hAnsiTheme="minorHAnsi" w:cstheme="minorHAnsi"/>
          <w:bCs/>
          <w:iCs/>
          <w:color w:val="auto"/>
          <w:sz w:val="22"/>
          <w:szCs w:val="22"/>
        </w:rPr>
        <w:t>k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t 1 sporządzi i dostarczy Zamawiającemu raport </w:t>
      </w:r>
      <w:r w:rsidR="00363A8A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audytowy zgodny z OPZ</w:t>
      </w:r>
      <w:r w:rsidR="007A7DC1">
        <w:rPr>
          <w:rFonts w:asciiTheme="minorHAnsi" w:hAnsiTheme="minorHAnsi" w:cstheme="minorHAnsi"/>
          <w:bCs/>
          <w:iCs/>
          <w:color w:val="auto"/>
          <w:sz w:val="22"/>
          <w:szCs w:val="22"/>
        </w:rPr>
        <w:t>;</w:t>
      </w:r>
    </w:p>
    <w:p w14:paraId="5D6FDBA6" w14:textId="12BE0E5D" w:rsidR="007D6D1C" w:rsidRDefault="007A7DC1" w:rsidP="007A7DC1">
      <w:pPr>
        <w:pStyle w:val="Normalny1"/>
        <w:numPr>
          <w:ilvl w:val="1"/>
          <w:numId w:val="50"/>
        </w:numPr>
        <w:tabs>
          <w:tab w:val="clear" w:pos="567"/>
        </w:tabs>
        <w:spacing w:line="276" w:lineRule="auto"/>
        <w:ind w:left="851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w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180971">
        <w:rPr>
          <w:rFonts w:asciiTheme="minorHAnsi" w:hAnsiTheme="minorHAnsi" w:cstheme="minorHAnsi"/>
          <w:bCs/>
          <w:iCs/>
          <w:color w:val="auto"/>
          <w:sz w:val="22"/>
          <w:szCs w:val="22"/>
        </w:rPr>
        <w:t>ter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minie 5 dni roboczych </w:t>
      </w:r>
      <w:r w:rsidR="00F60E35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od dnia 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>przyjęci</w:t>
      </w:r>
      <w:r w:rsidR="00F60E35">
        <w:rPr>
          <w:rFonts w:asciiTheme="minorHAnsi" w:hAnsiTheme="minorHAnsi" w:cstheme="minorHAnsi"/>
          <w:bCs/>
          <w:iCs/>
          <w:color w:val="auto"/>
          <w:sz w:val="22"/>
          <w:szCs w:val="22"/>
        </w:rPr>
        <w:t>a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przez Zamawiającego 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>raportu</w:t>
      </w:r>
      <w:r w:rsidR="00805EF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poaudytowego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,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o którym mowa w p</w:t>
      </w:r>
      <w:r w:rsidR="00F60E35">
        <w:rPr>
          <w:rFonts w:asciiTheme="minorHAnsi" w:hAnsiTheme="minorHAnsi" w:cstheme="minorHAnsi"/>
          <w:bCs/>
          <w:iCs/>
          <w:color w:val="auto"/>
          <w:sz w:val="22"/>
          <w:szCs w:val="22"/>
        </w:rPr>
        <w:t>kt</w:t>
      </w:r>
      <w:r w:rsidR="00226D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2 Wykonawca przeprowadzi spotkanie poaudytowe.</w:t>
      </w:r>
    </w:p>
    <w:p w14:paraId="21070192" w14:textId="4E587017" w:rsidR="00B35D94" w:rsidRPr="00180971" w:rsidRDefault="007D6D1C" w:rsidP="007A7DC1">
      <w:pPr>
        <w:pStyle w:val="Normalny1"/>
        <w:numPr>
          <w:ilvl w:val="0"/>
          <w:numId w:val="50"/>
        </w:numPr>
        <w:tabs>
          <w:tab w:val="clear" w:pos="454"/>
        </w:tabs>
        <w:spacing w:line="276" w:lineRule="auto"/>
        <w:ind w:left="426" w:hanging="284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18097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Zamawiający ma prawo zgłosić umotywowane zastrzeżenia do przedstawionego harmonogramu w terminie 3 dni roboczych od jego otrzymania. Wykonawca zobowiązany jest do uwzględnienia uwag Zamawiającego i przedstawienia skorygowanego harmonogramu w ciągu 2 dni roboczych od daty otrzymania zastrzeżeń.</w:t>
      </w:r>
      <w:r w:rsidR="00451F1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Procedura zgłaszania zastrzeżeń może być powtarzana. </w:t>
      </w:r>
      <w:r w:rsidR="00DB20B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 przypadku </w:t>
      </w:r>
      <w:r w:rsidR="009E7D6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nieuzasadnionego </w:t>
      </w:r>
      <w:r w:rsidR="00DB20B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niewprowadzenia zastrzeżeń lub nienależytego ich wprowadzenia Zamawiający może od umowy odstąpić w terminie </w:t>
      </w:r>
      <w:r w:rsidR="00B05AB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30</w:t>
      </w:r>
      <w:r w:rsidR="00DB20B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dni od </w:t>
      </w:r>
      <w:r w:rsidR="00B05AB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</w:t>
      </w:r>
      <w:r w:rsidR="00DB20B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ni</w:t>
      </w:r>
      <w:r w:rsidR="00B05AB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</w:t>
      </w:r>
      <w:r w:rsidR="00DB20B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wystąpienia okoliczności to uzasadniającej i naliczyć Wykonawcy karę umowną określoną w § 8 ust. 1 pkt </w:t>
      </w:r>
      <w:r w:rsidR="00385E1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3</w:t>
      </w:r>
      <w:r w:rsidR="00DB20B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</w:t>
      </w:r>
    </w:p>
    <w:p w14:paraId="24D3F005" w14:textId="77777777" w:rsidR="00B35D94" w:rsidRPr="00FC7484" w:rsidRDefault="00B35D94" w:rsidP="00C94651">
      <w:pPr>
        <w:pStyle w:val="Normalny1"/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</w:p>
    <w:p w14:paraId="201EA162" w14:textId="7FA58029" w:rsidR="00B35D94" w:rsidRPr="00FC7484" w:rsidRDefault="00B35D94" w:rsidP="00FC7484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lastRenderedPageBreak/>
        <w:t>§ 3</w:t>
      </w:r>
      <w:r w:rsidR="00CF64DF" w:rsidRPr="00FC7484">
        <w:rPr>
          <w:rFonts w:asciiTheme="minorHAnsi" w:hAnsiTheme="minorHAnsi" w:cstheme="minorHAnsi"/>
          <w:sz w:val="22"/>
          <w:szCs w:val="22"/>
        </w:rPr>
        <w:t>.</w:t>
      </w:r>
    </w:p>
    <w:p w14:paraId="54F2A6DB" w14:textId="77777777" w:rsidR="00C26334" w:rsidRDefault="00B35D94" w:rsidP="00CD7689">
      <w:pPr>
        <w:pStyle w:val="Akapitzlist"/>
      </w:pPr>
      <w:r w:rsidRPr="00FC7484">
        <w:t>Do obowiązków Wykonawcy należy</w:t>
      </w:r>
      <w:r w:rsidR="00C26334">
        <w:t>:</w:t>
      </w:r>
      <w:r w:rsidR="00102031">
        <w:t xml:space="preserve"> </w:t>
      </w:r>
    </w:p>
    <w:p w14:paraId="13940225" w14:textId="19CB1609" w:rsidR="00C26334" w:rsidRPr="00C26334" w:rsidRDefault="00B35D94" w:rsidP="00FB56A3">
      <w:pPr>
        <w:pStyle w:val="Akapitzlist"/>
        <w:numPr>
          <w:ilvl w:val="1"/>
          <w:numId w:val="29"/>
        </w:numPr>
        <w:tabs>
          <w:tab w:val="clear" w:pos="2927"/>
          <w:tab w:val="num" w:pos="709"/>
        </w:tabs>
        <w:ind w:left="567"/>
      </w:pPr>
      <w:r w:rsidRPr="00FC7484">
        <w:t xml:space="preserve">wykonanie przedmiotu zamówienia zgodnie </w:t>
      </w:r>
      <w:r w:rsidR="00102031">
        <w:t xml:space="preserve">z Opisem Przedmiotu </w:t>
      </w:r>
      <w:r w:rsidR="002C145B">
        <w:t>Z</w:t>
      </w:r>
      <w:r w:rsidR="00102031">
        <w:t xml:space="preserve">amówienia oraz zgodnie z </w:t>
      </w:r>
      <w:r w:rsidR="00F71C35" w:rsidRPr="00FC7484">
        <w:t xml:space="preserve">treścią </w:t>
      </w:r>
      <w:r w:rsidR="00102031">
        <w:t xml:space="preserve">złożonej </w:t>
      </w:r>
      <w:r w:rsidR="00F71C35" w:rsidRPr="00FC7484">
        <w:t>oferty, w tym:</w:t>
      </w:r>
    </w:p>
    <w:p w14:paraId="0B2FCD3C" w14:textId="64D22AFD" w:rsidR="00FA4664" w:rsidRPr="003579A7" w:rsidRDefault="00175782" w:rsidP="003579A7">
      <w:pPr>
        <w:spacing w:line="276" w:lineRule="auto"/>
        <w:ind w:left="1134"/>
        <w:rPr>
          <w:rFonts w:asciiTheme="minorHAnsi" w:hAnsiTheme="minorHAnsi" w:cstheme="minorHAnsi"/>
          <w:sz w:val="22"/>
        </w:rPr>
      </w:pPr>
      <w:r w:rsidRPr="003579A7">
        <w:rPr>
          <w:rFonts w:asciiTheme="minorHAnsi" w:hAnsiTheme="minorHAnsi" w:cstheme="minorHAnsi"/>
          <w:sz w:val="22"/>
        </w:rPr>
        <w:t xml:space="preserve">a) </w:t>
      </w:r>
      <w:r w:rsidR="00102031" w:rsidRPr="003579A7">
        <w:rPr>
          <w:rFonts w:asciiTheme="minorHAnsi" w:hAnsiTheme="minorHAnsi" w:cstheme="minorHAnsi"/>
          <w:sz w:val="22"/>
        </w:rPr>
        <w:t>w</w:t>
      </w:r>
      <w:r w:rsidR="00F71C35" w:rsidRPr="003579A7">
        <w:rPr>
          <w:rFonts w:asciiTheme="minorHAnsi" w:hAnsiTheme="minorHAnsi" w:cstheme="minorHAnsi"/>
          <w:sz w:val="22"/>
        </w:rPr>
        <w:t>izytacja obiekt</w:t>
      </w:r>
      <w:r w:rsidR="00BC0A0C" w:rsidRPr="003579A7">
        <w:rPr>
          <w:rFonts w:asciiTheme="minorHAnsi" w:hAnsiTheme="minorHAnsi" w:cstheme="minorHAnsi"/>
          <w:sz w:val="22"/>
        </w:rPr>
        <w:t>ów</w:t>
      </w:r>
      <w:r w:rsidR="00F71C35" w:rsidRPr="003579A7">
        <w:rPr>
          <w:rFonts w:asciiTheme="minorHAnsi" w:hAnsiTheme="minorHAnsi" w:cstheme="minorHAnsi"/>
          <w:sz w:val="22"/>
        </w:rPr>
        <w:t xml:space="preserve"> i zapoznanie </w:t>
      </w:r>
      <w:r w:rsidR="00722FD1" w:rsidRPr="003579A7">
        <w:rPr>
          <w:rFonts w:asciiTheme="minorHAnsi" w:hAnsiTheme="minorHAnsi" w:cstheme="minorHAnsi"/>
          <w:sz w:val="22"/>
        </w:rPr>
        <w:t xml:space="preserve">się </w:t>
      </w:r>
      <w:r w:rsidR="00F71C35" w:rsidRPr="003579A7">
        <w:rPr>
          <w:rFonts w:asciiTheme="minorHAnsi" w:hAnsiTheme="minorHAnsi" w:cstheme="minorHAnsi"/>
          <w:sz w:val="22"/>
        </w:rPr>
        <w:t>z obowiązującymi procedurami</w:t>
      </w:r>
      <w:r w:rsidR="00722FD1" w:rsidRPr="003579A7">
        <w:rPr>
          <w:rFonts w:asciiTheme="minorHAnsi" w:hAnsiTheme="minorHAnsi" w:cstheme="minorHAnsi"/>
          <w:sz w:val="22"/>
        </w:rPr>
        <w:t xml:space="preserve"> wewnętrznymi obowiązującym</w:t>
      </w:r>
      <w:r w:rsidR="00BC0A0C" w:rsidRPr="003579A7">
        <w:rPr>
          <w:rFonts w:asciiTheme="minorHAnsi" w:hAnsiTheme="minorHAnsi" w:cstheme="minorHAnsi"/>
          <w:sz w:val="22"/>
        </w:rPr>
        <w:t>i</w:t>
      </w:r>
      <w:r w:rsidR="00722FD1" w:rsidRPr="003579A7">
        <w:rPr>
          <w:rFonts w:asciiTheme="minorHAnsi" w:hAnsiTheme="minorHAnsi" w:cstheme="minorHAnsi"/>
          <w:sz w:val="22"/>
        </w:rPr>
        <w:t xml:space="preserve"> u Zamawiającego</w:t>
      </w:r>
      <w:r w:rsidR="00F71C35" w:rsidRPr="003579A7">
        <w:rPr>
          <w:rFonts w:asciiTheme="minorHAnsi" w:hAnsiTheme="minorHAnsi" w:cstheme="minorHAnsi"/>
          <w:sz w:val="22"/>
        </w:rPr>
        <w:t>, audyt bezpieczeństwa</w:t>
      </w:r>
      <w:r w:rsidRPr="003579A7">
        <w:rPr>
          <w:rFonts w:asciiTheme="minorHAnsi" w:hAnsiTheme="minorHAnsi" w:cstheme="minorHAnsi"/>
          <w:sz w:val="22"/>
        </w:rPr>
        <w:t xml:space="preserve"> </w:t>
      </w:r>
      <w:r w:rsidR="00F71C35" w:rsidRPr="003579A7">
        <w:rPr>
          <w:rFonts w:asciiTheme="minorHAnsi" w:hAnsiTheme="minorHAnsi" w:cstheme="minorHAnsi"/>
          <w:sz w:val="22"/>
        </w:rPr>
        <w:t>fizycznego</w:t>
      </w:r>
      <w:r w:rsidR="00102031" w:rsidRPr="003579A7">
        <w:rPr>
          <w:rFonts w:asciiTheme="minorHAnsi" w:hAnsiTheme="minorHAnsi" w:cstheme="minorHAnsi"/>
          <w:sz w:val="22"/>
        </w:rPr>
        <w:t>,</w:t>
      </w:r>
      <w:r w:rsidR="00F71C35" w:rsidRPr="003579A7">
        <w:rPr>
          <w:rFonts w:asciiTheme="minorHAnsi" w:hAnsiTheme="minorHAnsi" w:cstheme="minorHAnsi"/>
          <w:sz w:val="22"/>
        </w:rPr>
        <w:t xml:space="preserve"> </w:t>
      </w:r>
      <w:r w:rsidR="00102031" w:rsidRPr="003579A7">
        <w:rPr>
          <w:rFonts w:asciiTheme="minorHAnsi" w:hAnsiTheme="minorHAnsi" w:cstheme="minorHAnsi"/>
          <w:sz w:val="22"/>
        </w:rPr>
        <w:t>o</w:t>
      </w:r>
      <w:r w:rsidR="00F71C35" w:rsidRPr="003579A7">
        <w:rPr>
          <w:rFonts w:asciiTheme="minorHAnsi" w:hAnsiTheme="minorHAnsi" w:cstheme="minorHAnsi"/>
          <w:sz w:val="22"/>
        </w:rPr>
        <w:t>ględzin</w:t>
      </w:r>
      <w:r w:rsidR="00531D9D" w:rsidRPr="003579A7">
        <w:rPr>
          <w:rFonts w:asciiTheme="minorHAnsi" w:hAnsiTheme="minorHAnsi" w:cstheme="minorHAnsi"/>
          <w:sz w:val="22"/>
        </w:rPr>
        <w:t>y</w:t>
      </w:r>
      <w:r w:rsidR="00F71C35" w:rsidRPr="003579A7">
        <w:rPr>
          <w:rFonts w:asciiTheme="minorHAnsi" w:hAnsiTheme="minorHAnsi" w:cstheme="minorHAnsi"/>
          <w:sz w:val="22"/>
        </w:rPr>
        <w:t xml:space="preserve"> </w:t>
      </w:r>
      <w:r w:rsidR="00BC0A0C" w:rsidRPr="003579A7">
        <w:rPr>
          <w:rFonts w:asciiTheme="minorHAnsi" w:hAnsiTheme="minorHAnsi" w:cstheme="minorHAnsi"/>
          <w:sz w:val="22"/>
        </w:rPr>
        <w:t>obiektów (</w:t>
      </w:r>
      <w:r w:rsidR="00F71C35" w:rsidRPr="003579A7">
        <w:rPr>
          <w:rFonts w:asciiTheme="minorHAnsi" w:hAnsiTheme="minorHAnsi" w:cstheme="minorHAnsi"/>
          <w:sz w:val="22"/>
        </w:rPr>
        <w:t>wewn</w:t>
      </w:r>
      <w:r w:rsidR="00BC0A0C" w:rsidRPr="003579A7">
        <w:rPr>
          <w:rFonts w:asciiTheme="minorHAnsi" w:hAnsiTheme="minorHAnsi" w:cstheme="minorHAnsi"/>
          <w:sz w:val="22"/>
        </w:rPr>
        <w:t>ą</w:t>
      </w:r>
      <w:r w:rsidR="00F71C35" w:rsidRPr="003579A7">
        <w:rPr>
          <w:rFonts w:asciiTheme="minorHAnsi" w:hAnsiTheme="minorHAnsi" w:cstheme="minorHAnsi"/>
          <w:sz w:val="22"/>
        </w:rPr>
        <w:t xml:space="preserve">trz i </w:t>
      </w:r>
      <w:r w:rsidR="00BC0A0C" w:rsidRPr="003579A7">
        <w:rPr>
          <w:rFonts w:asciiTheme="minorHAnsi" w:hAnsiTheme="minorHAnsi" w:cstheme="minorHAnsi"/>
          <w:sz w:val="22"/>
        </w:rPr>
        <w:t xml:space="preserve">na </w:t>
      </w:r>
      <w:r w:rsidR="00F71C35" w:rsidRPr="003579A7">
        <w:rPr>
          <w:rFonts w:asciiTheme="minorHAnsi" w:hAnsiTheme="minorHAnsi" w:cstheme="minorHAnsi"/>
          <w:sz w:val="22"/>
        </w:rPr>
        <w:t>zewnętrz</w:t>
      </w:r>
      <w:r w:rsidR="00BC0A0C" w:rsidRPr="003579A7">
        <w:rPr>
          <w:rFonts w:asciiTheme="minorHAnsi" w:hAnsiTheme="minorHAnsi" w:cstheme="minorHAnsi"/>
          <w:sz w:val="22"/>
        </w:rPr>
        <w:t xml:space="preserve"> oraz terenu</w:t>
      </w:r>
      <w:r w:rsidR="009E7D6F">
        <w:rPr>
          <w:rFonts w:asciiTheme="minorHAnsi" w:hAnsiTheme="minorHAnsi" w:cstheme="minorHAnsi"/>
          <w:sz w:val="22"/>
        </w:rPr>
        <w:t>,</w:t>
      </w:r>
      <w:r w:rsidR="00BC0A0C" w:rsidRPr="003579A7">
        <w:rPr>
          <w:rFonts w:asciiTheme="minorHAnsi" w:hAnsiTheme="minorHAnsi" w:cstheme="minorHAnsi"/>
          <w:sz w:val="22"/>
        </w:rPr>
        <w:t xml:space="preserve"> na którym obiekty są posadowione)</w:t>
      </w:r>
      <w:r w:rsidR="009E7D6F">
        <w:rPr>
          <w:rFonts w:asciiTheme="minorHAnsi" w:hAnsiTheme="minorHAnsi" w:cstheme="minorHAnsi"/>
          <w:sz w:val="22"/>
        </w:rPr>
        <w:t>,</w:t>
      </w:r>
      <w:r w:rsidR="00F71C35" w:rsidRPr="003579A7">
        <w:rPr>
          <w:rFonts w:asciiTheme="minorHAnsi" w:hAnsiTheme="minorHAnsi" w:cstheme="minorHAnsi"/>
          <w:sz w:val="22"/>
        </w:rPr>
        <w:t xml:space="preserve"> w tym sprawdzenie ochrony fizycznej</w:t>
      </w:r>
      <w:r w:rsidR="00531D9D" w:rsidRPr="003579A7">
        <w:rPr>
          <w:rFonts w:asciiTheme="minorHAnsi" w:hAnsiTheme="minorHAnsi" w:cstheme="minorHAnsi"/>
          <w:sz w:val="22"/>
        </w:rPr>
        <w:t xml:space="preserve"> </w:t>
      </w:r>
      <w:r w:rsidR="00F71C35" w:rsidRPr="003579A7">
        <w:rPr>
          <w:rFonts w:asciiTheme="minorHAnsi" w:hAnsiTheme="minorHAnsi" w:cstheme="minorHAnsi"/>
          <w:sz w:val="22"/>
        </w:rPr>
        <w:t>i audyt</w:t>
      </w:r>
      <w:r w:rsidRPr="003579A7">
        <w:rPr>
          <w:rFonts w:asciiTheme="minorHAnsi" w:hAnsiTheme="minorHAnsi" w:cstheme="minorHAnsi"/>
          <w:sz w:val="22"/>
        </w:rPr>
        <w:t xml:space="preserve"> </w:t>
      </w:r>
      <w:r w:rsidR="00F71C35" w:rsidRPr="003579A7">
        <w:rPr>
          <w:rFonts w:asciiTheme="minorHAnsi" w:hAnsiTheme="minorHAnsi" w:cstheme="minorHAnsi"/>
          <w:sz w:val="22"/>
        </w:rPr>
        <w:t>systemów zabezpieczeń technicznych</w:t>
      </w:r>
      <w:r w:rsidR="00160658" w:rsidRPr="003579A7">
        <w:rPr>
          <w:rFonts w:asciiTheme="minorHAnsi" w:hAnsiTheme="minorHAnsi" w:cstheme="minorHAnsi"/>
          <w:sz w:val="22"/>
        </w:rPr>
        <w:t xml:space="preserve"> </w:t>
      </w:r>
      <w:r w:rsidR="00F71C35" w:rsidRPr="003579A7">
        <w:rPr>
          <w:rFonts w:asciiTheme="minorHAnsi" w:hAnsiTheme="minorHAnsi" w:cstheme="minorHAnsi"/>
          <w:sz w:val="22"/>
        </w:rPr>
        <w:t xml:space="preserve">wraz z przygotowaniem koncepcji uzupełnienia/modernizacji systemów i wykorzystania systemów </w:t>
      </w:r>
      <w:r w:rsidR="00102031" w:rsidRPr="003579A7">
        <w:rPr>
          <w:rFonts w:asciiTheme="minorHAnsi" w:hAnsiTheme="minorHAnsi" w:cstheme="minorHAnsi"/>
          <w:sz w:val="22"/>
        </w:rPr>
        <w:t xml:space="preserve">i ich wykorzystania </w:t>
      </w:r>
      <w:r w:rsidR="00F71C35" w:rsidRPr="003579A7">
        <w:rPr>
          <w:rFonts w:asciiTheme="minorHAnsi" w:hAnsiTheme="minorHAnsi" w:cstheme="minorHAnsi"/>
          <w:sz w:val="22"/>
        </w:rPr>
        <w:t>w reagowaniu na sytuacje kryzysowe</w:t>
      </w:r>
      <w:r w:rsidR="003E70E1" w:rsidRPr="003579A7">
        <w:rPr>
          <w:rFonts w:asciiTheme="minorHAnsi" w:hAnsiTheme="minorHAnsi" w:cstheme="minorHAnsi"/>
          <w:sz w:val="22"/>
        </w:rPr>
        <w:t>;</w:t>
      </w:r>
    </w:p>
    <w:p w14:paraId="07401816" w14:textId="78ED3273" w:rsidR="00FA4664" w:rsidRPr="003579A7" w:rsidRDefault="00F71C35" w:rsidP="003579A7">
      <w:pPr>
        <w:spacing w:line="276" w:lineRule="auto"/>
        <w:ind w:left="1134"/>
        <w:rPr>
          <w:rFonts w:asciiTheme="minorHAnsi" w:hAnsiTheme="minorHAnsi" w:cstheme="minorHAnsi"/>
          <w:sz w:val="22"/>
        </w:rPr>
      </w:pPr>
      <w:r w:rsidRPr="003579A7">
        <w:rPr>
          <w:rFonts w:asciiTheme="minorHAnsi" w:hAnsiTheme="minorHAnsi" w:cstheme="minorHAnsi"/>
          <w:sz w:val="22"/>
        </w:rPr>
        <w:t xml:space="preserve">b) </w:t>
      </w:r>
      <w:r w:rsidR="00576D9C" w:rsidRPr="003579A7">
        <w:rPr>
          <w:rFonts w:asciiTheme="minorHAnsi" w:hAnsiTheme="minorHAnsi" w:cstheme="minorHAnsi"/>
          <w:sz w:val="22"/>
        </w:rPr>
        <w:t>wykonanie</w:t>
      </w:r>
      <w:r w:rsidRPr="003579A7">
        <w:rPr>
          <w:rFonts w:asciiTheme="minorHAnsi" w:hAnsiTheme="minorHAnsi" w:cstheme="minorHAnsi"/>
          <w:sz w:val="22"/>
        </w:rPr>
        <w:t xml:space="preserve"> raportu </w:t>
      </w:r>
      <w:r w:rsidR="009E7D6F">
        <w:rPr>
          <w:rFonts w:asciiTheme="minorHAnsi" w:hAnsiTheme="minorHAnsi" w:cstheme="minorHAnsi"/>
          <w:sz w:val="22"/>
        </w:rPr>
        <w:t>po</w:t>
      </w:r>
      <w:r w:rsidRPr="003579A7">
        <w:rPr>
          <w:rFonts w:asciiTheme="minorHAnsi" w:hAnsiTheme="minorHAnsi" w:cstheme="minorHAnsi"/>
          <w:sz w:val="22"/>
        </w:rPr>
        <w:t>audytowego</w:t>
      </w:r>
      <w:r w:rsidR="00BC0A0C" w:rsidRPr="003579A7">
        <w:rPr>
          <w:rFonts w:asciiTheme="minorHAnsi" w:hAnsiTheme="minorHAnsi" w:cstheme="minorHAnsi"/>
          <w:sz w:val="22"/>
        </w:rPr>
        <w:t xml:space="preserve"> (raport zostanie przygotowany w wersji papierowej (2 egzemplarze) oraz w formie elektronicznej (w formacie piku .pdf oraz wersji edytowalnej .docx) na nośniku USB)</w:t>
      </w:r>
      <w:r w:rsidRPr="003579A7">
        <w:rPr>
          <w:rFonts w:asciiTheme="minorHAnsi" w:hAnsiTheme="minorHAnsi" w:cstheme="minorHAnsi"/>
          <w:sz w:val="22"/>
        </w:rPr>
        <w:t xml:space="preserve"> </w:t>
      </w:r>
      <w:r w:rsidR="00E84E1E" w:rsidRPr="003579A7">
        <w:rPr>
          <w:rFonts w:asciiTheme="minorHAnsi" w:hAnsiTheme="minorHAnsi" w:cstheme="minorHAnsi"/>
          <w:sz w:val="22"/>
        </w:rPr>
        <w:t xml:space="preserve">o wysokim stopniu szczegółowości wyczerpującego wszystkie elementy określone w Opisie Przedmiotu </w:t>
      </w:r>
      <w:r w:rsidR="00834E51" w:rsidRPr="003579A7">
        <w:rPr>
          <w:rFonts w:asciiTheme="minorHAnsi" w:hAnsiTheme="minorHAnsi" w:cstheme="minorHAnsi"/>
          <w:sz w:val="22"/>
        </w:rPr>
        <w:t>Z</w:t>
      </w:r>
      <w:r w:rsidR="00E84E1E" w:rsidRPr="003579A7">
        <w:rPr>
          <w:rFonts w:asciiTheme="minorHAnsi" w:hAnsiTheme="minorHAnsi" w:cstheme="minorHAnsi"/>
          <w:sz w:val="22"/>
        </w:rPr>
        <w:t>amówienia</w:t>
      </w:r>
      <w:r w:rsidR="00834E51" w:rsidRPr="003579A7">
        <w:rPr>
          <w:rFonts w:asciiTheme="minorHAnsi" w:hAnsiTheme="minorHAnsi" w:cstheme="minorHAnsi"/>
          <w:sz w:val="22"/>
        </w:rPr>
        <w:t>, zawierającego w szczególności:</w:t>
      </w:r>
      <w:r w:rsidR="00E84E1E" w:rsidRPr="003579A7">
        <w:rPr>
          <w:rFonts w:asciiTheme="minorHAnsi" w:hAnsiTheme="minorHAnsi" w:cstheme="minorHAnsi"/>
          <w:sz w:val="22"/>
        </w:rPr>
        <w:t xml:space="preserve"> </w:t>
      </w:r>
      <w:r w:rsidRPr="003579A7">
        <w:rPr>
          <w:rFonts w:asciiTheme="minorHAnsi" w:hAnsiTheme="minorHAnsi" w:cstheme="minorHAnsi"/>
          <w:sz w:val="22"/>
        </w:rPr>
        <w:t xml:space="preserve"> </w:t>
      </w:r>
    </w:p>
    <w:p w14:paraId="64B23A49" w14:textId="73FA0359" w:rsidR="00FA4664" w:rsidRPr="003579A7" w:rsidRDefault="00175782" w:rsidP="009E7D6F">
      <w:pPr>
        <w:spacing w:line="276" w:lineRule="auto"/>
        <w:ind w:left="1843" w:hanging="426"/>
        <w:rPr>
          <w:rFonts w:asciiTheme="minorHAnsi" w:hAnsiTheme="minorHAnsi" w:cstheme="minorHAnsi"/>
          <w:sz w:val="22"/>
        </w:rPr>
      </w:pPr>
      <w:r w:rsidRPr="003579A7">
        <w:rPr>
          <w:rFonts w:asciiTheme="minorHAnsi" w:hAnsiTheme="minorHAnsi" w:cstheme="minorHAnsi"/>
          <w:sz w:val="22"/>
        </w:rPr>
        <w:t>-</w:t>
      </w:r>
      <w:r w:rsidR="003E70E1" w:rsidRPr="003579A7">
        <w:rPr>
          <w:rFonts w:asciiTheme="minorHAnsi" w:hAnsiTheme="minorHAnsi" w:cstheme="minorHAnsi"/>
          <w:sz w:val="22"/>
        </w:rPr>
        <w:tab/>
      </w:r>
      <w:r w:rsidR="00F71C35" w:rsidRPr="003579A7">
        <w:rPr>
          <w:rFonts w:asciiTheme="minorHAnsi" w:hAnsiTheme="minorHAnsi" w:cstheme="minorHAnsi"/>
          <w:sz w:val="22"/>
        </w:rPr>
        <w:t>analizę ryzyka w</w:t>
      </w:r>
      <w:r w:rsidR="00722FD1" w:rsidRPr="003579A7">
        <w:rPr>
          <w:rFonts w:asciiTheme="minorHAnsi" w:hAnsiTheme="minorHAnsi" w:cstheme="minorHAnsi"/>
          <w:sz w:val="22"/>
        </w:rPr>
        <w:t xml:space="preserve"> odniesieniu </w:t>
      </w:r>
      <w:r w:rsidR="00F71C35" w:rsidRPr="003579A7">
        <w:rPr>
          <w:rFonts w:asciiTheme="minorHAnsi" w:hAnsiTheme="minorHAnsi" w:cstheme="minorHAnsi"/>
          <w:sz w:val="22"/>
        </w:rPr>
        <w:t>do większości metod i technik działania sprawców,</w:t>
      </w:r>
    </w:p>
    <w:p w14:paraId="1E02E118" w14:textId="78499ACE" w:rsidR="00FA4664" w:rsidRPr="003579A7" w:rsidRDefault="00F71C35" w:rsidP="009E7D6F">
      <w:pPr>
        <w:spacing w:line="276" w:lineRule="auto"/>
        <w:ind w:left="1843" w:hanging="426"/>
        <w:rPr>
          <w:rFonts w:asciiTheme="minorHAnsi" w:hAnsiTheme="minorHAnsi" w:cstheme="minorHAnsi"/>
          <w:sz w:val="22"/>
        </w:rPr>
      </w:pPr>
      <w:r w:rsidRPr="003579A7">
        <w:rPr>
          <w:rFonts w:asciiTheme="minorHAnsi" w:hAnsiTheme="minorHAnsi" w:cstheme="minorHAnsi"/>
          <w:sz w:val="22"/>
        </w:rPr>
        <w:t>-</w:t>
      </w:r>
      <w:r w:rsidR="003E70E1" w:rsidRPr="003579A7">
        <w:rPr>
          <w:rFonts w:asciiTheme="minorHAnsi" w:hAnsiTheme="minorHAnsi" w:cstheme="minorHAnsi"/>
          <w:sz w:val="22"/>
        </w:rPr>
        <w:tab/>
      </w:r>
      <w:r w:rsidRPr="003579A7">
        <w:rPr>
          <w:rFonts w:asciiTheme="minorHAnsi" w:hAnsiTheme="minorHAnsi" w:cstheme="minorHAnsi"/>
          <w:sz w:val="22"/>
        </w:rPr>
        <w:t xml:space="preserve">wykaz deficytów bezpieczeństwa wraz ze skalą ważności, </w:t>
      </w:r>
    </w:p>
    <w:p w14:paraId="1A412E03" w14:textId="28CE3E40" w:rsidR="00FA4664" w:rsidRPr="003579A7" w:rsidRDefault="00F71C35" w:rsidP="009E7D6F">
      <w:pPr>
        <w:spacing w:line="276" w:lineRule="auto"/>
        <w:ind w:left="1843" w:hanging="426"/>
        <w:rPr>
          <w:rFonts w:asciiTheme="minorHAnsi" w:hAnsiTheme="minorHAnsi" w:cstheme="minorHAnsi"/>
          <w:sz w:val="22"/>
        </w:rPr>
      </w:pPr>
      <w:r w:rsidRPr="003579A7">
        <w:rPr>
          <w:rFonts w:asciiTheme="minorHAnsi" w:hAnsiTheme="minorHAnsi" w:cstheme="minorHAnsi"/>
          <w:sz w:val="22"/>
        </w:rPr>
        <w:t>-</w:t>
      </w:r>
      <w:r w:rsidR="003E70E1" w:rsidRPr="003579A7">
        <w:rPr>
          <w:rFonts w:asciiTheme="minorHAnsi" w:hAnsiTheme="minorHAnsi" w:cstheme="minorHAnsi"/>
          <w:sz w:val="22"/>
        </w:rPr>
        <w:tab/>
      </w:r>
      <w:r w:rsidRPr="003579A7">
        <w:rPr>
          <w:rFonts w:asciiTheme="minorHAnsi" w:hAnsiTheme="minorHAnsi" w:cstheme="minorHAnsi"/>
          <w:sz w:val="22"/>
        </w:rPr>
        <w:t xml:space="preserve">propozycje rozwiązań niwelujących deficyty wraz z wagą ich znaczenia oraz szacunkowym kosztem, </w:t>
      </w:r>
    </w:p>
    <w:p w14:paraId="6394E455" w14:textId="53F1BEB6" w:rsidR="00FA4664" w:rsidRPr="003579A7" w:rsidRDefault="00F71C35" w:rsidP="009E7D6F">
      <w:pPr>
        <w:spacing w:line="276" w:lineRule="auto"/>
        <w:ind w:left="1843" w:hanging="426"/>
        <w:rPr>
          <w:rFonts w:asciiTheme="minorHAnsi" w:hAnsiTheme="minorHAnsi" w:cstheme="minorHAnsi"/>
          <w:sz w:val="22"/>
        </w:rPr>
      </w:pPr>
      <w:r w:rsidRPr="003579A7">
        <w:rPr>
          <w:rFonts w:asciiTheme="minorHAnsi" w:hAnsiTheme="minorHAnsi" w:cstheme="minorHAnsi"/>
          <w:sz w:val="22"/>
        </w:rPr>
        <w:t>-</w:t>
      </w:r>
      <w:r w:rsidR="003E70E1" w:rsidRPr="003579A7">
        <w:rPr>
          <w:rFonts w:asciiTheme="minorHAnsi" w:hAnsiTheme="minorHAnsi" w:cstheme="minorHAnsi"/>
          <w:sz w:val="22"/>
        </w:rPr>
        <w:tab/>
      </w:r>
      <w:r w:rsidRPr="003579A7">
        <w:rPr>
          <w:rFonts w:asciiTheme="minorHAnsi" w:hAnsiTheme="minorHAnsi" w:cstheme="minorHAnsi"/>
          <w:sz w:val="22"/>
        </w:rPr>
        <w:t>wykaz deficytów i rekomendacji rozwiązań dot. ochrony fizycznej,  zabezpieczeń technicznych, procedur, szkoleń, zarządzania ryzykiem i ciągłością działania, bezpieczeństwa osobowego oraz innych obszarów zidentyfikowanych w trakcie audytu w obiekcie,</w:t>
      </w:r>
    </w:p>
    <w:p w14:paraId="62528F5A" w14:textId="4A4BCD51" w:rsidR="00FA4664" w:rsidRPr="003579A7" w:rsidRDefault="00F71C35" w:rsidP="009E7D6F">
      <w:pPr>
        <w:spacing w:line="276" w:lineRule="auto"/>
        <w:ind w:left="1843" w:hanging="426"/>
        <w:rPr>
          <w:rFonts w:asciiTheme="minorHAnsi" w:hAnsiTheme="minorHAnsi" w:cstheme="minorHAnsi"/>
          <w:sz w:val="22"/>
        </w:rPr>
      </w:pPr>
      <w:r w:rsidRPr="003579A7">
        <w:rPr>
          <w:rFonts w:asciiTheme="minorHAnsi" w:hAnsiTheme="minorHAnsi" w:cstheme="minorHAnsi"/>
          <w:sz w:val="22"/>
        </w:rPr>
        <w:t>-</w:t>
      </w:r>
      <w:r w:rsidR="003E70E1" w:rsidRPr="003579A7">
        <w:rPr>
          <w:rFonts w:asciiTheme="minorHAnsi" w:hAnsiTheme="minorHAnsi" w:cstheme="minorHAnsi"/>
          <w:sz w:val="22"/>
        </w:rPr>
        <w:tab/>
      </w:r>
      <w:r w:rsidRPr="003579A7">
        <w:rPr>
          <w:rFonts w:asciiTheme="minorHAnsi" w:hAnsiTheme="minorHAnsi" w:cstheme="minorHAnsi"/>
          <w:sz w:val="22"/>
        </w:rPr>
        <w:t xml:space="preserve">analizę ryzyka po wprowadzeniu rekomendowanych rozwiązań (porównanie stanu  obecnego i zakładanego), </w:t>
      </w:r>
    </w:p>
    <w:p w14:paraId="38457D8E" w14:textId="544FA3CD" w:rsidR="00FA4664" w:rsidRPr="003579A7" w:rsidRDefault="00F71C35" w:rsidP="009E7D6F">
      <w:pPr>
        <w:spacing w:line="276" w:lineRule="auto"/>
        <w:ind w:left="1843" w:hanging="426"/>
        <w:rPr>
          <w:rFonts w:asciiTheme="minorHAnsi" w:hAnsiTheme="minorHAnsi" w:cstheme="minorHAnsi"/>
          <w:sz w:val="22"/>
        </w:rPr>
      </w:pPr>
      <w:r w:rsidRPr="003579A7">
        <w:rPr>
          <w:rFonts w:asciiTheme="minorHAnsi" w:hAnsiTheme="minorHAnsi" w:cstheme="minorHAnsi"/>
          <w:sz w:val="22"/>
        </w:rPr>
        <w:t>-</w:t>
      </w:r>
      <w:r w:rsidR="003E70E1" w:rsidRPr="003579A7">
        <w:rPr>
          <w:rFonts w:asciiTheme="minorHAnsi" w:hAnsiTheme="minorHAnsi" w:cstheme="minorHAnsi"/>
          <w:sz w:val="22"/>
        </w:rPr>
        <w:tab/>
      </w:r>
      <w:r w:rsidRPr="003579A7">
        <w:rPr>
          <w:rFonts w:asciiTheme="minorHAnsi" w:hAnsiTheme="minorHAnsi" w:cstheme="minorHAnsi"/>
          <w:sz w:val="22"/>
        </w:rPr>
        <w:t>wnioski w zakresie bezpieczeństwa obiektu</w:t>
      </w:r>
      <w:r w:rsidR="003E70E1" w:rsidRPr="003579A7">
        <w:rPr>
          <w:rFonts w:asciiTheme="minorHAnsi" w:hAnsiTheme="minorHAnsi" w:cstheme="minorHAnsi"/>
          <w:sz w:val="22"/>
        </w:rPr>
        <w:t>;</w:t>
      </w:r>
    </w:p>
    <w:p w14:paraId="30D31BF2" w14:textId="1EB351FE" w:rsidR="00FA4664" w:rsidRPr="003579A7" w:rsidRDefault="00F71C35" w:rsidP="003579A7">
      <w:pPr>
        <w:spacing w:line="276" w:lineRule="auto"/>
        <w:ind w:left="1134"/>
        <w:rPr>
          <w:sz w:val="22"/>
        </w:rPr>
      </w:pPr>
      <w:r w:rsidRPr="003579A7">
        <w:rPr>
          <w:rFonts w:asciiTheme="minorHAnsi" w:hAnsiTheme="minorHAnsi" w:cstheme="minorHAnsi"/>
          <w:sz w:val="22"/>
        </w:rPr>
        <w:t xml:space="preserve">c) </w:t>
      </w:r>
      <w:r w:rsidR="002C145B" w:rsidRPr="003579A7">
        <w:rPr>
          <w:rFonts w:asciiTheme="minorHAnsi" w:hAnsiTheme="minorHAnsi" w:cstheme="minorHAnsi"/>
          <w:sz w:val="22"/>
        </w:rPr>
        <w:t>p</w:t>
      </w:r>
      <w:r w:rsidRPr="003579A7">
        <w:rPr>
          <w:rFonts w:asciiTheme="minorHAnsi" w:hAnsiTheme="minorHAnsi" w:cstheme="minorHAnsi"/>
          <w:sz w:val="22"/>
        </w:rPr>
        <w:t xml:space="preserve">rzeprowadzenie spotkania poaudytowego </w:t>
      </w:r>
      <w:r w:rsidR="007B6EB3" w:rsidRPr="003579A7">
        <w:rPr>
          <w:rFonts w:asciiTheme="minorHAnsi" w:hAnsiTheme="minorHAnsi" w:cstheme="minorHAnsi"/>
          <w:sz w:val="22"/>
        </w:rPr>
        <w:t>(stacjonarnego lub online)</w:t>
      </w:r>
      <w:r w:rsidR="003E70E1" w:rsidRPr="003579A7">
        <w:rPr>
          <w:rFonts w:asciiTheme="minorHAnsi" w:hAnsiTheme="minorHAnsi" w:cstheme="minorHAnsi"/>
          <w:sz w:val="22"/>
        </w:rPr>
        <w:t>,</w:t>
      </w:r>
      <w:r w:rsidR="007B6EB3" w:rsidRPr="003579A7">
        <w:rPr>
          <w:rFonts w:asciiTheme="minorHAnsi" w:hAnsiTheme="minorHAnsi" w:cstheme="minorHAnsi"/>
          <w:sz w:val="22"/>
        </w:rPr>
        <w:t xml:space="preserve"> </w:t>
      </w:r>
      <w:r w:rsidRPr="003579A7">
        <w:rPr>
          <w:rFonts w:asciiTheme="minorHAnsi" w:hAnsiTheme="minorHAnsi" w:cstheme="minorHAnsi"/>
          <w:sz w:val="22"/>
        </w:rPr>
        <w:t>na którym zaprezentowane zostaną wnioski z prac zespołu oraz założenia do dalszych prac wzmacniających poziom bezpieczeństwa obiekt</w:t>
      </w:r>
      <w:r w:rsidR="009E7D6F">
        <w:rPr>
          <w:rFonts w:asciiTheme="minorHAnsi" w:hAnsiTheme="minorHAnsi" w:cstheme="minorHAnsi"/>
          <w:sz w:val="22"/>
        </w:rPr>
        <w:t>ów</w:t>
      </w:r>
      <w:r w:rsidRPr="003579A7">
        <w:rPr>
          <w:rFonts w:asciiTheme="minorHAnsi" w:hAnsiTheme="minorHAnsi" w:cstheme="minorHAnsi"/>
          <w:sz w:val="22"/>
        </w:rPr>
        <w:t xml:space="preserve"> i organizacj</w:t>
      </w:r>
      <w:r w:rsidR="008C11B9">
        <w:rPr>
          <w:rFonts w:asciiTheme="minorHAnsi" w:hAnsiTheme="minorHAnsi" w:cstheme="minorHAnsi"/>
          <w:sz w:val="22"/>
        </w:rPr>
        <w:t>i;</w:t>
      </w:r>
    </w:p>
    <w:p w14:paraId="46E3D326" w14:textId="506D5EE9" w:rsidR="00C26334" w:rsidRDefault="00A1529D" w:rsidP="00FB56A3">
      <w:pPr>
        <w:pStyle w:val="Akapitzlist"/>
        <w:numPr>
          <w:ilvl w:val="1"/>
          <w:numId w:val="29"/>
        </w:numPr>
        <w:tabs>
          <w:tab w:val="clear" w:pos="2927"/>
          <w:tab w:val="num" w:pos="709"/>
        </w:tabs>
        <w:ind w:left="567"/>
      </w:pPr>
      <w:r>
        <w:t>n</w:t>
      </w:r>
      <w:r w:rsidR="00640687" w:rsidRPr="00FC7484">
        <w:t>atychmiastowe poinformowani</w:t>
      </w:r>
      <w:r>
        <w:t>e</w:t>
      </w:r>
      <w:r w:rsidR="00640687" w:rsidRPr="00FC7484">
        <w:t xml:space="preserve"> </w:t>
      </w:r>
      <w:r w:rsidR="00180971">
        <w:t xml:space="preserve">w formie pisemnej </w:t>
      </w:r>
      <w:r w:rsidR="00640687" w:rsidRPr="00FC7484">
        <w:t>Zamawiającego</w:t>
      </w:r>
      <w:r w:rsidR="00180971">
        <w:t xml:space="preserve"> </w:t>
      </w:r>
      <w:r w:rsidR="00640687" w:rsidRPr="00FC7484">
        <w:t>o wszelkich okolicznościach i deficytach w systemach bezpieczeństwa stanowiących bezpośrednie i rażące naruszenie przepisów prawa i standardów,</w:t>
      </w:r>
    </w:p>
    <w:p w14:paraId="35DEB955" w14:textId="77777777" w:rsidR="00C26334" w:rsidRDefault="00B35D94" w:rsidP="00FB56A3">
      <w:pPr>
        <w:pStyle w:val="Akapitzlist"/>
        <w:numPr>
          <w:ilvl w:val="1"/>
          <w:numId w:val="29"/>
        </w:numPr>
        <w:tabs>
          <w:tab w:val="clear" w:pos="2927"/>
          <w:tab w:val="num" w:pos="709"/>
        </w:tabs>
        <w:ind w:left="567"/>
      </w:pPr>
      <w:r w:rsidRPr="00FC7484">
        <w:t xml:space="preserve">zobowiązanie się Wykonawcy do poniesienia wszelkich kosztów związanych </w:t>
      </w:r>
      <w:r w:rsidR="009A7C86">
        <w:br/>
      </w:r>
      <w:r w:rsidRPr="00FC7484">
        <w:t>z wykonywaniem zamówienia,</w:t>
      </w:r>
    </w:p>
    <w:p w14:paraId="56C794F0" w14:textId="59846112" w:rsidR="00C26334" w:rsidRDefault="00B35D94" w:rsidP="00FB56A3">
      <w:pPr>
        <w:pStyle w:val="Akapitzlist"/>
        <w:numPr>
          <w:ilvl w:val="1"/>
          <w:numId w:val="29"/>
        </w:numPr>
        <w:tabs>
          <w:tab w:val="clear" w:pos="2927"/>
          <w:tab w:val="num" w:pos="709"/>
        </w:tabs>
        <w:ind w:left="567"/>
      </w:pPr>
      <w:r w:rsidRPr="00FC7484">
        <w:t xml:space="preserve">niezwłoczne informowanie Zamawiającego o problemach lub okolicznościach mogących wpłynąć na jakość prac lub </w:t>
      </w:r>
      <w:r w:rsidR="003773A9">
        <w:t>opóźnienie</w:t>
      </w:r>
      <w:r w:rsidRPr="00FC7484">
        <w:t xml:space="preserve"> w terminie zakończenia wykonania niniejszej umowy, w tym o wszelkich zagrożeniach dla właściwego wykonania przedmiotu zamówienia,</w:t>
      </w:r>
    </w:p>
    <w:p w14:paraId="2E657443" w14:textId="01B0F1E3" w:rsidR="00B35D94" w:rsidRPr="00FC7484" w:rsidRDefault="00B35D94" w:rsidP="00FB56A3">
      <w:pPr>
        <w:pStyle w:val="Akapitzlist"/>
        <w:numPr>
          <w:ilvl w:val="1"/>
          <w:numId w:val="29"/>
        </w:numPr>
        <w:tabs>
          <w:tab w:val="clear" w:pos="2927"/>
          <w:tab w:val="num" w:pos="709"/>
        </w:tabs>
        <w:ind w:left="567"/>
      </w:pPr>
      <w:r w:rsidRPr="00FC7484">
        <w:t xml:space="preserve">informowanie Zamawiającego w okresie trwania umowy i w okresie rękojmi o każdorazowej zmianie: adresu, siedziby Wykonawcy, jego biura, jak również o złożeniu wniosku o likwidację lub upadłość Wykonawcy. Zawiadomienie należy dostarczyć listem poleconym na adres Zamawiającego w terminie 7 dni </w:t>
      </w:r>
      <w:r w:rsidR="003579A7">
        <w:t xml:space="preserve">roboczych </w:t>
      </w:r>
      <w:r w:rsidRPr="00FC7484">
        <w:t>od daty zaistnienia danego faktu.</w:t>
      </w:r>
    </w:p>
    <w:p w14:paraId="419EF446" w14:textId="41F64332" w:rsidR="00B35D94" w:rsidRPr="00FC7484" w:rsidRDefault="00B35D94" w:rsidP="00C94651">
      <w:pPr>
        <w:pStyle w:val="Wylicznka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Wykonawca ponosi odpowiedzialność wobec Zamawiającego i osób trzecich za wszelkie szkody powstałe w trakcie realizacji </w:t>
      </w:r>
      <w:r w:rsidR="009E7D6F">
        <w:rPr>
          <w:rFonts w:asciiTheme="minorHAnsi" w:hAnsiTheme="minorHAnsi" w:cstheme="minorHAnsi"/>
          <w:sz w:val="22"/>
          <w:szCs w:val="22"/>
        </w:rPr>
        <w:t xml:space="preserve">przez Wykonawcę </w:t>
      </w:r>
      <w:r w:rsidRPr="00FC7484">
        <w:rPr>
          <w:rFonts w:asciiTheme="minorHAnsi" w:hAnsiTheme="minorHAnsi" w:cstheme="minorHAnsi"/>
          <w:sz w:val="22"/>
          <w:szCs w:val="22"/>
        </w:rPr>
        <w:t>przedmiotu zamówienia.</w:t>
      </w:r>
    </w:p>
    <w:p w14:paraId="7FF0B44E" w14:textId="3509A974" w:rsidR="00B35D94" w:rsidRPr="00FC7484" w:rsidRDefault="00B35D94" w:rsidP="00C94651">
      <w:pPr>
        <w:pStyle w:val="Wylicznka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lastRenderedPageBreak/>
        <w:t xml:space="preserve">Wykonawca jest odpowiedzialny względem Zamawiającego, jeżeli </w:t>
      </w:r>
      <w:r w:rsidR="000C76F8" w:rsidRPr="00FC7484">
        <w:rPr>
          <w:rFonts w:asciiTheme="minorHAnsi" w:hAnsiTheme="minorHAnsi" w:cstheme="minorHAnsi"/>
          <w:sz w:val="22"/>
          <w:szCs w:val="22"/>
        </w:rPr>
        <w:t xml:space="preserve">raport </w:t>
      </w:r>
      <w:r w:rsidRPr="00FC7484">
        <w:rPr>
          <w:rFonts w:asciiTheme="minorHAnsi" w:hAnsiTheme="minorHAnsi" w:cstheme="minorHAnsi"/>
          <w:sz w:val="22"/>
          <w:szCs w:val="22"/>
        </w:rPr>
        <w:t>ma wady zmniejszające jego wartość lub użyteczność ze względu na cel, dla którego został</w:t>
      </w:r>
      <w:r w:rsidR="00D17A78" w:rsidRPr="00FC7484">
        <w:rPr>
          <w:rFonts w:asciiTheme="minorHAnsi" w:hAnsiTheme="minorHAnsi" w:cstheme="minorHAnsi"/>
          <w:sz w:val="22"/>
          <w:szCs w:val="22"/>
        </w:rPr>
        <w:t xml:space="preserve"> </w:t>
      </w:r>
      <w:r w:rsidR="008C11B9">
        <w:rPr>
          <w:rFonts w:asciiTheme="minorHAnsi" w:hAnsiTheme="minorHAnsi" w:cstheme="minorHAnsi"/>
          <w:sz w:val="22"/>
          <w:szCs w:val="22"/>
        </w:rPr>
        <w:t>sporządzony</w:t>
      </w:r>
      <w:r w:rsidRPr="00FC7484">
        <w:rPr>
          <w:rFonts w:asciiTheme="minorHAnsi" w:hAnsiTheme="minorHAnsi" w:cstheme="minorHAnsi"/>
          <w:sz w:val="22"/>
          <w:szCs w:val="22"/>
        </w:rPr>
        <w:t>.</w:t>
      </w:r>
    </w:p>
    <w:p w14:paraId="252849E1" w14:textId="27748D5D" w:rsidR="00B35D94" w:rsidRPr="00FC7484" w:rsidRDefault="00B35D94" w:rsidP="00C94651">
      <w:pPr>
        <w:pStyle w:val="Wylicznka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Do </w:t>
      </w:r>
      <w:r w:rsidR="00EE677D" w:rsidRPr="00FC7484">
        <w:rPr>
          <w:rFonts w:asciiTheme="minorHAnsi" w:hAnsiTheme="minorHAnsi" w:cstheme="minorHAnsi"/>
          <w:sz w:val="22"/>
          <w:szCs w:val="22"/>
        </w:rPr>
        <w:t>raportu</w:t>
      </w:r>
      <w:r w:rsidRPr="00FC7484">
        <w:rPr>
          <w:rFonts w:asciiTheme="minorHAnsi" w:hAnsiTheme="minorHAnsi" w:cstheme="minorHAnsi"/>
          <w:sz w:val="22"/>
          <w:szCs w:val="22"/>
        </w:rPr>
        <w:t>, będącego przedmiotem niniejszej umowy, Wykonawca ma obowiązek dołączyć: oświadczenie o zgodności i kompletności dokumentacji w wersji papierowej z wersją elektroniczną.</w:t>
      </w:r>
    </w:p>
    <w:p w14:paraId="72E15C60" w14:textId="70CFF588" w:rsidR="00B35D94" w:rsidRPr="00FC7484" w:rsidRDefault="00B35D94" w:rsidP="00C94651">
      <w:pPr>
        <w:pStyle w:val="Wylicznka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Wykonawca udziela Zamawiającemu rękojmi za wady na wykonan</w:t>
      </w:r>
      <w:r w:rsidR="00EE677D" w:rsidRPr="00FC7484">
        <w:rPr>
          <w:rFonts w:asciiTheme="minorHAnsi" w:hAnsiTheme="minorHAnsi" w:cstheme="minorHAnsi"/>
          <w:sz w:val="22"/>
          <w:szCs w:val="22"/>
        </w:rPr>
        <w:t>y raport</w:t>
      </w:r>
      <w:r w:rsidRPr="00FC7484">
        <w:rPr>
          <w:rFonts w:asciiTheme="minorHAnsi" w:hAnsiTheme="minorHAnsi" w:cstheme="minorHAnsi"/>
          <w:sz w:val="22"/>
          <w:szCs w:val="22"/>
        </w:rPr>
        <w:t>.</w:t>
      </w:r>
    </w:p>
    <w:p w14:paraId="0A890BE8" w14:textId="52C100B2" w:rsidR="00B35D94" w:rsidRPr="00FC7484" w:rsidRDefault="00B35D94" w:rsidP="00C94651">
      <w:pPr>
        <w:pStyle w:val="Wylicznka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Okres udzielonej rękojmi wynosi </w:t>
      </w:r>
      <w:r w:rsidR="00640687" w:rsidRPr="00FC7484">
        <w:rPr>
          <w:rFonts w:asciiTheme="minorHAnsi" w:hAnsiTheme="minorHAnsi" w:cstheme="minorHAnsi"/>
          <w:sz w:val="22"/>
          <w:szCs w:val="22"/>
        </w:rPr>
        <w:t xml:space="preserve">1 rok </w:t>
      </w:r>
      <w:r w:rsidRPr="00FC7484">
        <w:rPr>
          <w:rFonts w:asciiTheme="minorHAnsi" w:hAnsiTheme="minorHAnsi" w:cstheme="minorHAnsi"/>
          <w:sz w:val="22"/>
          <w:szCs w:val="22"/>
        </w:rPr>
        <w:t>i liczy się od dnia podpisania protokołu odbioru końcowego przedmiotu umowy</w:t>
      </w:r>
      <w:r w:rsidR="009E7D6F">
        <w:rPr>
          <w:rFonts w:asciiTheme="minorHAnsi" w:hAnsiTheme="minorHAnsi" w:cstheme="minorHAnsi"/>
          <w:sz w:val="22"/>
          <w:szCs w:val="22"/>
        </w:rPr>
        <w:t xml:space="preserve"> przez Zamawiającego</w:t>
      </w:r>
      <w:r w:rsidRPr="00FC7484">
        <w:rPr>
          <w:rFonts w:asciiTheme="minorHAnsi" w:hAnsiTheme="minorHAnsi" w:cstheme="minorHAnsi"/>
          <w:sz w:val="22"/>
          <w:szCs w:val="22"/>
        </w:rPr>
        <w:t>.</w:t>
      </w:r>
    </w:p>
    <w:p w14:paraId="011CC7FF" w14:textId="6BC18412" w:rsidR="00B35D94" w:rsidRPr="00FC7484" w:rsidRDefault="00B35D94" w:rsidP="00C94651">
      <w:pPr>
        <w:pStyle w:val="Wylicznka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O wykryciu wady Zamawiający jest obowiązany zawiadomić na piśmie Wykonawcę w terminie 14 dni od daty jej ujawnienia. W ramach rękojmi Wykonawca zobowiązuje się do usunięcia na własny koszt i własnym staraniem wszelkich wad ujawnionych w wykonanym przedmiocie umowy </w:t>
      </w:r>
      <w:r w:rsidR="009A7C86">
        <w:rPr>
          <w:rFonts w:asciiTheme="minorHAnsi" w:hAnsiTheme="minorHAnsi" w:cstheme="minorHAnsi"/>
          <w:sz w:val="22"/>
          <w:szCs w:val="22"/>
        </w:rPr>
        <w:br/>
      </w:r>
      <w:r w:rsidRPr="00FC7484">
        <w:rPr>
          <w:rFonts w:asciiTheme="minorHAnsi" w:hAnsiTheme="minorHAnsi" w:cstheme="minorHAnsi"/>
          <w:sz w:val="22"/>
          <w:szCs w:val="22"/>
        </w:rPr>
        <w:t xml:space="preserve">w terminie  do </w:t>
      </w:r>
      <w:r w:rsidR="00640687" w:rsidRPr="00FC7484">
        <w:rPr>
          <w:rFonts w:asciiTheme="minorHAnsi" w:hAnsiTheme="minorHAnsi" w:cstheme="minorHAnsi"/>
          <w:sz w:val="22"/>
          <w:szCs w:val="22"/>
        </w:rPr>
        <w:t>30</w:t>
      </w:r>
      <w:r w:rsidRPr="00FC7484">
        <w:rPr>
          <w:rFonts w:asciiTheme="minorHAnsi" w:hAnsiTheme="minorHAnsi" w:cstheme="minorHAnsi"/>
          <w:sz w:val="22"/>
          <w:szCs w:val="22"/>
        </w:rPr>
        <w:t xml:space="preserve"> dni roboczych od daty otrzymania od Zamawiającego pisemnego zawiadomienia o wykryciu wady.</w:t>
      </w:r>
    </w:p>
    <w:p w14:paraId="0034A423" w14:textId="77777777" w:rsidR="00B35D94" w:rsidRPr="00FC7484" w:rsidRDefault="00B35D94" w:rsidP="00C94651">
      <w:pPr>
        <w:pStyle w:val="Wylicznka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Okres rękojmi ulega odpowiedniemu wydłużeniu o czas trwania usuwania wad.</w:t>
      </w:r>
    </w:p>
    <w:p w14:paraId="337BA274" w14:textId="77777777" w:rsidR="0041155F" w:rsidRPr="00FC7484" w:rsidRDefault="00B35D94" w:rsidP="00C94651">
      <w:pPr>
        <w:pStyle w:val="Wylicznka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Strony niniejszym postanawiają, że Zamawiający może dochodzić roszczeń z tytułu rękojmi za wady także po upływie terminów, o których mowa powyżej, jeżeli zgłosi Wykonawcy wadę przed jego upływem</w:t>
      </w:r>
      <w:r w:rsidR="0041155F" w:rsidRPr="00FC7484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09CFBC13" w14:textId="77777777" w:rsidR="008D4F01" w:rsidRPr="00FC7484" w:rsidRDefault="008D4F01" w:rsidP="00C94651">
      <w:pPr>
        <w:keepNext/>
        <w:suppressAutoHyphens/>
        <w:autoSpaceDE w:val="0"/>
        <w:spacing w:after="0" w:line="240" w:lineRule="auto"/>
        <w:ind w:left="284" w:hanging="284"/>
        <w:contextualSpacing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lang w:eastAsia="ar-SA"/>
        </w:rPr>
      </w:pPr>
    </w:p>
    <w:p w14:paraId="156427EC" w14:textId="7356A7A1" w:rsidR="008D4F01" w:rsidRPr="00FC7484" w:rsidRDefault="008D4F01" w:rsidP="00FC7484">
      <w:pPr>
        <w:keepNext/>
        <w:suppressAutoHyphens/>
        <w:autoSpaceDE w:val="0"/>
        <w:spacing w:after="0" w:line="240" w:lineRule="auto"/>
        <w:ind w:left="284" w:hanging="284"/>
        <w:contextualSpacing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/>
          <w:bCs/>
          <w:color w:val="000000"/>
          <w:sz w:val="22"/>
          <w:lang w:eastAsia="ar-SA"/>
        </w:rPr>
        <w:t>§ 4</w:t>
      </w:r>
    </w:p>
    <w:p w14:paraId="1B593B65" w14:textId="77777777" w:rsidR="00FC7484" w:rsidRPr="00FC7484" w:rsidRDefault="00FC7484" w:rsidP="00FC7484">
      <w:pPr>
        <w:keepNext/>
        <w:suppressAutoHyphens/>
        <w:autoSpaceDE w:val="0"/>
        <w:spacing w:after="0" w:line="240" w:lineRule="auto"/>
        <w:ind w:left="284" w:hanging="284"/>
        <w:contextualSpacing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lang w:eastAsia="ar-SA"/>
        </w:rPr>
      </w:pPr>
    </w:p>
    <w:p w14:paraId="3E5C36BE" w14:textId="77777777" w:rsidR="008D4F01" w:rsidRPr="00FC7484" w:rsidRDefault="008D4F01" w:rsidP="00C94651">
      <w:pPr>
        <w:keepNext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  <w:t>Wykonawca zobowiązuje się do bezwzględnego zachowania w poufności wszystkich informacji uzyskanych w związku z realizacją umowy.</w:t>
      </w:r>
    </w:p>
    <w:p w14:paraId="72ACEA3B" w14:textId="77777777" w:rsidR="008D4F01" w:rsidRPr="00FC7484" w:rsidRDefault="008D4F01" w:rsidP="00C94651">
      <w:pPr>
        <w:keepNext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  <w:t>Przez obowiązek, o którym mowa w ust. 1 rozumie się w szczególności zakaz:</w:t>
      </w:r>
    </w:p>
    <w:p w14:paraId="20EE8542" w14:textId="77777777" w:rsidR="009A7C86" w:rsidRDefault="008D4F01" w:rsidP="005F1E8C">
      <w:pPr>
        <w:pStyle w:val="Akapitzlist"/>
        <w:numPr>
          <w:ilvl w:val="1"/>
          <w:numId w:val="22"/>
        </w:numPr>
        <w:ind w:left="709"/>
      </w:pPr>
      <w:r w:rsidRPr="00FC7484">
        <w:t>zapoznawania się przez Wykonawcę z dokumentami, analizami, danymi zawartymi na  innych nośnikach informacji nie związany</w:t>
      </w:r>
      <w:r w:rsidR="00E03A40" w:rsidRPr="00FC7484">
        <w:t>mi</w:t>
      </w:r>
      <w:r w:rsidRPr="00FC7484">
        <w:t xml:space="preserve"> z powierzonym zakresem prac a znajdującymi się w</w:t>
      </w:r>
      <w:r w:rsidR="00E03A40" w:rsidRPr="00FC7484">
        <w:t xml:space="preserve"> obiekcie</w:t>
      </w:r>
      <w:r w:rsidR="000B4D89">
        <w:t>/obiektach</w:t>
      </w:r>
      <w:r w:rsidR="00E03A40" w:rsidRPr="00FC7484">
        <w:t xml:space="preserve"> Zamawiającego</w:t>
      </w:r>
      <w:r w:rsidRPr="00FC7484">
        <w:t>,</w:t>
      </w:r>
    </w:p>
    <w:p w14:paraId="73FDA801" w14:textId="7EB5D663" w:rsidR="008D4F01" w:rsidRPr="009A7C86" w:rsidRDefault="008D4F01" w:rsidP="005F1E8C">
      <w:pPr>
        <w:pStyle w:val="Akapitzlist"/>
        <w:numPr>
          <w:ilvl w:val="1"/>
          <w:numId w:val="22"/>
        </w:numPr>
        <w:ind w:left="709"/>
      </w:pPr>
      <w:r w:rsidRPr="009A7C86">
        <w:t>zbierania, kopiowania oraz powielania dokumentów i danych</w:t>
      </w:r>
      <w:r w:rsidR="00E03A40" w:rsidRPr="009A7C86">
        <w:t xml:space="preserve"> bez zgody Zamawiającego</w:t>
      </w:r>
      <w:r w:rsidRPr="009A7C86">
        <w:t xml:space="preserve">, </w:t>
      </w:r>
      <w:r w:rsidR="009A7C86" w:rsidRPr="009A7C86">
        <w:br/>
      </w:r>
      <w:r w:rsidRPr="009A7C86">
        <w:t>a w szczególności udostępniania ich osobom trzecim, informowania osób trzecich o danych objętych nakazem poufności.</w:t>
      </w:r>
    </w:p>
    <w:p w14:paraId="652312FD" w14:textId="77777777" w:rsidR="008D4F01" w:rsidRPr="00FC7484" w:rsidRDefault="008D4F01" w:rsidP="00C94651">
      <w:pPr>
        <w:keepNext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  <w:t>Wykonawca zobowiązany jest do zapewnienia, aby jego pracownicy, a także osoby trzecie przy udziale których wykonuje czynności dla Zamawiającego, przestrzegali tych samych reguł poufności określonych w niniejszej umowie. Wykonawca ponosi odpowiedzialność za należyte wypełnienie zobowiązania wskazanego w zdaniu poprzedzającym, a za działania lub zaniechania osób trzecich odpowiada jak za swoje własne.</w:t>
      </w:r>
    </w:p>
    <w:p w14:paraId="0D9C7205" w14:textId="77777777" w:rsidR="008D4F01" w:rsidRPr="00FC7484" w:rsidRDefault="008D4F01" w:rsidP="00C94651">
      <w:pPr>
        <w:keepNext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  <w:t>Wykonawca obowiązany jest również do podjęcia pozytywnych działań zmierzających do ochrony informacji poufnych, o ile w trakcie wykonywania umowy mogłoby dojść do ujawnienia takich informacji poza wiedzą i zgodą Zamawiającego.</w:t>
      </w:r>
    </w:p>
    <w:p w14:paraId="45CED1D4" w14:textId="77777777" w:rsidR="008D4F01" w:rsidRPr="00FC7484" w:rsidRDefault="008D4F01" w:rsidP="00C94651">
      <w:pPr>
        <w:keepNext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  <w:t>Postanowienia ust. 1 – 4 nie będą miały zastosowania do informacji, które:</w:t>
      </w:r>
    </w:p>
    <w:p w14:paraId="2A548BB5" w14:textId="77777777" w:rsidR="008D4F01" w:rsidRPr="00FC7484" w:rsidRDefault="008D4F01" w:rsidP="005F1E8C">
      <w:pPr>
        <w:keepNext/>
        <w:widowControl w:val="0"/>
        <w:numPr>
          <w:ilvl w:val="1"/>
          <w:numId w:val="22"/>
        </w:numPr>
        <w:suppressAutoHyphens/>
        <w:autoSpaceDE w:val="0"/>
        <w:spacing w:after="0" w:line="240" w:lineRule="auto"/>
        <w:ind w:left="709"/>
        <w:contextualSpacing w:val="0"/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  <w:t>zostały opublikowane lub stały się jawne bez naruszenia niniejszej umowy,</w:t>
      </w:r>
    </w:p>
    <w:p w14:paraId="0880627E" w14:textId="77777777" w:rsidR="008D4F01" w:rsidRPr="00FC7484" w:rsidRDefault="008D4F01" w:rsidP="005F1E8C">
      <w:pPr>
        <w:keepNext/>
        <w:widowControl w:val="0"/>
        <w:numPr>
          <w:ilvl w:val="1"/>
          <w:numId w:val="22"/>
        </w:numPr>
        <w:suppressAutoHyphens/>
        <w:autoSpaceDE w:val="0"/>
        <w:spacing w:after="0" w:line="240" w:lineRule="auto"/>
        <w:ind w:left="709"/>
        <w:contextualSpacing w:val="0"/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  <w:t>zostały ujawnione przez strony trzecie bez naruszenia zasady poufności określonej niniejsza umową,</w:t>
      </w:r>
    </w:p>
    <w:p w14:paraId="738A69AD" w14:textId="77777777" w:rsidR="00B1450D" w:rsidRPr="00B1450D" w:rsidRDefault="008D4F01" w:rsidP="005F1E8C">
      <w:pPr>
        <w:keepNext/>
        <w:widowControl w:val="0"/>
        <w:numPr>
          <w:ilvl w:val="1"/>
          <w:numId w:val="22"/>
        </w:numPr>
        <w:suppressAutoHyphens/>
        <w:autoSpaceDE w:val="0"/>
        <w:spacing w:after="0" w:line="240" w:lineRule="auto"/>
        <w:ind w:left="709" w:hanging="357"/>
        <w:contextualSpacing w:val="0"/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</w:pPr>
      <w:r w:rsidRPr="00FC7484">
        <w:rPr>
          <w:rFonts w:asciiTheme="minorHAnsi" w:eastAsia="Times New Roman" w:hAnsiTheme="minorHAnsi" w:cstheme="minorHAnsi"/>
          <w:bCs/>
          <w:color w:val="000000"/>
          <w:sz w:val="22"/>
          <w:lang w:eastAsia="ar-SA"/>
        </w:rPr>
        <w:t>zostały ujawnione na podstawie odpowiedniego przepisu prawa, wyroku sądowego lub decyzji administracyjnej.</w:t>
      </w:r>
      <w:r w:rsidR="00F723A0" w:rsidRPr="00FC7484">
        <w:rPr>
          <w:rFonts w:asciiTheme="minorHAnsi" w:hAnsiTheme="minorHAnsi" w:cstheme="minorHAnsi"/>
          <w:sz w:val="22"/>
        </w:rPr>
        <w:t xml:space="preserve">  </w:t>
      </w:r>
      <w:r w:rsidR="00F723A0" w:rsidRPr="00B1450D">
        <w:rPr>
          <w:rFonts w:asciiTheme="minorHAnsi" w:hAnsiTheme="minorHAnsi" w:cstheme="minorHAnsi"/>
          <w:sz w:val="22"/>
        </w:rPr>
        <w:t xml:space="preserve"> </w:t>
      </w:r>
    </w:p>
    <w:p w14:paraId="02DDCC7E" w14:textId="288E965E" w:rsidR="00C94651" w:rsidRPr="00B1450D" w:rsidRDefault="00B1450D" w:rsidP="001078D0">
      <w:pPr>
        <w:pStyle w:val="Akapitzlist"/>
        <w:numPr>
          <w:ilvl w:val="0"/>
          <w:numId w:val="22"/>
        </w:numPr>
        <w:spacing w:before="0" w:after="0"/>
        <w:ind w:hanging="357"/>
      </w:pPr>
      <w:r w:rsidRPr="00B1450D">
        <w:t>W trakcie realizacji niniejszej Umowy Wykonawca zobowiązuje się powstrzymywać od działań, które mogłyby doprowadzić do konfliktu interesu. Konflikt interesów to sytuacja, która ze względu na związek pomiędzy Wykonawcą a jakimkolwiek innym podmiotem, uniemożliwia realizację Umowy przez Wykonawcę w sposób obiektywny, rzetelny i zapewniający należyte zabezpieczenie interesu Zamawiającego. W przypadku wystąpienia konfliktu interesów w trakcie realizacji Umowy Wykonawca zobowiązany jest niezwłocznie pisemnie powiadomić Zamawiającego o tym fakcie.</w:t>
      </w:r>
      <w:r w:rsidR="00F723A0" w:rsidRPr="00B1450D">
        <w:t xml:space="preserve">            </w:t>
      </w:r>
    </w:p>
    <w:p w14:paraId="28A64DB8" w14:textId="77777777" w:rsidR="001078D0" w:rsidRDefault="001078D0" w:rsidP="00C94651">
      <w:pPr>
        <w:pStyle w:val="NormalS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1FA9FF2" w14:textId="1EB5345B" w:rsidR="00C94651" w:rsidRPr="00FC7484" w:rsidRDefault="00C94651" w:rsidP="00C94651">
      <w:pPr>
        <w:pStyle w:val="NormalSG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lastRenderedPageBreak/>
        <w:t>§ 5</w:t>
      </w:r>
      <w:r w:rsidR="00282E3B" w:rsidRPr="00FC7484">
        <w:rPr>
          <w:rFonts w:asciiTheme="minorHAnsi" w:hAnsiTheme="minorHAnsi" w:cstheme="minorHAnsi"/>
          <w:sz w:val="22"/>
          <w:szCs w:val="22"/>
        </w:rPr>
        <w:t>.</w:t>
      </w:r>
    </w:p>
    <w:p w14:paraId="56D6B3CC" w14:textId="77777777" w:rsidR="00C94651" w:rsidRPr="00FC7484" w:rsidRDefault="00C94651" w:rsidP="00C94651">
      <w:pPr>
        <w:pStyle w:val="NormalS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5BC8263" w14:textId="797B0107" w:rsidR="00C94651" w:rsidRPr="00FC7484" w:rsidRDefault="00C94651" w:rsidP="005F1E8C">
      <w:pPr>
        <w:pStyle w:val="NormalSG"/>
        <w:numPr>
          <w:ilvl w:val="0"/>
          <w:numId w:val="30"/>
        </w:numPr>
        <w:spacing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Zamawiający zastrzega sobie prawo bieżącego nadzoru nad realizacją niniejszej umowy, </w:t>
      </w:r>
      <w:r w:rsidR="009A7C86">
        <w:rPr>
          <w:rFonts w:asciiTheme="minorHAnsi" w:hAnsiTheme="minorHAnsi" w:cstheme="minorHAnsi"/>
          <w:b w:val="0"/>
          <w:color w:val="auto"/>
          <w:sz w:val="22"/>
          <w:szCs w:val="22"/>
        </w:rPr>
        <w:br/>
      </w:r>
      <w:r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>a w szczególności w zakresie możliwości i obowiązku zachowania terminów jej wykonania oraz wnoszenia w każdym czasie uwag do przedmiotu zamówienia.</w:t>
      </w:r>
    </w:p>
    <w:p w14:paraId="0638E972" w14:textId="089D213A" w:rsidR="00E03A40" w:rsidRPr="00FC7484" w:rsidRDefault="00E03A40" w:rsidP="005F1E8C">
      <w:pPr>
        <w:pStyle w:val="NormalSG"/>
        <w:numPr>
          <w:ilvl w:val="0"/>
          <w:numId w:val="30"/>
        </w:numPr>
        <w:spacing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Ze strony Zamawiającego nadzór nad realizacją umowy prowadzić będzie </w:t>
      </w:r>
      <w:r w:rsidR="00FA4664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>_____________________</w:t>
      </w:r>
      <w:r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e-mail: </w:t>
      </w:r>
      <w:r w:rsidR="00FA4664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>_______________________</w:t>
      </w:r>
      <w:r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tel. </w:t>
      </w:r>
      <w:r w:rsidR="00FA4664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>__________________</w:t>
      </w:r>
    </w:p>
    <w:p w14:paraId="2BE2CB4F" w14:textId="4BF3A9C4" w:rsidR="00C94651" w:rsidRPr="00E84E1E" w:rsidRDefault="003C5AB0" w:rsidP="005F1E8C">
      <w:pPr>
        <w:pStyle w:val="NormalSG"/>
        <w:numPr>
          <w:ilvl w:val="0"/>
          <w:numId w:val="30"/>
        </w:numPr>
        <w:spacing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>Ze strony Wykonawcy</w:t>
      </w:r>
      <w:r w:rsidR="00C94651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nadzór nad re</w:t>
      </w:r>
      <w:r w:rsidR="00202245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alizacją umowy prowadzić będzie </w:t>
      </w:r>
      <w:r w:rsidR="00FA4664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>_____</w:t>
      </w:r>
      <w:r w:rsidR="00FD392E">
        <w:rPr>
          <w:rFonts w:asciiTheme="minorHAnsi" w:hAnsiTheme="minorHAnsi" w:cstheme="minorHAnsi"/>
          <w:b w:val="0"/>
          <w:color w:val="auto"/>
          <w:sz w:val="22"/>
          <w:szCs w:val="22"/>
        </w:rPr>
        <w:t>____</w:t>
      </w:r>
      <w:r w:rsidR="00FA4664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________________, </w:t>
      </w:r>
      <w:r w:rsidR="00202245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e-mail: </w:t>
      </w:r>
      <w:r w:rsidR="00FA4664" w:rsidRPr="00FC7484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>_______________________</w:t>
      </w:r>
      <w:r w:rsidR="00202245" w:rsidRPr="00FC748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tel. </w:t>
      </w:r>
      <w:r w:rsidR="00FA4664" w:rsidRPr="00FC7484">
        <w:rPr>
          <w:rFonts w:asciiTheme="minorHAnsi" w:hAnsiTheme="minorHAnsi" w:cstheme="minorHAnsi"/>
          <w:color w:val="auto"/>
          <w:sz w:val="22"/>
          <w:szCs w:val="22"/>
        </w:rPr>
        <w:t>__________________</w:t>
      </w:r>
    </w:p>
    <w:p w14:paraId="369E6A25" w14:textId="77777777" w:rsidR="00C94651" w:rsidRPr="00FC7484" w:rsidRDefault="00C94651" w:rsidP="00C94651">
      <w:pPr>
        <w:pStyle w:val="NormalS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65ADC1D" w14:textId="397596F0" w:rsidR="00C94651" w:rsidRPr="00FC7484" w:rsidRDefault="00C94651" w:rsidP="00C94651">
      <w:pPr>
        <w:pStyle w:val="NormalSG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§ 6</w:t>
      </w:r>
      <w:r w:rsidR="00282E3B" w:rsidRPr="00FC7484">
        <w:rPr>
          <w:rFonts w:asciiTheme="minorHAnsi" w:hAnsiTheme="minorHAnsi" w:cstheme="minorHAnsi"/>
          <w:sz w:val="22"/>
          <w:szCs w:val="22"/>
        </w:rPr>
        <w:t>.</w:t>
      </w:r>
    </w:p>
    <w:p w14:paraId="16BB3A1A" w14:textId="77777777" w:rsidR="00C94651" w:rsidRPr="00FC7484" w:rsidRDefault="00C94651" w:rsidP="00C94651">
      <w:pPr>
        <w:pStyle w:val="NormalS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FE23E94" w14:textId="63C37375" w:rsidR="00282E3B" w:rsidRPr="00FC7484" w:rsidRDefault="00282E3B" w:rsidP="00CD7689">
      <w:pPr>
        <w:pStyle w:val="Akapitzlist"/>
        <w:numPr>
          <w:ilvl w:val="0"/>
          <w:numId w:val="27"/>
        </w:numPr>
      </w:pPr>
      <w:r w:rsidRPr="00FC7484">
        <w:t xml:space="preserve">Całkowite wynagrodzenie z tytułu wykonania przedmiotu niniejszej umowy wynosi: </w:t>
      </w:r>
      <w:r w:rsidR="00341540" w:rsidRPr="00FC7484">
        <w:t>_____________________</w:t>
      </w:r>
      <w:r w:rsidRPr="00FC7484">
        <w:t xml:space="preserve"> zł netto (słownie: </w:t>
      </w:r>
      <w:r w:rsidR="00341540" w:rsidRPr="00FC7484">
        <w:t>______________</w:t>
      </w:r>
      <w:r w:rsidRPr="00FC7484">
        <w:t xml:space="preserve"> zł. </w:t>
      </w:r>
      <w:r w:rsidR="00341540" w:rsidRPr="00FC7484">
        <w:t>__________</w:t>
      </w:r>
      <w:r w:rsidRPr="00FC7484">
        <w:t>groszy),</w:t>
      </w:r>
      <w:r w:rsidR="00341540" w:rsidRPr="00FC7484">
        <w:t xml:space="preserve"> ___________</w:t>
      </w:r>
      <w:r w:rsidRPr="00FC7484">
        <w:t xml:space="preserve"> zł brutto (słownie: </w:t>
      </w:r>
      <w:r w:rsidR="00341540" w:rsidRPr="00FC7484">
        <w:t>_________________</w:t>
      </w:r>
      <w:r w:rsidRPr="00FC7484">
        <w:t xml:space="preserve"> zł. </w:t>
      </w:r>
      <w:r w:rsidR="00341540" w:rsidRPr="00FC7484">
        <w:t>_________________</w:t>
      </w:r>
      <w:r w:rsidRPr="00FC7484">
        <w:t>groszy).</w:t>
      </w:r>
    </w:p>
    <w:p w14:paraId="3F9431AA" w14:textId="1517580A" w:rsidR="00C94651" w:rsidRPr="00FC7484" w:rsidRDefault="00C94651" w:rsidP="00BA7FF0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Z czynności odbioru przedmiotu umowy Zamawiający sporządzi protokół odbioru i niezwłocznie przekaże Wykonawcy. Protokół ten stanowi podstawę do wystawienia faktury.</w:t>
      </w:r>
    </w:p>
    <w:p w14:paraId="33422864" w14:textId="1AFF3F17" w:rsidR="00C94651" w:rsidRPr="00FC7484" w:rsidRDefault="00C94651" w:rsidP="00C94651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Wynagrodzenie za wykonanie przedmiotu umowy zostanie zapłacone na podstawie</w:t>
      </w:r>
      <w:r w:rsidR="00341540" w:rsidRPr="00FC7484">
        <w:rPr>
          <w:rFonts w:asciiTheme="minorHAnsi" w:hAnsiTheme="minorHAnsi" w:cstheme="minorHAnsi"/>
          <w:sz w:val="22"/>
          <w:szCs w:val="22"/>
        </w:rPr>
        <w:t xml:space="preserve"> prawidłowo</w:t>
      </w:r>
      <w:r w:rsidRPr="00FC7484">
        <w:rPr>
          <w:rFonts w:asciiTheme="minorHAnsi" w:hAnsiTheme="minorHAnsi" w:cstheme="minorHAnsi"/>
          <w:sz w:val="22"/>
          <w:szCs w:val="22"/>
        </w:rPr>
        <w:t xml:space="preserve"> </w:t>
      </w:r>
      <w:r w:rsidR="00341540" w:rsidRPr="00FC7484">
        <w:rPr>
          <w:rFonts w:asciiTheme="minorHAnsi" w:hAnsiTheme="minorHAnsi" w:cstheme="minorHAnsi"/>
          <w:sz w:val="22"/>
          <w:szCs w:val="22"/>
        </w:rPr>
        <w:t xml:space="preserve">wystawionej </w:t>
      </w:r>
      <w:r w:rsidRPr="00FC7484">
        <w:rPr>
          <w:rFonts w:asciiTheme="minorHAnsi" w:hAnsiTheme="minorHAnsi" w:cstheme="minorHAnsi"/>
          <w:sz w:val="22"/>
          <w:szCs w:val="22"/>
        </w:rPr>
        <w:t xml:space="preserve">faktury </w:t>
      </w:r>
      <w:r w:rsidR="00341540" w:rsidRPr="00FC7484">
        <w:rPr>
          <w:rFonts w:asciiTheme="minorHAnsi" w:hAnsiTheme="minorHAnsi" w:cstheme="minorHAnsi"/>
          <w:sz w:val="22"/>
          <w:szCs w:val="22"/>
        </w:rPr>
        <w:t xml:space="preserve">VAT </w:t>
      </w:r>
      <w:r w:rsidRPr="00FC7484">
        <w:rPr>
          <w:rFonts w:asciiTheme="minorHAnsi" w:hAnsiTheme="minorHAnsi" w:cstheme="minorHAnsi"/>
          <w:sz w:val="22"/>
          <w:szCs w:val="22"/>
        </w:rPr>
        <w:t xml:space="preserve">przez Wykonawcę, w ciągu </w:t>
      </w:r>
      <w:r w:rsidR="001078D0">
        <w:rPr>
          <w:rFonts w:asciiTheme="minorHAnsi" w:hAnsiTheme="minorHAnsi" w:cstheme="minorHAnsi"/>
          <w:sz w:val="22"/>
          <w:szCs w:val="22"/>
        </w:rPr>
        <w:t>2</w:t>
      </w:r>
      <w:r w:rsidRPr="00FC7484">
        <w:rPr>
          <w:rFonts w:asciiTheme="minorHAnsi" w:hAnsiTheme="minorHAnsi" w:cstheme="minorHAnsi"/>
          <w:sz w:val="22"/>
          <w:szCs w:val="22"/>
        </w:rPr>
        <w:t xml:space="preserve">1 dni od daty otrzymania </w:t>
      </w:r>
      <w:r w:rsidR="0037597E" w:rsidRPr="00FC7484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="00DA1206" w:rsidRPr="00FC7484">
        <w:rPr>
          <w:rFonts w:asciiTheme="minorHAnsi" w:hAnsiTheme="minorHAnsi" w:cstheme="minorHAnsi"/>
          <w:sz w:val="22"/>
          <w:szCs w:val="22"/>
        </w:rPr>
        <w:t xml:space="preserve">prawidłowo wystawionej </w:t>
      </w:r>
      <w:r w:rsidRPr="00FC7484">
        <w:rPr>
          <w:rFonts w:asciiTheme="minorHAnsi" w:hAnsiTheme="minorHAnsi" w:cstheme="minorHAnsi"/>
          <w:sz w:val="22"/>
          <w:szCs w:val="22"/>
        </w:rPr>
        <w:t>faktury, na rachunek bankowy Wykonawcy wskazany na fakturze.</w:t>
      </w:r>
      <w:r w:rsidR="00F703DC" w:rsidRPr="00FC74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CF7BBF" w14:textId="77777777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 xml:space="preserve">W przypadku gdy, zgodnie z obowiązującymi przepisami prawa, wystawienie faktury ustrukturyzowanej przy użyciu Krajowego Systemu e-Faktur jest obowiązkowe, Wykonawca wystawia fakturę wyłącznie w tej formie, zgodnie z przepisami prawnymi w zakresie Krajowego Systemu e-faktur KSeF. </w:t>
      </w:r>
    </w:p>
    <w:p w14:paraId="4CC7C73C" w14:textId="77777777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 xml:space="preserve">Wykonawca ponosi odpowiedzialność za prawidłowe określenie formy wystawienia faktury, w tym za zgodność tej formy z przepisami prawa podatkowego obowiązującymi w dacie wystawienia faktury. </w:t>
      </w:r>
    </w:p>
    <w:p w14:paraId="5F3BCF20" w14:textId="503BE606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 xml:space="preserve">W przypadku gdy Wykonawca nie jest zobowiązany prawnie do wystawiania i przesyłania faktur w formie faktur ustrukturyzowanych za pośrednictwem Krajowego Systemu e-Faktur (KSeF) lub w przypadku trybu awaryjnego lub trybu awarii całkowitej KSeF Zamawiający dopuszcza doręczenie faktury/faktur na adres: Ministerstwo Kultury i Dziedzictwa Narodowego Biuro Podawcze ul. Krakowskie Przedmieście 15, 00-071 Warszawa lub drogą elektroniczną jako wizualizacji faktury wystawionej w trybie offline24, offline-niedostępność KSeF lub w trybie awaryjnym, z uwzględnieniem wymogów  co do konieczności oznaczenia faktury odpowiednimi kodami weryfikującymi lub ich załączenia, z adresu e-mail Wykonawcy 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Pr="007C159F">
        <w:rPr>
          <w:rFonts w:asciiTheme="minorHAnsi" w:hAnsiTheme="minorHAnsi" w:cstheme="minorHAnsi"/>
          <w:sz w:val="22"/>
          <w:szCs w:val="22"/>
        </w:rPr>
        <w:t xml:space="preserve"> na adres e-mail Zamawiającego tj. </w:t>
      </w:r>
      <w:hyperlink r:id="rId11" w:history="1">
        <w:r w:rsidR="0049161B" w:rsidRPr="008570DB">
          <w:rPr>
            <w:rStyle w:val="Hipercze"/>
            <w:rFonts w:asciiTheme="minorHAnsi" w:hAnsiTheme="minorHAnsi" w:cstheme="minorHAnsi"/>
            <w:sz w:val="22"/>
            <w:szCs w:val="22"/>
          </w:rPr>
          <w:t>esp@kultura.gov.pl</w:t>
        </w:r>
      </w:hyperlink>
      <w:r w:rsidRPr="007C159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A7C4A7" w14:textId="77777777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 xml:space="preserve">Zmiana adresu e-mail, z którego Wykonawca będzie wysyłał faktury wymaga zmiany w postaci aneksowania umowy. </w:t>
      </w:r>
    </w:p>
    <w:p w14:paraId="431B7822" w14:textId="77777777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 xml:space="preserve">W przypadku dostarczenia przez Wykonawcę faktury w formie niezgodnej z obowiązującymi przepisami lub na inny adres e-mail lub z innego adresu e-mail niż wskazany w umowie, taką fakturę uznaje się za niedostarczoną. </w:t>
      </w:r>
    </w:p>
    <w:p w14:paraId="3AF70F3B" w14:textId="77777777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 xml:space="preserve">Strony zobowiązują się do wzajemnego informowania się o wszelkich zmianach statusu podatnika VAT (czynny/zwolniony) oraz o ewentualnych problemach technicznych lub awariach systemów teleinformatycznych, które mogą wpłynąć na terminowe wystawianie lub odbieranie faktur w Krajowym Systemie e-Faktur KSeF. </w:t>
      </w:r>
    </w:p>
    <w:p w14:paraId="478B47D5" w14:textId="77777777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 xml:space="preserve">Dniem doręczenia ustrukturyzowanej faktury Zamawiającemu jest dzień nadania jej numeru identyfikującego w KSeF. </w:t>
      </w:r>
    </w:p>
    <w:p w14:paraId="42DA8290" w14:textId="60F629C2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 xml:space="preserve">W przypadku trybu awarii całkowitej KSeF dniem doręczenia faktury jest data fizycznego doręczenia faktury w sposób uzgodniony </w:t>
      </w:r>
      <w:r w:rsidR="0049161B">
        <w:rPr>
          <w:rFonts w:asciiTheme="minorHAnsi" w:hAnsiTheme="minorHAnsi" w:cstheme="minorHAnsi"/>
          <w:sz w:val="22"/>
          <w:szCs w:val="22"/>
        </w:rPr>
        <w:t xml:space="preserve">w ust. </w:t>
      </w:r>
      <w:r w:rsidR="008C11B9">
        <w:rPr>
          <w:rFonts w:asciiTheme="minorHAnsi" w:hAnsiTheme="minorHAnsi" w:cstheme="minorHAnsi"/>
          <w:sz w:val="22"/>
          <w:szCs w:val="22"/>
        </w:rPr>
        <w:t>6</w:t>
      </w:r>
      <w:r w:rsidRPr="007C159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91D89C" w14:textId="77777777" w:rsidR="0049161B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lastRenderedPageBreak/>
        <w:t xml:space="preserve">Wszelka korespondencja dotycząca procesu fakturowania, w przypadku wystawiania faktury ustrukturyzowanych, odbywać się będzie z poszanowaniem wymogów prawnych Krajowego Systemu e-Faktur KSeF.  </w:t>
      </w:r>
    </w:p>
    <w:p w14:paraId="526F2DA6" w14:textId="74827A11" w:rsidR="007C159F" w:rsidRPr="007C159F" w:rsidRDefault="007C159F" w:rsidP="007C159F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59F">
        <w:rPr>
          <w:rFonts w:asciiTheme="minorHAnsi" w:hAnsiTheme="minorHAnsi" w:cstheme="minorHAnsi"/>
          <w:sz w:val="22"/>
          <w:szCs w:val="22"/>
        </w:rPr>
        <w:t>Zamawiający zastrzega sobie prawo do żądania potwierdzenia wysłania faktury do Krajowego Systemu e-Faktur KSeF oraz numeru KSeF faktury nadanego przez system.</w:t>
      </w:r>
    </w:p>
    <w:p w14:paraId="5E940046" w14:textId="77777777" w:rsidR="00C2536F" w:rsidRPr="00C2536F" w:rsidRDefault="00C2536F" w:rsidP="00C2536F">
      <w:pPr>
        <w:pStyle w:val="Tekstpodstawowywcity"/>
        <w:numPr>
          <w:ilvl w:val="0"/>
          <w:numId w:val="27"/>
        </w:numPr>
        <w:spacing w:after="0" w:line="276" w:lineRule="auto"/>
        <w:contextualSpacing w:val="0"/>
        <w:rPr>
          <w:rFonts w:asciiTheme="minorHAnsi" w:eastAsia="Batang" w:hAnsiTheme="minorHAnsi" w:cstheme="minorHAnsi"/>
          <w:color w:val="000000"/>
          <w:sz w:val="22"/>
        </w:rPr>
      </w:pPr>
      <w:r w:rsidRPr="00C2536F">
        <w:rPr>
          <w:rFonts w:asciiTheme="minorHAnsi" w:eastAsia="Batang" w:hAnsiTheme="minorHAnsi" w:cstheme="minorHAnsi"/>
          <w:color w:val="000000"/>
          <w:sz w:val="22"/>
        </w:rPr>
        <w:t>Za dzień zapłaty uznaje się dzień obciążenia rachunku bankowego Zamawiającego.</w:t>
      </w:r>
    </w:p>
    <w:p w14:paraId="02931EA3" w14:textId="1DD858D1" w:rsidR="00C94651" w:rsidRPr="00FC7484" w:rsidRDefault="00C94651" w:rsidP="00282E3B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Kwota wynagrodzenia, o której mowa w ust. 1, oznacza sumę wszystkich kosztów jakie poniesie Zamawiający na realizację przez Wykonawcę przedmiotu umowy oraz prac towarzyszących niezbędnych do realizacji zamierzonego celu, w tym prawo własności nośników, na których </w:t>
      </w:r>
      <w:r w:rsidR="00EE677D" w:rsidRPr="00FC7484">
        <w:rPr>
          <w:rFonts w:asciiTheme="minorHAnsi" w:hAnsiTheme="minorHAnsi" w:cstheme="minorHAnsi"/>
          <w:sz w:val="22"/>
          <w:szCs w:val="22"/>
        </w:rPr>
        <w:t xml:space="preserve">raport </w:t>
      </w:r>
      <w:r w:rsidRPr="00FC7484">
        <w:rPr>
          <w:rFonts w:asciiTheme="minorHAnsi" w:hAnsiTheme="minorHAnsi" w:cstheme="minorHAnsi"/>
          <w:sz w:val="22"/>
          <w:szCs w:val="22"/>
        </w:rPr>
        <w:t>utrwalono.</w:t>
      </w:r>
    </w:p>
    <w:p w14:paraId="610AFBAD" w14:textId="5B8E9A0A" w:rsidR="00C94651" w:rsidRPr="001078D0" w:rsidRDefault="00C2536F" w:rsidP="001078D0">
      <w:pPr>
        <w:pStyle w:val="Tekstpodstawowywcity"/>
        <w:numPr>
          <w:ilvl w:val="0"/>
          <w:numId w:val="27"/>
        </w:numPr>
        <w:spacing w:after="0" w:line="276" w:lineRule="auto"/>
        <w:contextualSpacing w:val="0"/>
        <w:rPr>
          <w:rFonts w:asciiTheme="minorHAnsi" w:eastAsia="Batang" w:hAnsiTheme="minorHAnsi" w:cstheme="minorHAnsi"/>
          <w:color w:val="000000"/>
          <w:sz w:val="22"/>
        </w:rPr>
      </w:pPr>
      <w:r w:rsidRPr="00C2536F">
        <w:rPr>
          <w:rFonts w:asciiTheme="minorHAnsi" w:eastAsia="Batang" w:hAnsiTheme="minorHAnsi" w:cstheme="minorHAnsi"/>
          <w:color w:val="000000"/>
          <w:sz w:val="22"/>
        </w:rPr>
        <w:t xml:space="preserve">Wykonawca nie może przenieść praw wynikających z umowy, w tym wierzytelności na osobę trzecią bez uprzedniej pisemnej zgody Zamawiającego, pod rygorem nieważności. </w:t>
      </w:r>
    </w:p>
    <w:p w14:paraId="7D65F8FC" w14:textId="4199FBF3" w:rsidR="00C94651" w:rsidRPr="00FC7484" w:rsidRDefault="00C94651" w:rsidP="00C94651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Wykonawca nie może potrącać przysługujących mu względem Zamawiającego wierzytelności, </w:t>
      </w:r>
      <w:r w:rsidR="009A7C86">
        <w:rPr>
          <w:rFonts w:asciiTheme="minorHAnsi" w:hAnsiTheme="minorHAnsi" w:cstheme="minorHAnsi"/>
          <w:sz w:val="22"/>
          <w:szCs w:val="22"/>
        </w:rPr>
        <w:br/>
      </w:r>
      <w:r w:rsidRPr="00FC7484">
        <w:rPr>
          <w:rFonts w:asciiTheme="minorHAnsi" w:hAnsiTheme="minorHAnsi" w:cstheme="minorHAnsi"/>
          <w:sz w:val="22"/>
          <w:szCs w:val="22"/>
        </w:rPr>
        <w:t>w tym również wierzytelności nabytych od osób trzecich, z wzajemnymi wierzytelnościami Zamawiającego.</w:t>
      </w:r>
    </w:p>
    <w:p w14:paraId="47220F9F" w14:textId="30001CA5" w:rsidR="00C94651" w:rsidRPr="00FC7484" w:rsidRDefault="00C94651" w:rsidP="00C94651">
      <w:pPr>
        <w:pStyle w:val="Wylicznk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Wykonawca oświadcza, że uwzględnił w ofercie wszelkie dodatkowe elementy prac nieokreślone szczegółowo, ale niezbędne dla wykonania </w:t>
      </w:r>
      <w:r w:rsidR="003B0545" w:rsidRPr="00FC7484">
        <w:rPr>
          <w:rFonts w:asciiTheme="minorHAnsi" w:hAnsiTheme="minorHAnsi" w:cstheme="minorHAnsi"/>
          <w:sz w:val="22"/>
          <w:szCs w:val="22"/>
        </w:rPr>
        <w:t>raportu</w:t>
      </w:r>
      <w:r w:rsidRPr="00FC7484">
        <w:rPr>
          <w:rFonts w:asciiTheme="minorHAnsi" w:hAnsiTheme="minorHAnsi" w:cstheme="minorHAnsi"/>
          <w:sz w:val="22"/>
          <w:szCs w:val="22"/>
        </w:rPr>
        <w:t xml:space="preserve"> oraz:</w:t>
      </w:r>
    </w:p>
    <w:p w14:paraId="00BE2D45" w14:textId="696E7FBF" w:rsidR="00C94651" w:rsidRPr="00FC7484" w:rsidRDefault="00C94651" w:rsidP="00CC4BBD">
      <w:pPr>
        <w:pStyle w:val="Wylicznka"/>
        <w:numPr>
          <w:ilvl w:val="2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wartość </w:t>
      </w:r>
      <w:r w:rsidR="003B0545" w:rsidRPr="00FC7484">
        <w:rPr>
          <w:rFonts w:asciiTheme="minorHAnsi" w:hAnsiTheme="minorHAnsi" w:cstheme="minorHAnsi"/>
          <w:sz w:val="22"/>
          <w:szCs w:val="22"/>
        </w:rPr>
        <w:t>u</w:t>
      </w:r>
      <w:r w:rsidRPr="00FC7484">
        <w:rPr>
          <w:rFonts w:asciiTheme="minorHAnsi" w:hAnsiTheme="minorHAnsi" w:cstheme="minorHAnsi"/>
          <w:sz w:val="22"/>
          <w:szCs w:val="22"/>
        </w:rPr>
        <w:t>mowy w całości obejmuje wszelkie ryzyko i nieprzewidziane okoliczności przy wykonaniu</w:t>
      </w:r>
      <w:r w:rsidR="000C76F8" w:rsidRPr="00FC7484">
        <w:rPr>
          <w:rFonts w:asciiTheme="minorHAnsi" w:hAnsiTheme="minorHAnsi" w:cstheme="minorHAnsi"/>
          <w:sz w:val="22"/>
          <w:szCs w:val="22"/>
        </w:rPr>
        <w:t xml:space="preserve"> raportu</w:t>
      </w:r>
      <w:r w:rsidRPr="00FC7484">
        <w:rPr>
          <w:rFonts w:asciiTheme="minorHAnsi" w:hAnsiTheme="minorHAnsi" w:cstheme="minorHAnsi"/>
          <w:sz w:val="22"/>
          <w:szCs w:val="22"/>
        </w:rPr>
        <w:t xml:space="preserve">, a także wszelkie prace i wydatki dodatkowe bądź inne, czy to odrębne lub szczegółowo wymienione bądź określone w </w:t>
      </w:r>
      <w:r w:rsidR="003B0545" w:rsidRPr="00FC7484">
        <w:rPr>
          <w:rFonts w:asciiTheme="minorHAnsi" w:hAnsiTheme="minorHAnsi" w:cstheme="minorHAnsi"/>
          <w:sz w:val="22"/>
          <w:szCs w:val="22"/>
        </w:rPr>
        <w:t>u</w:t>
      </w:r>
      <w:r w:rsidRPr="00FC7484">
        <w:rPr>
          <w:rFonts w:asciiTheme="minorHAnsi" w:hAnsiTheme="minorHAnsi" w:cstheme="minorHAnsi"/>
          <w:sz w:val="22"/>
          <w:szCs w:val="22"/>
        </w:rPr>
        <w:t xml:space="preserve">mowie, które Wykonawca ze względu na profesjonalnie prowadzoną działalność gospodarczą powinien przewidzieć, a są one nieodzowne w celu wykonania </w:t>
      </w:r>
      <w:r w:rsidR="000C76F8" w:rsidRPr="00FC7484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FC7484">
        <w:rPr>
          <w:rFonts w:asciiTheme="minorHAnsi" w:hAnsiTheme="minorHAnsi" w:cstheme="minorHAnsi"/>
          <w:sz w:val="22"/>
          <w:szCs w:val="22"/>
        </w:rPr>
        <w:t xml:space="preserve">albo mogą stać się nieodzowne w celu wykonania </w:t>
      </w:r>
      <w:r w:rsidR="000C76F8" w:rsidRPr="00FC7484">
        <w:rPr>
          <w:rFonts w:asciiTheme="minorHAnsi" w:hAnsiTheme="minorHAnsi" w:cstheme="minorHAnsi"/>
          <w:sz w:val="22"/>
          <w:szCs w:val="22"/>
        </w:rPr>
        <w:t>raportu</w:t>
      </w:r>
      <w:r w:rsidRPr="00FC7484">
        <w:rPr>
          <w:rFonts w:asciiTheme="minorHAnsi" w:hAnsiTheme="minorHAnsi" w:cstheme="minorHAnsi"/>
          <w:sz w:val="22"/>
          <w:szCs w:val="22"/>
        </w:rPr>
        <w:t xml:space="preserve"> albo mogą stać się nieodzownie w celu przezwyciężenia takich ryzyk lub nieprzewidzianych okoliczności przed ukończeniem prac stosownie do </w:t>
      </w:r>
      <w:r w:rsidR="003B0545" w:rsidRPr="00FC7484">
        <w:rPr>
          <w:rFonts w:asciiTheme="minorHAnsi" w:hAnsiTheme="minorHAnsi" w:cstheme="minorHAnsi"/>
          <w:sz w:val="22"/>
          <w:szCs w:val="22"/>
        </w:rPr>
        <w:t>u</w:t>
      </w:r>
      <w:r w:rsidRPr="00FC7484">
        <w:rPr>
          <w:rFonts w:asciiTheme="minorHAnsi" w:hAnsiTheme="minorHAnsi" w:cstheme="minorHAnsi"/>
          <w:sz w:val="22"/>
          <w:szCs w:val="22"/>
        </w:rPr>
        <w:t>mowy;</w:t>
      </w:r>
    </w:p>
    <w:p w14:paraId="1ADB4FC4" w14:textId="260788A4" w:rsidR="00C94651" w:rsidRPr="00FC7484" w:rsidRDefault="00C94651" w:rsidP="00C94651">
      <w:pPr>
        <w:pStyle w:val="Wylicznka"/>
        <w:numPr>
          <w:ilvl w:val="2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Zamawiający nie ponosi odpowiedzialności wobec Wykonawcy za jakiekolwiek przeszkody czy okoliczności, które mogą mieć wpływ na zapewnienie, wykonanie lub dostarczenie </w:t>
      </w:r>
      <w:r w:rsidR="00D17A78" w:rsidRPr="00FC7484">
        <w:rPr>
          <w:rFonts w:asciiTheme="minorHAnsi" w:hAnsiTheme="minorHAnsi" w:cstheme="minorHAnsi"/>
          <w:sz w:val="22"/>
          <w:szCs w:val="22"/>
        </w:rPr>
        <w:t>raportu</w:t>
      </w:r>
      <w:r w:rsidRPr="00FC7484">
        <w:rPr>
          <w:rFonts w:asciiTheme="minorHAnsi" w:hAnsiTheme="minorHAnsi" w:cstheme="minorHAnsi"/>
          <w:sz w:val="22"/>
          <w:szCs w:val="22"/>
        </w:rPr>
        <w:t xml:space="preserve">, chyba że należą one do obowiązków Zamawiającego, </w:t>
      </w:r>
    </w:p>
    <w:p w14:paraId="6A8FBF4F" w14:textId="796F528D" w:rsidR="00C94651" w:rsidRPr="00FC7484" w:rsidRDefault="00C94651" w:rsidP="00C94651">
      <w:pPr>
        <w:pStyle w:val="Wylicznka"/>
        <w:numPr>
          <w:ilvl w:val="2"/>
          <w:numId w:val="2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uznaje się, że wynagrodzenie określone w ust</w:t>
      </w:r>
      <w:r w:rsidR="00700245">
        <w:rPr>
          <w:rFonts w:asciiTheme="minorHAnsi" w:hAnsiTheme="minorHAnsi" w:cstheme="minorHAnsi"/>
          <w:sz w:val="22"/>
          <w:szCs w:val="22"/>
        </w:rPr>
        <w:t>.</w:t>
      </w:r>
      <w:r w:rsidRPr="00FC7484">
        <w:rPr>
          <w:rFonts w:asciiTheme="minorHAnsi" w:hAnsiTheme="minorHAnsi" w:cstheme="minorHAnsi"/>
          <w:sz w:val="22"/>
          <w:szCs w:val="22"/>
        </w:rPr>
        <w:t xml:space="preserve"> 1 zapewnia Wykonawcy prawidłowe i wystarczające pokrycie kosztów wykonania i wszystkich spraw oraz rzeczy koniecznych do wykonania jego obowiązków wynikających z </w:t>
      </w:r>
      <w:r w:rsidR="003B0545" w:rsidRPr="00FC7484">
        <w:rPr>
          <w:rFonts w:asciiTheme="minorHAnsi" w:hAnsiTheme="minorHAnsi" w:cstheme="minorHAnsi"/>
          <w:sz w:val="22"/>
          <w:szCs w:val="22"/>
        </w:rPr>
        <w:t>u</w:t>
      </w:r>
      <w:r w:rsidRPr="00FC7484">
        <w:rPr>
          <w:rFonts w:asciiTheme="minorHAnsi" w:hAnsiTheme="minorHAnsi" w:cstheme="minorHAnsi"/>
          <w:sz w:val="22"/>
          <w:szCs w:val="22"/>
        </w:rPr>
        <w:t>mowy, zaś Wykonawcy nie przysługuje żadna dodatkowa zapłata z powodu jakiegokolwiek braku zrozumienia czy nienależytej staranności w odniesieniu do takich spraw lub rzeczy po stronie Wykonawcy.</w:t>
      </w:r>
    </w:p>
    <w:p w14:paraId="27AB2C61" w14:textId="77777777" w:rsidR="00C94651" w:rsidRPr="00FC7484" w:rsidRDefault="00C94651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CD24BF8" w14:textId="4B23BBBC" w:rsidR="00C94651" w:rsidRPr="00FC7484" w:rsidRDefault="00C94651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§ 7</w:t>
      </w:r>
      <w:r w:rsidR="00282E3B" w:rsidRPr="00FC7484">
        <w:rPr>
          <w:rFonts w:asciiTheme="minorHAnsi" w:hAnsiTheme="minorHAnsi" w:cstheme="minorHAnsi"/>
          <w:sz w:val="22"/>
          <w:szCs w:val="22"/>
        </w:rPr>
        <w:t>.</w:t>
      </w:r>
    </w:p>
    <w:p w14:paraId="5AB954EA" w14:textId="77777777" w:rsidR="00C94651" w:rsidRPr="00FC7484" w:rsidRDefault="00C94651" w:rsidP="00C94651">
      <w:pPr>
        <w:pStyle w:val="Wylicznka"/>
        <w:numPr>
          <w:ilvl w:val="0"/>
          <w:numId w:val="0"/>
        </w:numPr>
        <w:spacing w:line="240" w:lineRule="auto"/>
        <w:ind w:left="45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2FB7D89" w14:textId="3E262F28" w:rsidR="00C94651" w:rsidRPr="00FC7484" w:rsidRDefault="00C94651" w:rsidP="00C94651">
      <w:pPr>
        <w:pStyle w:val="Wylicznka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Wykonawca zgłos</w:t>
      </w:r>
      <w:r w:rsidR="008C11B9">
        <w:rPr>
          <w:rFonts w:asciiTheme="minorHAnsi" w:hAnsiTheme="minorHAnsi" w:cstheme="minorHAnsi"/>
          <w:sz w:val="22"/>
          <w:szCs w:val="22"/>
        </w:rPr>
        <w:t>i</w:t>
      </w:r>
      <w:r w:rsidRPr="00FC7484">
        <w:rPr>
          <w:rFonts w:asciiTheme="minorHAnsi" w:hAnsiTheme="minorHAnsi" w:cstheme="minorHAnsi"/>
          <w:sz w:val="22"/>
          <w:szCs w:val="22"/>
        </w:rPr>
        <w:t xml:space="preserve"> Zamawiającemu gotowoś</w:t>
      </w:r>
      <w:r w:rsidR="008C11B9">
        <w:rPr>
          <w:rFonts w:asciiTheme="minorHAnsi" w:hAnsiTheme="minorHAnsi" w:cstheme="minorHAnsi"/>
          <w:sz w:val="22"/>
          <w:szCs w:val="22"/>
        </w:rPr>
        <w:t>ć</w:t>
      </w:r>
      <w:r w:rsidRPr="00FC7484">
        <w:rPr>
          <w:rFonts w:asciiTheme="minorHAnsi" w:hAnsiTheme="minorHAnsi" w:cstheme="minorHAnsi"/>
          <w:sz w:val="22"/>
          <w:szCs w:val="22"/>
        </w:rPr>
        <w:t xml:space="preserve"> do przekazania </w:t>
      </w:r>
      <w:r w:rsidR="00A1529D">
        <w:rPr>
          <w:rFonts w:asciiTheme="minorHAnsi" w:hAnsiTheme="minorHAnsi" w:cstheme="minorHAnsi"/>
          <w:sz w:val="22"/>
          <w:szCs w:val="22"/>
        </w:rPr>
        <w:t xml:space="preserve">raportu </w:t>
      </w:r>
      <w:r w:rsidR="008C11B9">
        <w:rPr>
          <w:rFonts w:asciiTheme="minorHAnsi" w:hAnsiTheme="minorHAnsi" w:cstheme="minorHAnsi"/>
          <w:sz w:val="22"/>
          <w:szCs w:val="22"/>
        </w:rPr>
        <w:t>po</w:t>
      </w:r>
      <w:r w:rsidR="00A1529D">
        <w:rPr>
          <w:rFonts w:asciiTheme="minorHAnsi" w:hAnsiTheme="minorHAnsi" w:cstheme="minorHAnsi"/>
          <w:sz w:val="22"/>
          <w:szCs w:val="22"/>
        </w:rPr>
        <w:t>audytowego.</w:t>
      </w:r>
    </w:p>
    <w:p w14:paraId="550BB328" w14:textId="787CCB32" w:rsidR="00C94651" w:rsidRPr="00FC7484" w:rsidRDefault="00C94651" w:rsidP="00C94651">
      <w:pPr>
        <w:pStyle w:val="Wylicznka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Miejscem przekazania </w:t>
      </w:r>
      <w:r w:rsidR="00A1529D">
        <w:rPr>
          <w:rFonts w:asciiTheme="minorHAnsi" w:hAnsiTheme="minorHAnsi" w:cstheme="minorHAnsi"/>
          <w:sz w:val="22"/>
          <w:szCs w:val="22"/>
        </w:rPr>
        <w:t xml:space="preserve">raportu </w:t>
      </w:r>
      <w:r w:rsidR="00805EFB">
        <w:rPr>
          <w:rFonts w:asciiTheme="minorHAnsi" w:hAnsiTheme="minorHAnsi" w:cstheme="minorHAnsi"/>
          <w:sz w:val="22"/>
          <w:szCs w:val="22"/>
        </w:rPr>
        <w:t>po</w:t>
      </w:r>
      <w:r w:rsidR="00A1529D">
        <w:rPr>
          <w:rFonts w:asciiTheme="minorHAnsi" w:hAnsiTheme="minorHAnsi" w:cstheme="minorHAnsi"/>
          <w:sz w:val="22"/>
          <w:szCs w:val="22"/>
        </w:rPr>
        <w:t xml:space="preserve">audytowego </w:t>
      </w:r>
      <w:r w:rsidRPr="00FC7484">
        <w:rPr>
          <w:rFonts w:asciiTheme="minorHAnsi" w:hAnsiTheme="minorHAnsi" w:cstheme="minorHAnsi"/>
          <w:sz w:val="22"/>
          <w:szCs w:val="22"/>
        </w:rPr>
        <w:t>umowy jest siedziba Zamawiającego.</w:t>
      </w:r>
    </w:p>
    <w:p w14:paraId="3CE4DCD3" w14:textId="456514C0" w:rsidR="00C94651" w:rsidRPr="00FC7484" w:rsidRDefault="00C94651" w:rsidP="00C94651">
      <w:pPr>
        <w:pStyle w:val="Wylicznka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W czynnościach odbioru </w:t>
      </w:r>
      <w:r w:rsidR="00A1529D">
        <w:rPr>
          <w:rFonts w:asciiTheme="minorHAnsi" w:hAnsiTheme="minorHAnsi" w:cstheme="minorHAnsi"/>
          <w:sz w:val="22"/>
          <w:szCs w:val="22"/>
        </w:rPr>
        <w:t xml:space="preserve">raportu </w:t>
      </w:r>
      <w:r w:rsidRPr="00FC7484">
        <w:rPr>
          <w:rFonts w:asciiTheme="minorHAnsi" w:hAnsiTheme="minorHAnsi" w:cstheme="minorHAnsi"/>
          <w:sz w:val="22"/>
          <w:szCs w:val="22"/>
        </w:rPr>
        <w:t xml:space="preserve">uczestniczą osoby upoważnione przez Strony </w:t>
      </w:r>
      <w:r w:rsidR="003B0545" w:rsidRPr="00FC7484">
        <w:rPr>
          <w:rFonts w:asciiTheme="minorHAnsi" w:hAnsiTheme="minorHAnsi" w:cstheme="minorHAnsi"/>
          <w:sz w:val="22"/>
          <w:szCs w:val="22"/>
        </w:rPr>
        <w:t>u</w:t>
      </w:r>
      <w:r w:rsidRPr="00FC7484">
        <w:rPr>
          <w:rFonts w:asciiTheme="minorHAnsi" w:hAnsiTheme="minorHAnsi" w:cstheme="minorHAnsi"/>
          <w:sz w:val="22"/>
          <w:szCs w:val="22"/>
        </w:rPr>
        <w:t>mowy.</w:t>
      </w:r>
      <w:r w:rsidR="007002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F85595" w14:textId="77777777" w:rsidR="00C94651" w:rsidRPr="00FC7484" w:rsidRDefault="00C94651" w:rsidP="00C94651">
      <w:pPr>
        <w:pStyle w:val="Wylicznka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Nie dopuszcza się dokonywania odbiorów częściowych przedmiotu umowy.</w:t>
      </w:r>
    </w:p>
    <w:p w14:paraId="5E6B931C" w14:textId="3EBEF1A5" w:rsidR="00D37C18" w:rsidRPr="00D37C18" w:rsidRDefault="00D37C18" w:rsidP="00D37C18">
      <w:pPr>
        <w:pStyle w:val="Wylicznka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7C18">
        <w:rPr>
          <w:rFonts w:asciiTheme="minorHAnsi" w:hAnsiTheme="minorHAnsi" w:cstheme="minorHAnsi"/>
          <w:sz w:val="22"/>
          <w:szCs w:val="22"/>
        </w:rPr>
        <w:t>Zamawiający może wnosić o dokonanie zmian</w:t>
      </w:r>
      <w:r w:rsidR="00A1529D">
        <w:rPr>
          <w:rFonts w:asciiTheme="minorHAnsi" w:hAnsiTheme="minorHAnsi" w:cstheme="minorHAnsi"/>
          <w:sz w:val="22"/>
          <w:szCs w:val="22"/>
        </w:rPr>
        <w:t>, uzupełnień</w:t>
      </w:r>
      <w:r w:rsidRPr="00D37C18">
        <w:rPr>
          <w:rFonts w:asciiTheme="minorHAnsi" w:hAnsiTheme="minorHAnsi" w:cstheme="minorHAnsi"/>
          <w:sz w:val="22"/>
          <w:szCs w:val="22"/>
        </w:rPr>
        <w:t xml:space="preserve"> lub korekt w zakresie błędów merytorycznych i rzeczowych </w:t>
      </w:r>
      <w:r w:rsidR="00A1529D">
        <w:rPr>
          <w:rFonts w:asciiTheme="minorHAnsi" w:hAnsiTheme="minorHAnsi" w:cstheme="minorHAnsi"/>
          <w:sz w:val="22"/>
          <w:szCs w:val="22"/>
        </w:rPr>
        <w:t xml:space="preserve">wizji </w:t>
      </w:r>
      <w:r w:rsidR="003302C2">
        <w:rPr>
          <w:rFonts w:asciiTheme="minorHAnsi" w:hAnsiTheme="minorHAnsi" w:cstheme="minorHAnsi"/>
          <w:sz w:val="22"/>
          <w:szCs w:val="22"/>
        </w:rPr>
        <w:t xml:space="preserve">lokalnych, czynności audytowych lub raportu </w:t>
      </w:r>
      <w:r w:rsidR="00805EFB">
        <w:rPr>
          <w:rFonts w:asciiTheme="minorHAnsi" w:hAnsiTheme="minorHAnsi" w:cstheme="minorHAnsi"/>
          <w:sz w:val="22"/>
          <w:szCs w:val="22"/>
        </w:rPr>
        <w:t>po</w:t>
      </w:r>
      <w:r w:rsidR="003302C2">
        <w:rPr>
          <w:rFonts w:asciiTheme="minorHAnsi" w:hAnsiTheme="minorHAnsi" w:cstheme="minorHAnsi"/>
          <w:sz w:val="22"/>
          <w:szCs w:val="22"/>
        </w:rPr>
        <w:t>audytowego w terminie 3 dni roboczych od zakończenia wizji lokalnej lub czynności audytowych albo w terminie 14 dni od otrzymania raportu.</w:t>
      </w:r>
      <w:r>
        <w:rPr>
          <w:rFonts w:asciiTheme="minorHAnsi" w:hAnsiTheme="minorHAnsi" w:cstheme="minorHAnsi"/>
          <w:sz w:val="22"/>
          <w:szCs w:val="22"/>
        </w:rPr>
        <w:t xml:space="preserve"> Z</w:t>
      </w:r>
      <w:r w:rsidRPr="00D37C18">
        <w:rPr>
          <w:rFonts w:asciiTheme="minorHAnsi" w:hAnsiTheme="minorHAnsi" w:cstheme="minorHAnsi"/>
          <w:sz w:val="22"/>
          <w:szCs w:val="22"/>
        </w:rPr>
        <w:t xml:space="preserve"> uwagi na bezstronność audytu Zamawiający przyjmuje do wiadomości, że Wykonawca nie ma obowiązku uwzględniania uwag odnoszących się bezpośrednio do obiektywnych wskazań zespołu audytującego dotyczących przedmiotu audytu. </w:t>
      </w:r>
    </w:p>
    <w:p w14:paraId="7BF8012E" w14:textId="691BECE9" w:rsidR="00C94651" w:rsidRPr="00FC7484" w:rsidRDefault="00C94651" w:rsidP="00C94651">
      <w:pPr>
        <w:pStyle w:val="Wylicznka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W przypadku stwierdzenia </w:t>
      </w:r>
      <w:r w:rsidR="001078D0">
        <w:rPr>
          <w:rFonts w:asciiTheme="minorHAnsi" w:hAnsiTheme="minorHAnsi" w:cstheme="minorHAnsi"/>
          <w:sz w:val="22"/>
          <w:szCs w:val="22"/>
        </w:rPr>
        <w:t>przez Zamawiającego zastrzeżeń, o których mowa w ust. 5</w:t>
      </w:r>
      <w:r w:rsidRPr="00FC7484">
        <w:rPr>
          <w:rFonts w:asciiTheme="minorHAnsi" w:hAnsiTheme="minorHAnsi" w:cstheme="minorHAnsi"/>
          <w:sz w:val="22"/>
          <w:szCs w:val="22"/>
        </w:rPr>
        <w:t>, Zamawiający wyznaczy termin na ich usunięcie</w:t>
      </w:r>
      <w:r w:rsidR="00700245">
        <w:rPr>
          <w:rFonts w:asciiTheme="minorHAnsi" w:hAnsiTheme="minorHAnsi" w:cstheme="minorHAnsi"/>
          <w:sz w:val="22"/>
          <w:szCs w:val="22"/>
        </w:rPr>
        <w:t xml:space="preserve">, nie krótszy niż </w:t>
      </w:r>
      <w:r w:rsidR="003D5BCB">
        <w:rPr>
          <w:rFonts w:asciiTheme="minorHAnsi" w:hAnsiTheme="minorHAnsi" w:cstheme="minorHAnsi"/>
          <w:sz w:val="22"/>
          <w:szCs w:val="22"/>
        </w:rPr>
        <w:t xml:space="preserve">3 </w:t>
      </w:r>
      <w:r w:rsidR="00700245">
        <w:rPr>
          <w:rFonts w:asciiTheme="minorHAnsi" w:hAnsiTheme="minorHAnsi" w:cstheme="minorHAnsi"/>
          <w:sz w:val="22"/>
          <w:szCs w:val="22"/>
        </w:rPr>
        <w:t>dni robocz</w:t>
      </w:r>
      <w:r w:rsidR="003D5BCB">
        <w:rPr>
          <w:rFonts w:asciiTheme="minorHAnsi" w:hAnsiTheme="minorHAnsi" w:cstheme="minorHAnsi"/>
          <w:sz w:val="22"/>
          <w:szCs w:val="22"/>
        </w:rPr>
        <w:t>e</w:t>
      </w:r>
      <w:r w:rsidR="001078D0">
        <w:rPr>
          <w:rFonts w:asciiTheme="minorHAnsi" w:hAnsiTheme="minorHAnsi" w:cstheme="minorHAnsi"/>
          <w:sz w:val="22"/>
          <w:szCs w:val="22"/>
        </w:rPr>
        <w:t xml:space="preserve"> od ich otrzymania</w:t>
      </w:r>
      <w:r w:rsidRPr="00FC7484">
        <w:rPr>
          <w:rFonts w:asciiTheme="minorHAnsi" w:hAnsiTheme="minorHAnsi" w:cstheme="minorHAnsi"/>
          <w:sz w:val="22"/>
          <w:szCs w:val="22"/>
        </w:rPr>
        <w:t xml:space="preserve">. W razie nie usunięcia </w:t>
      </w:r>
      <w:r w:rsidR="001078D0">
        <w:rPr>
          <w:rFonts w:asciiTheme="minorHAnsi" w:hAnsiTheme="minorHAnsi" w:cstheme="minorHAnsi"/>
          <w:sz w:val="22"/>
          <w:szCs w:val="22"/>
        </w:rPr>
        <w:t>zastrzeżeń</w:t>
      </w:r>
      <w:r w:rsidRPr="00FC7484">
        <w:rPr>
          <w:rFonts w:asciiTheme="minorHAnsi" w:hAnsiTheme="minorHAnsi" w:cstheme="minorHAnsi"/>
          <w:sz w:val="22"/>
          <w:szCs w:val="22"/>
        </w:rPr>
        <w:t xml:space="preserve"> w terminie, </w:t>
      </w:r>
      <w:r w:rsidR="00385E14">
        <w:rPr>
          <w:rFonts w:asciiTheme="minorHAnsi" w:hAnsiTheme="minorHAnsi" w:cstheme="minorHAnsi"/>
          <w:sz w:val="22"/>
          <w:szCs w:val="22"/>
        </w:rPr>
        <w:t xml:space="preserve">Zamawiający wedle swojego wyboru </w:t>
      </w:r>
      <w:r w:rsidR="00E755EA">
        <w:rPr>
          <w:rFonts w:asciiTheme="minorHAnsi" w:hAnsiTheme="minorHAnsi" w:cstheme="minorHAnsi"/>
          <w:sz w:val="22"/>
          <w:szCs w:val="22"/>
        </w:rPr>
        <w:t xml:space="preserve">naliczy karę umowną określoną w § 8 ust. 1 pkt 4 albo </w:t>
      </w:r>
      <w:r w:rsidR="00385E14">
        <w:rPr>
          <w:rFonts w:asciiTheme="minorHAnsi" w:hAnsiTheme="minorHAnsi" w:cstheme="minorHAnsi"/>
          <w:sz w:val="22"/>
          <w:szCs w:val="22"/>
        </w:rPr>
        <w:t xml:space="preserve">od umowy odstąpi albo </w:t>
      </w:r>
      <w:r w:rsidRPr="00FC7484">
        <w:rPr>
          <w:rFonts w:asciiTheme="minorHAnsi" w:hAnsiTheme="minorHAnsi" w:cstheme="minorHAnsi"/>
          <w:sz w:val="22"/>
          <w:szCs w:val="22"/>
        </w:rPr>
        <w:t xml:space="preserve">zleci ich usunięcie na koszt </w:t>
      </w:r>
      <w:r w:rsidR="00385E14">
        <w:rPr>
          <w:rFonts w:asciiTheme="minorHAnsi" w:hAnsiTheme="minorHAnsi" w:cstheme="minorHAnsi"/>
          <w:sz w:val="22"/>
          <w:szCs w:val="22"/>
        </w:rPr>
        <w:t xml:space="preserve">i ryzyko </w:t>
      </w:r>
      <w:r w:rsidRPr="00FC7484">
        <w:rPr>
          <w:rFonts w:asciiTheme="minorHAnsi" w:hAnsiTheme="minorHAnsi" w:cstheme="minorHAnsi"/>
          <w:sz w:val="22"/>
          <w:szCs w:val="22"/>
        </w:rPr>
        <w:t>Wykonawcy.</w:t>
      </w:r>
    </w:p>
    <w:p w14:paraId="7452298F" w14:textId="3AA7B6FF" w:rsidR="00C94651" w:rsidRPr="00FC7484" w:rsidRDefault="00C94651" w:rsidP="00C94651">
      <w:pPr>
        <w:pStyle w:val="Wylicznka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lastRenderedPageBreak/>
        <w:t xml:space="preserve">Usunięcia </w:t>
      </w:r>
      <w:r w:rsidR="00E755EA">
        <w:rPr>
          <w:rFonts w:asciiTheme="minorHAnsi" w:hAnsiTheme="minorHAnsi" w:cstheme="minorHAnsi"/>
          <w:sz w:val="22"/>
          <w:szCs w:val="22"/>
        </w:rPr>
        <w:t>zgłoszonych przez Zamawiającego zastrzeżeń do</w:t>
      </w:r>
      <w:r w:rsidRPr="00FC7484">
        <w:rPr>
          <w:rFonts w:asciiTheme="minorHAnsi" w:hAnsiTheme="minorHAnsi" w:cstheme="minorHAnsi"/>
          <w:sz w:val="22"/>
          <w:szCs w:val="22"/>
        </w:rPr>
        <w:t xml:space="preserve"> przedmiotu umowy Wykonawca wykona bez dodatkowego wynagrodzenia. </w:t>
      </w:r>
    </w:p>
    <w:p w14:paraId="5CEEE41C" w14:textId="394756FA" w:rsidR="00C94651" w:rsidRPr="00FC7484" w:rsidRDefault="00C94651" w:rsidP="00C94651">
      <w:pPr>
        <w:pStyle w:val="Wylicznka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Podpisanie protokołu odbioru przedmiotu umowy przez upoważnionych przedstawicieli Zamawiającego nastąpi po stwierdzeniu, iż przedmiot umowy został wykonany bez </w:t>
      </w:r>
      <w:r w:rsidR="00E755EA">
        <w:rPr>
          <w:rFonts w:asciiTheme="minorHAnsi" w:hAnsiTheme="minorHAnsi" w:cstheme="minorHAnsi"/>
          <w:sz w:val="22"/>
          <w:szCs w:val="22"/>
        </w:rPr>
        <w:t>zastrzeżeń</w:t>
      </w:r>
      <w:r w:rsidRPr="00FC74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9B4B41" w14:textId="0E6F1F6C" w:rsidR="00F75AEA" w:rsidRPr="00FC7484" w:rsidRDefault="00F75AEA" w:rsidP="00341540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  <w:b/>
          <w:color w:val="000000"/>
          <w:sz w:val="22"/>
        </w:rPr>
      </w:pPr>
      <w:r w:rsidRPr="00FC7484">
        <w:rPr>
          <w:rFonts w:asciiTheme="minorHAnsi" w:hAnsiTheme="minorHAnsi" w:cstheme="minorHAnsi"/>
          <w:sz w:val="22"/>
        </w:rPr>
        <w:t xml:space="preserve">Upoważnionym </w:t>
      </w:r>
      <w:r w:rsidR="00C94651" w:rsidRPr="00FC7484">
        <w:rPr>
          <w:rFonts w:asciiTheme="minorHAnsi" w:hAnsiTheme="minorHAnsi" w:cstheme="minorHAnsi"/>
          <w:sz w:val="22"/>
        </w:rPr>
        <w:t xml:space="preserve">ze strony Zamawiającego </w:t>
      </w:r>
      <w:r w:rsidRPr="00FC7484">
        <w:rPr>
          <w:rFonts w:asciiTheme="minorHAnsi" w:hAnsiTheme="minorHAnsi" w:cstheme="minorHAnsi"/>
          <w:sz w:val="22"/>
        </w:rPr>
        <w:t>do odbioru przedmiotu umowy będzie</w:t>
      </w:r>
      <w:r w:rsidR="00C94651" w:rsidRPr="00FC7484">
        <w:rPr>
          <w:rFonts w:asciiTheme="minorHAnsi" w:hAnsiTheme="minorHAnsi" w:cstheme="minorHAnsi"/>
          <w:sz w:val="22"/>
        </w:rPr>
        <w:t xml:space="preserve">: </w:t>
      </w:r>
      <w:r w:rsidR="00341540" w:rsidRPr="00FC7484">
        <w:rPr>
          <w:rFonts w:asciiTheme="minorHAnsi" w:hAnsiTheme="minorHAnsi" w:cstheme="minorHAnsi"/>
          <w:bCs/>
          <w:color w:val="000000"/>
          <w:sz w:val="22"/>
        </w:rPr>
        <w:t>________________e-mail: ________________________________, tel. ___________________</w:t>
      </w:r>
    </w:p>
    <w:p w14:paraId="571FD307" w14:textId="7953FAD5" w:rsidR="00F75AEA" w:rsidRPr="00FC7484" w:rsidRDefault="00F75AEA" w:rsidP="00CD7689">
      <w:pPr>
        <w:pStyle w:val="Akapitzlist"/>
        <w:numPr>
          <w:ilvl w:val="0"/>
          <w:numId w:val="25"/>
        </w:numPr>
        <w:rPr>
          <w:color w:val="000000"/>
        </w:rPr>
      </w:pPr>
      <w:r w:rsidRPr="00FC7484">
        <w:t>Upoważnionym</w:t>
      </w:r>
      <w:r w:rsidR="00C94651" w:rsidRPr="00FC7484">
        <w:t xml:space="preserve"> ze strony Wykonawcy do p</w:t>
      </w:r>
      <w:r w:rsidRPr="00FC7484">
        <w:t>rzekazania przedmiotu umowy będzie</w:t>
      </w:r>
      <w:r w:rsidR="00C94651" w:rsidRPr="00FC7484">
        <w:t xml:space="preserve">:  </w:t>
      </w:r>
      <w:r w:rsidR="00341540" w:rsidRPr="00FC7484">
        <w:t>_______________</w:t>
      </w:r>
      <w:r w:rsidR="00CC4BBD" w:rsidRPr="00FC7484">
        <w:t xml:space="preserve"> </w:t>
      </w:r>
      <w:r w:rsidRPr="00FC7484">
        <w:t xml:space="preserve"> e-mail: </w:t>
      </w:r>
      <w:r w:rsidR="00341540" w:rsidRPr="00FC7484">
        <w:t>________________________________</w:t>
      </w:r>
      <w:r w:rsidRPr="00FC7484">
        <w:t xml:space="preserve">, tel. </w:t>
      </w:r>
      <w:r w:rsidR="00CC4BBD" w:rsidRPr="00FC7484">
        <w:t>_________</w:t>
      </w:r>
      <w:r w:rsidR="00341540" w:rsidRPr="00FC7484">
        <w:t>___________</w:t>
      </w:r>
    </w:p>
    <w:p w14:paraId="6102064B" w14:textId="0AF4B12A" w:rsidR="00C94651" w:rsidRPr="00FC7484" w:rsidRDefault="00C94651" w:rsidP="00FC7484">
      <w:pPr>
        <w:pStyle w:val="NormalSG"/>
        <w:spacing w:line="240" w:lineRule="auto"/>
        <w:jc w:val="both"/>
        <w:rPr>
          <w:rFonts w:asciiTheme="minorHAnsi" w:hAnsiTheme="minorHAnsi" w:cstheme="minorHAnsi"/>
          <w:b w:val="0"/>
          <w:sz w:val="22"/>
          <w:szCs w:val="22"/>
          <w:lang w:val="en-US"/>
        </w:rPr>
      </w:pPr>
    </w:p>
    <w:p w14:paraId="63D11A8B" w14:textId="2357491A" w:rsidR="00C94651" w:rsidRPr="00FC7484" w:rsidRDefault="00C94651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§ 8</w:t>
      </w:r>
      <w:r w:rsidR="00282E3B" w:rsidRPr="00FC7484">
        <w:rPr>
          <w:rFonts w:asciiTheme="minorHAnsi" w:hAnsiTheme="minorHAnsi" w:cstheme="minorHAnsi"/>
          <w:sz w:val="22"/>
          <w:szCs w:val="22"/>
        </w:rPr>
        <w:t>.</w:t>
      </w:r>
    </w:p>
    <w:p w14:paraId="67F442A6" w14:textId="77777777" w:rsidR="00C94651" w:rsidRPr="00FC7484" w:rsidRDefault="00C94651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0ADD9AF" w14:textId="77777777" w:rsidR="00C94651" w:rsidRPr="00FC7484" w:rsidRDefault="00C94651" w:rsidP="00C94651">
      <w:pPr>
        <w:pStyle w:val="Wylicznka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Wykonawca zapłaci Zamawiającemu karę umowną:</w:t>
      </w:r>
    </w:p>
    <w:p w14:paraId="4884E052" w14:textId="0869BC9C" w:rsidR="00C94651" w:rsidRPr="003A697E" w:rsidRDefault="00C94651" w:rsidP="00CC4BBD">
      <w:pPr>
        <w:pStyle w:val="Wyliczankanumer"/>
        <w:numPr>
          <w:ilvl w:val="1"/>
          <w:numId w:val="26"/>
        </w:numPr>
        <w:spacing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w przypadku zwłoki w przekazaniu </w:t>
      </w:r>
      <w:r w:rsidR="00722FD1">
        <w:rPr>
          <w:rFonts w:asciiTheme="minorHAnsi" w:hAnsiTheme="minorHAnsi" w:cstheme="minorHAnsi"/>
          <w:sz w:val="22"/>
          <w:szCs w:val="22"/>
        </w:rPr>
        <w:t>raportu poaudytowego</w:t>
      </w:r>
      <w:r w:rsidR="003A697E">
        <w:rPr>
          <w:rFonts w:asciiTheme="minorHAnsi" w:hAnsiTheme="minorHAnsi" w:cstheme="minorHAnsi"/>
          <w:sz w:val="22"/>
          <w:szCs w:val="22"/>
        </w:rPr>
        <w:t xml:space="preserve"> w formie papierowej</w:t>
      </w:r>
      <w:r w:rsidR="00FD40B1">
        <w:rPr>
          <w:rFonts w:asciiTheme="minorHAnsi" w:hAnsiTheme="minorHAnsi" w:cstheme="minorHAnsi"/>
          <w:sz w:val="22"/>
          <w:szCs w:val="22"/>
        </w:rPr>
        <w:br/>
        <w:t>i</w:t>
      </w:r>
      <w:r w:rsidR="003A697E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FC7484">
        <w:rPr>
          <w:rFonts w:asciiTheme="minorHAnsi" w:hAnsiTheme="minorHAnsi" w:cstheme="minorHAnsi"/>
          <w:sz w:val="22"/>
          <w:szCs w:val="22"/>
        </w:rPr>
        <w:t xml:space="preserve"> – w wysokości 0,</w:t>
      </w:r>
      <w:r w:rsidR="00E755EA">
        <w:rPr>
          <w:rFonts w:asciiTheme="minorHAnsi" w:hAnsiTheme="minorHAnsi" w:cstheme="minorHAnsi"/>
          <w:sz w:val="22"/>
          <w:szCs w:val="22"/>
        </w:rPr>
        <w:t>3</w:t>
      </w:r>
      <w:r w:rsidRPr="00FC7484">
        <w:rPr>
          <w:rFonts w:asciiTheme="minorHAnsi" w:hAnsiTheme="minorHAnsi" w:cstheme="minorHAnsi"/>
          <w:sz w:val="22"/>
          <w:szCs w:val="22"/>
        </w:rPr>
        <w:t xml:space="preserve">% </w:t>
      </w:r>
      <w:r w:rsidR="0037597E" w:rsidRPr="00FC7484">
        <w:rPr>
          <w:rFonts w:asciiTheme="minorHAnsi" w:hAnsiTheme="minorHAnsi" w:cstheme="minorHAnsi"/>
          <w:sz w:val="22"/>
          <w:szCs w:val="22"/>
        </w:rPr>
        <w:t xml:space="preserve">łącznego </w:t>
      </w:r>
      <w:r w:rsidRPr="00FC7484">
        <w:rPr>
          <w:rFonts w:asciiTheme="minorHAnsi" w:hAnsiTheme="minorHAnsi" w:cstheme="minorHAnsi"/>
          <w:sz w:val="22"/>
          <w:szCs w:val="22"/>
        </w:rPr>
        <w:t>wynagrodzenia brutto określonego § 6 ust. 1 umowy za każdy dzień zwłoki,</w:t>
      </w:r>
    </w:p>
    <w:p w14:paraId="25D91580" w14:textId="13B7D2CB" w:rsidR="003A697E" w:rsidRPr="00FC7484" w:rsidRDefault="003A697E" w:rsidP="00CC4BBD">
      <w:pPr>
        <w:pStyle w:val="Wyliczankanumer"/>
        <w:numPr>
          <w:ilvl w:val="1"/>
          <w:numId w:val="26"/>
        </w:numPr>
        <w:spacing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w</w:t>
      </w:r>
      <w:r w:rsidRPr="003A697E">
        <w:rPr>
          <w:rFonts w:asciiTheme="minorHAnsi" w:hAnsiTheme="minorHAnsi" w:cstheme="minorHAnsi"/>
          <w:bCs/>
          <w:iCs/>
          <w:sz w:val="22"/>
          <w:szCs w:val="22"/>
        </w:rPr>
        <w:t xml:space="preserve"> przypadku zwłoki w 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 xml:space="preserve">przekazaniu harmonogramu, o którym mowa w § 2 ust. 1 pkt 1 albo </w:t>
      </w:r>
      <w:r w:rsidR="003D5BCB">
        <w:rPr>
          <w:rFonts w:asciiTheme="minorHAnsi" w:hAnsiTheme="minorHAnsi" w:cstheme="minorHAnsi"/>
          <w:bCs/>
          <w:iCs/>
          <w:sz w:val="22"/>
          <w:szCs w:val="22"/>
        </w:rPr>
        <w:t xml:space="preserve">w 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>zakończeniu wykonywania</w:t>
      </w:r>
      <w:r w:rsidRPr="003A697E">
        <w:rPr>
          <w:rFonts w:asciiTheme="minorHAnsi" w:hAnsiTheme="minorHAnsi" w:cstheme="minorHAnsi"/>
          <w:bCs/>
          <w:iCs/>
          <w:sz w:val="22"/>
          <w:szCs w:val="22"/>
        </w:rPr>
        <w:t xml:space="preserve"> wizji lokaln</w:t>
      </w:r>
      <w:r w:rsidR="003D5BCB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Pr="003A697E">
        <w:rPr>
          <w:rFonts w:asciiTheme="minorHAnsi" w:hAnsiTheme="minorHAnsi" w:cstheme="minorHAnsi"/>
          <w:bCs/>
          <w:iCs/>
          <w:sz w:val="22"/>
          <w:szCs w:val="22"/>
        </w:rPr>
        <w:t xml:space="preserve">j 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 xml:space="preserve">albo czynności audytowych 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>albo</w:t>
      </w:r>
      <w:r w:rsidRPr="003A697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 xml:space="preserve">w przeprowadzeniu </w:t>
      </w:r>
      <w:r w:rsidRPr="003A697E">
        <w:rPr>
          <w:rFonts w:asciiTheme="minorHAnsi" w:hAnsiTheme="minorHAnsi" w:cstheme="minorHAnsi"/>
          <w:bCs/>
          <w:iCs/>
          <w:sz w:val="22"/>
          <w:szCs w:val="22"/>
        </w:rPr>
        <w:t>spotkania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poaudytowego</w:t>
      </w:r>
      <w:r w:rsidRPr="003A697E">
        <w:rPr>
          <w:rFonts w:asciiTheme="minorHAnsi" w:hAnsiTheme="minorHAnsi" w:cstheme="minorHAnsi"/>
          <w:bCs/>
          <w:iCs/>
          <w:sz w:val="22"/>
          <w:szCs w:val="22"/>
        </w:rPr>
        <w:t>, w stosunku do terminów określonych w zaakceptowanym harmonogramie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 xml:space="preserve"> lub umowie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– w wysokości 0,</w:t>
      </w:r>
      <w:r w:rsidR="003D5BCB">
        <w:rPr>
          <w:rFonts w:asciiTheme="minorHAnsi" w:hAnsiTheme="minorHAnsi" w:cstheme="minorHAnsi"/>
          <w:bCs/>
          <w:iCs/>
          <w:sz w:val="22"/>
          <w:szCs w:val="22"/>
        </w:rPr>
        <w:t>1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% łącznego wynagrodzenia </w:t>
      </w:r>
      <w:r w:rsidRPr="003A697E">
        <w:rPr>
          <w:rFonts w:asciiTheme="minorHAnsi" w:hAnsiTheme="minorHAnsi" w:cstheme="minorHAnsi"/>
          <w:bCs/>
          <w:iCs/>
          <w:sz w:val="22"/>
          <w:szCs w:val="22"/>
        </w:rPr>
        <w:t>brutto określonego § 6 ust. 1 umowy za każdy dzień zwłoki</w:t>
      </w:r>
      <w:r>
        <w:rPr>
          <w:rFonts w:asciiTheme="minorHAnsi" w:hAnsiTheme="minorHAnsi" w:cstheme="minorHAnsi"/>
          <w:bCs/>
          <w:iCs/>
          <w:sz w:val="22"/>
          <w:szCs w:val="22"/>
        </w:rPr>
        <w:t>,</w:t>
      </w:r>
    </w:p>
    <w:p w14:paraId="2C9E8A26" w14:textId="00F0D928" w:rsidR="00C94651" w:rsidRPr="00FC7484" w:rsidRDefault="00C94651" w:rsidP="00C94651">
      <w:pPr>
        <w:pStyle w:val="Wyliczankanumer"/>
        <w:numPr>
          <w:ilvl w:val="1"/>
          <w:numId w:val="26"/>
        </w:numPr>
        <w:spacing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za odstąpienie od umowy </w:t>
      </w:r>
      <w:r w:rsidR="003D5BCB">
        <w:rPr>
          <w:rFonts w:asciiTheme="minorHAnsi" w:hAnsiTheme="minorHAnsi" w:cstheme="minorHAnsi"/>
          <w:bCs/>
          <w:iCs/>
          <w:sz w:val="22"/>
          <w:szCs w:val="22"/>
        </w:rPr>
        <w:t xml:space="preserve">przez Wykonawcę albo Zamawiającego 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z przyczyn zależnych od Wykonawcy - w wysokości 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>1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0% </w:t>
      </w:r>
      <w:r w:rsidR="0037597E"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łącznego 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>wynagrodzenia brutto określonego w § 6 ust. 1 niniejszej umowy</w:t>
      </w:r>
      <w:r w:rsidR="00D37C18">
        <w:rPr>
          <w:rFonts w:asciiTheme="minorHAnsi" w:hAnsiTheme="minorHAnsi" w:cstheme="minorHAnsi"/>
          <w:bCs/>
          <w:iCs/>
          <w:sz w:val="22"/>
          <w:szCs w:val="22"/>
        </w:rPr>
        <w:t xml:space="preserve"> w przypadku odstąpienia w całości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D37C18">
        <w:rPr>
          <w:rFonts w:asciiTheme="minorHAnsi" w:hAnsiTheme="minorHAnsi" w:cstheme="minorHAnsi"/>
          <w:bCs/>
          <w:iCs/>
          <w:sz w:val="22"/>
          <w:szCs w:val="22"/>
        </w:rPr>
        <w:t xml:space="preserve"> albo 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>1</w:t>
      </w:r>
      <w:r w:rsidR="00D37C18" w:rsidRPr="00D37C18">
        <w:rPr>
          <w:rFonts w:asciiTheme="minorHAnsi" w:hAnsiTheme="minorHAnsi" w:cstheme="minorHAnsi"/>
          <w:bCs/>
          <w:iCs/>
          <w:sz w:val="22"/>
          <w:szCs w:val="22"/>
        </w:rPr>
        <w:t xml:space="preserve">0% wynagrodzenia brutto </w:t>
      </w:r>
      <w:r w:rsidR="00D37C18">
        <w:rPr>
          <w:rFonts w:asciiTheme="minorHAnsi" w:hAnsiTheme="minorHAnsi" w:cstheme="minorHAnsi"/>
          <w:bCs/>
          <w:iCs/>
          <w:sz w:val="22"/>
          <w:szCs w:val="22"/>
        </w:rPr>
        <w:t>należnego za część objętą odstąpieniem</w:t>
      </w:r>
      <w:r w:rsidR="00D37C18" w:rsidRPr="00D37C18">
        <w:rPr>
          <w:rFonts w:asciiTheme="minorHAnsi" w:hAnsiTheme="minorHAnsi" w:cstheme="minorHAnsi"/>
          <w:bCs/>
          <w:iCs/>
          <w:sz w:val="22"/>
          <w:szCs w:val="22"/>
        </w:rPr>
        <w:t xml:space="preserve"> w przypadku odstąpienia w c</w:t>
      </w:r>
      <w:r w:rsidR="00D37C18">
        <w:rPr>
          <w:rFonts w:asciiTheme="minorHAnsi" w:hAnsiTheme="minorHAnsi" w:cstheme="minorHAnsi"/>
          <w:bCs/>
          <w:iCs/>
          <w:sz w:val="22"/>
          <w:szCs w:val="22"/>
        </w:rPr>
        <w:t>zęści;</w:t>
      </w:r>
    </w:p>
    <w:p w14:paraId="59269DE8" w14:textId="4F34D31E" w:rsidR="00C94651" w:rsidRPr="00FC7484" w:rsidRDefault="00C94651" w:rsidP="00C94651">
      <w:pPr>
        <w:pStyle w:val="Wyliczankanumer"/>
        <w:numPr>
          <w:ilvl w:val="1"/>
          <w:numId w:val="2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w przypadku zwłoki 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>w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 xml:space="preserve"> wprowadzeniu zastrzeżeń do harmonogramu w terminie określonym w § 2 ust. 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 xml:space="preserve"> albo </w:t>
      </w:r>
      <w:r w:rsidR="008C11B9">
        <w:rPr>
          <w:rFonts w:asciiTheme="minorHAnsi" w:hAnsiTheme="minorHAnsi" w:cstheme="minorHAnsi"/>
          <w:bCs/>
          <w:iCs/>
          <w:sz w:val="22"/>
          <w:szCs w:val="22"/>
        </w:rPr>
        <w:t>w usunięciu wad raportu w ramach rękojmi w terminie określonym w § 3 ust. 7</w:t>
      </w:r>
      <w:r w:rsidR="003D5BCB">
        <w:rPr>
          <w:rFonts w:asciiTheme="minorHAnsi" w:hAnsiTheme="minorHAnsi" w:cstheme="minorHAnsi"/>
          <w:bCs/>
          <w:iCs/>
          <w:sz w:val="22"/>
          <w:szCs w:val="22"/>
        </w:rPr>
        <w:t xml:space="preserve"> albo 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w usunięciu 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 xml:space="preserve">zastrzeżeń, o których mowa w § 7 ust. 5 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>w termin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>ie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 określon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>ym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 w § 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>7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 ust. 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>6 -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 w wysokości 0,</w:t>
      </w:r>
      <w:r w:rsidR="003D5BCB">
        <w:rPr>
          <w:rFonts w:asciiTheme="minorHAnsi" w:hAnsiTheme="minorHAnsi" w:cstheme="minorHAnsi"/>
          <w:bCs/>
          <w:iCs/>
          <w:sz w:val="22"/>
          <w:szCs w:val="22"/>
        </w:rPr>
        <w:t>1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% </w:t>
      </w:r>
      <w:r w:rsidR="0037597E"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łącznego 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>wynagrodzenia brutto określonego w § 6 ust</w:t>
      </w:r>
      <w:r w:rsidR="00E755EA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Pr="00FC7484">
        <w:rPr>
          <w:rFonts w:asciiTheme="minorHAnsi" w:hAnsiTheme="minorHAnsi" w:cstheme="minorHAnsi"/>
          <w:bCs/>
          <w:iCs/>
          <w:sz w:val="22"/>
          <w:szCs w:val="22"/>
        </w:rPr>
        <w:t xml:space="preserve"> 1 umowy za każdy dzień zwłoki</w:t>
      </w:r>
      <w:r w:rsidR="00385E14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3984BFC6" w14:textId="56AFD1BC" w:rsidR="00C94651" w:rsidRPr="00FC7484" w:rsidRDefault="00C94651" w:rsidP="00C94651">
      <w:pPr>
        <w:pStyle w:val="Wylicznka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 xml:space="preserve">Zamawiający może dochodzić kar umownych ze wszystkich tytułów oraz </w:t>
      </w:r>
      <w:r w:rsidR="00A32E26">
        <w:rPr>
          <w:rFonts w:asciiTheme="minorHAnsi" w:hAnsiTheme="minorHAnsi" w:cstheme="minorHAnsi"/>
          <w:sz w:val="22"/>
          <w:szCs w:val="22"/>
        </w:rPr>
        <w:t xml:space="preserve">odszkodowania uzupełniającego, </w:t>
      </w:r>
      <w:r w:rsidRPr="00FC7484">
        <w:rPr>
          <w:rFonts w:asciiTheme="minorHAnsi" w:hAnsiTheme="minorHAnsi" w:cstheme="minorHAnsi"/>
          <w:sz w:val="22"/>
          <w:szCs w:val="22"/>
        </w:rPr>
        <w:t>na zasadach ogólnych</w:t>
      </w:r>
      <w:r w:rsidR="00A32E26">
        <w:rPr>
          <w:rFonts w:asciiTheme="minorHAnsi" w:hAnsiTheme="minorHAnsi" w:cstheme="minorHAnsi"/>
          <w:sz w:val="22"/>
          <w:szCs w:val="22"/>
        </w:rPr>
        <w:t>,</w:t>
      </w:r>
      <w:r w:rsidRPr="00FC7484">
        <w:rPr>
          <w:rFonts w:asciiTheme="minorHAnsi" w:hAnsiTheme="minorHAnsi" w:cstheme="minorHAnsi"/>
          <w:sz w:val="22"/>
          <w:szCs w:val="22"/>
        </w:rPr>
        <w:t xml:space="preserve"> </w:t>
      </w:r>
      <w:r w:rsidR="00A32E26" w:rsidRPr="00A32E26">
        <w:rPr>
          <w:rFonts w:asciiTheme="minorHAnsi" w:hAnsiTheme="minorHAnsi" w:cstheme="minorHAnsi"/>
          <w:sz w:val="22"/>
          <w:szCs w:val="22"/>
        </w:rPr>
        <w:t xml:space="preserve">jeżeli wysokość szkody poniesionej przez Zamawiającego </w:t>
      </w:r>
      <w:r w:rsidRPr="00FC7484">
        <w:rPr>
          <w:rFonts w:asciiTheme="minorHAnsi" w:hAnsiTheme="minorHAnsi" w:cstheme="minorHAnsi"/>
          <w:sz w:val="22"/>
          <w:szCs w:val="22"/>
        </w:rPr>
        <w:t xml:space="preserve">przewyższa wysokość </w:t>
      </w:r>
      <w:r w:rsidR="00A32E26">
        <w:rPr>
          <w:rFonts w:asciiTheme="minorHAnsi" w:hAnsiTheme="minorHAnsi" w:cstheme="minorHAnsi"/>
          <w:sz w:val="22"/>
          <w:szCs w:val="22"/>
        </w:rPr>
        <w:t>naliczonych</w:t>
      </w:r>
      <w:r w:rsidRPr="00FC7484">
        <w:rPr>
          <w:rFonts w:asciiTheme="minorHAnsi" w:hAnsiTheme="minorHAnsi" w:cstheme="minorHAnsi"/>
          <w:sz w:val="22"/>
          <w:szCs w:val="22"/>
        </w:rPr>
        <w:t xml:space="preserve"> kar umownych.</w:t>
      </w:r>
    </w:p>
    <w:p w14:paraId="24A01BCB" w14:textId="77777777" w:rsidR="00A32E26" w:rsidRPr="00A32E26" w:rsidRDefault="00A32E26" w:rsidP="00A32E26">
      <w:pPr>
        <w:pStyle w:val="Wylicznka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2E26">
        <w:rPr>
          <w:rFonts w:asciiTheme="minorHAnsi" w:hAnsiTheme="minorHAnsi" w:cstheme="minorHAnsi"/>
          <w:sz w:val="22"/>
          <w:szCs w:val="22"/>
        </w:rPr>
        <w:t>Kary umowne naliczone zgodnie z postanowieniami niniejszej umowy są wymagalne w terminie 7 dni od otrzymania przez Wykonawcę oświadczenia o ich naliczeniu. Zamawiający może je potrącić z należnego Wykonawcy wynagrodzenia, bez dodatkowego powiadamiania, na co Wykonawca wyraża zgodę.</w:t>
      </w:r>
    </w:p>
    <w:p w14:paraId="2D570B12" w14:textId="77777777" w:rsidR="00A32E26" w:rsidRPr="00A32E26" w:rsidRDefault="00A32E26" w:rsidP="00A32E26">
      <w:pPr>
        <w:pStyle w:val="Wylicznka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2E26">
        <w:rPr>
          <w:rFonts w:asciiTheme="minorHAnsi" w:hAnsiTheme="minorHAnsi" w:cstheme="minorHAnsi"/>
          <w:sz w:val="22"/>
          <w:szCs w:val="22"/>
        </w:rPr>
        <w:t>Zapłata kar umownych nie zwalnia Wykonawcy z obowiązku wykonania przedmiotu umowy.</w:t>
      </w:r>
    </w:p>
    <w:p w14:paraId="7F508096" w14:textId="645308FC" w:rsidR="00A32E26" w:rsidRDefault="00A32E26" w:rsidP="00A32E26">
      <w:pPr>
        <w:pStyle w:val="Wylicznka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2E26">
        <w:rPr>
          <w:rFonts w:asciiTheme="minorHAnsi" w:hAnsiTheme="minorHAnsi" w:cstheme="minorHAnsi"/>
          <w:sz w:val="22"/>
          <w:szCs w:val="22"/>
        </w:rPr>
        <w:t xml:space="preserve">Łączna maksymalna wysokość kar umownych naliczona Wykonawcy nie może przekroczyć </w:t>
      </w:r>
      <w:r w:rsidR="00B05AB1">
        <w:rPr>
          <w:rFonts w:asciiTheme="minorHAnsi" w:hAnsiTheme="minorHAnsi" w:cstheme="minorHAnsi"/>
          <w:sz w:val="22"/>
          <w:szCs w:val="22"/>
        </w:rPr>
        <w:t>2</w:t>
      </w:r>
      <w:r w:rsidRPr="00A32E26">
        <w:rPr>
          <w:rFonts w:asciiTheme="minorHAnsi" w:hAnsiTheme="minorHAnsi" w:cstheme="minorHAnsi"/>
          <w:sz w:val="22"/>
          <w:szCs w:val="22"/>
        </w:rPr>
        <w:t>0% wynagrodzenia całkowitego brutto określonego w § 6 ust. 1 umowy.</w:t>
      </w:r>
    </w:p>
    <w:p w14:paraId="608C9EA3" w14:textId="77777777" w:rsidR="005F1E8C" w:rsidRPr="00A32E26" w:rsidRDefault="005F1E8C" w:rsidP="005F1E8C">
      <w:pPr>
        <w:pStyle w:val="Wylicznka"/>
        <w:numPr>
          <w:ilvl w:val="0"/>
          <w:numId w:val="0"/>
        </w:numPr>
        <w:spacing w:line="240" w:lineRule="auto"/>
        <w:ind w:left="454"/>
        <w:jc w:val="both"/>
        <w:rPr>
          <w:rFonts w:asciiTheme="minorHAnsi" w:hAnsiTheme="minorHAnsi" w:cstheme="minorHAnsi"/>
          <w:sz w:val="22"/>
          <w:szCs w:val="22"/>
        </w:rPr>
      </w:pPr>
    </w:p>
    <w:p w14:paraId="54F3007B" w14:textId="7AB326D9" w:rsidR="00C94651" w:rsidRPr="00FC7484" w:rsidRDefault="00C94651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§ 9</w:t>
      </w:r>
      <w:r w:rsidR="00282E3B" w:rsidRPr="00FC7484">
        <w:rPr>
          <w:rFonts w:asciiTheme="minorHAnsi" w:hAnsiTheme="minorHAnsi" w:cstheme="minorHAnsi"/>
          <w:sz w:val="22"/>
          <w:szCs w:val="22"/>
        </w:rPr>
        <w:t>.</w:t>
      </w:r>
    </w:p>
    <w:p w14:paraId="09664CCC" w14:textId="77777777" w:rsidR="00C94651" w:rsidRPr="00FC7484" w:rsidRDefault="00C94651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49CE6FB" w14:textId="77777777" w:rsidR="00C94651" w:rsidRPr="00FC7484" w:rsidRDefault="00C94651" w:rsidP="00C94651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FC7484">
        <w:rPr>
          <w:rFonts w:asciiTheme="minorHAnsi" w:hAnsiTheme="minorHAnsi" w:cstheme="minorHAnsi"/>
          <w:sz w:val="22"/>
        </w:rPr>
        <w:t>Zamawiającemu przysługuje prawo odstąpienia od umowy w przypadku, gdy wystąpi istotna zmiana okoliczności powodująca,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okolicznościach,</w:t>
      </w:r>
    </w:p>
    <w:p w14:paraId="21C25DA0" w14:textId="32C79458" w:rsidR="00B1450D" w:rsidRPr="00B1450D" w:rsidRDefault="00C94651" w:rsidP="00B1450D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FC7484">
        <w:rPr>
          <w:rFonts w:asciiTheme="minorHAnsi" w:hAnsiTheme="minorHAnsi" w:cstheme="minorHAnsi"/>
          <w:sz w:val="22"/>
        </w:rPr>
        <w:t xml:space="preserve">Zamawiającemu przysługuje prawo odstąpienia od umowy </w:t>
      </w:r>
      <w:r w:rsidR="00B1450D" w:rsidRPr="00B1450D">
        <w:rPr>
          <w:rFonts w:asciiTheme="minorHAnsi" w:hAnsiTheme="minorHAnsi" w:cstheme="minorHAnsi"/>
          <w:sz w:val="22"/>
        </w:rPr>
        <w:t>w całości albo w części:</w:t>
      </w:r>
    </w:p>
    <w:p w14:paraId="388E89A2" w14:textId="2531AE02" w:rsidR="00B1450D" w:rsidRPr="00B1450D" w:rsidRDefault="00B1450D" w:rsidP="00FB56A3">
      <w:pPr>
        <w:pStyle w:val="Akapitzlist"/>
        <w:numPr>
          <w:ilvl w:val="0"/>
          <w:numId w:val="46"/>
        </w:numPr>
      </w:pPr>
      <w:r w:rsidRPr="00B1450D">
        <w:lastRenderedPageBreak/>
        <w:t>jeżeli Wykonawca nie dostarczył r</w:t>
      </w:r>
      <w:r>
        <w:t>aportu</w:t>
      </w:r>
      <w:r w:rsidRPr="00B1450D">
        <w:t xml:space="preserve"> w terminie, a dodatkowy termin udzielony Wykonawcy, z zagrożeniem odstąpienia od umowy, upłynął bezskutecznie;</w:t>
      </w:r>
    </w:p>
    <w:p w14:paraId="0255FFDB" w14:textId="104DF0F8" w:rsidR="00C94651" w:rsidRPr="000E6917" w:rsidRDefault="00B1450D" w:rsidP="000E6917">
      <w:pPr>
        <w:pStyle w:val="Akapitzlist"/>
        <w:numPr>
          <w:ilvl w:val="0"/>
          <w:numId w:val="46"/>
        </w:numPr>
      </w:pPr>
      <w:r w:rsidRPr="00B1450D">
        <w:t>bądź żądać odpowiedniego obniżenia wynagrodzenia, jeżeli r</w:t>
      </w:r>
      <w:r w:rsidR="003D5BCB">
        <w:t>aport</w:t>
      </w:r>
      <w:r w:rsidRPr="00B1450D">
        <w:t xml:space="preserve"> ma usterki, a Wykonawca nie usunie ich w ustalonym w umowie terminie do ich usunięcia.</w:t>
      </w:r>
    </w:p>
    <w:p w14:paraId="384531C7" w14:textId="64502DDA" w:rsidR="00C94651" w:rsidRPr="00FC7484" w:rsidRDefault="00C94651" w:rsidP="00CD7689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FC7484">
        <w:rPr>
          <w:rFonts w:asciiTheme="minorHAnsi" w:hAnsiTheme="minorHAnsi" w:cstheme="minorHAnsi"/>
          <w:sz w:val="22"/>
        </w:rPr>
        <w:t xml:space="preserve">Ponadto, Zamawiający może odstąpić od umowy z przyczyn leżących po stronie Wykonawcy, </w:t>
      </w:r>
      <w:r w:rsidR="009A7C86">
        <w:rPr>
          <w:rFonts w:asciiTheme="minorHAnsi" w:hAnsiTheme="minorHAnsi" w:cstheme="minorHAnsi"/>
          <w:sz w:val="22"/>
        </w:rPr>
        <w:br/>
      </w:r>
      <w:r w:rsidRPr="00FC7484">
        <w:rPr>
          <w:rFonts w:asciiTheme="minorHAnsi" w:hAnsiTheme="minorHAnsi" w:cstheme="minorHAnsi"/>
          <w:sz w:val="22"/>
        </w:rPr>
        <w:t>w następujących przypadkach:</w:t>
      </w:r>
    </w:p>
    <w:p w14:paraId="51936221" w14:textId="35D7A23F" w:rsidR="00C94651" w:rsidRPr="00FC7484" w:rsidRDefault="00C94651" w:rsidP="00CD7689">
      <w:pPr>
        <w:pStyle w:val="Akapitzlist"/>
        <w:numPr>
          <w:ilvl w:val="0"/>
          <w:numId w:val="31"/>
        </w:numPr>
      </w:pPr>
      <w:r w:rsidRPr="00FC7484">
        <w:t xml:space="preserve">Wykonawca opóźnia się z rozpoczęciem prac lub ich wykonywaniem, w stopniu uniemożliwiającym ich zakończenie w przewidzianym </w:t>
      </w:r>
      <w:r w:rsidR="005F1E8C">
        <w:t xml:space="preserve">w harmonogramie lub </w:t>
      </w:r>
      <w:r w:rsidRPr="00FC7484">
        <w:t>umową terminie, po co najmniej jednokrotnym wezwaniu do rozpoczęcia prac z wyznaczeniem dodatkowego co najmniej 7</w:t>
      </w:r>
      <w:r w:rsidR="00A733AE" w:rsidRPr="00FC7484">
        <w:t>-</w:t>
      </w:r>
      <w:r w:rsidRPr="00FC7484">
        <w:t xml:space="preserve">dniowego terminu. </w:t>
      </w:r>
    </w:p>
    <w:p w14:paraId="1E287DBB" w14:textId="7693D8BE" w:rsidR="00C94651" w:rsidRPr="000E6917" w:rsidRDefault="00C94651" w:rsidP="000E6917">
      <w:pPr>
        <w:pStyle w:val="Akapitzlist"/>
        <w:numPr>
          <w:ilvl w:val="0"/>
          <w:numId w:val="31"/>
        </w:numPr>
        <w:spacing w:before="0" w:after="0"/>
      </w:pPr>
      <w:r w:rsidRPr="00FC7484">
        <w:t>Wykonawca wykonuje prace w sposób sprzeczny z umową</w:t>
      </w:r>
      <w:r w:rsidR="005F1E8C">
        <w:t xml:space="preserve"> lub harmonogramem</w:t>
      </w:r>
      <w:r w:rsidRPr="00FC7484">
        <w:t xml:space="preserve">, niezgodnie z uzgodnieniami i zaleceniami Zamawiającego oraz pomimo wezwania do </w:t>
      </w:r>
      <w:r w:rsidR="005F1E8C">
        <w:t xml:space="preserve">wykonania lub </w:t>
      </w:r>
      <w:r w:rsidRPr="00FC7484">
        <w:t xml:space="preserve">zmiany sposobu prac i wyznaczenie mu w tym celu odpowiedniego terminu nie </w:t>
      </w:r>
      <w:r w:rsidRPr="000E6917">
        <w:t>wywiązuje się należycie z umowy,</w:t>
      </w:r>
    </w:p>
    <w:p w14:paraId="39870E79" w14:textId="1950D8DC" w:rsidR="000E6917" w:rsidRPr="000E6917" w:rsidRDefault="00C94651" w:rsidP="000E6917">
      <w:pPr>
        <w:pStyle w:val="Akapitzlist"/>
        <w:numPr>
          <w:ilvl w:val="0"/>
          <w:numId w:val="31"/>
        </w:numPr>
        <w:spacing w:before="0" w:after="0"/>
      </w:pPr>
      <w:r w:rsidRPr="000E6917">
        <w:t>zostanie wydany nakaz zajęcia majątku Wykonawcy w zakresie uniemożliwiającym wykonanie umowy,</w:t>
      </w:r>
    </w:p>
    <w:p w14:paraId="7A90A64B" w14:textId="517F7DC2" w:rsidR="000E6917" w:rsidRPr="000E6917" w:rsidRDefault="000E6917" w:rsidP="000E6917">
      <w:pPr>
        <w:spacing w:line="240" w:lineRule="auto"/>
        <w:ind w:left="1134" w:hanging="320"/>
        <w:rPr>
          <w:rFonts w:asciiTheme="minorHAnsi" w:hAnsiTheme="minorHAnsi" w:cstheme="minorHAnsi"/>
          <w:sz w:val="22"/>
          <w:lang w:eastAsia="pl-PL"/>
        </w:rPr>
      </w:pPr>
      <w:r w:rsidRPr="000E6917">
        <w:rPr>
          <w:rFonts w:asciiTheme="minorHAnsi" w:hAnsiTheme="minorHAnsi" w:cstheme="minorHAnsi"/>
          <w:sz w:val="22"/>
          <w:lang w:eastAsia="pl-PL"/>
        </w:rPr>
        <w:t>4.</w:t>
      </w:r>
      <w:r w:rsidRPr="000E6917">
        <w:rPr>
          <w:rFonts w:asciiTheme="minorHAnsi" w:hAnsiTheme="minorHAnsi" w:cstheme="minorHAnsi"/>
          <w:sz w:val="22"/>
          <w:lang w:eastAsia="pl-PL"/>
        </w:rPr>
        <w:tab/>
        <w:t>w przypadku, gdy zwłoka w wykonaniu</w:t>
      </w:r>
      <w:r w:rsidR="003D5BCB">
        <w:rPr>
          <w:rFonts w:asciiTheme="minorHAnsi" w:hAnsiTheme="minorHAnsi" w:cstheme="minorHAnsi"/>
          <w:sz w:val="22"/>
          <w:lang w:eastAsia="pl-PL"/>
        </w:rPr>
        <w:t xml:space="preserve"> przez Wykonawcę którejkolwiek części </w:t>
      </w:r>
      <w:r w:rsidRPr="000E6917">
        <w:rPr>
          <w:rFonts w:asciiTheme="minorHAnsi" w:hAnsiTheme="minorHAnsi" w:cstheme="minorHAnsi"/>
          <w:sz w:val="22"/>
          <w:lang w:eastAsia="pl-PL"/>
        </w:rPr>
        <w:t>zamówienia</w:t>
      </w:r>
      <w:r w:rsidR="003D5BCB">
        <w:rPr>
          <w:rFonts w:asciiTheme="minorHAnsi" w:hAnsiTheme="minorHAnsi" w:cstheme="minorHAnsi"/>
          <w:sz w:val="22"/>
          <w:lang w:eastAsia="pl-PL"/>
        </w:rPr>
        <w:t xml:space="preserve"> lub obowiązku</w:t>
      </w:r>
      <w:r w:rsidRPr="000E6917">
        <w:rPr>
          <w:rFonts w:asciiTheme="minorHAnsi" w:hAnsiTheme="minorHAnsi" w:cstheme="minorHAnsi"/>
          <w:sz w:val="22"/>
          <w:lang w:eastAsia="pl-PL"/>
        </w:rPr>
        <w:t xml:space="preserve"> przekroczy 7 dni, w stosunku do termin</w:t>
      </w:r>
      <w:r w:rsidR="003D5BCB">
        <w:rPr>
          <w:rFonts w:asciiTheme="minorHAnsi" w:hAnsiTheme="minorHAnsi" w:cstheme="minorHAnsi"/>
          <w:sz w:val="22"/>
          <w:lang w:eastAsia="pl-PL"/>
        </w:rPr>
        <w:t>ów określonych w umowie lub harmonogramie,</w:t>
      </w:r>
    </w:p>
    <w:p w14:paraId="7658C96C" w14:textId="4C339C4C" w:rsidR="00C94651" w:rsidRPr="00FC7484" w:rsidRDefault="000E6917" w:rsidP="000E6917">
      <w:pPr>
        <w:spacing w:line="240" w:lineRule="auto"/>
        <w:ind w:left="1134" w:hanging="320"/>
        <w:rPr>
          <w:lang w:eastAsia="pl-PL"/>
        </w:rPr>
      </w:pPr>
      <w:r w:rsidRPr="000E6917">
        <w:rPr>
          <w:rFonts w:asciiTheme="minorHAnsi" w:hAnsiTheme="minorHAnsi" w:cstheme="minorHAnsi"/>
          <w:sz w:val="22"/>
        </w:rPr>
        <w:t>5.</w:t>
      </w:r>
      <w:r w:rsidRPr="000E6917">
        <w:rPr>
          <w:rFonts w:asciiTheme="minorHAnsi" w:hAnsiTheme="minorHAnsi" w:cstheme="minorHAnsi"/>
          <w:sz w:val="22"/>
        </w:rPr>
        <w:tab/>
      </w:r>
      <w:r w:rsidR="00C94651" w:rsidRPr="000E6917">
        <w:rPr>
          <w:rFonts w:asciiTheme="minorHAnsi" w:hAnsiTheme="minorHAnsi" w:cstheme="minorHAnsi"/>
          <w:sz w:val="22"/>
        </w:rPr>
        <w:t>w razie podzlecenia przez Wykonawcę całości lub części prac na rzecz podwykonawcy bez pisemnej zgody Zamawiającego</w:t>
      </w:r>
      <w:r w:rsidR="00C94651" w:rsidRPr="00FC7484">
        <w:t xml:space="preserve">.   </w:t>
      </w:r>
    </w:p>
    <w:p w14:paraId="47341B7C" w14:textId="01F58952" w:rsidR="00C94651" w:rsidRPr="00FC7484" w:rsidRDefault="00C94651" w:rsidP="00CD7689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FC7484">
        <w:rPr>
          <w:rFonts w:asciiTheme="minorHAnsi" w:hAnsiTheme="minorHAnsi" w:cstheme="minorHAnsi"/>
          <w:color w:val="000000"/>
          <w:sz w:val="22"/>
        </w:rPr>
        <w:t>Odstąpienie od umowy powinno nastąpić w formie pisemnej, pod rygorem nieważności takiego oświadczenia w terminie do 30 dni od powzięcia wiadomości o okolicznościach je uzasadniających i powinno zawierać uzasadnienie.</w:t>
      </w:r>
      <w:r w:rsidRPr="00FC7484">
        <w:rPr>
          <w:rFonts w:asciiTheme="minorHAnsi" w:hAnsiTheme="minorHAnsi" w:cstheme="minorHAnsi"/>
          <w:sz w:val="22"/>
        </w:rPr>
        <w:t xml:space="preserve"> </w:t>
      </w:r>
    </w:p>
    <w:p w14:paraId="350F4993" w14:textId="526CB5A1" w:rsidR="00C94651" w:rsidRPr="00FC7484" w:rsidRDefault="00C94651" w:rsidP="00CD7689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FC7484">
        <w:rPr>
          <w:rFonts w:asciiTheme="minorHAnsi" w:hAnsiTheme="minorHAnsi" w:cstheme="minorHAnsi"/>
          <w:sz w:val="22"/>
        </w:rPr>
        <w:t>W przypadku odstąpienia od umowy</w:t>
      </w:r>
      <w:r w:rsidR="00CD7689">
        <w:rPr>
          <w:rFonts w:asciiTheme="minorHAnsi" w:hAnsiTheme="minorHAnsi" w:cstheme="minorHAnsi"/>
          <w:sz w:val="22"/>
        </w:rPr>
        <w:t xml:space="preserve"> w części</w:t>
      </w:r>
      <w:r w:rsidRPr="00FC7484">
        <w:rPr>
          <w:rFonts w:asciiTheme="minorHAnsi" w:hAnsiTheme="minorHAnsi" w:cstheme="minorHAnsi"/>
          <w:sz w:val="22"/>
        </w:rPr>
        <w:t>, Strony wspólnie ustalą wartość wykonanych przez Wykonawcę prac, przy czym istniejąca dokumentacja, niezależnie od stopnia zaawansowania prac projektowych, staje się własnością Zamawiającego i przysługuje mu prawo jej wykorzystywania na potrzeby kontynuowania opracowania dokumentów bez dodatkowego wynagrodzenia na rzecz Wykonawcy.</w:t>
      </w:r>
    </w:p>
    <w:p w14:paraId="0DC2420D" w14:textId="4D5F2F15" w:rsidR="00C94651" w:rsidRDefault="00C94651" w:rsidP="00CD7689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FC7484">
        <w:rPr>
          <w:rFonts w:asciiTheme="minorHAnsi" w:hAnsiTheme="minorHAnsi" w:cstheme="minorHAnsi"/>
          <w:sz w:val="22"/>
        </w:rPr>
        <w:t>Wykonawca jest zobowiązany do wydania w terminie 14 dni od daty odstąpienia Stron od umowy wszystkich znajdujących się w jego posiadaniu dokumentów i materiałów dotyczących przedmiotu zamówienia.</w:t>
      </w:r>
    </w:p>
    <w:p w14:paraId="579E1683" w14:textId="77777777" w:rsidR="003D5BCB" w:rsidRPr="00FC7484" w:rsidRDefault="003D5BCB" w:rsidP="003D5BCB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454"/>
        <w:contextualSpacing w:val="0"/>
        <w:rPr>
          <w:rFonts w:asciiTheme="minorHAnsi" w:hAnsiTheme="minorHAnsi" w:cstheme="minorHAnsi"/>
          <w:sz w:val="22"/>
        </w:rPr>
      </w:pPr>
    </w:p>
    <w:p w14:paraId="706CA8AA" w14:textId="67CF648D" w:rsidR="00C94651" w:rsidRPr="00FC7484" w:rsidRDefault="00C94651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§ 10</w:t>
      </w:r>
      <w:r w:rsidR="00282E3B" w:rsidRPr="00FC7484">
        <w:rPr>
          <w:rFonts w:asciiTheme="minorHAnsi" w:hAnsiTheme="minorHAnsi" w:cstheme="minorHAnsi"/>
          <w:sz w:val="22"/>
          <w:szCs w:val="22"/>
        </w:rPr>
        <w:t>.</w:t>
      </w:r>
    </w:p>
    <w:p w14:paraId="138F6797" w14:textId="77777777" w:rsidR="00C94651" w:rsidRPr="00FC7484" w:rsidRDefault="00C94651" w:rsidP="00C94651">
      <w:pPr>
        <w:pStyle w:val="NormalSG"/>
        <w:keepNext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82F7B61" w14:textId="17E01928" w:rsidR="00C94651" w:rsidRPr="00FC7484" w:rsidRDefault="00F16859" w:rsidP="003D5BCB">
      <w:pPr>
        <w:pStyle w:val="Akapitzlist"/>
        <w:numPr>
          <w:ilvl w:val="0"/>
          <w:numId w:val="32"/>
        </w:numPr>
        <w:ind w:left="426"/>
      </w:pPr>
      <w:r>
        <w:t>Wykonawca przenosi na Zamawiającego</w:t>
      </w:r>
      <w:r w:rsidR="00C94651" w:rsidRPr="00FC7484">
        <w:t xml:space="preserve"> majątkow</w:t>
      </w:r>
      <w:r>
        <w:t>e</w:t>
      </w:r>
      <w:r w:rsidR="00C94651" w:rsidRPr="00FC7484">
        <w:t xml:space="preserve"> praw</w:t>
      </w:r>
      <w:r>
        <w:t>a</w:t>
      </w:r>
      <w:r w:rsidR="00C94651" w:rsidRPr="00FC7484">
        <w:t xml:space="preserve"> autorski</w:t>
      </w:r>
      <w:r>
        <w:t>e</w:t>
      </w:r>
      <w:r w:rsidR="00C94651" w:rsidRPr="00FC7484">
        <w:t xml:space="preserve"> </w:t>
      </w:r>
      <w:r>
        <w:t>oraz prawo zależne d</w:t>
      </w:r>
      <w:r w:rsidR="00C94651" w:rsidRPr="00FC7484">
        <w:t xml:space="preserve">o </w:t>
      </w:r>
      <w:r>
        <w:t xml:space="preserve">raportu, o </w:t>
      </w:r>
      <w:r w:rsidR="00C94651" w:rsidRPr="00FC7484">
        <w:t xml:space="preserve">którym mowa w </w:t>
      </w:r>
      <w:r>
        <w:t>§</w:t>
      </w:r>
      <w:r w:rsidR="00C94651" w:rsidRPr="00FC7484">
        <w:t xml:space="preserve"> 1</w:t>
      </w:r>
      <w:r>
        <w:t>, w tym jego elementów składowych</w:t>
      </w:r>
      <w:r w:rsidR="00C94651" w:rsidRPr="00FC7484">
        <w:t xml:space="preserve"> z chwilą </w:t>
      </w:r>
      <w:r w:rsidR="00144847">
        <w:t>przyjęcia</w:t>
      </w:r>
      <w:r w:rsidR="00C94651" w:rsidRPr="00FC7484">
        <w:t xml:space="preserve"> </w:t>
      </w:r>
      <w:r w:rsidR="003B0545" w:rsidRPr="00FC7484">
        <w:t xml:space="preserve">raportu </w:t>
      </w:r>
      <w:r w:rsidR="00C94651" w:rsidRPr="00FC7484">
        <w:t xml:space="preserve">i jego poszczególnych elementów </w:t>
      </w:r>
      <w:r w:rsidR="00144847">
        <w:t xml:space="preserve">przez </w:t>
      </w:r>
      <w:r w:rsidR="00C94651" w:rsidRPr="00FC7484">
        <w:t>Zamawiające</w:t>
      </w:r>
      <w:r w:rsidR="00144847">
        <w:t>go</w:t>
      </w:r>
      <w:r w:rsidR="00C94651" w:rsidRPr="00FC7484">
        <w:t xml:space="preserve">, w ramach wynagrodzenia przewidzianego w </w:t>
      </w:r>
      <w:r>
        <w:t xml:space="preserve">§ 6 ust. 1 </w:t>
      </w:r>
      <w:r w:rsidR="00C94651" w:rsidRPr="00FC7484">
        <w:t>na następujących polach eksploatacji:</w:t>
      </w:r>
    </w:p>
    <w:p w14:paraId="609D1812" w14:textId="091CDFDC" w:rsidR="00C94651" w:rsidRPr="00FC7484" w:rsidRDefault="00C94651" w:rsidP="003D5BCB">
      <w:pPr>
        <w:pStyle w:val="Akapitzlist"/>
        <w:numPr>
          <w:ilvl w:val="1"/>
          <w:numId w:val="32"/>
        </w:numPr>
        <w:ind w:left="851"/>
      </w:pPr>
      <w:r w:rsidRPr="00FC7484">
        <w:t xml:space="preserve">trwałe lub czasowe zwielokrotnianie oraz utrwalanie przedmiotu zamówienia każdą techniką znaną w chwili zawarcia niniejszej </w:t>
      </w:r>
      <w:r w:rsidR="003B0545" w:rsidRPr="00FC7484">
        <w:t>u</w:t>
      </w:r>
      <w:r w:rsidRPr="00FC7484">
        <w:t>mowy na nośnikach, w tym na każdym nośniku audiowizualnym, a w szczególności na nośniku video, taśmie światłoczułej, magnetycznej i dysku komputerowym oraz wszystkich typach nośników przeznaczonych do zapisu cyfrowego, przystosowanie, kopiowanie, zmienianie układu lub dokonywanie zmian w</w:t>
      </w:r>
      <w:r w:rsidR="000C76F8" w:rsidRPr="00FC7484">
        <w:t xml:space="preserve"> raporcie </w:t>
      </w:r>
      <w:r w:rsidRPr="00FC7484">
        <w:t>,</w:t>
      </w:r>
    </w:p>
    <w:p w14:paraId="05B15098" w14:textId="77777777" w:rsidR="00C94651" w:rsidRPr="00FC7484" w:rsidRDefault="00C94651" w:rsidP="003D5BCB">
      <w:pPr>
        <w:pStyle w:val="Akapitzlist"/>
        <w:numPr>
          <w:ilvl w:val="1"/>
          <w:numId w:val="32"/>
        </w:numPr>
        <w:ind w:left="851"/>
      </w:pPr>
      <w:r w:rsidRPr="00FC7484">
        <w:t>wytwarzanie określoną techniką dodatkowych egzemplarzy przedmiotu zamówienia, w tym techniką drukarską, reprograficzną, zapisu magnetycznego oraz techniką cyfrową,</w:t>
      </w:r>
    </w:p>
    <w:p w14:paraId="165DD6E0" w14:textId="77777777" w:rsidR="005F1E8C" w:rsidRDefault="00C94651" w:rsidP="003D5BCB">
      <w:pPr>
        <w:pStyle w:val="Akapitzlist"/>
        <w:numPr>
          <w:ilvl w:val="1"/>
          <w:numId w:val="32"/>
        </w:numPr>
        <w:ind w:left="851"/>
      </w:pPr>
      <w:r w:rsidRPr="00FC7484">
        <w:t>wprowadzanie do pamięci komputera</w:t>
      </w:r>
    </w:p>
    <w:p w14:paraId="72529EA2" w14:textId="5CB3C0A5" w:rsidR="00C94651" w:rsidRPr="00FC7484" w:rsidRDefault="005F1E8C" w:rsidP="003D5BCB">
      <w:pPr>
        <w:pStyle w:val="Akapitzlist"/>
        <w:numPr>
          <w:ilvl w:val="1"/>
          <w:numId w:val="32"/>
        </w:numPr>
        <w:ind w:left="851"/>
      </w:pPr>
      <w:r>
        <w:t>wprowadzanie do obrotu, użyczanie, najem</w:t>
      </w:r>
      <w:r w:rsidR="008A63B8" w:rsidRPr="00FC7484">
        <w:t>.</w:t>
      </w:r>
    </w:p>
    <w:p w14:paraId="03C17893" w14:textId="6A77054E" w:rsidR="00A32E26" w:rsidRPr="00A32E26" w:rsidRDefault="00F16859" w:rsidP="003D5BCB">
      <w:pPr>
        <w:pStyle w:val="NormalSG"/>
        <w:keepNext/>
        <w:spacing w:line="240" w:lineRule="auto"/>
        <w:ind w:left="426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2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A32E26" w:rsidRPr="00A32E26">
        <w:rPr>
          <w:rFonts w:asciiTheme="minorHAnsi" w:hAnsiTheme="minorHAnsi" w:cstheme="minorHAnsi"/>
          <w:sz w:val="22"/>
          <w:szCs w:val="22"/>
        </w:rPr>
        <w:tab/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Wykonawca oświadcza, że przedmiot umowy jest wolny od wad prawnych oraz, że wytworzone w wyniku realizacji umowy utwory będą autorskimi dziełami Wykonawcy (Wykonawca nie powieli treści już istniejących, podlegających ochronie prawnoautorskiej w rozumieniu przepisów ustawy o prawie autorskim i prawach pokrewnych). </w:t>
      </w:r>
    </w:p>
    <w:p w14:paraId="303B4398" w14:textId="4B2A696B" w:rsidR="00A32E26" w:rsidRPr="00A32E26" w:rsidRDefault="00F16859" w:rsidP="003D5BCB">
      <w:pPr>
        <w:pStyle w:val="NormalSG"/>
        <w:keepNext/>
        <w:spacing w:line="240" w:lineRule="auto"/>
        <w:ind w:left="426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W ramach wynagrodzenia określonego w § </w:t>
      </w:r>
      <w:r w:rsidR="00A32E2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ust. 1 Wykonawca przenosi własność nośników, na których zostały przekazane Zamawiającemu utwory, o których mowa w ust. 1 niniejszego paragrafu.</w:t>
      </w:r>
    </w:p>
    <w:p w14:paraId="6C9CEDCA" w14:textId="36D657EC" w:rsidR="00A32E26" w:rsidRPr="00A32E26" w:rsidRDefault="00F16859" w:rsidP="003D5BCB">
      <w:pPr>
        <w:pStyle w:val="NormalSG"/>
        <w:keepNext/>
        <w:spacing w:line="240" w:lineRule="auto"/>
        <w:ind w:left="426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Wykonawca zobowiązuje się, że wykonując </w:t>
      </w:r>
      <w:r w:rsidR="00B145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przedmiot 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>umow</w:t>
      </w:r>
      <w:r w:rsidR="00B1450D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będzie przestrzegał przepisów ustawy z dnia 4 lutego 1994 r. – o prawie autorskim i prawach pokrewnych i nie naruszy praw majątkowych oraz osobistych osób trzecich.</w:t>
      </w:r>
    </w:p>
    <w:p w14:paraId="5B5B5AD6" w14:textId="5B4988F7" w:rsidR="00A32E26" w:rsidRPr="00A32E26" w:rsidRDefault="00F16859" w:rsidP="003D5BCB">
      <w:pPr>
        <w:pStyle w:val="NormalSG"/>
        <w:keepNext/>
        <w:spacing w:line="240" w:lineRule="auto"/>
        <w:ind w:left="426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Wykonawca oświadcza, że posiadane przez niego prawa do utworu nie będą ograniczone jakimikolwiek prawami osób trzecich, nie będą naruszać praw osób trzecich oraz że jest uprawniony do zawarcia niniejszej umowy.</w:t>
      </w:r>
    </w:p>
    <w:p w14:paraId="669CA69C" w14:textId="38B67AF2" w:rsidR="00C94651" w:rsidRDefault="00F16859" w:rsidP="003D5BCB">
      <w:pPr>
        <w:pStyle w:val="NormalSG"/>
        <w:keepNext/>
        <w:spacing w:line="240" w:lineRule="auto"/>
        <w:ind w:left="426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A32E26" w:rsidRPr="00A32E2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W przypadku, gdy w toku korzystania lub rozporządzania przez Zamawiającego prawami uzyskanymi na mocy niniejszej umowy wyjdzie na jaw, że oświadczenie złożone przez Wykonawcę jest niezgodne z prawdą i jakakolwiek osoba trzecia wystąpi wobec Zamawiającego z roszczeniami majątkowymi lub niemajątkowymi, Wykonawca będzie zobowiązany do pokrycia wszelkich szkód poniesionych przez Zamawiającego z tego tytułu.</w:t>
      </w:r>
    </w:p>
    <w:p w14:paraId="7E313E26" w14:textId="77777777" w:rsidR="00B1450D" w:rsidRPr="00A32E26" w:rsidRDefault="00B1450D" w:rsidP="00A32E26">
      <w:pPr>
        <w:pStyle w:val="NormalSG"/>
        <w:keepNext/>
        <w:spacing w:line="240" w:lineRule="auto"/>
        <w:ind w:left="709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2B08EF5" w14:textId="487D6701" w:rsidR="00C94651" w:rsidRPr="00FC7484" w:rsidRDefault="00C94651" w:rsidP="00C94651">
      <w:pPr>
        <w:pStyle w:val="NormalSG"/>
        <w:keepNext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§ 11</w:t>
      </w:r>
      <w:r w:rsidR="00CC4BBD" w:rsidRPr="00FC7484">
        <w:rPr>
          <w:rFonts w:asciiTheme="minorHAnsi" w:hAnsiTheme="minorHAnsi" w:cstheme="minorHAnsi"/>
          <w:sz w:val="22"/>
          <w:szCs w:val="22"/>
        </w:rPr>
        <w:t>.</w:t>
      </w:r>
    </w:p>
    <w:p w14:paraId="6A691023" w14:textId="77777777" w:rsidR="00C94651" w:rsidRPr="00FC7484" w:rsidRDefault="00C94651" w:rsidP="00C94651">
      <w:pPr>
        <w:pStyle w:val="Wylicznka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FC39019" w14:textId="77777777" w:rsidR="005F1E8C" w:rsidRDefault="005F1E8C" w:rsidP="003D5BCB">
      <w:pPr>
        <w:pStyle w:val="Wylicznka"/>
        <w:numPr>
          <w:ilvl w:val="0"/>
          <w:numId w:val="0"/>
        </w:numPr>
        <w:spacing w:line="240" w:lineRule="auto"/>
        <w:ind w:left="426" w:hanging="425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1.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C4BBD" w:rsidRPr="005F1E8C">
        <w:rPr>
          <w:rFonts w:asciiTheme="minorHAnsi" w:hAnsiTheme="minorHAnsi" w:cstheme="minorHAnsi"/>
          <w:bCs/>
          <w:iCs/>
          <w:sz w:val="22"/>
          <w:szCs w:val="22"/>
        </w:rPr>
        <w:t xml:space="preserve">W związku z koniecznością realizacji przez Strony, jako administratora danych, obowiązków </w:t>
      </w:r>
      <w:r w:rsidR="009A7C86" w:rsidRPr="005F1E8C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CC4BBD" w:rsidRPr="005F1E8C">
        <w:rPr>
          <w:rFonts w:asciiTheme="minorHAnsi" w:hAnsiTheme="minorHAnsi" w:cstheme="minorHAnsi"/>
          <w:bCs/>
          <w:iCs/>
          <w:sz w:val="22"/>
          <w:szCs w:val="22"/>
        </w:rPr>
        <w:t xml:space="preserve">i celu, o którym mowa w art. 6 ust. 1 lit. f Rozporządzenia Parlamentu Europejskiego i Rady (UE) 2016/679 z dnia 27 kwietnia 2016 r.  w sprawie ochrony osób fizycznych w związku </w:t>
      </w:r>
      <w:r w:rsidR="009A7C86" w:rsidRPr="005F1E8C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CC4BBD" w:rsidRPr="005F1E8C">
        <w:rPr>
          <w:rFonts w:asciiTheme="minorHAnsi" w:hAnsiTheme="minorHAnsi" w:cstheme="minorHAnsi"/>
          <w:bCs/>
          <w:iCs/>
          <w:sz w:val="22"/>
          <w:szCs w:val="22"/>
        </w:rPr>
        <w:t>z przetwarzaniem danych osobowych i w sprawie swobodnego przepływu takich danych oraz uchylenia dyrektywy 95/46/WE (RODO), wynikających z realizacji umowy, Wykonawca przekazuje Zamawiającemu następujące dane osobowe: imię i nazwisko, nr telefonu, adres poczty elektronicznej osoby odpowiedzialnej za wykonanie obowiązków wynikających z umowy, upoważnioną do kontaktów z drugą stroną oraz upoważnioną do podpisywania protokołów odbioru, zaś Zamawiający przekazuje Wykonawcy następujące dane: imię i nazwisko, nr telefonu, adres poczty elektronicznej pracownika odpowiedzialnego za wykonanie obowiązków wynikających z umowy, upoważnionego do kontaktów z drugą stroną oraz upoważnionego do podpisywania protokołów odbioru. Strony dochowają wszelkich obowiązków wynikających z RODO.</w:t>
      </w:r>
    </w:p>
    <w:p w14:paraId="367FB4D0" w14:textId="2230FADC" w:rsidR="005F1E8C" w:rsidRDefault="005F1E8C" w:rsidP="003D5BCB">
      <w:pPr>
        <w:pStyle w:val="Wylicznka"/>
        <w:numPr>
          <w:ilvl w:val="0"/>
          <w:numId w:val="0"/>
        </w:numPr>
        <w:spacing w:line="240" w:lineRule="auto"/>
        <w:ind w:left="426" w:hanging="425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2.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C4BBD" w:rsidRPr="00DE24DA">
        <w:rPr>
          <w:rFonts w:asciiTheme="minorHAnsi" w:hAnsiTheme="minorHAnsi" w:cstheme="minorHAnsi"/>
          <w:bCs/>
          <w:iCs/>
          <w:sz w:val="22"/>
          <w:szCs w:val="22"/>
        </w:rPr>
        <w:t>Strony będą realizować wobec osób, które są ich przedstawicielami obowiązek informacyjny</w:t>
      </w:r>
      <w:r w:rsidR="003D5BCB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FC7484" w:rsidRPr="00DE24D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A7C86" w:rsidRPr="00DE24DA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CC4BBD" w:rsidRPr="00DE24DA">
        <w:rPr>
          <w:rFonts w:asciiTheme="minorHAnsi" w:hAnsiTheme="minorHAnsi" w:cstheme="minorHAnsi"/>
          <w:bCs/>
          <w:iCs/>
          <w:sz w:val="22"/>
          <w:szCs w:val="22"/>
        </w:rPr>
        <w:t>o którym mowa odpowiednio w art. 13 i 14 RODO.</w:t>
      </w:r>
    </w:p>
    <w:p w14:paraId="662998C4" w14:textId="77777777" w:rsidR="005F1E8C" w:rsidRDefault="005F1E8C" w:rsidP="003D5BCB">
      <w:pPr>
        <w:pStyle w:val="Wylicznka"/>
        <w:numPr>
          <w:ilvl w:val="0"/>
          <w:numId w:val="0"/>
        </w:numPr>
        <w:spacing w:line="240" w:lineRule="auto"/>
        <w:ind w:left="426" w:hanging="425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3.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C4BBD" w:rsidRPr="00DE24DA">
        <w:rPr>
          <w:rFonts w:asciiTheme="minorHAnsi" w:hAnsiTheme="minorHAnsi" w:cstheme="minorHAnsi"/>
          <w:bCs/>
          <w:iCs/>
          <w:sz w:val="22"/>
          <w:szCs w:val="22"/>
        </w:rPr>
        <w:t xml:space="preserve">Informacja dla osób, których dane zostały udostępnione Zamawiającemu przez Wykonawcę, stanowi </w:t>
      </w:r>
      <w:r w:rsidR="00CC4BBD" w:rsidRPr="005F1E8C">
        <w:rPr>
          <w:rFonts w:asciiTheme="minorHAnsi" w:hAnsiTheme="minorHAnsi" w:cstheme="minorHAnsi"/>
          <w:bCs/>
          <w:iCs/>
          <w:sz w:val="22"/>
          <w:szCs w:val="22"/>
        </w:rPr>
        <w:t>załącznik nr 2 do niniejszej umowy</w:t>
      </w:r>
      <w:r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0E177B23" w14:textId="4C14947A" w:rsidR="00CC4BBD" w:rsidRDefault="005F1E8C" w:rsidP="003D5BCB">
      <w:pPr>
        <w:pStyle w:val="Wylicznka"/>
        <w:numPr>
          <w:ilvl w:val="0"/>
          <w:numId w:val="0"/>
        </w:numPr>
        <w:spacing w:line="240" w:lineRule="auto"/>
        <w:ind w:left="426" w:hanging="425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4.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C4BBD" w:rsidRPr="00DE24DA">
        <w:rPr>
          <w:rFonts w:asciiTheme="minorHAnsi" w:hAnsiTheme="minorHAnsi" w:cstheme="minorHAnsi"/>
          <w:bCs/>
          <w:iCs/>
          <w:sz w:val="22"/>
          <w:szCs w:val="22"/>
        </w:rPr>
        <w:t xml:space="preserve">Wykonawca zobowiązuje się do zapoznania osób, których dane udostępnił Zamawiającemu </w:t>
      </w:r>
      <w:r w:rsidR="009A7C86" w:rsidRPr="00DE24DA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CC4BBD" w:rsidRPr="00DE24DA">
        <w:rPr>
          <w:rFonts w:asciiTheme="minorHAnsi" w:hAnsiTheme="minorHAnsi" w:cstheme="minorHAnsi"/>
          <w:bCs/>
          <w:iCs/>
          <w:sz w:val="22"/>
          <w:szCs w:val="22"/>
        </w:rPr>
        <w:t xml:space="preserve">z informacja, o której mowa w ust. </w:t>
      </w:r>
      <w:r w:rsidR="00F16859">
        <w:rPr>
          <w:rFonts w:asciiTheme="minorHAnsi" w:hAnsiTheme="minorHAnsi" w:cstheme="minorHAnsi"/>
          <w:bCs/>
          <w:iCs/>
          <w:sz w:val="22"/>
          <w:szCs w:val="22"/>
        </w:rPr>
        <w:t>3</w:t>
      </w:r>
      <w:r w:rsidR="00CC4BBD" w:rsidRPr="00DE24DA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4C90DBE5" w14:textId="77777777" w:rsidR="003D5BCB" w:rsidRDefault="003D5BCB" w:rsidP="003D5BCB">
      <w:pPr>
        <w:pStyle w:val="Wylicznka"/>
        <w:numPr>
          <w:ilvl w:val="0"/>
          <w:numId w:val="0"/>
        </w:numPr>
        <w:spacing w:line="240" w:lineRule="auto"/>
        <w:ind w:left="426" w:hanging="425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3E60214" w14:textId="6C50B648" w:rsidR="00DE24DA" w:rsidRDefault="00CD7689" w:rsidP="003D5BCB">
      <w:pPr>
        <w:pStyle w:val="Wylicznka"/>
        <w:numPr>
          <w:ilvl w:val="0"/>
          <w:numId w:val="0"/>
        </w:numPr>
        <w:spacing w:line="240" w:lineRule="auto"/>
        <w:ind w:left="426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DE24DA">
        <w:rPr>
          <w:rFonts w:asciiTheme="minorHAnsi" w:hAnsiTheme="minorHAnsi" w:cstheme="minorHAnsi"/>
          <w:b/>
          <w:iCs/>
          <w:sz w:val="22"/>
          <w:szCs w:val="22"/>
        </w:rPr>
        <w:t>§ 12</w:t>
      </w:r>
      <w:r w:rsidR="00DE24DA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6F6DDD0B" w14:textId="77777777" w:rsidR="003D5BCB" w:rsidRPr="00DE24DA" w:rsidRDefault="003D5BCB" w:rsidP="003D5BCB">
      <w:pPr>
        <w:pStyle w:val="Wylicznka"/>
        <w:numPr>
          <w:ilvl w:val="0"/>
          <w:numId w:val="0"/>
        </w:numPr>
        <w:spacing w:line="240" w:lineRule="auto"/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14:paraId="4038EA8D" w14:textId="12C005F7" w:rsidR="00DE24DA" w:rsidRPr="00F16859" w:rsidRDefault="00CD7689" w:rsidP="003D5BCB">
      <w:pPr>
        <w:pStyle w:val="Wylicznka"/>
        <w:numPr>
          <w:ilvl w:val="2"/>
          <w:numId w:val="28"/>
        </w:numPr>
        <w:tabs>
          <w:tab w:val="clear" w:pos="850"/>
          <w:tab w:val="num" w:pos="567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7689">
        <w:rPr>
          <w:rFonts w:asciiTheme="minorHAnsi" w:hAnsiTheme="minorHAnsi" w:cstheme="minorHAnsi"/>
          <w:sz w:val="22"/>
          <w:szCs w:val="22"/>
        </w:rPr>
        <w:t>Wszelkie zmiany do umowy wymagają formy pisemnej, w postaci aneksu, pod rygorem</w:t>
      </w:r>
      <w:r w:rsidR="00DE24DA">
        <w:rPr>
          <w:rFonts w:asciiTheme="minorHAnsi" w:hAnsiTheme="minorHAnsi" w:cstheme="minorHAnsi"/>
          <w:sz w:val="22"/>
          <w:szCs w:val="22"/>
        </w:rPr>
        <w:t xml:space="preserve"> </w:t>
      </w:r>
      <w:r w:rsidRPr="00CD7689">
        <w:rPr>
          <w:rFonts w:asciiTheme="minorHAnsi" w:hAnsiTheme="minorHAnsi" w:cstheme="minorHAnsi"/>
          <w:sz w:val="22"/>
          <w:szCs w:val="22"/>
        </w:rPr>
        <w:t xml:space="preserve">nieważności. </w:t>
      </w:r>
    </w:p>
    <w:p w14:paraId="247640A1" w14:textId="73136117" w:rsidR="00DE24DA" w:rsidRPr="00F16859" w:rsidRDefault="00C94651" w:rsidP="003D5BCB">
      <w:pPr>
        <w:pStyle w:val="Wylicznka"/>
        <w:numPr>
          <w:ilvl w:val="2"/>
          <w:numId w:val="28"/>
        </w:numPr>
        <w:tabs>
          <w:tab w:val="clear" w:pos="850"/>
          <w:tab w:val="num" w:pos="567"/>
        </w:tabs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24DA">
        <w:rPr>
          <w:rFonts w:asciiTheme="minorHAnsi" w:hAnsiTheme="minorHAnsi" w:cstheme="minorHAnsi"/>
          <w:sz w:val="22"/>
          <w:szCs w:val="22"/>
        </w:rPr>
        <w:t xml:space="preserve">W sprawach nieuregulowanych niniejszą umową będą miały zastosowanie przepisy </w:t>
      </w:r>
      <w:r w:rsidR="00F16859">
        <w:rPr>
          <w:rFonts w:asciiTheme="minorHAnsi" w:hAnsiTheme="minorHAnsi" w:cstheme="minorHAnsi"/>
          <w:sz w:val="22"/>
          <w:szCs w:val="22"/>
        </w:rPr>
        <w:t xml:space="preserve">obowiązujące, w tym </w:t>
      </w:r>
      <w:r w:rsidR="003B0545" w:rsidRPr="00DE24DA">
        <w:rPr>
          <w:rFonts w:asciiTheme="minorHAnsi" w:hAnsiTheme="minorHAnsi" w:cstheme="minorHAnsi"/>
          <w:sz w:val="22"/>
          <w:szCs w:val="22"/>
        </w:rPr>
        <w:t xml:space="preserve">ustawy z dnia 23 kwietnia 1964 r. - </w:t>
      </w:r>
      <w:r w:rsidRPr="00DE24DA">
        <w:rPr>
          <w:rFonts w:asciiTheme="minorHAnsi" w:hAnsiTheme="minorHAnsi" w:cstheme="minorHAnsi"/>
          <w:sz w:val="22"/>
          <w:szCs w:val="22"/>
        </w:rPr>
        <w:t>Kodek</w:t>
      </w:r>
      <w:r w:rsidR="003B0545" w:rsidRPr="00DE24DA">
        <w:rPr>
          <w:rFonts w:asciiTheme="minorHAnsi" w:hAnsiTheme="minorHAnsi" w:cstheme="minorHAnsi"/>
          <w:sz w:val="22"/>
          <w:szCs w:val="22"/>
        </w:rPr>
        <w:t>s</w:t>
      </w:r>
      <w:r w:rsidRPr="00DE24DA">
        <w:rPr>
          <w:rFonts w:asciiTheme="minorHAnsi" w:hAnsiTheme="minorHAnsi" w:cstheme="minorHAnsi"/>
          <w:sz w:val="22"/>
          <w:szCs w:val="22"/>
        </w:rPr>
        <w:t xml:space="preserve"> cywiln</w:t>
      </w:r>
      <w:r w:rsidR="003B0545" w:rsidRPr="00DE24DA">
        <w:rPr>
          <w:rFonts w:asciiTheme="minorHAnsi" w:hAnsiTheme="minorHAnsi" w:cstheme="minorHAnsi"/>
          <w:sz w:val="22"/>
          <w:szCs w:val="22"/>
        </w:rPr>
        <w:t>y</w:t>
      </w:r>
      <w:r w:rsidRPr="00DE24DA">
        <w:rPr>
          <w:rFonts w:asciiTheme="minorHAnsi" w:hAnsiTheme="minorHAnsi" w:cstheme="minorHAnsi"/>
          <w:sz w:val="22"/>
          <w:szCs w:val="22"/>
        </w:rPr>
        <w:t>.</w:t>
      </w:r>
    </w:p>
    <w:p w14:paraId="1C82F2DE" w14:textId="74E79746" w:rsidR="00CD7689" w:rsidRPr="00CD7689" w:rsidRDefault="00CD7689" w:rsidP="003D5BCB">
      <w:pPr>
        <w:pStyle w:val="Wylicznka"/>
        <w:numPr>
          <w:ilvl w:val="2"/>
          <w:numId w:val="28"/>
        </w:numPr>
        <w:tabs>
          <w:tab w:val="clear" w:pos="850"/>
          <w:tab w:val="num" w:pos="567"/>
        </w:tabs>
        <w:spacing w:line="240" w:lineRule="auto"/>
        <w:ind w:left="426" w:hanging="426"/>
        <w:jc w:val="both"/>
      </w:pPr>
      <w:r w:rsidRPr="00DE24DA">
        <w:rPr>
          <w:rFonts w:asciiTheme="minorHAnsi" w:hAnsiTheme="minorHAnsi" w:cstheme="minorHAnsi"/>
          <w:sz w:val="22"/>
          <w:szCs w:val="22"/>
        </w:rPr>
        <w:t>Zamawiający informuje, że procedurę dokonywania zgłoszeń wewnętrznych, o których mowa w art. 2 pkt 16 ustawy z dnia 14 czerwca 2024 r. o ochronie sygnalistów reguluje Zarządzenie Ministra Kultury i Dziedzictwa Narodowego z dnia 10 września 2024 r. w sprawie Procedury dokonywania zgłoszeń naruszeń prawa i podejmowania działań następczych w Ministerstwie Kultury i Dziedzictwa Narodowego (Dz. Urz. MKiDN z 2024 r. poz. 105).</w:t>
      </w:r>
    </w:p>
    <w:p w14:paraId="269C3244" w14:textId="48ECD6AD" w:rsidR="00DE24DA" w:rsidRPr="00FC7484" w:rsidRDefault="00CD7689" w:rsidP="003D5BCB">
      <w:pPr>
        <w:pStyle w:val="Wylicznka"/>
        <w:numPr>
          <w:ilvl w:val="0"/>
          <w:numId w:val="0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C94651" w:rsidRPr="00FC7484">
        <w:rPr>
          <w:rFonts w:asciiTheme="minorHAnsi" w:hAnsiTheme="minorHAnsi" w:cstheme="minorHAnsi"/>
          <w:sz w:val="22"/>
          <w:szCs w:val="22"/>
        </w:rPr>
        <w:t>Ewentualne spory mogące wynikać na tle niniejszej umowy rozstrzygać będzie sąd powszechny właściwy miejscowo dla siedziby Zamawiającego.</w:t>
      </w:r>
    </w:p>
    <w:p w14:paraId="545CDF6A" w14:textId="17F38633" w:rsidR="00C94651" w:rsidRPr="00FC7484" w:rsidRDefault="00CD7689" w:rsidP="003D5BCB">
      <w:pPr>
        <w:pStyle w:val="Wylicznka"/>
        <w:numPr>
          <w:ilvl w:val="0"/>
          <w:numId w:val="0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C94651" w:rsidRPr="00FC7484">
        <w:rPr>
          <w:rFonts w:asciiTheme="minorHAnsi" w:hAnsiTheme="minorHAnsi" w:cstheme="minorHAnsi"/>
          <w:sz w:val="22"/>
          <w:szCs w:val="22"/>
        </w:rPr>
        <w:t>Umowę niniejszą sporządzono w 2 jednobrzmiących egzemplarzach, z czego</w:t>
      </w:r>
      <w:r w:rsidR="00DE24DA">
        <w:rPr>
          <w:rFonts w:asciiTheme="minorHAnsi" w:hAnsiTheme="minorHAnsi" w:cstheme="minorHAnsi"/>
          <w:sz w:val="22"/>
          <w:szCs w:val="22"/>
        </w:rPr>
        <w:t xml:space="preserve"> </w:t>
      </w:r>
      <w:r w:rsidR="00C94651" w:rsidRPr="00FC7484">
        <w:rPr>
          <w:rFonts w:asciiTheme="minorHAnsi" w:hAnsiTheme="minorHAnsi" w:cstheme="minorHAnsi"/>
          <w:sz w:val="22"/>
          <w:szCs w:val="22"/>
        </w:rPr>
        <w:t>1 egzemplarz otrzymuje Zamawiający, a 1 egzemplarz otrzymuje Wykonawca.</w:t>
      </w:r>
    </w:p>
    <w:p w14:paraId="09E10864" w14:textId="5F557384" w:rsidR="00C94651" w:rsidRPr="00FC7484" w:rsidRDefault="00C94651" w:rsidP="00FC7484">
      <w:pPr>
        <w:spacing w:after="0" w:line="240" w:lineRule="auto"/>
        <w:jc w:val="center"/>
        <w:rPr>
          <w:rFonts w:ascii="Lato" w:eastAsia="SimSun" w:hAnsi="Lato" w:cs="Times New Roman"/>
          <w:b/>
          <w:bCs/>
          <w:color w:val="000000"/>
          <w:kern w:val="2"/>
          <w:sz w:val="22"/>
          <w:lang w:eastAsia="zh-CN" w:bidi="hi-IN"/>
        </w:rPr>
      </w:pPr>
      <w:r w:rsidRPr="00FC7484">
        <w:rPr>
          <w:rFonts w:ascii="Lato" w:hAnsi="Lato" w:cs="Times New Roman"/>
          <w:sz w:val="22"/>
        </w:rPr>
        <w:br/>
      </w:r>
    </w:p>
    <w:p w14:paraId="190B8D04" w14:textId="77777777" w:rsidR="00C94651" w:rsidRPr="00FC7484" w:rsidRDefault="00C94651" w:rsidP="00C94651">
      <w:pPr>
        <w:pStyle w:val="Wylicznka"/>
        <w:numPr>
          <w:ilvl w:val="0"/>
          <w:numId w:val="0"/>
        </w:numPr>
        <w:spacing w:line="240" w:lineRule="auto"/>
        <w:ind w:left="45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7484">
        <w:rPr>
          <w:rFonts w:cs="Times New Roman"/>
          <w:b/>
          <w:sz w:val="22"/>
          <w:szCs w:val="22"/>
        </w:rPr>
        <w:br/>
      </w:r>
      <w:r w:rsidRPr="00FC7484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FC7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C7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C7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C7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C74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C7484">
        <w:rPr>
          <w:rFonts w:asciiTheme="minorHAnsi" w:hAnsiTheme="minorHAnsi" w:cstheme="minorHAnsi"/>
          <w:b/>
          <w:bCs/>
          <w:sz w:val="22"/>
          <w:szCs w:val="22"/>
        </w:rPr>
        <w:tab/>
        <w:t>WYKONAWCA:</w:t>
      </w:r>
    </w:p>
    <w:p w14:paraId="4D6A7FC0" w14:textId="77777777" w:rsidR="00FC7484" w:rsidRDefault="00FC7484" w:rsidP="00C94651">
      <w:pPr>
        <w:pStyle w:val="Wylicznka"/>
        <w:numPr>
          <w:ilvl w:val="0"/>
          <w:numId w:val="0"/>
        </w:numPr>
        <w:spacing w:line="240" w:lineRule="auto"/>
        <w:ind w:left="454"/>
        <w:jc w:val="center"/>
        <w:rPr>
          <w:rFonts w:cs="Times New Roman"/>
          <w:b/>
          <w:bCs/>
          <w:sz w:val="22"/>
          <w:szCs w:val="22"/>
        </w:rPr>
      </w:pPr>
    </w:p>
    <w:p w14:paraId="50D49C70" w14:textId="77777777" w:rsidR="000B4D89" w:rsidRDefault="000B4D89" w:rsidP="00C94651">
      <w:pPr>
        <w:pStyle w:val="Wylicznka"/>
        <w:numPr>
          <w:ilvl w:val="0"/>
          <w:numId w:val="0"/>
        </w:numPr>
        <w:spacing w:line="240" w:lineRule="auto"/>
        <w:ind w:left="454"/>
        <w:jc w:val="center"/>
        <w:rPr>
          <w:rFonts w:cs="Times New Roman"/>
          <w:b/>
          <w:bCs/>
          <w:sz w:val="22"/>
          <w:szCs w:val="22"/>
        </w:rPr>
      </w:pPr>
    </w:p>
    <w:p w14:paraId="2F220AA9" w14:textId="77777777" w:rsidR="000B4D89" w:rsidRDefault="000B4D89" w:rsidP="00C94651">
      <w:pPr>
        <w:pStyle w:val="Wylicznka"/>
        <w:numPr>
          <w:ilvl w:val="0"/>
          <w:numId w:val="0"/>
        </w:numPr>
        <w:spacing w:line="240" w:lineRule="auto"/>
        <w:ind w:left="454"/>
        <w:jc w:val="center"/>
        <w:rPr>
          <w:rFonts w:cs="Times New Roman"/>
          <w:b/>
          <w:bCs/>
          <w:sz w:val="22"/>
          <w:szCs w:val="22"/>
        </w:rPr>
      </w:pPr>
    </w:p>
    <w:p w14:paraId="4A34514B" w14:textId="77777777" w:rsidR="00834E51" w:rsidRDefault="00834E51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59CFFE01" w14:textId="77777777" w:rsidR="00834E51" w:rsidRDefault="00834E51" w:rsidP="00C94651">
      <w:pPr>
        <w:pStyle w:val="Wylicznka"/>
        <w:numPr>
          <w:ilvl w:val="0"/>
          <w:numId w:val="0"/>
        </w:numPr>
        <w:spacing w:line="240" w:lineRule="auto"/>
        <w:ind w:left="454"/>
        <w:jc w:val="center"/>
        <w:rPr>
          <w:rFonts w:cs="Times New Roman"/>
          <w:b/>
          <w:bCs/>
          <w:sz w:val="22"/>
          <w:szCs w:val="22"/>
        </w:rPr>
      </w:pPr>
    </w:p>
    <w:p w14:paraId="756D9ED9" w14:textId="77777777" w:rsidR="00834E51" w:rsidRDefault="00834E51" w:rsidP="00C94651">
      <w:pPr>
        <w:pStyle w:val="Wylicznka"/>
        <w:numPr>
          <w:ilvl w:val="0"/>
          <w:numId w:val="0"/>
        </w:numPr>
        <w:spacing w:line="240" w:lineRule="auto"/>
        <w:ind w:left="454"/>
        <w:jc w:val="center"/>
        <w:rPr>
          <w:rFonts w:cs="Times New Roman"/>
          <w:b/>
          <w:bCs/>
          <w:sz w:val="22"/>
          <w:szCs w:val="22"/>
        </w:rPr>
      </w:pPr>
    </w:p>
    <w:p w14:paraId="6E6B705D" w14:textId="77777777" w:rsidR="00FC7484" w:rsidRDefault="00FC7484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21E150C7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E041655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21304135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3A0584CA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7A6AA2AC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6EB47A77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64CE702E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79B2F6A8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6E56792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523FA90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D4C2032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03D1C965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2B78C0D3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663C8E27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79EA9F2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33A1A185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7E930C62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5F1E6F69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E5C5ECF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6D42FEB1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09A4E065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73774CAB" w14:textId="77777777" w:rsidR="00F16859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532F9AB0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25120D0E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5AC1EAC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5AFA3D88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17957DBB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2B1C8FC3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5826355D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56800BF5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7EBA88B3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0E7A5241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213E56C8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1922452C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53D0D8E1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0ED0D8BB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7BF7F006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6EE89936" w14:textId="77777777" w:rsidR="00B364DD" w:rsidRDefault="00B364DD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5DC15D5" w14:textId="77777777" w:rsidR="00F16859" w:rsidRPr="00FC7484" w:rsidRDefault="00F16859" w:rsidP="00C26334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073DC32E" w14:textId="2EF65CCA" w:rsidR="000B4D89" w:rsidRPr="00FC7484" w:rsidRDefault="000B4D89" w:rsidP="000B4D89">
      <w:pPr>
        <w:pStyle w:val="Default"/>
        <w:spacing w:after="6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FC7484">
        <w:rPr>
          <w:rFonts w:asciiTheme="minorHAnsi" w:hAnsiTheme="minorHAnsi" w:cstheme="minorHAnsi"/>
          <w:sz w:val="22"/>
          <w:szCs w:val="22"/>
        </w:rPr>
        <w:t xml:space="preserve"> do umowy</w:t>
      </w:r>
    </w:p>
    <w:p w14:paraId="0ECF788C" w14:textId="77777777" w:rsidR="00FC7484" w:rsidRPr="00FC7484" w:rsidRDefault="00FC7484" w:rsidP="00C94651">
      <w:pPr>
        <w:pStyle w:val="Wylicznka"/>
        <w:numPr>
          <w:ilvl w:val="0"/>
          <w:numId w:val="0"/>
        </w:numPr>
        <w:spacing w:line="240" w:lineRule="auto"/>
        <w:ind w:left="454"/>
        <w:jc w:val="center"/>
        <w:rPr>
          <w:rFonts w:cs="Times New Roman"/>
          <w:b/>
          <w:bCs/>
          <w:sz w:val="22"/>
          <w:szCs w:val="22"/>
        </w:rPr>
      </w:pPr>
    </w:p>
    <w:p w14:paraId="0E8AD429" w14:textId="77777777" w:rsidR="000B4D89" w:rsidRPr="000B4D89" w:rsidRDefault="000B4D89" w:rsidP="00F6312D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Opis przedmiotu zamówienia</w:t>
      </w:r>
    </w:p>
    <w:p w14:paraId="7EF9F445" w14:textId="77777777" w:rsidR="000B4D89" w:rsidRPr="000B4D89" w:rsidRDefault="000B4D89" w:rsidP="00F6312D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 xml:space="preserve">Przedmiotem zamówienia jest audyt bezpieczeństwa w obiektach </w:t>
      </w:r>
    </w:p>
    <w:p w14:paraId="561CF0ED" w14:textId="77777777" w:rsidR="000B4D89" w:rsidRPr="000B4D89" w:rsidRDefault="000B4D89" w:rsidP="00F6312D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 xml:space="preserve">Ministerstwa Kultury i Dziedzictwa Narodowego </w:t>
      </w:r>
    </w:p>
    <w:p w14:paraId="2F53A9A9" w14:textId="77777777" w:rsidR="000B4D89" w:rsidRPr="000B4D89" w:rsidRDefault="000B4D89" w:rsidP="00F6312D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w Warszawie</w:t>
      </w:r>
    </w:p>
    <w:p w14:paraId="37A09202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260E39DC" w14:textId="7F54317F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Przedmiotem zamówienia jest przeprowadzenie audytu bezpieczeństwa w kompleksie obiektów MKiDN przy Krakowskim Przedmieściu 15, 17, 21/23,  Ksawerów 13 w Warszawie obejmujący: ocenę stanu bezpieczeństwa fizycznego oraz zabezpieczeń budowlanych, mechanicznych i elektronicznych wraz z wydaniem rekomendacji wzmacniających poziom bezpieczeństwa. Celem zamówienia jest identyfikacja zagrożeń, ocena ryzyka, analiza funkcjonowania systemów bezpieczeństwa </w:t>
      </w:r>
      <w:r w:rsidR="00B364DD">
        <w:rPr>
          <w:rFonts w:asciiTheme="minorHAnsi" w:hAnsiTheme="minorHAnsi" w:cstheme="minorHAnsi"/>
          <w:sz w:val="22"/>
        </w:rPr>
        <w:br/>
      </w:r>
      <w:r w:rsidRPr="000B4D89">
        <w:rPr>
          <w:rFonts w:asciiTheme="minorHAnsi" w:hAnsiTheme="minorHAnsi" w:cstheme="minorHAnsi"/>
          <w:sz w:val="22"/>
        </w:rPr>
        <w:t>i zabezpieczeń, oraz opracowanie rekomendacji działań doskonalących.</w:t>
      </w:r>
    </w:p>
    <w:p w14:paraId="0ACE6C51" w14:textId="77777777" w:rsidR="000B4D89" w:rsidRPr="000B4D89" w:rsidRDefault="000B4D89" w:rsidP="00CD7689">
      <w:pPr>
        <w:pStyle w:val="Akapitzlist"/>
        <w:numPr>
          <w:ilvl w:val="0"/>
          <w:numId w:val="40"/>
        </w:numPr>
      </w:pPr>
      <w:r w:rsidRPr="000B4D89">
        <w:t>Zakres zamówienia</w:t>
      </w:r>
    </w:p>
    <w:p w14:paraId="2C1E062A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Przygotowanie planu wizji lokalnej i scenariuszy audytowych.</w:t>
      </w:r>
    </w:p>
    <w:p w14:paraId="16DF4F94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Wizja lokalna obiektów w celu oceny systemu ochrony fizycznej i procedur.</w:t>
      </w:r>
    </w:p>
    <w:p w14:paraId="0FFC9DD6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Identyfikacja deficytów w systemie ochrony fizycznej.</w:t>
      </w:r>
    </w:p>
    <w:p w14:paraId="693FCFA4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Opracowanie rekomendacji zmniejszających ryzyko wystąpienia zagrożeń.</w:t>
      </w:r>
    </w:p>
    <w:p w14:paraId="500DA98F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Sporządzenie raportu końcowego z wnioskami i rekomendacjami.</w:t>
      </w:r>
    </w:p>
    <w:p w14:paraId="372EAAC4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1459F68D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1.1. Audyt w zakresie bezpieczeństwa ogólnego i organizacji system bezpieczeństwa</w:t>
      </w:r>
    </w:p>
    <w:p w14:paraId="5A542E6D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  <w:u w:val="single"/>
        </w:rPr>
      </w:pPr>
      <w:r w:rsidRPr="000B4D89">
        <w:rPr>
          <w:rFonts w:asciiTheme="minorHAnsi" w:hAnsiTheme="minorHAnsi" w:cstheme="minorHAnsi"/>
          <w:sz w:val="22"/>
          <w:u w:val="single"/>
        </w:rPr>
        <w:t>Audyt powinien obejmować następujące obszary:</w:t>
      </w:r>
    </w:p>
    <w:p w14:paraId="6A85F612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Analiza zagrożeń dla obiektów</w:t>
      </w:r>
    </w:p>
    <w:p w14:paraId="303DEEA6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Analiza dokumentacji wewnętrznej obiektu (procedury, regulaminy, instrukcje).</w:t>
      </w:r>
    </w:p>
    <w:p w14:paraId="52F9358A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Analiza systemu bezpieczeństwa obiektu i instytucji.</w:t>
      </w:r>
    </w:p>
    <w:p w14:paraId="3D87C3CD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Ocena procesów zarządzania bezpieczeństwem fizycznym.</w:t>
      </w:r>
    </w:p>
    <w:p w14:paraId="1C6F730E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Zgodności z przepisami prawa.</w:t>
      </w:r>
    </w:p>
    <w:p w14:paraId="7A9DA2EB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</w:p>
    <w:p w14:paraId="0C80127A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1.2. Audyt bezpieczeństwa fizycznego</w:t>
      </w:r>
    </w:p>
    <w:p w14:paraId="28518499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  <w:u w:val="single"/>
        </w:rPr>
      </w:pPr>
      <w:r w:rsidRPr="000B4D89">
        <w:rPr>
          <w:rFonts w:asciiTheme="minorHAnsi" w:hAnsiTheme="minorHAnsi" w:cstheme="minorHAnsi"/>
          <w:sz w:val="22"/>
          <w:u w:val="single"/>
        </w:rPr>
        <w:t>Audyt powinien obejmować następujące obszary:</w:t>
      </w:r>
    </w:p>
    <w:p w14:paraId="5A58B6D9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Funkcjonowanie i organizacja ochrony fizycznej:</w:t>
      </w:r>
    </w:p>
    <w:p w14:paraId="186B97CC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wyposażenie w tym środki przymusu bezpośredniego, ubiór, łączność, </w:t>
      </w:r>
    </w:p>
    <w:p w14:paraId="72AB3556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jakość usług, </w:t>
      </w:r>
    </w:p>
    <w:p w14:paraId="2D2A2858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funkcjonowanie operacyjne, </w:t>
      </w:r>
    </w:p>
    <w:p w14:paraId="455A7470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poziom wyszkolenia, </w:t>
      </w:r>
    </w:p>
    <w:p w14:paraId="3A31B691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dokumentacja, </w:t>
      </w:r>
    </w:p>
    <w:p w14:paraId="2035B643" w14:textId="77777777" w:rsid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- zgodność z prawem. </w:t>
      </w:r>
    </w:p>
    <w:p w14:paraId="5AE45E2F" w14:textId="5DF8B472" w:rsidR="00FD392E" w:rsidRPr="000B4D89" w:rsidRDefault="00FD392E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r w:rsidRPr="00FD392E">
        <w:rPr>
          <w:rFonts w:asciiTheme="minorHAnsi" w:hAnsiTheme="minorHAnsi" w:cstheme="minorHAnsi"/>
          <w:sz w:val="22"/>
        </w:rPr>
        <w:t>Zamawiający wymaga przeprowadzenia części wizji lokalnej w godzinach nocnych w celu weryfikacji skuteczności oświetlenia, systemów nadzoru wizyjnego oraz czujności ochrony fizycznej po zmroku</w:t>
      </w:r>
      <w:r>
        <w:rPr>
          <w:rFonts w:asciiTheme="minorHAnsi" w:hAnsiTheme="minorHAnsi" w:cstheme="minorHAnsi"/>
          <w:sz w:val="22"/>
        </w:rPr>
        <w:t>.</w:t>
      </w:r>
    </w:p>
    <w:p w14:paraId="479DFD29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</w:p>
    <w:p w14:paraId="1305D90D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1.3. Audyt zabezpieczeń budowlanych, mechanicznych i elektronicznych</w:t>
      </w:r>
    </w:p>
    <w:p w14:paraId="62648251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  <w:u w:val="single"/>
        </w:rPr>
      </w:pPr>
      <w:r w:rsidRPr="000B4D89">
        <w:rPr>
          <w:rFonts w:asciiTheme="minorHAnsi" w:hAnsiTheme="minorHAnsi" w:cstheme="minorHAnsi"/>
          <w:sz w:val="22"/>
          <w:u w:val="single"/>
        </w:rPr>
        <w:t>Audyt powinien obejmować następujące obszary:</w:t>
      </w:r>
    </w:p>
    <w:p w14:paraId="44E838EA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Analiza techniczna zabezpieczeń budowlanych, mechanicznych i elektronicznych.</w:t>
      </w:r>
    </w:p>
    <w:p w14:paraId="1BDC3A88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Ocena zgodności systemów zabezpieczeń z przepisami prawa i normami branżowymi.</w:t>
      </w:r>
    </w:p>
    <w:p w14:paraId="6ABE3EDB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Opracowanie rekomendacji poprawiających wykorzystanie systemów zabezpieczeń.</w:t>
      </w:r>
    </w:p>
    <w:p w14:paraId="1F7E5464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Przygotowanie rekomendacji inwestycyjnych w zakresie zabezpieczeń technicznych.</w:t>
      </w:r>
    </w:p>
    <w:p w14:paraId="4C784B55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Przygotowanie przykładowych rozwiązań technicznych wraz z kosztorysem wdrożenia.</w:t>
      </w:r>
    </w:p>
    <w:p w14:paraId="3DEECEE6" w14:textId="77777777" w:rsidR="000B4D89" w:rsidRPr="000B4D89" w:rsidRDefault="000B4D89" w:rsidP="00F6312D">
      <w:pPr>
        <w:spacing w:line="240" w:lineRule="auto"/>
        <w:ind w:left="426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Sporządzenie raportu końcowego z wnioskami i rekomendacjami.</w:t>
      </w:r>
    </w:p>
    <w:p w14:paraId="0D84314A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23638E4B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lastRenderedPageBreak/>
        <w:t>2. Metodologia i standardy audytu</w:t>
      </w:r>
    </w:p>
    <w:p w14:paraId="3D56A5BE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Audyt zostanie przeprowadzony zgodnie z obowiązującymi normami i przepisami prawa. Metody oceny ryzyka obejmują m.in. identyfikację zagrożeń, analizę scenariuszy ryzyka, ocenę skuteczności procedur, przegląd dokumentacji, obserwacje w terenie i testy systemów technicznych. Do oceny zostaną wykorzystane checklisty, standardowe formularze audytowe i narzędzia analityczne.</w:t>
      </w:r>
    </w:p>
    <w:p w14:paraId="0A5FDB60" w14:textId="77777777" w:rsidR="00F6312D" w:rsidRDefault="00F6312D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40214357" w14:textId="2888277E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3. Wymagania dla wykonawcy i zespołu</w:t>
      </w:r>
    </w:p>
    <w:p w14:paraId="572127DC" w14:textId="71514194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Wykonawca musi dysponować zespołem minimum 5 ekspertów – kwalifikowanych pracowników ochrony fizycznej lub kwalifikowanych pracowników zabezpieczenia technicznego </w:t>
      </w:r>
      <w:r w:rsidR="009A7C86">
        <w:rPr>
          <w:rFonts w:asciiTheme="minorHAnsi" w:hAnsiTheme="minorHAnsi" w:cstheme="minorHAnsi"/>
          <w:sz w:val="22"/>
        </w:rPr>
        <w:br/>
      </w:r>
      <w:r w:rsidRPr="000B4D89">
        <w:rPr>
          <w:rFonts w:asciiTheme="minorHAnsi" w:hAnsiTheme="minorHAnsi" w:cstheme="minorHAnsi"/>
          <w:sz w:val="22"/>
        </w:rPr>
        <w:t xml:space="preserve">o udokumentowanym doświadczeniu w zakresie audytów bezpieczeństwa i zabezpieczeń. Zespół powinien posiadać odpowiednie certyfikaty branżowe – uprawnienia audytora wiodącego ISO27001 minimum dla koordynatora zespołu,  doświadczenie w audytach obiektów o podobnym charakterze. </w:t>
      </w:r>
    </w:p>
    <w:p w14:paraId="2E031929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Prace muszą być realizowane w sposób niezakłócający bieżącej działalności obiektu. </w:t>
      </w:r>
    </w:p>
    <w:p w14:paraId="47E9057F" w14:textId="2D00B901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Audytor wiodący musi posiadać poświadczenie bezpieczeństwa</w:t>
      </w:r>
      <w:r w:rsidR="00FD392E" w:rsidRPr="00FD392E">
        <w:t xml:space="preserve"> </w:t>
      </w:r>
      <w:r w:rsidR="00FD392E" w:rsidRPr="00FD392E">
        <w:rPr>
          <w:rFonts w:asciiTheme="minorHAnsi" w:hAnsiTheme="minorHAnsi" w:cstheme="minorHAnsi"/>
          <w:sz w:val="22"/>
        </w:rPr>
        <w:t>osobowego o klauzuli co najmniej Poufne wydane przez ABW lub SKW</w:t>
      </w:r>
      <w:r w:rsidRPr="000B4D89">
        <w:rPr>
          <w:rFonts w:asciiTheme="minorHAnsi" w:hAnsiTheme="minorHAnsi" w:cstheme="minorHAnsi"/>
          <w:sz w:val="22"/>
        </w:rPr>
        <w:t xml:space="preserve"> i w trakcie realizacji umowy odpowiada za zespół audytujący. </w:t>
      </w:r>
    </w:p>
    <w:p w14:paraId="5184BD8A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Wykonawca zobowiązany jest do zachowania poufności zarówno w trakcie trwania umowy jak </w:t>
      </w:r>
      <w:r w:rsidRPr="000B4D89">
        <w:rPr>
          <w:rFonts w:asciiTheme="minorHAnsi" w:hAnsiTheme="minorHAnsi" w:cstheme="minorHAnsi"/>
          <w:sz w:val="22"/>
        </w:rPr>
        <w:br/>
        <w:t>i po jej zakończeniu.</w:t>
      </w:r>
    </w:p>
    <w:p w14:paraId="6C684041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7675F7BE" w14:textId="7C227B7F" w:rsidR="000B4D89" w:rsidRPr="000B4D89" w:rsidRDefault="00E84E1E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4</w:t>
      </w:r>
      <w:r w:rsidR="000B4D89" w:rsidRPr="000B4D89">
        <w:rPr>
          <w:rFonts w:asciiTheme="minorHAnsi" w:hAnsiTheme="minorHAnsi" w:cstheme="minorHAnsi"/>
          <w:b/>
          <w:bCs/>
          <w:sz w:val="22"/>
        </w:rPr>
        <w:t>. Wymagania raportowe i załączniki</w:t>
      </w:r>
    </w:p>
    <w:p w14:paraId="26AE373A" w14:textId="553A38B6" w:rsid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Raporty końcowe powinny być sporządzone w języku polskim, w formie pisemnej, obejmować szczegółowe analizy, wykresy, tabele i propozycje działań doskonalących. </w:t>
      </w:r>
      <w:r w:rsidR="00A90364">
        <w:rPr>
          <w:rFonts w:asciiTheme="minorHAnsi" w:hAnsiTheme="minorHAnsi" w:cstheme="minorHAnsi"/>
          <w:sz w:val="22"/>
        </w:rPr>
        <w:t xml:space="preserve">Zawierać </w:t>
      </w:r>
      <w:r w:rsidR="00A90364" w:rsidRPr="00A90364">
        <w:rPr>
          <w:rFonts w:asciiTheme="minorHAnsi" w:hAnsiTheme="minorHAnsi" w:cstheme="minorHAnsi"/>
          <w:sz w:val="22"/>
        </w:rPr>
        <w:t>wykaz deficytów bezpieczeństwa wraz ze skalą ważności, analizę ryzyka oraz wnioski i rekomendację wzmacniające bezpieczeństwo obiektu, propozycję rozwiązań niwelujących deficyt wraz z wagą ich znaczenia oraz szacunkowym kosztem</w:t>
      </w:r>
      <w:r w:rsidR="00A90364">
        <w:rPr>
          <w:rFonts w:asciiTheme="minorHAnsi" w:hAnsiTheme="minorHAnsi" w:cstheme="minorHAnsi"/>
          <w:sz w:val="22"/>
        </w:rPr>
        <w:t xml:space="preserve">. </w:t>
      </w:r>
      <w:r w:rsidRPr="000B4D89">
        <w:rPr>
          <w:rFonts w:asciiTheme="minorHAnsi" w:hAnsiTheme="minorHAnsi" w:cstheme="minorHAnsi"/>
          <w:sz w:val="22"/>
        </w:rPr>
        <w:t>Załączniki mogą obejmować checklisty, formularze oceny ryzyka i przykładowe rozwiązania techniczne.</w:t>
      </w:r>
    </w:p>
    <w:p w14:paraId="1DE80719" w14:textId="77777777" w:rsidR="00A90364" w:rsidRPr="000B4D89" w:rsidRDefault="00A90364" w:rsidP="00F6312D">
      <w:pPr>
        <w:spacing w:line="240" w:lineRule="auto"/>
        <w:rPr>
          <w:rFonts w:asciiTheme="minorHAnsi" w:hAnsiTheme="minorHAnsi" w:cstheme="minorHAnsi"/>
          <w:sz w:val="22"/>
        </w:rPr>
      </w:pPr>
    </w:p>
    <w:p w14:paraId="048961A6" w14:textId="578DC641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 xml:space="preserve">Zamawiający dodatkowo wymaga zawartego w cenie realizacji spotkania poaudytowego </w:t>
      </w:r>
      <w:r w:rsidR="00F6312D">
        <w:rPr>
          <w:rFonts w:asciiTheme="minorHAnsi" w:hAnsiTheme="minorHAnsi" w:cstheme="minorHAnsi"/>
          <w:sz w:val="22"/>
        </w:rPr>
        <w:br/>
      </w:r>
      <w:r w:rsidRPr="000B4D89">
        <w:rPr>
          <w:rFonts w:asciiTheme="minorHAnsi" w:hAnsiTheme="minorHAnsi" w:cstheme="minorHAnsi"/>
          <w:sz w:val="22"/>
        </w:rPr>
        <w:t xml:space="preserve">– stacjonarnego lub online, które będzie miało na celu omówienie raportu wraz </w:t>
      </w:r>
      <w:r w:rsidRPr="000B4D89">
        <w:rPr>
          <w:rFonts w:asciiTheme="minorHAnsi" w:hAnsiTheme="minorHAnsi" w:cstheme="minorHAnsi"/>
          <w:sz w:val="22"/>
        </w:rPr>
        <w:br/>
        <w:t xml:space="preserve">z rekomendacjami zmian. </w:t>
      </w:r>
    </w:p>
    <w:p w14:paraId="2573CBE9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666282BB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5. Terminy</w:t>
      </w:r>
    </w:p>
    <w:p w14:paraId="6C3E3F02" w14:textId="11BD07E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Termin wykonania audytu z  raportem końcowym wynosi 30 dni roboczych od</w:t>
      </w:r>
      <w:r w:rsidR="00834E51">
        <w:rPr>
          <w:rFonts w:asciiTheme="minorHAnsi" w:hAnsiTheme="minorHAnsi" w:cstheme="minorHAnsi"/>
          <w:sz w:val="22"/>
        </w:rPr>
        <w:t xml:space="preserve"> ostatniego</w:t>
      </w:r>
      <w:r w:rsidRPr="000B4D89">
        <w:rPr>
          <w:rFonts w:asciiTheme="minorHAnsi" w:hAnsiTheme="minorHAnsi" w:cstheme="minorHAnsi"/>
          <w:sz w:val="22"/>
        </w:rPr>
        <w:t xml:space="preserve"> dnia wizji lokalnej w obiekcie</w:t>
      </w:r>
      <w:r w:rsidR="00834E51">
        <w:rPr>
          <w:rFonts w:asciiTheme="minorHAnsi" w:hAnsiTheme="minorHAnsi" w:cstheme="minorHAnsi"/>
          <w:sz w:val="22"/>
        </w:rPr>
        <w:t>/obiektach</w:t>
      </w:r>
      <w:r w:rsidRPr="000B4D89">
        <w:rPr>
          <w:rFonts w:asciiTheme="minorHAnsi" w:hAnsiTheme="minorHAnsi" w:cstheme="minorHAnsi"/>
          <w:sz w:val="22"/>
        </w:rPr>
        <w:t xml:space="preserve">. </w:t>
      </w:r>
    </w:p>
    <w:p w14:paraId="2B043254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5B0B8B11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B4D89">
        <w:rPr>
          <w:rFonts w:asciiTheme="minorHAnsi" w:hAnsiTheme="minorHAnsi" w:cstheme="minorHAnsi"/>
          <w:b/>
          <w:bCs/>
          <w:sz w:val="22"/>
        </w:rPr>
        <w:t>6. Kryteria oceny ofert</w:t>
      </w:r>
    </w:p>
    <w:p w14:paraId="64E3011C" w14:textId="77777777" w:rsidR="000B4D89" w:rsidRP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Cena (waga: 60%)</w:t>
      </w:r>
    </w:p>
    <w:p w14:paraId="73AE8BA0" w14:textId="055DE3B3" w:rsidR="000B4D89" w:rsidRDefault="000B4D89" w:rsidP="00F6312D">
      <w:pPr>
        <w:spacing w:line="240" w:lineRule="auto"/>
        <w:rPr>
          <w:rFonts w:asciiTheme="minorHAnsi" w:hAnsiTheme="minorHAnsi" w:cstheme="minorHAnsi"/>
          <w:sz w:val="22"/>
        </w:rPr>
      </w:pPr>
      <w:r w:rsidRPr="000B4D89">
        <w:rPr>
          <w:rFonts w:asciiTheme="minorHAnsi" w:hAnsiTheme="minorHAnsi" w:cstheme="minorHAnsi"/>
          <w:sz w:val="22"/>
        </w:rPr>
        <w:t>Doświadczenie i kwalifikacje zespołu (waga: 40%)</w:t>
      </w:r>
      <w:r w:rsidR="00FD392E">
        <w:rPr>
          <w:rFonts w:asciiTheme="minorHAnsi" w:hAnsiTheme="minorHAnsi" w:cstheme="minorHAnsi"/>
          <w:sz w:val="22"/>
        </w:rPr>
        <w:t xml:space="preserve"> z podziałem na:</w:t>
      </w:r>
    </w:p>
    <w:p w14:paraId="4166622A" w14:textId="771C4AE1" w:rsidR="00FD392E" w:rsidRPr="00FD392E" w:rsidRDefault="00FD392E" w:rsidP="00FD392E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0</w:t>
      </w:r>
      <w:r w:rsidRPr="00FD392E">
        <w:rPr>
          <w:rFonts w:asciiTheme="minorHAnsi" w:hAnsiTheme="minorHAnsi" w:cstheme="minorHAnsi"/>
          <w:sz w:val="22"/>
        </w:rPr>
        <w:t xml:space="preserve"> pkt: Zespół spełnia tylko wymagania minimalne z OPZ.</w:t>
      </w:r>
    </w:p>
    <w:p w14:paraId="3D1175D2" w14:textId="6B3B2E33" w:rsidR="00FD392E" w:rsidRPr="000B4D89" w:rsidRDefault="00FA730F" w:rsidP="00FD392E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="00FD392E" w:rsidRPr="00FD392E">
        <w:rPr>
          <w:rFonts w:asciiTheme="minorHAnsi" w:hAnsiTheme="minorHAnsi" w:cstheme="minorHAnsi"/>
          <w:sz w:val="22"/>
        </w:rPr>
        <w:t>0 pkt: Dodatkowe certyfikaty członków zespołu (np. certyfikowany audytor systemów alarmowych lub dodatkowe osoby z poświadczeniem ABW</w:t>
      </w:r>
      <w:r w:rsidR="00FD392E">
        <w:rPr>
          <w:rFonts w:asciiTheme="minorHAnsi" w:hAnsiTheme="minorHAnsi" w:cstheme="minorHAnsi"/>
          <w:sz w:val="22"/>
        </w:rPr>
        <w:t xml:space="preserve"> lub SKW</w:t>
      </w:r>
      <w:r w:rsidR="00FD392E" w:rsidRPr="00FD392E">
        <w:rPr>
          <w:rFonts w:asciiTheme="minorHAnsi" w:hAnsiTheme="minorHAnsi" w:cstheme="minorHAnsi"/>
          <w:sz w:val="22"/>
        </w:rPr>
        <w:t>).</w:t>
      </w:r>
    </w:p>
    <w:p w14:paraId="62F71943" w14:textId="77777777" w:rsidR="00C26334" w:rsidRDefault="00C26334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727A4E23" w14:textId="77777777" w:rsidR="00F16859" w:rsidRDefault="00F16859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63A453B1" w14:textId="77777777" w:rsidR="00F16859" w:rsidRDefault="00F16859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7458E7D6" w14:textId="77777777" w:rsidR="00F16859" w:rsidRDefault="00F16859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369F1B35" w14:textId="77777777" w:rsidR="00F16859" w:rsidRDefault="00F16859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41CF221E" w14:textId="311D7CF3" w:rsidR="00F16859" w:rsidRDefault="00F16859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534F4819" w14:textId="77777777" w:rsidR="003D5BCB" w:rsidRDefault="003D5BCB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3EB3B1A5" w14:textId="77777777" w:rsidR="00F16859" w:rsidRDefault="00F16859" w:rsidP="0096194D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07352F66" w14:textId="77777777" w:rsidR="00F6312D" w:rsidRPr="00FC7484" w:rsidRDefault="00F6312D" w:rsidP="00102031">
      <w:pPr>
        <w:pStyle w:val="Wylicznka"/>
        <w:numPr>
          <w:ilvl w:val="0"/>
          <w:numId w:val="0"/>
        </w:numPr>
        <w:spacing w:line="240" w:lineRule="auto"/>
        <w:rPr>
          <w:rFonts w:cs="Times New Roman"/>
          <w:b/>
          <w:bCs/>
          <w:sz w:val="22"/>
          <w:szCs w:val="22"/>
        </w:rPr>
      </w:pPr>
    </w:p>
    <w:p w14:paraId="69CE8C4E" w14:textId="77777777" w:rsidR="00CC4BBD" w:rsidRPr="00FC7484" w:rsidRDefault="00CC4BBD" w:rsidP="00CC4BBD">
      <w:pPr>
        <w:pStyle w:val="Default"/>
        <w:spacing w:after="66"/>
        <w:jc w:val="right"/>
        <w:rPr>
          <w:rFonts w:asciiTheme="minorHAnsi" w:hAnsiTheme="minorHAnsi" w:cstheme="minorHAnsi"/>
          <w:bCs/>
          <w:sz w:val="22"/>
          <w:szCs w:val="22"/>
        </w:rPr>
      </w:pPr>
      <w:bookmarkStart w:id="1" w:name="_Hlk221196824"/>
      <w:r w:rsidRPr="00FC7484">
        <w:rPr>
          <w:rFonts w:asciiTheme="minorHAnsi" w:hAnsiTheme="minorHAnsi" w:cstheme="minorHAnsi"/>
          <w:sz w:val="22"/>
          <w:szCs w:val="22"/>
        </w:rPr>
        <w:t>Załącznik nr 2 do umowy</w:t>
      </w:r>
    </w:p>
    <w:bookmarkEnd w:id="1"/>
    <w:p w14:paraId="33E96DF8" w14:textId="77777777" w:rsidR="00CC4BBD" w:rsidRPr="00FC7484" w:rsidRDefault="00CC4BBD" w:rsidP="00CC4BBD">
      <w:pPr>
        <w:pStyle w:val="Default"/>
        <w:spacing w:after="66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1D2C9092" w14:textId="77777777" w:rsidR="00CC4BBD" w:rsidRPr="00FC7484" w:rsidRDefault="00CC4BBD" w:rsidP="00CC4BBD">
      <w:pPr>
        <w:pStyle w:val="Default"/>
        <w:spacing w:after="6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lastRenderedPageBreak/>
        <w:t>Informacja przekazywana osobom, których dane zostały pozyskane w celu realizacji umowy od Wykonawcy.</w:t>
      </w:r>
    </w:p>
    <w:p w14:paraId="51B303D6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1.</w:t>
      </w:r>
      <w:r w:rsidRPr="00FC7484">
        <w:rPr>
          <w:rFonts w:asciiTheme="minorHAnsi" w:hAnsiTheme="minorHAnsi" w:cstheme="minorHAnsi"/>
          <w:sz w:val="22"/>
          <w:szCs w:val="22"/>
        </w:rPr>
        <w:tab/>
        <w:t>Dane osobowe będą przetwarzane przez Ministra Kultury i Dziedzictwa Narodowego z siedzibą w Warszawie, przy ulicy Krakowskie Przedmieście 15, 00-071 w Warszawie.</w:t>
      </w:r>
    </w:p>
    <w:p w14:paraId="5BA6F791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2.</w:t>
      </w:r>
      <w:r w:rsidRPr="00FC7484">
        <w:rPr>
          <w:rFonts w:asciiTheme="minorHAnsi" w:hAnsiTheme="minorHAnsi" w:cstheme="minorHAnsi"/>
          <w:sz w:val="22"/>
          <w:szCs w:val="22"/>
        </w:rPr>
        <w:tab/>
        <w:t>Kontakt do inspektora ochrony danych pod adresem wskazanym w pkt. 1 lub adresem poczty elektronicznej  iod@kultura.gov.pl.</w:t>
      </w:r>
    </w:p>
    <w:p w14:paraId="2F7452D0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3.</w:t>
      </w:r>
      <w:r w:rsidRPr="00FC7484">
        <w:rPr>
          <w:rFonts w:asciiTheme="minorHAnsi" w:hAnsiTheme="minorHAnsi" w:cstheme="minorHAnsi"/>
          <w:sz w:val="22"/>
          <w:szCs w:val="22"/>
        </w:rPr>
        <w:tab/>
        <w:t>Przetwarzanie danych osobowych jest dokonywane w celu realizacji przez Strony, jako administratora danych, obowiązków, o których mowa w art. 6 ust. 1 lit. c i f RODO, wynikających z realizacji Umowy.</w:t>
      </w:r>
    </w:p>
    <w:p w14:paraId="1C99C6F0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4.</w:t>
      </w:r>
      <w:r w:rsidRPr="00FC7484">
        <w:rPr>
          <w:rFonts w:asciiTheme="minorHAnsi" w:hAnsiTheme="minorHAnsi" w:cstheme="minorHAnsi"/>
          <w:sz w:val="22"/>
          <w:szCs w:val="22"/>
        </w:rPr>
        <w:tab/>
        <w:t>Administrator pozyskał następujące kategorie danych osobowych: imię i nazwisko, adres poczty elektronicznej, numer telefonu służbowego osób, które będą sprawować nadzór nad wykonywaniem Umowy oraz imię i nazwisko i stanowisko osoby reprezentującej Wykonawcę.</w:t>
      </w:r>
    </w:p>
    <w:p w14:paraId="5271A2B4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5.</w:t>
      </w:r>
      <w:r w:rsidRPr="00FC7484">
        <w:rPr>
          <w:rFonts w:asciiTheme="minorHAnsi" w:hAnsiTheme="minorHAnsi" w:cstheme="minorHAnsi"/>
          <w:sz w:val="22"/>
          <w:szCs w:val="22"/>
        </w:rPr>
        <w:tab/>
        <w:t>Dane osobowe mogą być przekazywane następującym odbiorcom lub ich kategoriom: Wyłącznie podmiotom upoważnionym na podstawie przepisów prawa w ramach ewentualnych  kontroli lub prowadzonych postępowań.</w:t>
      </w:r>
    </w:p>
    <w:p w14:paraId="6C7BB219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6.</w:t>
      </w:r>
      <w:r w:rsidRPr="00FC7484">
        <w:rPr>
          <w:rFonts w:asciiTheme="minorHAnsi" w:hAnsiTheme="minorHAnsi" w:cstheme="minorHAnsi"/>
          <w:sz w:val="22"/>
          <w:szCs w:val="22"/>
        </w:rPr>
        <w:tab/>
        <w:t>Dane nie będą przekazywane do państwa trzeciego lub organizacji międzynarodowej.</w:t>
      </w:r>
    </w:p>
    <w:p w14:paraId="606C59B3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7.</w:t>
      </w:r>
      <w:r w:rsidRPr="00FC7484">
        <w:rPr>
          <w:rFonts w:asciiTheme="minorHAnsi" w:hAnsiTheme="minorHAnsi" w:cstheme="minorHAnsi"/>
          <w:sz w:val="22"/>
          <w:szCs w:val="22"/>
        </w:rPr>
        <w:tab/>
        <w:t>Dane będą przechowywane do: dnia wykonania wszystkich czynności związanych z realizacją umowy, przepisów o finansach publicznych oraz przepisów archiwizacyjnych.</w:t>
      </w:r>
    </w:p>
    <w:p w14:paraId="37BA022B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8.</w:t>
      </w:r>
      <w:r w:rsidRPr="00FC7484">
        <w:rPr>
          <w:rFonts w:asciiTheme="minorHAnsi" w:hAnsiTheme="minorHAnsi" w:cstheme="minorHAnsi"/>
          <w:sz w:val="22"/>
          <w:szCs w:val="22"/>
        </w:rPr>
        <w:tab/>
        <w:t xml:space="preserve">Osoba, której dane są przetwarzane ma prawo do: </w:t>
      </w:r>
    </w:p>
    <w:p w14:paraId="75F1F2CD" w14:textId="77777777" w:rsidR="00CC4BBD" w:rsidRPr="00FC7484" w:rsidRDefault="00CC4BBD" w:rsidP="00CC4BBD">
      <w:pPr>
        <w:pStyle w:val="Default"/>
        <w:spacing w:after="66"/>
        <w:ind w:left="851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-</w:t>
      </w:r>
      <w:r w:rsidRPr="00FC7484">
        <w:rPr>
          <w:rFonts w:asciiTheme="minorHAnsi" w:hAnsiTheme="minorHAnsi" w:cstheme="minorHAnsi"/>
          <w:sz w:val="22"/>
          <w:szCs w:val="22"/>
        </w:rPr>
        <w:tab/>
        <w:t>dostępu do swoich danych osobowych, zgodnie z art. 15 rozporządzenia,</w:t>
      </w:r>
    </w:p>
    <w:p w14:paraId="5DFC91BD" w14:textId="77777777" w:rsidR="00CC4BBD" w:rsidRPr="00FC7484" w:rsidRDefault="00CC4BBD" w:rsidP="00CC4BBD">
      <w:pPr>
        <w:pStyle w:val="Default"/>
        <w:spacing w:after="66"/>
        <w:ind w:left="851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-</w:t>
      </w:r>
      <w:r w:rsidRPr="00FC7484">
        <w:rPr>
          <w:rFonts w:asciiTheme="minorHAnsi" w:hAnsiTheme="minorHAnsi" w:cstheme="minorHAnsi"/>
          <w:sz w:val="22"/>
          <w:szCs w:val="22"/>
        </w:rPr>
        <w:tab/>
        <w:t>żądania ich sprostowania, zgodnie z art. 16 rozporządzenia,</w:t>
      </w:r>
    </w:p>
    <w:p w14:paraId="3D6FF5D3" w14:textId="77777777" w:rsidR="00CC4BBD" w:rsidRPr="00FC7484" w:rsidRDefault="00CC4BBD" w:rsidP="00CC4BBD">
      <w:pPr>
        <w:pStyle w:val="Default"/>
        <w:spacing w:after="66"/>
        <w:ind w:left="851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-</w:t>
      </w:r>
      <w:r w:rsidRPr="00FC7484">
        <w:rPr>
          <w:rFonts w:asciiTheme="minorHAnsi" w:hAnsiTheme="minorHAnsi" w:cstheme="minorHAnsi"/>
          <w:sz w:val="22"/>
          <w:szCs w:val="22"/>
        </w:rPr>
        <w:tab/>
        <w:t>usunięcia lub ograniczenia przetwarzania, zgodnie z art. 17 i 18 rozporządzenia,</w:t>
      </w:r>
    </w:p>
    <w:p w14:paraId="0B36644A" w14:textId="77777777" w:rsidR="00CC4BBD" w:rsidRPr="00FC7484" w:rsidRDefault="00CC4BBD" w:rsidP="00CC4BBD">
      <w:pPr>
        <w:pStyle w:val="Default"/>
        <w:spacing w:after="66"/>
        <w:ind w:left="851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-</w:t>
      </w:r>
      <w:r w:rsidRPr="00FC7484">
        <w:rPr>
          <w:rFonts w:asciiTheme="minorHAnsi" w:hAnsiTheme="minorHAnsi" w:cstheme="minorHAnsi"/>
          <w:sz w:val="22"/>
          <w:szCs w:val="22"/>
        </w:rPr>
        <w:tab/>
        <w:t>wniesienia sprzeciwu wobec przetwarzania, zgodnie z art. 21 rozporządzenia,</w:t>
      </w:r>
    </w:p>
    <w:p w14:paraId="40B22D0B" w14:textId="77777777" w:rsidR="00CC4BBD" w:rsidRPr="00FC7484" w:rsidRDefault="00CC4BBD" w:rsidP="00CC4BBD">
      <w:pPr>
        <w:pStyle w:val="Default"/>
        <w:spacing w:after="66"/>
        <w:ind w:left="851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-</w:t>
      </w:r>
      <w:r w:rsidRPr="00FC7484">
        <w:rPr>
          <w:rFonts w:asciiTheme="minorHAnsi" w:hAnsiTheme="minorHAnsi" w:cstheme="minorHAnsi"/>
          <w:sz w:val="22"/>
          <w:szCs w:val="22"/>
        </w:rPr>
        <w:tab/>
        <w:t xml:space="preserve">żądania przeniesienia danych do innego administratora, zgodnie z art. 20 rozporządzenia. </w:t>
      </w:r>
    </w:p>
    <w:p w14:paraId="0E76E7C0" w14:textId="77777777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9.</w:t>
      </w:r>
      <w:r w:rsidRPr="00FC7484">
        <w:rPr>
          <w:rFonts w:asciiTheme="minorHAnsi" w:hAnsiTheme="minorHAnsi" w:cstheme="minorHAnsi"/>
          <w:sz w:val="22"/>
          <w:szCs w:val="22"/>
        </w:rPr>
        <w:tab/>
        <w:t>Osobie, której dane są przetwarzane przysługuje prawo złożenia skargi do Prezesa Urzędu Ochrony Danych Osobowych, ul. Moniuszki 1A, 00-014 Warszawa.</w:t>
      </w:r>
    </w:p>
    <w:p w14:paraId="02A561AF" w14:textId="172BF0F1" w:rsidR="00CC4BBD" w:rsidRPr="00FC7484" w:rsidRDefault="00CC4BBD" w:rsidP="00CC4BB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10.</w:t>
      </w:r>
      <w:r w:rsidRPr="00FC7484">
        <w:rPr>
          <w:rFonts w:asciiTheme="minorHAnsi" w:hAnsiTheme="minorHAnsi" w:cstheme="minorHAnsi"/>
          <w:sz w:val="22"/>
          <w:szCs w:val="22"/>
        </w:rPr>
        <w:tab/>
        <w:t xml:space="preserve">Dane osobowe zostały pozyskane od administratora: </w:t>
      </w:r>
      <w:r w:rsidRPr="00330364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……………… (dane Wykonawcy).</w:t>
      </w:r>
    </w:p>
    <w:p w14:paraId="6B2D9E21" w14:textId="3DF494B7" w:rsidR="00C94651" w:rsidRPr="0096194D" w:rsidRDefault="00CC4BBD" w:rsidP="0096194D">
      <w:pPr>
        <w:pStyle w:val="Default"/>
        <w:spacing w:after="66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484">
        <w:rPr>
          <w:rFonts w:asciiTheme="minorHAnsi" w:hAnsiTheme="minorHAnsi" w:cstheme="minorHAnsi"/>
          <w:sz w:val="22"/>
          <w:szCs w:val="22"/>
        </w:rPr>
        <w:t>11.</w:t>
      </w:r>
      <w:r w:rsidRPr="00FC7484">
        <w:rPr>
          <w:rFonts w:asciiTheme="minorHAnsi" w:hAnsiTheme="minorHAnsi" w:cstheme="minorHAnsi"/>
          <w:sz w:val="22"/>
          <w:szCs w:val="22"/>
        </w:rPr>
        <w:tab/>
        <w:t>Nie przewiduje się automatycznego podejmowania decyzji wobec osób, których dane są przetwarzane.</w:t>
      </w:r>
    </w:p>
    <w:p w14:paraId="0E1B24DC" w14:textId="77777777" w:rsidR="008F1FD4" w:rsidRPr="00FC7484" w:rsidRDefault="008F1FD4" w:rsidP="00C94651">
      <w:pPr>
        <w:spacing w:after="0" w:line="240" w:lineRule="auto"/>
        <w:rPr>
          <w:rFonts w:ascii="Times New Roman" w:hAnsi="Times New Roman" w:cs="Times New Roman"/>
          <w:sz w:val="22"/>
        </w:rPr>
      </w:pPr>
    </w:p>
    <w:sectPr w:rsidR="008F1FD4" w:rsidRPr="00FC7484" w:rsidSect="003307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D2B8" w14:textId="77777777" w:rsidR="0080713B" w:rsidRDefault="0080713B" w:rsidP="007C3789">
      <w:pPr>
        <w:spacing w:after="0" w:line="240" w:lineRule="auto"/>
      </w:pPr>
      <w:r>
        <w:separator/>
      </w:r>
    </w:p>
  </w:endnote>
  <w:endnote w:type="continuationSeparator" w:id="0">
    <w:p w14:paraId="1EF85D2B" w14:textId="77777777" w:rsidR="0080713B" w:rsidRDefault="0080713B" w:rsidP="007C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tka 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BE7B" w14:textId="77777777" w:rsidR="007B6CFC" w:rsidRDefault="007B6C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1056858"/>
      <w:docPartObj>
        <w:docPartGallery w:val="Page Numbers (Bottom of Page)"/>
        <w:docPartUnique/>
      </w:docPartObj>
    </w:sdtPr>
    <w:sdtContent>
      <w:p w14:paraId="0EC37FB7" w14:textId="07CCD0D9" w:rsidR="007B6CFC" w:rsidRDefault="007B6C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E8A">
          <w:rPr>
            <w:noProof/>
          </w:rPr>
          <w:t>3</w:t>
        </w:r>
        <w:r>
          <w:fldChar w:fldCharType="end"/>
        </w:r>
      </w:p>
    </w:sdtContent>
  </w:sdt>
  <w:p w14:paraId="48F74CE8" w14:textId="77777777" w:rsidR="007B6CFC" w:rsidRDefault="007B6C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9B09" w14:textId="77777777" w:rsidR="007B6CFC" w:rsidRDefault="007B6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28B3" w14:textId="77777777" w:rsidR="0080713B" w:rsidRDefault="0080713B" w:rsidP="007C3789">
      <w:pPr>
        <w:spacing w:after="0" w:line="240" w:lineRule="auto"/>
      </w:pPr>
      <w:r>
        <w:separator/>
      </w:r>
    </w:p>
  </w:footnote>
  <w:footnote w:type="continuationSeparator" w:id="0">
    <w:p w14:paraId="61E1BB18" w14:textId="77777777" w:rsidR="0080713B" w:rsidRDefault="0080713B" w:rsidP="007C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FE5C" w14:textId="77777777" w:rsidR="007B6CFC" w:rsidRDefault="007B6C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41BC" w14:textId="77777777" w:rsidR="007B6CFC" w:rsidRDefault="007B6C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5A44" w14:textId="77777777" w:rsidR="007B6CFC" w:rsidRDefault="007B6C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Wylicznka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auto"/>
      </w:rPr>
    </w:lvl>
  </w:abstractNum>
  <w:abstractNum w:abstractNumId="3" w15:restartNumberingAfterBreak="0">
    <w:nsid w:val="00000014"/>
    <w:multiLevelType w:val="multilevel"/>
    <w:tmpl w:val="52D88C1C"/>
    <w:name w:val="WW8Num2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Theme="minorHAnsi" w:eastAsia="Times New Roman" w:hAnsiTheme="minorHAnsi" w:cstheme="minorHAnsi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4" w15:restartNumberingAfterBreak="0">
    <w:nsid w:val="00000016"/>
    <w:multiLevelType w:val="multilevel"/>
    <w:tmpl w:val="61324D14"/>
    <w:name w:val="WW8Num2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asciiTheme="minorHAnsi" w:eastAsia="Times New Roman" w:hAnsiTheme="minorHAnsi" w:cstheme="minorHAnsi"/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5" w15:restartNumberingAfterBreak="0">
    <w:nsid w:val="043B7B32"/>
    <w:multiLevelType w:val="hybridMultilevel"/>
    <w:tmpl w:val="D3FE6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E21FC"/>
    <w:multiLevelType w:val="multilevel"/>
    <w:tmpl w:val="0A1881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inorHAnsi" w:eastAsia="Times New Roman" w:hAnsiTheme="minorHAnsi" w:cstheme="minorHAnsi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Theme="minorHAnsi" w:eastAsia="Times New Roman" w:hAnsiTheme="minorHAnsi" w:cstheme="minorHAnsi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7" w15:restartNumberingAfterBreak="0">
    <w:nsid w:val="06BF7908"/>
    <w:multiLevelType w:val="hybridMultilevel"/>
    <w:tmpl w:val="C864561E"/>
    <w:lvl w:ilvl="0" w:tplc="0F4419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D372D"/>
    <w:multiLevelType w:val="hybridMultilevel"/>
    <w:tmpl w:val="08F2A8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F807FD"/>
    <w:multiLevelType w:val="hybridMultilevel"/>
    <w:tmpl w:val="B712A738"/>
    <w:lvl w:ilvl="0" w:tplc="C1428158">
      <w:start w:val="1"/>
      <w:numFmt w:val="decimal"/>
      <w:pStyle w:val="Akapitzlist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514A4A"/>
    <w:multiLevelType w:val="hybridMultilevel"/>
    <w:tmpl w:val="5E1E1396"/>
    <w:lvl w:ilvl="0" w:tplc="50F0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14607D"/>
    <w:multiLevelType w:val="hybridMultilevel"/>
    <w:tmpl w:val="08DC1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F7602"/>
    <w:multiLevelType w:val="hybridMultilevel"/>
    <w:tmpl w:val="7D58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4D89E4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6765A"/>
    <w:multiLevelType w:val="hybridMultilevel"/>
    <w:tmpl w:val="4E5C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D0019"/>
    <w:multiLevelType w:val="hybridMultilevel"/>
    <w:tmpl w:val="CD48D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5219C"/>
    <w:multiLevelType w:val="hybridMultilevel"/>
    <w:tmpl w:val="750A8A56"/>
    <w:lvl w:ilvl="0" w:tplc="625E4FA2">
      <w:start w:val="1"/>
      <w:numFmt w:val="decimal"/>
      <w:pStyle w:val="nagwki"/>
      <w:lvlText w:val="%1."/>
      <w:lvlJc w:val="left"/>
      <w:pPr>
        <w:tabs>
          <w:tab w:val="num" w:pos="720"/>
        </w:tabs>
        <w:ind w:left="720" w:hanging="720"/>
      </w:pPr>
    </w:lvl>
    <w:lvl w:ilvl="1" w:tplc="8C52CBD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EC24A7D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D902D53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4888D1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D96A13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B72227C2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C504CD34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F8125F5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BBA5BDA"/>
    <w:multiLevelType w:val="hybridMultilevel"/>
    <w:tmpl w:val="FF5867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97743B"/>
    <w:multiLevelType w:val="hybridMultilevel"/>
    <w:tmpl w:val="96748D16"/>
    <w:lvl w:ilvl="0" w:tplc="F9420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F54C5"/>
    <w:multiLevelType w:val="hybridMultilevel"/>
    <w:tmpl w:val="B636A78C"/>
    <w:lvl w:ilvl="0" w:tplc="1DCECAC6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ED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AD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3A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F9A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A086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2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CF7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480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04C3CEE"/>
    <w:multiLevelType w:val="multilevel"/>
    <w:tmpl w:val="D6FE62DC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20" w15:restartNumberingAfterBreak="0">
    <w:nsid w:val="232C7E28"/>
    <w:multiLevelType w:val="hybridMultilevel"/>
    <w:tmpl w:val="77660070"/>
    <w:lvl w:ilvl="0" w:tplc="6C5C708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2AE308D8"/>
    <w:multiLevelType w:val="hybridMultilevel"/>
    <w:tmpl w:val="EE28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51FA5"/>
    <w:multiLevelType w:val="hybridMultilevel"/>
    <w:tmpl w:val="0EF2B558"/>
    <w:lvl w:ilvl="0" w:tplc="6E869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950F23"/>
    <w:multiLevelType w:val="hybridMultilevel"/>
    <w:tmpl w:val="BB122A0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232F29"/>
    <w:multiLevelType w:val="hybridMultilevel"/>
    <w:tmpl w:val="7B62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6369C"/>
    <w:multiLevelType w:val="hybridMultilevel"/>
    <w:tmpl w:val="58A4F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E0A27"/>
    <w:multiLevelType w:val="hybridMultilevel"/>
    <w:tmpl w:val="6400F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77491"/>
    <w:multiLevelType w:val="hybridMultilevel"/>
    <w:tmpl w:val="2F8EC5CC"/>
    <w:lvl w:ilvl="0" w:tplc="996C28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7173D"/>
    <w:multiLevelType w:val="hybridMultilevel"/>
    <w:tmpl w:val="C89C8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437DF"/>
    <w:multiLevelType w:val="hybridMultilevel"/>
    <w:tmpl w:val="FA1A4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5736C"/>
    <w:multiLevelType w:val="hybridMultilevel"/>
    <w:tmpl w:val="5D5E6388"/>
    <w:lvl w:ilvl="0" w:tplc="C3C01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7E0725"/>
    <w:multiLevelType w:val="hybridMultilevel"/>
    <w:tmpl w:val="A1F47746"/>
    <w:lvl w:ilvl="0" w:tplc="3A006E76">
      <w:start w:val="1"/>
      <w:numFmt w:val="decimal"/>
      <w:lvlText w:val="%1."/>
      <w:lvlJc w:val="left"/>
      <w:pPr>
        <w:ind w:left="117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4B2E703C"/>
    <w:multiLevelType w:val="hybridMultilevel"/>
    <w:tmpl w:val="35D6B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71E4C"/>
    <w:multiLevelType w:val="hybridMultilevel"/>
    <w:tmpl w:val="18D6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26BA2"/>
    <w:multiLevelType w:val="hybridMultilevel"/>
    <w:tmpl w:val="07C8C3F2"/>
    <w:lvl w:ilvl="0" w:tplc="D460F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C3160"/>
    <w:multiLevelType w:val="hybridMultilevel"/>
    <w:tmpl w:val="7618F4AC"/>
    <w:lvl w:ilvl="0" w:tplc="AE6252A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6" w15:restartNumberingAfterBreak="0">
    <w:nsid w:val="58EF1280"/>
    <w:multiLevelType w:val="multilevel"/>
    <w:tmpl w:val="7DB621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37" w15:restartNumberingAfterBreak="0">
    <w:nsid w:val="5A177896"/>
    <w:multiLevelType w:val="hybridMultilevel"/>
    <w:tmpl w:val="021A1002"/>
    <w:lvl w:ilvl="0" w:tplc="9BBAAFB6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hint="default"/>
      </w:rPr>
    </w:lvl>
    <w:lvl w:ilvl="1" w:tplc="600AF472">
      <w:start w:val="1"/>
      <w:numFmt w:val="decimal"/>
      <w:pStyle w:val="WypP1"/>
      <w:lvlText w:val="%2."/>
      <w:lvlJc w:val="left"/>
      <w:pPr>
        <w:ind w:left="284" w:hanging="284"/>
      </w:pPr>
      <w:rPr>
        <w:rFonts w:hint="default"/>
      </w:rPr>
    </w:lvl>
    <w:lvl w:ilvl="2" w:tplc="7A6CE708">
      <w:start w:val="1"/>
      <w:numFmt w:val="decimal"/>
      <w:pStyle w:val="WypP2"/>
      <w:lvlText w:val="%3."/>
      <w:lvlJc w:val="right"/>
      <w:pPr>
        <w:ind w:left="567" w:hanging="283"/>
      </w:pPr>
      <w:rPr>
        <w:rFonts w:hint="default"/>
      </w:rPr>
    </w:lvl>
    <w:lvl w:ilvl="3" w:tplc="E16C80B6">
      <w:start w:val="1"/>
      <w:numFmt w:val="lowerLetter"/>
      <w:pStyle w:val="Wyplit"/>
      <w:lvlText w:val="%4)"/>
      <w:lvlJc w:val="left"/>
      <w:pPr>
        <w:ind w:left="794" w:hanging="510"/>
      </w:pPr>
      <w:rPr>
        <w:rFonts w:hint="default"/>
      </w:rPr>
    </w:lvl>
    <w:lvl w:ilvl="4" w:tplc="3F480FD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DF20A9C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0AA6FD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D2A823E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92EE1A8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BE93142"/>
    <w:multiLevelType w:val="hybridMultilevel"/>
    <w:tmpl w:val="B5945C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5C876567"/>
    <w:multiLevelType w:val="hybridMultilevel"/>
    <w:tmpl w:val="75E69EA8"/>
    <w:lvl w:ilvl="0" w:tplc="293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50F60"/>
    <w:multiLevelType w:val="hybridMultilevel"/>
    <w:tmpl w:val="7420698A"/>
    <w:lvl w:ilvl="0" w:tplc="0318F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F5019"/>
    <w:multiLevelType w:val="hybridMultilevel"/>
    <w:tmpl w:val="FAE01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9B49542">
      <w:start w:val="1"/>
      <w:numFmt w:val="decimal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F54BD4"/>
    <w:multiLevelType w:val="hybridMultilevel"/>
    <w:tmpl w:val="1AD4946C"/>
    <w:lvl w:ilvl="0" w:tplc="4614EA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0569F"/>
    <w:multiLevelType w:val="singleLevel"/>
    <w:tmpl w:val="A3E4F088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</w:lvl>
  </w:abstractNum>
  <w:abstractNum w:abstractNumId="44" w15:restartNumberingAfterBreak="0">
    <w:nsid w:val="731659C0"/>
    <w:multiLevelType w:val="multilevel"/>
    <w:tmpl w:val="0A1881F6"/>
    <w:name w:val="WW8Num7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inorHAnsi" w:eastAsia="Times New Roman" w:hAnsiTheme="minorHAnsi" w:cstheme="minorHAnsi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Theme="minorHAnsi" w:eastAsia="Times New Roman" w:hAnsiTheme="minorHAnsi" w:cstheme="minorHAnsi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45" w15:restartNumberingAfterBreak="0">
    <w:nsid w:val="77B65668"/>
    <w:multiLevelType w:val="hybridMultilevel"/>
    <w:tmpl w:val="32FAF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D0B78"/>
    <w:multiLevelType w:val="hybridMultilevel"/>
    <w:tmpl w:val="2ACADDF8"/>
    <w:lvl w:ilvl="0" w:tplc="04150001">
      <w:start w:val="1"/>
      <w:numFmt w:val="bullet"/>
      <w:pStyle w:val="Wyp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06A25"/>
    <w:multiLevelType w:val="multilevel"/>
    <w:tmpl w:val="61324D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asciiTheme="minorHAnsi" w:eastAsia="Times New Roman" w:hAnsiTheme="minorHAnsi" w:cstheme="minorHAnsi"/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num w:numId="1" w16cid:durableId="1150629869">
    <w:abstractNumId w:val="15"/>
  </w:num>
  <w:num w:numId="2" w16cid:durableId="1128470163">
    <w:abstractNumId w:val="46"/>
  </w:num>
  <w:num w:numId="3" w16cid:durableId="790632689">
    <w:abstractNumId w:val="37"/>
  </w:num>
  <w:num w:numId="4" w16cid:durableId="329990890">
    <w:abstractNumId w:val="30"/>
  </w:num>
  <w:num w:numId="5" w16cid:durableId="2128116818">
    <w:abstractNumId w:val="22"/>
  </w:num>
  <w:num w:numId="6" w16cid:durableId="2070225685">
    <w:abstractNumId w:val="40"/>
  </w:num>
  <w:num w:numId="7" w16cid:durableId="232351830">
    <w:abstractNumId w:val="32"/>
  </w:num>
  <w:num w:numId="8" w16cid:durableId="2144880799">
    <w:abstractNumId w:val="14"/>
  </w:num>
  <w:num w:numId="9" w16cid:durableId="268659457">
    <w:abstractNumId w:val="28"/>
  </w:num>
  <w:num w:numId="10" w16cid:durableId="2058163754">
    <w:abstractNumId w:val="13"/>
  </w:num>
  <w:num w:numId="11" w16cid:durableId="254751506">
    <w:abstractNumId w:val="39"/>
  </w:num>
  <w:num w:numId="12" w16cid:durableId="1386639560">
    <w:abstractNumId w:val="21"/>
  </w:num>
  <w:num w:numId="13" w16cid:durableId="2045248829">
    <w:abstractNumId w:val="8"/>
  </w:num>
  <w:num w:numId="14" w16cid:durableId="1009602195">
    <w:abstractNumId w:val="43"/>
  </w:num>
  <w:num w:numId="15" w16cid:durableId="455368149">
    <w:abstractNumId w:val="45"/>
  </w:num>
  <w:num w:numId="16" w16cid:durableId="1541438437">
    <w:abstractNumId w:val="38"/>
  </w:num>
  <w:num w:numId="17" w16cid:durableId="1197355417">
    <w:abstractNumId w:val="0"/>
  </w:num>
  <w:num w:numId="18" w16cid:durableId="2032223200">
    <w:abstractNumId w:val="34"/>
  </w:num>
  <w:num w:numId="19" w16cid:durableId="596057351">
    <w:abstractNumId w:val="7"/>
  </w:num>
  <w:num w:numId="20" w16cid:durableId="1724134982">
    <w:abstractNumId w:val="26"/>
  </w:num>
  <w:num w:numId="21" w16cid:durableId="1034816596">
    <w:abstractNumId w:val="23"/>
  </w:num>
  <w:num w:numId="22" w16cid:durableId="1566186414">
    <w:abstractNumId w:val="41"/>
  </w:num>
  <w:num w:numId="23" w16cid:durableId="703869651">
    <w:abstractNumId w:val="1"/>
  </w:num>
  <w:num w:numId="24" w16cid:durableId="666833770">
    <w:abstractNumId w:val="2"/>
  </w:num>
  <w:num w:numId="25" w16cid:durableId="1752391272">
    <w:abstractNumId w:val="3"/>
  </w:num>
  <w:num w:numId="26" w16cid:durableId="1759249750">
    <w:abstractNumId w:val="4"/>
  </w:num>
  <w:num w:numId="27" w16cid:durableId="907301859">
    <w:abstractNumId w:val="44"/>
  </w:num>
  <w:num w:numId="28" w16cid:durableId="47651505">
    <w:abstractNumId w:val="36"/>
  </w:num>
  <w:num w:numId="29" w16cid:durableId="103765700">
    <w:abstractNumId w:val="19"/>
  </w:num>
  <w:num w:numId="30" w16cid:durableId="582448321">
    <w:abstractNumId w:val="33"/>
  </w:num>
  <w:num w:numId="31" w16cid:durableId="1629774440">
    <w:abstractNumId w:val="31"/>
  </w:num>
  <w:num w:numId="32" w16cid:durableId="293025128">
    <w:abstractNumId w:val="12"/>
  </w:num>
  <w:num w:numId="33" w16cid:durableId="1301037040">
    <w:abstractNumId w:val="10"/>
  </w:num>
  <w:num w:numId="34" w16cid:durableId="763889800">
    <w:abstractNumId w:val="16"/>
  </w:num>
  <w:num w:numId="35" w16cid:durableId="1023477476">
    <w:abstractNumId w:val="5"/>
  </w:num>
  <w:num w:numId="36" w16cid:durableId="197351760">
    <w:abstractNumId w:val="27"/>
  </w:num>
  <w:num w:numId="37" w16cid:durableId="1032460707">
    <w:abstractNumId w:val="24"/>
  </w:num>
  <w:num w:numId="38" w16cid:durableId="1462069998">
    <w:abstractNumId w:val="20"/>
  </w:num>
  <w:num w:numId="39" w16cid:durableId="2057003355">
    <w:abstractNumId w:val="27"/>
    <w:lvlOverride w:ilvl="0">
      <w:startOverride w:val="1"/>
    </w:lvlOverride>
  </w:num>
  <w:num w:numId="40" w16cid:durableId="1717504140">
    <w:abstractNumId w:val="11"/>
  </w:num>
  <w:num w:numId="41" w16cid:durableId="1477837542">
    <w:abstractNumId w:val="25"/>
  </w:num>
  <w:num w:numId="42" w16cid:durableId="1057120295">
    <w:abstractNumId w:val="29"/>
  </w:num>
  <w:num w:numId="43" w16cid:durableId="458038836">
    <w:abstractNumId w:val="17"/>
  </w:num>
  <w:num w:numId="44" w16cid:durableId="1725327700">
    <w:abstractNumId w:val="9"/>
  </w:num>
  <w:num w:numId="45" w16cid:durableId="1123381123">
    <w:abstractNumId w:val="9"/>
    <w:lvlOverride w:ilvl="0">
      <w:startOverride w:val="1"/>
    </w:lvlOverride>
  </w:num>
  <w:num w:numId="46" w16cid:durableId="1289437450">
    <w:abstractNumId w:val="35"/>
  </w:num>
  <w:num w:numId="47" w16cid:durableId="1104417912">
    <w:abstractNumId w:val="47"/>
  </w:num>
  <w:num w:numId="48" w16cid:durableId="1493907227">
    <w:abstractNumId w:val="42"/>
  </w:num>
  <w:num w:numId="49" w16cid:durableId="1563062015">
    <w:abstractNumId w:val="18"/>
  </w:num>
  <w:num w:numId="50" w16cid:durableId="15920060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5D"/>
    <w:rsid w:val="00001E9E"/>
    <w:rsid w:val="0001437E"/>
    <w:rsid w:val="0001721D"/>
    <w:rsid w:val="000229C3"/>
    <w:rsid w:val="00027815"/>
    <w:rsid w:val="000336F0"/>
    <w:rsid w:val="00035DEE"/>
    <w:rsid w:val="000407B7"/>
    <w:rsid w:val="000506E4"/>
    <w:rsid w:val="0005089D"/>
    <w:rsid w:val="000510B5"/>
    <w:rsid w:val="00053778"/>
    <w:rsid w:val="000541F2"/>
    <w:rsid w:val="0005648E"/>
    <w:rsid w:val="00056B4B"/>
    <w:rsid w:val="0006290F"/>
    <w:rsid w:val="00065911"/>
    <w:rsid w:val="00066D1F"/>
    <w:rsid w:val="00074090"/>
    <w:rsid w:val="0007706B"/>
    <w:rsid w:val="00080FC5"/>
    <w:rsid w:val="000852BE"/>
    <w:rsid w:val="000901AF"/>
    <w:rsid w:val="00090ACD"/>
    <w:rsid w:val="00091365"/>
    <w:rsid w:val="000929F0"/>
    <w:rsid w:val="000A1A1F"/>
    <w:rsid w:val="000B02B9"/>
    <w:rsid w:val="000B36F4"/>
    <w:rsid w:val="000B4910"/>
    <w:rsid w:val="000B4D89"/>
    <w:rsid w:val="000B511F"/>
    <w:rsid w:val="000C1D0C"/>
    <w:rsid w:val="000C1D1C"/>
    <w:rsid w:val="000C3438"/>
    <w:rsid w:val="000C480D"/>
    <w:rsid w:val="000C5E4A"/>
    <w:rsid w:val="000C62FA"/>
    <w:rsid w:val="000C7354"/>
    <w:rsid w:val="000C76F8"/>
    <w:rsid w:val="000C7BCE"/>
    <w:rsid w:val="000C7D71"/>
    <w:rsid w:val="000D1507"/>
    <w:rsid w:val="000D21C6"/>
    <w:rsid w:val="000D3CA8"/>
    <w:rsid w:val="000D5CCC"/>
    <w:rsid w:val="000E2B74"/>
    <w:rsid w:val="000E2DE4"/>
    <w:rsid w:val="000E38A3"/>
    <w:rsid w:val="000E44F5"/>
    <w:rsid w:val="000E6917"/>
    <w:rsid w:val="000E6B93"/>
    <w:rsid w:val="000F0515"/>
    <w:rsid w:val="00102031"/>
    <w:rsid w:val="0010249F"/>
    <w:rsid w:val="001078D0"/>
    <w:rsid w:val="00110BA2"/>
    <w:rsid w:val="00110D0F"/>
    <w:rsid w:val="00113659"/>
    <w:rsid w:val="001244C4"/>
    <w:rsid w:val="00132F1D"/>
    <w:rsid w:val="00142B2C"/>
    <w:rsid w:val="0014470F"/>
    <w:rsid w:val="00144847"/>
    <w:rsid w:val="00150C52"/>
    <w:rsid w:val="0015106D"/>
    <w:rsid w:val="00156E9C"/>
    <w:rsid w:val="00160658"/>
    <w:rsid w:val="00160B2B"/>
    <w:rsid w:val="00161F89"/>
    <w:rsid w:val="0017144C"/>
    <w:rsid w:val="001718B6"/>
    <w:rsid w:val="001731FD"/>
    <w:rsid w:val="001740ED"/>
    <w:rsid w:val="001751A5"/>
    <w:rsid w:val="00175782"/>
    <w:rsid w:val="0017768A"/>
    <w:rsid w:val="0018085B"/>
    <w:rsid w:val="00180971"/>
    <w:rsid w:val="0018174C"/>
    <w:rsid w:val="00184006"/>
    <w:rsid w:val="00184930"/>
    <w:rsid w:val="00184933"/>
    <w:rsid w:val="001919F3"/>
    <w:rsid w:val="00196093"/>
    <w:rsid w:val="00196F43"/>
    <w:rsid w:val="00197788"/>
    <w:rsid w:val="001A001B"/>
    <w:rsid w:val="001A199E"/>
    <w:rsid w:val="001A6B60"/>
    <w:rsid w:val="001A74E5"/>
    <w:rsid w:val="001B3780"/>
    <w:rsid w:val="001B4D0F"/>
    <w:rsid w:val="001B6F33"/>
    <w:rsid w:val="001C03D6"/>
    <w:rsid w:val="001C0CCC"/>
    <w:rsid w:val="001C0D59"/>
    <w:rsid w:val="001C4F77"/>
    <w:rsid w:val="001C7A28"/>
    <w:rsid w:val="001D5E78"/>
    <w:rsid w:val="001F054C"/>
    <w:rsid w:val="001F095D"/>
    <w:rsid w:val="001F3DD3"/>
    <w:rsid w:val="001F7DC6"/>
    <w:rsid w:val="002020AC"/>
    <w:rsid w:val="00202245"/>
    <w:rsid w:val="00206863"/>
    <w:rsid w:val="002069EA"/>
    <w:rsid w:val="00214E7B"/>
    <w:rsid w:val="00216451"/>
    <w:rsid w:val="00221657"/>
    <w:rsid w:val="002243A0"/>
    <w:rsid w:val="00226D44"/>
    <w:rsid w:val="0023173A"/>
    <w:rsid w:val="00234A76"/>
    <w:rsid w:val="00234EC2"/>
    <w:rsid w:val="00240308"/>
    <w:rsid w:val="002444C9"/>
    <w:rsid w:val="00256A26"/>
    <w:rsid w:val="00260B27"/>
    <w:rsid w:val="00260D4D"/>
    <w:rsid w:val="0026250C"/>
    <w:rsid w:val="00266F11"/>
    <w:rsid w:val="002747A8"/>
    <w:rsid w:val="0027712A"/>
    <w:rsid w:val="00277F08"/>
    <w:rsid w:val="002805C6"/>
    <w:rsid w:val="00282E3B"/>
    <w:rsid w:val="00282F35"/>
    <w:rsid w:val="002832FE"/>
    <w:rsid w:val="0028669E"/>
    <w:rsid w:val="00286D0B"/>
    <w:rsid w:val="0029053C"/>
    <w:rsid w:val="00294F16"/>
    <w:rsid w:val="00297111"/>
    <w:rsid w:val="002A03D3"/>
    <w:rsid w:val="002A0C8B"/>
    <w:rsid w:val="002A3DE7"/>
    <w:rsid w:val="002B4192"/>
    <w:rsid w:val="002C140E"/>
    <w:rsid w:val="002C145B"/>
    <w:rsid w:val="002C62B7"/>
    <w:rsid w:val="002D04B8"/>
    <w:rsid w:val="002D660F"/>
    <w:rsid w:val="002D73A3"/>
    <w:rsid w:val="002E5A96"/>
    <w:rsid w:val="002E5E72"/>
    <w:rsid w:val="002E76EB"/>
    <w:rsid w:val="002E7991"/>
    <w:rsid w:val="002F2108"/>
    <w:rsid w:val="002F408A"/>
    <w:rsid w:val="00302BAD"/>
    <w:rsid w:val="0031042C"/>
    <w:rsid w:val="00311853"/>
    <w:rsid w:val="00315F02"/>
    <w:rsid w:val="00315F5B"/>
    <w:rsid w:val="00317255"/>
    <w:rsid w:val="003173EB"/>
    <w:rsid w:val="003226BF"/>
    <w:rsid w:val="00324837"/>
    <w:rsid w:val="00325828"/>
    <w:rsid w:val="00325E8C"/>
    <w:rsid w:val="003302C2"/>
    <w:rsid w:val="00330364"/>
    <w:rsid w:val="003307BC"/>
    <w:rsid w:val="00333E75"/>
    <w:rsid w:val="003365F2"/>
    <w:rsid w:val="00341540"/>
    <w:rsid w:val="003416FE"/>
    <w:rsid w:val="00342346"/>
    <w:rsid w:val="00343E0F"/>
    <w:rsid w:val="00344C32"/>
    <w:rsid w:val="00344D6B"/>
    <w:rsid w:val="003455F1"/>
    <w:rsid w:val="00353AC8"/>
    <w:rsid w:val="00353B6F"/>
    <w:rsid w:val="003579A7"/>
    <w:rsid w:val="00360E20"/>
    <w:rsid w:val="00363A8A"/>
    <w:rsid w:val="003640EB"/>
    <w:rsid w:val="00364123"/>
    <w:rsid w:val="00365EC7"/>
    <w:rsid w:val="0036773F"/>
    <w:rsid w:val="00367809"/>
    <w:rsid w:val="0037143B"/>
    <w:rsid w:val="0037261D"/>
    <w:rsid w:val="0037596A"/>
    <w:rsid w:val="0037597E"/>
    <w:rsid w:val="003773A9"/>
    <w:rsid w:val="0037742E"/>
    <w:rsid w:val="003803F9"/>
    <w:rsid w:val="00383B8F"/>
    <w:rsid w:val="00384EC7"/>
    <w:rsid w:val="00385E14"/>
    <w:rsid w:val="003864AE"/>
    <w:rsid w:val="003872BE"/>
    <w:rsid w:val="003939A8"/>
    <w:rsid w:val="00393B80"/>
    <w:rsid w:val="003942D7"/>
    <w:rsid w:val="003A0167"/>
    <w:rsid w:val="003A25F5"/>
    <w:rsid w:val="003A697E"/>
    <w:rsid w:val="003B0545"/>
    <w:rsid w:val="003B37C2"/>
    <w:rsid w:val="003B40C1"/>
    <w:rsid w:val="003B54C5"/>
    <w:rsid w:val="003C5AB0"/>
    <w:rsid w:val="003C7886"/>
    <w:rsid w:val="003D2B82"/>
    <w:rsid w:val="003D2DA2"/>
    <w:rsid w:val="003D4C7E"/>
    <w:rsid w:val="003D5BCB"/>
    <w:rsid w:val="003E5AB7"/>
    <w:rsid w:val="003E70E1"/>
    <w:rsid w:val="003E7B7A"/>
    <w:rsid w:val="003F1CBB"/>
    <w:rsid w:val="003F336F"/>
    <w:rsid w:val="003F33C3"/>
    <w:rsid w:val="003F4EB7"/>
    <w:rsid w:val="003F6FB9"/>
    <w:rsid w:val="00400362"/>
    <w:rsid w:val="0041155F"/>
    <w:rsid w:val="00413B33"/>
    <w:rsid w:val="004148E5"/>
    <w:rsid w:val="004168CA"/>
    <w:rsid w:val="00416BBF"/>
    <w:rsid w:val="004211BB"/>
    <w:rsid w:val="0042241F"/>
    <w:rsid w:val="004231CD"/>
    <w:rsid w:val="0042382F"/>
    <w:rsid w:val="00423EF2"/>
    <w:rsid w:val="00425D18"/>
    <w:rsid w:val="00431673"/>
    <w:rsid w:val="004318EB"/>
    <w:rsid w:val="00440941"/>
    <w:rsid w:val="0044145E"/>
    <w:rsid w:val="00441DFF"/>
    <w:rsid w:val="0044395B"/>
    <w:rsid w:val="004479F3"/>
    <w:rsid w:val="00447CB9"/>
    <w:rsid w:val="00450639"/>
    <w:rsid w:val="00451F15"/>
    <w:rsid w:val="0045286C"/>
    <w:rsid w:val="00455593"/>
    <w:rsid w:val="00456E8A"/>
    <w:rsid w:val="004636C8"/>
    <w:rsid w:val="00463A73"/>
    <w:rsid w:val="00466D5A"/>
    <w:rsid w:val="00475744"/>
    <w:rsid w:val="004846D7"/>
    <w:rsid w:val="00487754"/>
    <w:rsid w:val="00487DA7"/>
    <w:rsid w:val="00490D48"/>
    <w:rsid w:val="00490ED1"/>
    <w:rsid w:val="0049161B"/>
    <w:rsid w:val="00491F2A"/>
    <w:rsid w:val="00492AB5"/>
    <w:rsid w:val="004978C0"/>
    <w:rsid w:val="004A38E7"/>
    <w:rsid w:val="004A5191"/>
    <w:rsid w:val="004A5828"/>
    <w:rsid w:val="004B21A6"/>
    <w:rsid w:val="004C14F8"/>
    <w:rsid w:val="004C159A"/>
    <w:rsid w:val="004D0AAD"/>
    <w:rsid w:val="004D2CCE"/>
    <w:rsid w:val="004E5700"/>
    <w:rsid w:val="004F345C"/>
    <w:rsid w:val="004F52ED"/>
    <w:rsid w:val="004F54AD"/>
    <w:rsid w:val="004F7D59"/>
    <w:rsid w:val="00502E34"/>
    <w:rsid w:val="005053E7"/>
    <w:rsid w:val="00512A1E"/>
    <w:rsid w:val="00522441"/>
    <w:rsid w:val="00525BA0"/>
    <w:rsid w:val="00526E05"/>
    <w:rsid w:val="0052747A"/>
    <w:rsid w:val="0052793A"/>
    <w:rsid w:val="00531D9D"/>
    <w:rsid w:val="0053594D"/>
    <w:rsid w:val="00537704"/>
    <w:rsid w:val="00540062"/>
    <w:rsid w:val="005418FB"/>
    <w:rsid w:val="00544630"/>
    <w:rsid w:val="00545450"/>
    <w:rsid w:val="00546599"/>
    <w:rsid w:val="005474F7"/>
    <w:rsid w:val="00550D6B"/>
    <w:rsid w:val="00552518"/>
    <w:rsid w:val="00557AC4"/>
    <w:rsid w:val="00560B26"/>
    <w:rsid w:val="00566562"/>
    <w:rsid w:val="005737D7"/>
    <w:rsid w:val="00574AC4"/>
    <w:rsid w:val="005750D6"/>
    <w:rsid w:val="00576D9C"/>
    <w:rsid w:val="00580821"/>
    <w:rsid w:val="00580FE0"/>
    <w:rsid w:val="00590046"/>
    <w:rsid w:val="005916DC"/>
    <w:rsid w:val="005945F5"/>
    <w:rsid w:val="005977F3"/>
    <w:rsid w:val="00597A07"/>
    <w:rsid w:val="005A1C41"/>
    <w:rsid w:val="005A216B"/>
    <w:rsid w:val="005A6A8C"/>
    <w:rsid w:val="005A7958"/>
    <w:rsid w:val="005B151A"/>
    <w:rsid w:val="005B2BE8"/>
    <w:rsid w:val="005B3CF1"/>
    <w:rsid w:val="005C0AE2"/>
    <w:rsid w:val="005C1CAE"/>
    <w:rsid w:val="005C1E5B"/>
    <w:rsid w:val="005C27C3"/>
    <w:rsid w:val="005C6D5C"/>
    <w:rsid w:val="005D445E"/>
    <w:rsid w:val="005D79E2"/>
    <w:rsid w:val="005E1EA7"/>
    <w:rsid w:val="005F0006"/>
    <w:rsid w:val="005F1156"/>
    <w:rsid w:val="005F1E8C"/>
    <w:rsid w:val="005F330C"/>
    <w:rsid w:val="005F6C13"/>
    <w:rsid w:val="005F77CE"/>
    <w:rsid w:val="00605663"/>
    <w:rsid w:val="00607A57"/>
    <w:rsid w:val="00610F96"/>
    <w:rsid w:val="00613213"/>
    <w:rsid w:val="00620A7C"/>
    <w:rsid w:val="00621B05"/>
    <w:rsid w:val="00625C6E"/>
    <w:rsid w:val="0062606C"/>
    <w:rsid w:val="00626CCA"/>
    <w:rsid w:val="00627A7D"/>
    <w:rsid w:val="00630A77"/>
    <w:rsid w:val="0063348E"/>
    <w:rsid w:val="006339BE"/>
    <w:rsid w:val="00640687"/>
    <w:rsid w:val="00645F9B"/>
    <w:rsid w:val="0065188D"/>
    <w:rsid w:val="00653DFE"/>
    <w:rsid w:val="00653E3B"/>
    <w:rsid w:val="006676DC"/>
    <w:rsid w:val="0067035E"/>
    <w:rsid w:val="00674F37"/>
    <w:rsid w:val="00683ACF"/>
    <w:rsid w:val="006856B7"/>
    <w:rsid w:val="0068708D"/>
    <w:rsid w:val="00690214"/>
    <w:rsid w:val="00690A9B"/>
    <w:rsid w:val="00691755"/>
    <w:rsid w:val="00693874"/>
    <w:rsid w:val="006B1B49"/>
    <w:rsid w:val="006B3468"/>
    <w:rsid w:val="006B7AB4"/>
    <w:rsid w:val="006C2CE6"/>
    <w:rsid w:val="006C7623"/>
    <w:rsid w:val="006C787E"/>
    <w:rsid w:val="006D736E"/>
    <w:rsid w:val="006E1559"/>
    <w:rsid w:val="006E29BA"/>
    <w:rsid w:val="006E2D91"/>
    <w:rsid w:val="006E3104"/>
    <w:rsid w:val="006F5C15"/>
    <w:rsid w:val="00700245"/>
    <w:rsid w:val="0070142B"/>
    <w:rsid w:val="00702E77"/>
    <w:rsid w:val="00710019"/>
    <w:rsid w:val="0071040C"/>
    <w:rsid w:val="007107A7"/>
    <w:rsid w:val="00714332"/>
    <w:rsid w:val="007158CB"/>
    <w:rsid w:val="00722D7A"/>
    <w:rsid w:val="00722FD1"/>
    <w:rsid w:val="00725F3C"/>
    <w:rsid w:val="00732DF5"/>
    <w:rsid w:val="00736C04"/>
    <w:rsid w:val="00737B91"/>
    <w:rsid w:val="007422C7"/>
    <w:rsid w:val="007423CF"/>
    <w:rsid w:val="00742750"/>
    <w:rsid w:val="00745EE2"/>
    <w:rsid w:val="00755BBA"/>
    <w:rsid w:val="00760302"/>
    <w:rsid w:val="0077212F"/>
    <w:rsid w:val="00773D41"/>
    <w:rsid w:val="00781547"/>
    <w:rsid w:val="0078238E"/>
    <w:rsid w:val="00784900"/>
    <w:rsid w:val="00786CC6"/>
    <w:rsid w:val="00793F44"/>
    <w:rsid w:val="00794F24"/>
    <w:rsid w:val="00797AA1"/>
    <w:rsid w:val="00797E88"/>
    <w:rsid w:val="007A072A"/>
    <w:rsid w:val="007A3D86"/>
    <w:rsid w:val="007A68AA"/>
    <w:rsid w:val="007A7363"/>
    <w:rsid w:val="007A7DC1"/>
    <w:rsid w:val="007B00DB"/>
    <w:rsid w:val="007B1450"/>
    <w:rsid w:val="007B6CFC"/>
    <w:rsid w:val="007B6EB3"/>
    <w:rsid w:val="007C159F"/>
    <w:rsid w:val="007C1F4D"/>
    <w:rsid w:val="007C2EC3"/>
    <w:rsid w:val="007C3789"/>
    <w:rsid w:val="007C3853"/>
    <w:rsid w:val="007C75C8"/>
    <w:rsid w:val="007D0B21"/>
    <w:rsid w:val="007D30C1"/>
    <w:rsid w:val="007D6D1C"/>
    <w:rsid w:val="007E0A7F"/>
    <w:rsid w:val="007F0C3A"/>
    <w:rsid w:val="007F1B92"/>
    <w:rsid w:val="007F1E6E"/>
    <w:rsid w:val="007F66A3"/>
    <w:rsid w:val="007F7E3D"/>
    <w:rsid w:val="0080052E"/>
    <w:rsid w:val="0080176B"/>
    <w:rsid w:val="00802973"/>
    <w:rsid w:val="00803441"/>
    <w:rsid w:val="00805EFB"/>
    <w:rsid w:val="00806F2D"/>
    <w:rsid w:val="0080713B"/>
    <w:rsid w:val="00810274"/>
    <w:rsid w:val="008102C7"/>
    <w:rsid w:val="008122E8"/>
    <w:rsid w:val="00821DB8"/>
    <w:rsid w:val="00824E3B"/>
    <w:rsid w:val="008268B4"/>
    <w:rsid w:val="008271F7"/>
    <w:rsid w:val="00834E51"/>
    <w:rsid w:val="008411EF"/>
    <w:rsid w:val="00843D05"/>
    <w:rsid w:val="00845252"/>
    <w:rsid w:val="00846D15"/>
    <w:rsid w:val="0084704B"/>
    <w:rsid w:val="00850E57"/>
    <w:rsid w:val="00853DDB"/>
    <w:rsid w:val="00856136"/>
    <w:rsid w:val="00872FDF"/>
    <w:rsid w:val="00881DF7"/>
    <w:rsid w:val="00884D3E"/>
    <w:rsid w:val="008919F0"/>
    <w:rsid w:val="00892B86"/>
    <w:rsid w:val="008A29C5"/>
    <w:rsid w:val="008A63B8"/>
    <w:rsid w:val="008B1B35"/>
    <w:rsid w:val="008B1B98"/>
    <w:rsid w:val="008C11B9"/>
    <w:rsid w:val="008C6F97"/>
    <w:rsid w:val="008D236A"/>
    <w:rsid w:val="008D4F01"/>
    <w:rsid w:val="008E15D9"/>
    <w:rsid w:val="008E7591"/>
    <w:rsid w:val="008E7777"/>
    <w:rsid w:val="008F1A6E"/>
    <w:rsid w:val="008F1FD4"/>
    <w:rsid w:val="008F3374"/>
    <w:rsid w:val="008F449A"/>
    <w:rsid w:val="008F6898"/>
    <w:rsid w:val="008F69FB"/>
    <w:rsid w:val="008F7842"/>
    <w:rsid w:val="00900244"/>
    <w:rsid w:val="00900E67"/>
    <w:rsid w:val="00901005"/>
    <w:rsid w:val="009040CF"/>
    <w:rsid w:val="00906A6C"/>
    <w:rsid w:val="00926131"/>
    <w:rsid w:val="00926483"/>
    <w:rsid w:val="0093213E"/>
    <w:rsid w:val="00932B03"/>
    <w:rsid w:val="00940FE4"/>
    <w:rsid w:val="009433C1"/>
    <w:rsid w:val="00944523"/>
    <w:rsid w:val="00960DF3"/>
    <w:rsid w:val="0096194D"/>
    <w:rsid w:val="009633C4"/>
    <w:rsid w:val="009633E3"/>
    <w:rsid w:val="00965751"/>
    <w:rsid w:val="0097253A"/>
    <w:rsid w:val="009734AA"/>
    <w:rsid w:val="0097559A"/>
    <w:rsid w:val="00985A2A"/>
    <w:rsid w:val="00986F19"/>
    <w:rsid w:val="0098771D"/>
    <w:rsid w:val="009A6848"/>
    <w:rsid w:val="009A68F4"/>
    <w:rsid w:val="009A7C86"/>
    <w:rsid w:val="009B0702"/>
    <w:rsid w:val="009B4C66"/>
    <w:rsid w:val="009C088E"/>
    <w:rsid w:val="009C7487"/>
    <w:rsid w:val="009D3382"/>
    <w:rsid w:val="009D36C7"/>
    <w:rsid w:val="009D4B65"/>
    <w:rsid w:val="009D521A"/>
    <w:rsid w:val="009D5C4E"/>
    <w:rsid w:val="009D755F"/>
    <w:rsid w:val="009E7B16"/>
    <w:rsid w:val="009E7D6F"/>
    <w:rsid w:val="009F0E26"/>
    <w:rsid w:val="009F1EED"/>
    <w:rsid w:val="009F438D"/>
    <w:rsid w:val="009F7B2F"/>
    <w:rsid w:val="00A03065"/>
    <w:rsid w:val="00A060A7"/>
    <w:rsid w:val="00A06540"/>
    <w:rsid w:val="00A073A3"/>
    <w:rsid w:val="00A10B21"/>
    <w:rsid w:val="00A112F4"/>
    <w:rsid w:val="00A11D45"/>
    <w:rsid w:val="00A13EA4"/>
    <w:rsid w:val="00A1439B"/>
    <w:rsid w:val="00A1529D"/>
    <w:rsid w:val="00A216DA"/>
    <w:rsid w:val="00A3200D"/>
    <w:rsid w:val="00A32E26"/>
    <w:rsid w:val="00A41D67"/>
    <w:rsid w:val="00A469A6"/>
    <w:rsid w:val="00A56023"/>
    <w:rsid w:val="00A57E2E"/>
    <w:rsid w:val="00A63984"/>
    <w:rsid w:val="00A656E8"/>
    <w:rsid w:val="00A72F39"/>
    <w:rsid w:val="00A733AE"/>
    <w:rsid w:val="00A74861"/>
    <w:rsid w:val="00A75517"/>
    <w:rsid w:val="00A75D45"/>
    <w:rsid w:val="00A764A6"/>
    <w:rsid w:val="00A76AE1"/>
    <w:rsid w:val="00A8089B"/>
    <w:rsid w:val="00A8297A"/>
    <w:rsid w:val="00A83D0F"/>
    <w:rsid w:val="00A90364"/>
    <w:rsid w:val="00A963CE"/>
    <w:rsid w:val="00AA019E"/>
    <w:rsid w:val="00AA46F2"/>
    <w:rsid w:val="00AA5EF8"/>
    <w:rsid w:val="00AB40C6"/>
    <w:rsid w:val="00AB6AAF"/>
    <w:rsid w:val="00AD0367"/>
    <w:rsid w:val="00AD3099"/>
    <w:rsid w:val="00AD35E2"/>
    <w:rsid w:val="00AD6579"/>
    <w:rsid w:val="00AE3032"/>
    <w:rsid w:val="00AF18B3"/>
    <w:rsid w:val="00AF4175"/>
    <w:rsid w:val="00AF7394"/>
    <w:rsid w:val="00B01B5E"/>
    <w:rsid w:val="00B05AB1"/>
    <w:rsid w:val="00B10B63"/>
    <w:rsid w:val="00B1272C"/>
    <w:rsid w:val="00B1450D"/>
    <w:rsid w:val="00B14EB0"/>
    <w:rsid w:val="00B16F25"/>
    <w:rsid w:val="00B2030A"/>
    <w:rsid w:val="00B2035F"/>
    <w:rsid w:val="00B25CDC"/>
    <w:rsid w:val="00B341B1"/>
    <w:rsid w:val="00B35D94"/>
    <w:rsid w:val="00B3644B"/>
    <w:rsid w:val="00B364DD"/>
    <w:rsid w:val="00B37FD1"/>
    <w:rsid w:val="00B40DF8"/>
    <w:rsid w:val="00B54F2C"/>
    <w:rsid w:val="00B771AF"/>
    <w:rsid w:val="00B82E69"/>
    <w:rsid w:val="00B948A5"/>
    <w:rsid w:val="00B94D8B"/>
    <w:rsid w:val="00B96519"/>
    <w:rsid w:val="00BA2AB1"/>
    <w:rsid w:val="00BB2F65"/>
    <w:rsid w:val="00BB4081"/>
    <w:rsid w:val="00BC0A0C"/>
    <w:rsid w:val="00BC230B"/>
    <w:rsid w:val="00BC568B"/>
    <w:rsid w:val="00BD1739"/>
    <w:rsid w:val="00BD4045"/>
    <w:rsid w:val="00BD68DE"/>
    <w:rsid w:val="00BE0FE1"/>
    <w:rsid w:val="00BE2592"/>
    <w:rsid w:val="00BE3B00"/>
    <w:rsid w:val="00BE696B"/>
    <w:rsid w:val="00BF16A6"/>
    <w:rsid w:val="00BF2B53"/>
    <w:rsid w:val="00BF40FD"/>
    <w:rsid w:val="00C04B3A"/>
    <w:rsid w:val="00C16453"/>
    <w:rsid w:val="00C20000"/>
    <w:rsid w:val="00C2433E"/>
    <w:rsid w:val="00C2536F"/>
    <w:rsid w:val="00C26334"/>
    <w:rsid w:val="00C43281"/>
    <w:rsid w:val="00C502EE"/>
    <w:rsid w:val="00C570A8"/>
    <w:rsid w:val="00C60F3D"/>
    <w:rsid w:val="00C61E7F"/>
    <w:rsid w:val="00C63F59"/>
    <w:rsid w:val="00C65B69"/>
    <w:rsid w:val="00C664C9"/>
    <w:rsid w:val="00C760B6"/>
    <w:rsid w:val="00C9307D"/>
    <w:rsid w:val="00C93419"/>
    <w:rsid w:val="00C94651"/>
    <w:rsid w:val="00C95E22"/>
    <w:rsid w:val="00C96AED"/>
    <w:rsid w:val="00CA0469"/>
    <w:rsid w:val="00CA15F0"/>
    <w:rsid w:val="00CA3F89"/>
    <w:rsid w:val="00CA57B4"/>
    <w:rsid w:val="00CA6ADD"/>
    <w:rsid w:val="00CA6D99"/>
    <w:rsid w:val="00CB5697"/>
    <w:rsid w:val="00CB7181"/>
    <w:rsid w:val="00CC0A8A"/>
    <w:rsid w:val="00CC4BBD"/>
    <w:rsid w:val="00CD7689"/>
    <w:rsid w:val="00CE220F"/>
    <w:rsid w:val="00CF25F9"/>
    <w:rsid w:val="00CF64DF"/>
    <w:rsid w:val="00D042DF"/>
    <w:rsid w:val="00D13E09"/>
    <w:rsid w:val="00D1601D"/>
    <w:rsid w:val="00D17A78"/>
    <w:rsid w:val="00D20A1F"/>
    <w:rsid w:val="00D25ABE"/>
    <w:rsid w:val="00D31649"/>
    <w:rsid w:val="00D37C18"/>
    <w:rsid w:val="00D44BFD"/>
    <w:rsid w:val="00D44EB2"/>
    <w:rsid w:val="00D51172"/>
    <w:rsid w:val="00D55D88"/>
    <w:rsid w:val="00D605EE"/>
    <w:rsid w:val="00D66389"/>
    <w:rsid w:val="00D72898"/>
    <w:rsid w:val="00D90689"/>
    <w:rsid w:val="00D91730"/>
    <w:rsid w:val="00D93C78"/>
    <w:rsid w:val="00DA1206"/>
    <w:rsid w:val="00DA4BF4"/>
    <w:rsid w:val="00DA4FCC"/>
    <w:rsid w:val="00DB20B6"/>
    <w:rsid w:val="00DC05A3"/>
    <w:rsid w:val="00DC5CB1"/>
    <w:rsid w:val="00DC5D8C"/>
    <w:rsid w:val="00DD01EF"/>
    <w:rsid w:val="00DD0C6D"/>
    <w:rsid w:val="00DD11E2"/>
    <w:rsid w:val="00DD4B3E"/>
    <w:rsid w:val="00DE24DA"/>
    <w:rsid w:val="00DE3EBA"/>
    <w:rsid w:val="00DE69C9"/>
    <w:rsid w:val="00DE7C77"/>
    <w:rsid w:val="00DE7CFF"/>
    <w:rsid w:val="00DF1EF5"/>
    <w:rsid w:val="00DF3639"/>
    <w:rsid w:val="00DF3C4F"/>
    <w:rsid w:val="00DF6A44"/>
    <w:rsid w:val="00DF7FD0"/>
    <w:rsid w:val="00E037F3"/>
    <w:rsid w:val="00E03A40"/>
    <w:rsid w:val="00E03DE2"/>
    <w:rsid w:val="00E059F5"/>
    <w:rsid w:val="00E071A5"/>
    <w:rsid w:val="00E10A85"/>
    <w:rsid w:val="00E13EF5"/>
    <w:rsid w:val="00E23099"/>
    <w:rsid w:val="00E25A4D"/>
    <w:rsid w:val="00E27AE2"/>
    <w:rsid w:val="00E33707"/>
    <w:rsid w:val="00E40511"/>
    <w:rsid w:val="00E40F0F"/>
    <w:rsid w:val="00E41016"/>
    <w:rsid w:val="00E42C3D"/>
    <w:rsid w:val="00E42FD0"/>
    <w:rsid w:val="00E509C4"/>
    <w:rsid w:val="00E5278E"/>
    <w:rsid w:val="00E61532"/>
    <w:rsid w:val="00E6532B"/>
    <w:rsid w:val="00E736A6"/>
    <w:rsid w:val="00E74948"/>
    <w:rsid w:val="00E755EA"/>
    <w:rsid w:val="00E76B21"/>
    <w:rsid w:val="00E80BBB"/>
    <w:rsid w:val="00E841FC"/>
    <w:rsid w:val="00E84E1E"/>
    <w:rsid w:val="00E9008D"/>
    <w:rsid w:val="00E91AF3"/>
    <w:rsid w:val="00E91BBE"/>
    <w:rsid w:val="00E92C5D"/>
    <w:rsid w:val="00E956F9"/>
    <w:rsid w:val="00E95F42"/>
    <w:rsid w:val="00EA289F"/>
    <w:rsid w:val="00EA6E84"/>
    <w:rsid w:val="00EA74C4"/>
    <w:rsid w:val="00EB6C89"/>
    <w:rsid w:val="00EC21C1"/>
    <w:rsid w:val="00EC3BC2"/>
    <w:rsid w:val="00ED05EE"/>
    <w:rsid w:val="00ED26A8"/>
    <w:rsid w:val="00ED43E2"/>
    <w:rsid w:val="00ED708D"/>
    <w:rsid w:val="00EE2898"/>
    <w:rsid w:val="00EE677D"/>
    <w:rsid w:val="00EF193A"/>
    <w:rsid w:val="00EF3C33"/>
    <w:rsid w:val="00EF708A"/>
    <w:rsid w:val="00F05A29"/>
    <w:rsid w:val="00F10EDF"/>
    <w:rsid w:val="00F13CF0"/>
    <w:rsid w:val="00F13F84"/>
    <w:rsid w:val="00F14E45"/>
    <w:rsid w:val="00F155F6"/>
    <w:rsid w:val="00F15F5D"/>
    <w:rsid w:val="00F16859"/>
    <w:rsid w:val="00F32F8A"/>
    <w:rsid w:val="00F4121B"/>
    <w:rsid w:val="00F4427F"/>
    <w:rsid w:val="00F44B9B"/>
    <w:rsid w:val="00F52002"/>
    <w:rsid w:val="00F53546"/>
    <w:rsid w:val="00F5375B"/>
    <w:rsid w:val="00F54E5A"/>
    <w:rsid w:val="00F60E35"/>
    <w:rsid w:val="00F61B78"/>
    <w:rsid w:val="00F6312D"/>
    <w:rsid w:val="00F645DF"/>
    <w:rsid w:val="00F6654E"/>
    <w:rsid w:val="00F703DC"/>
    <w:rsid w:val="00F70645"/>
    <w:rsid w:val="00F71C35"/>
    <w:rsid w:val="00F723A0"/>
    <w:rsid w:val="00F75AEA"/>
    <w:rsid w:val="00F7749A"/>
    <w:rsid w:val="00F80605"/>
    <w:rsid w:val="00F81B56"/>
    <w:rsid w:val="00F82D0D"/>
    <w:rsid w:val="00F916C5"/>
    <w:rsid w:val="00F94571"/>
    <w:rsid w:val="00F95E21"/>
    <w:rsid w:val="00F962E7"/>
    <w:rsid w:val="00F97377"/>
    <w:rsid w:val="00FA0A61"/>
    <w:rsid w:val="00FA4664"/>
    <w:rsid w:val="00FA4789"/>
    <w:rsid w:val="00FA730F"/>
    <w:rsid w:val="00FB1B21"/>
    <w:rsid w:val="00FB27DA"/>
    <w:rsid w:val="00FB56A3"/>
    <w:rsid w:val="00FC19C6"/>
    <w:rsid w:val="00FC44D6"/>
    <w:rsid w:val="00FC7484"/>
    <w:rsid w:val="00FD1534"/>
    <w:rsid w:val="00FD2455"/>
    <w:rsid w:val="00FD392E"/>
    <w:rsid w:val="00FD40B1"/>
    <w:rsid w:val="00FE6093"/>
    <w:rsid w:val="00FE6715"/>
    <w:rsid w:val="09293210"/>
    <w:rsid w:val="0FCE7E56"/>
    <w:rsid w:val="10E6C014"/>
    <w:rsid w:val="19420DC9"/>
    <w:rsid w:val="1B8AAB7E"/>
    <w:rsid w:val="1C8DE21F"/>
    <w:rsid w:val="1F274D89"/>
    <w:rsid w:val="22278E5F"/>
    <w:rsid w:val="24539EA6"/>
    <w:rsid w:val="2749D464"/>
    <w:rsid w:val="2C16C040"/>
    <w:rsid w:val="2F0B374F"/>
    <w:rsid w:val="353A93D8"/>
    <w:rsid w:val="38C0EA1F"/>
    <w:rsid w:val="4583AE99"/>
    <w:rsid w:val="4E7AB38C"/>
    <w:rsid w:val="63739C43"/>
    <w:rsid w:val="67DD7BB9"/>
    <w:rsid w:val="682EEC9D"/>
    <w:rsid w:val="778182F7"/>
    <w:rsid w:val="78584A96"/>
    <w:rsid w:val="7DC54A00"/>
    <w:rsid w:val="7F08C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F3A1"/>
  <w15:chartTrackingRefBased/>
  <w15:docId w15:val="{4E13A40B-D87F-4095-AC0F-A421C970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_TEKST"/>
    <w:qFormat/>
    <w:rsid w:val="00B01B5E"/>
    <w:pPr>
      <w:spacing w:after="200" w:line="360" w:lineRule="auto"/>
      <w:contextualSpacing/>
      <w:jc w:val="both"/>
    </w:pPr>
    <w:rPr>
      <w:rFonts w:ascii="Arial" w:hAnsi="Arial"/>
      <w:sz w:val="20"/>
    </w:rPr>
  </w:style>
  <w:style w:type="paragraph" w:styleId="Nagwek1">
    <w:name w:val="heading 1"/>
    <w:aliases w:val="Naglowek_DUZY"/>
    <w:basedOn w:val="Normalny"/>
    <w:next w:val="Normalny"/>
    <w:link w:val="Nagwek1Znak"/>
    <w:autoRedefine/>
    <w:uiPriority w:val="9"/>
    <w:qFormat/>
    <w:rsid w:val="00B01B5E"/>
    <w:pPr>
      <w:keepNext/>
      <w:keepLines/>
      <w:spacing w:before="240"/>
      <w:outlineLvl w:val="0"/>
    </w:pPr>
    <w:rPr>
      <w:rFonts w:eastAsiaTheme="majorEastAsia" w:cstheme="majorBidi"/>
      <w:b/>
      <w:color w:val="44546A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B01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3">
    <w:name w:val="toc 3"/>
    <w:basedOn w:val="Normalny"/>
    <w:next w:val="Normalny"/>
    <w:autoRedefine/>
    <w:uiPriority w:val="39"/>
    <w:unhideWhenUsed/>
    <w:rsid w:val="00B01B5E"/>
    <w:pPr>
      <w:spacing w:line="276" w:lineRule="auto"/>
      <w:ind w:left="440"/>
    </w:pPr>
    <w:rPr>
      <w:i/>
      <w:iCs/>
      <w:szCs w:val="20"/>
      <w:lang w:eastAsia="pl-PL"/>
    </w:rPr>
  </w:style>
  <w:style w:type="paragraph" w:styleId="Legenda">
    <w:name w:val="caption"/>
    <w:basedOn w:val="Normalny"/>
    <w:next w:val="Normalny"/>
    <w:autoRedefine/>
    <w:uiPriority w:val="35"/>
    <w:unhideWhenUsed/>
    <w:rsid w:val="00B01B5E"/>
    <w:pPr>
      <w:spacing w:before="120" w:after="120" w:line="240" w:lineRule="auto"/>
      <w:ind w:left="357"/>
    </w:pPr>
    <w:rPr>
      <w:rFonts w:eastAsiaTheme="minorEastAsia"/>
      <w:b/>
      <w:bCs/>
      <w:color w:val="000000" w:themeColor="text1"/>
      <w:sz w:val="18"/>
      <w:szCs w:val="18"/>
      <w:lang w:eastAsia="pl-PL"/>
    </w:rPr>
  </w:style>
  <w:style w:type="paragraph" w:customStyle="1" w:styleId="nagwki">
    <w:name w:val="nagłówki"/>
    <w:basedOn w:val="Nagwek"/>
    <w:next w:val="Normalny"/>
    <w:link w:val="nagwkiZnak"/>
    <w:autoRedefine/>
    <w:rsid w:val="00B01B5E"/>
    <w:pPr>
      <w:numPr>
        <w:numId w:val="1"/>
      </w:numPr>
      <w:spacing w:after="320"/>
    </w:pPr>
    <w:rPr>
      <w:rFonts w:cs="Arial"/>
      <w:b/>
      <w:szCs w:val="20"/>
    </w:rPr>
  </w:style>
  <w:style w:type="character" w:customStyle="1" w:styleId="nagwkiZnak">
    <w:name w:val="nagłówki Znak"/>
    <w:basedOn w:val="Domylnaczcionkaakapitu"/>
    <w:link w:val="nagwki"/>
    <w:rsid w:val="00B01B5E"/>
    <w:rPr>
      <w:rFonts w:ascii="Arial" w:hAnsi="Arial" w:cs="Arial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01B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B5E"/>
    <w:rPr>
      <w:rFonts w:ascii="Arial" w:hAnsi="Arial"/>
      <w:sz w:val="20"/>
    </w:rPr>
  </w:style>
  <w:style w:type="character" w:customStyle="1" w:styleId="Nagwek1Znak">
    <w:name w:val="Nagłówek 1 Znak"/>
    <w:aliases w:val="Naglowek_DUZY Znak"/>
    <w:basedOn w:val="Domylnaczcionkaakapitu"/>
    <w:link w:val="Nagwek1"/>
    <w:uiPriority w:val="9"/>
    <w:rsid w:val="00B01B5E"/>
    <w:rPr>
      <w:rFonts w:ascii="Arial" w:eastAsiaTheme="majorEastAsia" w:hAnsi="Arial" w:cstheme="majorBidi"/>
      <w:b/>
      <w:color w:val="44546A" w:themeColor="text2"/>
      <w:sz w:val="32"/>
      <w:szCs w:val="32"/>
    </w:rPr>
  </w:style>
  <w:style w:type="character" w:customStyle="1" w:styleId="Teksttreci2">
    <w:name w:val="Tekst treści (2)"/>
    <w:rsid w:val="00B01B5E"/>
  </w:style>
  <w:style w:type="paragraph" w:customStyle="1" w:styleId="Teksttreci21">
    <w:name w:val="Tekst treści (2)1"/>
    <w:basedOn w:val="Normalny"/>
    <w:rsid w:val="00B01B5E"/>
    <w:pPr>
      <w:widowControl w:val="0"/>
      <w:shd w:val="clear" w:color="auto" w:fill="FFFFFF"/>
      <w:suppressAutoHyphens/>
      <w:spacing w:before="360" w:after="360" w:line="240" w:lineRule="atLeast"/>
      <w:ind w:hanging="520"/>
      <w:contextualSpacing w:val="0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basedOn w:val="Normalny"/>
    <w:next w:val="Normalny"/>
    <w:autoRedefine/>
    <w:uiPriority w:val="34"/>
    <w:qFormat/>
    <w:rsid w:val="00CD7689"/>
    <w:pPr>
      <w:numPr>
        <w:numId w:val="44"/>
      </w:numPr>
      <w:spacing w:before="240" w:after="240" w:line="240" w:lineRule="auto"/>
      <w:ind w:left="567"/>
    </w:pPr>
    <w:rPr>
      <w:rFonts w:asciiTheme="minorHAnsi" w:hAnsiTheme="minorHAnsi" w:cstheme="minorHAnsi"/>
      <w:sz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B01B5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B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B5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B5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B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B5E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90ED1"/>
    <w:pPr>
      <w:spacing w:after="0" w:line="240" w:lineRule="auto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B5E"/>
    <w:rPr>
      <w:rFonts w:ascii="Segoe UI" w:hAnsi="Segoe UI" w:cs="Segoe UI"/>
      <w:sz w:val="18"/>
      <w:szCs w:val="18"/>
    </w:rPr>
  </w:style>
  <w:style w:type="paragraph" w:customStyle="1" w:styleId="Paragraf">
    <w:name w:val="Paragraf"/>
    <w:basedOn w:val="Nagwek1"/>
    <w:next w:val="Normalny"/>
    <w:link w:val="ParagrafZnak"/>
    <w:qFormat/>
    <w:rsid w:val="00B01B5E"/>
    <w:pPr>
      <w:numPr>
        <w:numId w:val="3"/>
      </w:numPr>
      <w:spacing w:after="240"/>
      <w:contextualSpacing w:val="0"/>
      <w:jc w:val="center"/>
    </w:pPr>
    <w:rPr>
      <w:rFonts w:ascii="Times New Roman" w:eastAsia="Arial Unicode MS" w:hAnsi="Times New Roman" w:cs="Times New Roman"/>
      <w:caps/>
      <w:color w:val="auto"/>
      <w:sz w:val="24"/>
      <w:szCs w:val="24"/>
      <w:lang w:eastAsia="pl-PL"/>
    </w:rPr>
  </w:style>
  <w:style w:type="character" w:customStyle="1" w:styleId="ParagrafZnak">
    <w:name w:val="Paragraf Znak"/>
    <w:basedOn w:val="Domylnaczcionkaakapitu"/>
    <w:link w:val="Paragraf"/>
    <w:rsid w:val="00B01B5E"/>
    <w:rPr>
      <w:rFonts w:ascii="Times New Roman" w:eastAsia="Arial Unicode MS" w:hAnsi="Times New Roman" w:cs="Times New Roman"/>
      <w:b/>
      <w:caps/>
      <w:sz w:val="24"/>
      <w:szCs w:val="24"/>
      <w:lang w:eastAsia="pl-PL"/>
    </w:rPr>
  </w:style>
  <w:style w:type="paragraph" w:customStyle="1" w:styleId="WypP1">
    <w:name w:val="Wyp_P1"/>
    <w:basedOn w:val="Normalny"/>
    <w:link w:val="WypP1Znak"/>
    <w:qFormat/>
    <w:rsid w:val="00B01B5E"/>
    <w:pPr>
      <w:numPr>
        <w:ilvl w:val="1"/>
        <w:numId w:val="3"/>
      </w:numPr>
      <w:spacing w:after="120" w:line="276" w:lineRule="auto"/>
      <w:contextualSpacing w:val="0"/>
    </w:pPr>
    <w:rPr>
      <w:rFonts w:cs="Arial"/>
      <w:szCs w:val="20"/>
    </w:rPr>
  </w:style>
  <w:style w:type="paragraph" w:customStyle="1" w:styleId="WypP2">
    <w:name w:val="Wyp_P2"/>
    <w:basedOn w:val="Tekstpodstawowywcity"/>
    <w:link w:val="WypP2Znak"/>
    <w:qFormat/>
    <w:rsid w:val="00B01B5E"/>
    <w:pPr>
      <w:numPr>
        <w:ilvl w:val="2"/>
        <w:numId w:val="3"/>
      </w:numPr>
      <w:spacing w:after="0" w:line="276" w:lineRule="auto"/>
      <w:contextualSpacing w:val="0"/>
    </w:pPr>
    <w:rPr>
      <w:rFonts w:eastAsia="Arial Unicode MS" w:cs="Times New Roman"/>
      <w:szCs w:val="24"/>
      <w:lang w:eastAsia="pl-PL"/>
    </w:rPr>
  </w:style>
  <w:style w:type="paragraph" w:customStyle="1" w:styleId="Wyplit">
    <w:name w:val="Wyp_lit"/>
    <w:basedOn w:val="Normalny"/>
    <w:link w:val="WyplitZnak"/>
    <w:qFormat/>
    <w:rsid w:val="00B01B5E"/>
    <w:pPr>
      <w:numPr>
        <w:ilvl w:val="3"/>
        <w:numId w:val="3"/>
      </w:numPr>
      <w:spacing w:after="120" w:line="276" w:lineRule="auto"/>
    </w:pPr>
    <w:rPr>
      <w:rFonts w:cs="Arial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1B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1B5E"/>
    <w:rPr>
      <w:rFonts w:ascii="Arial" w:hAnsi="Arial"/>
      <w:sz w:val="20"/>
    </w:rPr>
  </w:style>
  <w:style w:type="table" w:styleId="Tabela-Siatka">
    <w:name w:val="Table Grid"/>
    <w:basedOn w:val="Standardowy"/>
    <w:uiPriority w:val="39"/>
    <w:rsid w:val="00B0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pP1Znak">
    <w:name w:val="Wyp_P1 Znak"/>
    <w:basedOn w:val="Domylnaczcionkaakapitu"/>
    <w:link w:val="WypP1"/>
    <w:rsid w:val="00B01B5E"/>
    <w:rPr>
      <w:rFonts w:ascii="Arial" w:hAnsi="Arial" w:cs="Arial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B5E"/>
    <w:rPr>
      <w:color w:val="605E5C"/>
      <w:shd w:val="clear" w:color="auto" w:fill="E1DFDD"/>
    </w:rPr>
  </w:style>
  <w:style w:type="paragraph" w:customStyle="1" w:styleId="Tekst">
    <w:name w:val="Tekst"/>
    <w:basedOn w:val="Normalny"/>
    <w:link w:val="TekstZnak"/>
    <w:qFormat/>
    <w:rsid w:val="000541F2"/>
    <w:pPr>
      <w:spacing w:after="120" w:line="276" w:lineRule="auto"/>
    </w:pPr>
    <w:rPr>
      <w:rFonts w:cs="Arial"/>
      <w:szCs w:val="20"/>
    </w:rPr>
  </w:style>
  <w:style w:type="character" w:customStyle="1" w:styleId="TekstZnak">
    <w:name w:val="Tekst Znak"/>
    <w:basedOn w:val="Domylnaczcionkaakapitu"/>
    <w:link w:val="Tekst"/>
    <w:rsid w:val="000541F2"/>
    <w:rPr>
      <w:rFonts w:ascii="Arial" w:hAnsi="Arial" w:cs="Arial"/>
      <w:sz w:val="20"/>
      <w:szCs w:val="20"/>
    </w:rPr>
  </w:style>
  <w:style w:type="paragraph" w:customStyle="1" w:styleId="Wyp1">
    <w:name w:val="Wyp.1"/>
    <w:basedOn w:val="Normalny"/>
    <w:link w:val="Wyp1Znak"/>
    <w:uiPriority w:val="1"/>
    <w:qFormat/>
    <w:rsid w:val="00B01B5E"/>
    <w:pPr>
      <w:numPr>
        <w:numId w:val="2"/>
      </w:numPr>
      <w:spacing w:after="0" w:line="240" w:lineRule="auto"/>
      <w:contextualSpacing w:val="0"/>
      <w:jc w:val="left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character" w:customStyle="1" w:styleId="Wyp1Znak">
    <w:name w:val="Wyp.1 Znak"/>
    <w:basedOn w:val="Domylnaczcionkaakapitu"/>
    <w:link w:val="Wyp1"/>
    <w:uiPriority w:val="1"/>
    <w:rsid w:val="00B01B5E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WyplitZnak">
    <w:name w:val="Wyp_lit Znak"/>
    <w:basedOn w:val="Domylnaczcionkaakapitu"/>
    <w:link w:val="Wyplit"/>
    <w:rsid w:val="00B01B5E"/>
    <w:rPr>
      <w:rFonts w:ascii="Arial" w:hAnsi="Arial" w:cs="Arial"/>
      <w:sz w:val="20"/>
      <w:szCs w:val="20"/>
    </w:rPr>
  </w:style>
  <w:style w:type="character" w:customStyle="1" w:styleId="WypP2Znak">
    <w:name w:val="Wyp_P2 Znak"/>
    <w:basedOn w:val="Domylnaczcionkaakapitu"/>
    <w:link w:val="WypP2"/>
    <w:rsid w:val="00B01B5E"/>
    <w:rPr>
      <w:rFonts w:ascii="Arial" w:eastAsia="Arial Unicode MS" w:hAnsi="Arial" w:cs="Times New Roman"/>
      <w:sz w:val="20"/>
      <w:szCs w:val="24"/>
      <w:lang w:eastAsia="pl-PL"/>
    </w:rPr>
  </w:style>
  <w:style w:type="paragraph" w:customStyle="1" w:styleId="Wyptekst">
    <w:name w:val="Wyp_tekst"/>
    <w:basedOn w:val="Normalny"/>
    <w:link w:val="WyptekstZnak"/>
    <w:qFormat/>
    <w:rsid w:val="00B01B5E"/>
    <w:pPr>
      <w:spacing w:after="0" w:line="276" w:lineRule="auto"/>
      <w:ind w:left="284"/>
      <w:contextualSpacing w:val="0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WyptekstZnak">
    <w:name w:val="Wyp_tekst Znak"/>
    <w:basedOn w:val="Domylnaczcionkaakapitu"/>
    <w:link w:val="Wyptekst"/>
    <w:rsid w:val="00B01B5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Basicparagraph">
    <w:name w:val="Basic paragraph"/>
    <w:basedOn w:val="Normalny"/>
    <w:autoRedefine/>
    <w:qFormat/>
    <w:rsid w:val="00AA019E"/>
    <w:pPr>
      <w:spacing w:after="0" w:line="276" w:lineRule="auto"/>
      <w:contextualSpacing w:val="0"/>
    </w:pPr>
    <w:rPr>
      <w:rFonts w:ascii="Sitka Heading" w:eastAsia="Arial Unicode MS" w:hAnsi="Sitka Heading" w:cs="Times New Roman"/>
      <w:sz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08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789"/>
    <w:rPr>
      <w:rFonts w:ascii="Arial" w:hAnsi="Arial"/>
      <w:sz w:val="20"/>
    </w:rPr>
  </w:style>
  <w:style w:type="paragraph" w:customStyle="1" w:styleId="Default">
    <w:name w:val="Default"/>
    <w:rsid w:val="007C3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723A0"/>
    <w:p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DefaultText">
    <w:name w:val="Default Text"/>
    <w:qFormat/>
    <w:rsid w:val="00F723A0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paragraf0">
    <w:name w:val="paragraf"/>
    <w:basedOn w:val="Normalny"/>
    <w:rsid w:val="00F723A0"/>
    <w:pPr>
      <w:keepNext/>
      <w:widowControl w:val="0"/>
      <w:adjustRightInd w:val="0"/>
      <w:spacing w:before="240" w:after="240" w:line="360" w:lineRule="atLeast"/>
      <w:contextualSpacing w:val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rsid w:val="00605663"/>
    <w:pPr>
      <w:spacing w:after="0"/>
      <w:contextualSpacing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NormalSG">
    <w:name w:val="Normal SG"/>
    <w:basedOn w:val="Normalny1"/>
    <w:rsid w:val="00B35D94"/>
    <w:pPr>
      <w:jc w:val="center"/>
    </w:pPr>
    <w:rPr>
      <w:b/>
      <w:bCs/>
    </w:rPr>
  </w:style>
  <w:style w:type="paragraph" w:customStyle="1" w:styleId="Wylicznka">
    <w:name w:val="Wylicznka"/>
    <w:basedOn w:val="Normalny"/>
    <w:uiPriority w:val="99"/>
    <w:rsid w:val="00B35D94"/>
    <w:pPr>
      <w:numPr>
        <w:numId w:val="17"/>
      </w:numPr>
      <w:suppressAutoHyphens/>
      <w:autoSpaceDE w:val="0"/>
      <w:spacing w:after="0" w:line="288" w:lineRule="auto"/>
      <w:contextualSpacing w:val="0"/>
      <w:jc w:val="left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Wyliczankanumer">
    <w:name w:val="Wyliczanka numer"/>
    <w:basedOn w:val="Normalny"/>
    <w:rsid w:val="00C94651"/>
    <w:pPr>
      <w:suppressAutoHyphens/>
      <w:autoSpaceDE w:val="0"/>
      <w:spacing w:after="0" w:line="288" w:lineRule="auto"/>
      <w:contextualSpacing w:val="0"/>
      <w:jc w:val="left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65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65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65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p@kultura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860739D5D23498AEA592F76BD7BAB" ma:contentTypeVersion="12" ma:contentTypeDescription="Utwórz nowy dokument." ma:contentTypeScope="" ma:versionID="1934238f44e5a88566648d672bc828d6">
  <xsd:schema xmlns:xsd="http://www.w3.org/2001/XMLSchema" xmlns:xs="http://www.w3.org/2001/XMLSchema" xmlns:p="http://schemas.microsoft.com/office/2006/metadata/properties" xmlns:ns2="a8f75762-f4a4-4203-9d72-466ac248274a" xmlns:ns3="dbddf525-adfe-496b-9602-8629e4a63d98" targetNamespace="http://schemas.microsoft.com/office/2006/metadata/properties" ma:root="true" ma:fieldsID="49e00ebd69a150acfba50efea7361226" ns2:_="" ns3:_="">
    <xsd:import namespace="a8f75762-f4a4-4203-9d72-466ac248274a"/>
    <xsd:import namespace="dbddf525-adfe-496b-9602-8629e4a63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75762-f4a4-4203-9d72-466ac2482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df525-adfe-496b-9602-8629e4a63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52405-3F93-4E4F-A6D8-FCD423DC2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6FD64-FF7F-49E2-922E-16A655A9E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2DD08-AD62-41B8-AA24-B523CB971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17C35B-107F-4ECB-89AA-BF89F1CE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75762-f4a4-4203-9d72-466ac248274a"/>
    <ds:schemaRef ds:uri="dbddf525-adfe-496b-9602-8629e4a63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12</Pages>
  <Words>4749</Words>
  <Characters>28499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Drewicz</dc:creator>
  <cp:keywords/>
  <dc:description/>
  <cp:lastModifiedBy>Anna Subsar</cp:lastModifiedBy>
  <cp:revision>20</cp:revision>
  <cp:lastPrinted>2026-02-26T14:06:00Z</cp:lastPrinted>
  <dcterms:created xsi:type="dcterms:W3CDTF">2026-02-09T14:05:00Z</dcterms:created>
  <dcterms:modified xsi:type="dcterms:W3CDTF">2026-03-13T07:26:00Z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0x010100B2D860739D5D23498AEA592F76BD7BAB</vt:lpwstr>
  </property>
</Properties>
</file>