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D9AAB" w14:textId="7D5D90CB" w:rsidR="00F23412" w:rsidRPr="000B56D7" w:rsidRDefault="00D95E2C" w:rsidP="00893482">
      <w:pPr>
        <w:spacing w:before="360" w:after="120" w:line="240" w:lineRule="auto"/>
        <w:ind w:firstLine="0"/>
        <w:jc w:val="center"/>
        <w:rPr>
          <w:rFonts w:asciiTheme="minorHAnsi" w:hAnsiTheme="minorHAnsi" w:cstheme="minorHAnsi"/>
        </w:rPr>
      </w:pPr>
      <w:r w:rsidRPr="000B56D7">
        <w:rPr>
          <w:rFonts w:asciiTheme="minorHAnsi" w:hAnsiTheme="minorHAnsi" w:cstheme="minorHAnsi"/>
          <w:noProof/>
          <w:sz w:val="22"/>
        </w:rPr>
        <w:drawing>
          <wp:anchor distT="0" distB="0" distL="114300" distR="114300" simplePos="0" relativeHeight="251658240" behindDoc="0" locked="0" layoutInCell="1" allowOverlap="1" wp14:anchorId="415E52BA" wp14:editId="7FD4A527">
            <wp:simplePos x="0" y="0"/>
            <wp:positionH relativeFrom="margin">
              <wp:posOffset>-191135</wp:posOffset>
            </wp:positionH>
            <wp:positionV relativeFrom="paragraph">
              <wp:posOffset>0</wp:posOffset>
            </wp:positionV>
            <wp:extent cx="462280" cy="990600"/>
            <wp:effectExtent l="0" t="0" r="0" b="0"/>
            <wp:wrapSquare wrapText="bothSides"/>
            <wp:docPr id="844459775" name="Obraz 2" descr="Logo Państwowej Inspekcji Ochrony Roślin i Nasiennict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459775" name="Obraz 2" descr="Logo Państwowej Inspekcji Ochrony Roślin i Nasiennictw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228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23412" w:rsidRPr="000B56D7">
        <w:rPr>
          <w:rFonts w:asciiTheme="minorHAnsi" w:hAnsiTheme="minorHAnsi" w:cstheme="minorHAnsi"/>
          <w:b/>
          <w:bCs/>
          <w:szCs w:val="24"/>
        </w:rPr>
        <w:t>Wojewódzki Inspektorat Ochrony Roślin i Nasiennictwa w Lublinie</w:t>
      </w:r>
    </w:p>
    <w:p w14:paraId="2EB9F4AA" w14:textId="50B5F626" w:rsidR="00B00F2B" w:rsidRDefault="00F23412" w:rsidP="00893482">
      <w:pPr>
        <w:spacing w:after="840" w:line="240" w:lineRule="auto"/>
        <w:ind w:left="709"/>
        <w:jc w:val="center"/>
        <w:rPr>
          <w:rFonts w:asciiTheme="minorHAnsi" w:hAnsiTheme="minorHAnsi" w:cstheme="minorHAnsi"/>
          <w:b/>
          <w:bCs/>
          <w:szCs w:val="24"/>
        </w:rPr>
      </w:pPr>
      <w:r w:rsidRPr="000B56D7">
        <w:rPr>
          <w:rFonts w:asciiTheme="minorHAnsi" w:hAnsiTheme="minorHAnsi" w:cstheme="minorHAnsi"/>
          <w:b/>
          <w:bCs/>
          <w:szCs w:val="24"/>
        </w:rPr>
        <w:t>20-447 Lublin, Diamentowa 6</w:t>
      </w:r>
    </w:p>
    <w:p w14:paraId="16912CBA" w14:textId="5AAB43B1" w:rsidR="00505454" w:rsidRPr="006E716C" w:rsidRDefault="00505454" w:rsidP="006E716C">
      <w:pPr>
        <w:shd w:val="clear" w:color="auto" w:fill="FFFFFF"/>
        <w:spacing w:after="600" w:line="240" w:lineRule="auto"/>
        <w:ind w:firstLine="0"/>
        <w:jc w:val="center"/>
        <w:outlineLvl w:val="2"/>
        <w:rPr>
          <w:rFonts w:eastAsia="Times New Roman"/>
          <w:b/>
          <w:kern w:val="0"/>
          <w:sz w:val="28"/>
          <w:szCs w:val="28"/>
          <w:u w:val="single"/>
          <w:lang w:eastAsia="pl-PL"/>
          <w14:ligatures w14:val="none"/>
        </w:rPr>
      </w:pPr>
      <w:r w:rsidRPr="006E716C">
        <w:rPr>
          <w:rFonts w:eastAsia="Times New Roman"/>
          <w:b/>
          <w:kern w:val="0"/>
          <w:sz w:val="28"/>
          <w:szCs w:val="28"/>
          <w:u w:val="single"/>
          <w:lang w:eastAsia="pl-PL"/>
          <w14:ligatures w14:val="none"/>
        </w:rPr>
        <w:t>WPIS DO REJESTRU PRZEDSIĘBIORCÓW WYKONUJĄCYCH DZIAŁALNOŚĆ W ZAKRESIE WPROWADZANIA ŚRODKÓW OCHRONY ROŚLIN DO OBROTU LUB KONFEKCJONOWANIA TYCH ŚRODKÓW</w:t>
      </w:r>
    </w:p>
    <w:p w14:paraId="164ABA8B" w14:textId="77777777" w:rsidR="00893482" w:rsidRPr="00BE753F" w:rsidRDefault="00893482" w:rsidP="00893482">
      <w:pPr>
        <w:shd w:val="clear" w:color="auto" w:fill="FFFFFF"/>
        <w:spacing w:after="120" w:line="240" w:lineRule="auto"/>
        <w:ind w:firstLine="0"/>
        <w:jc w:val="left"/>
        <w:outlineLvl w:val="2"/>
        <w:rPr>
          <w:rFonts w:ascii="Calibri" w:eastAsia="Times New Roman" w:hAnsi="Calibri" w:cs="Calibri"/>
          <w:b/>
          <w:bCs/>
          <w:kern w:val="0"/>
          <w:sz w:val="26"/>
          <w:szCs w:val="26"/>
          <w:lang w:eastAsia="pl-PL"/>
          <w14:ligatures w14:val="none"/>
        </w:rPr>
      </w:pPr>
      <w:r w:rsidRPr="00BE753F">
        <w:rPr>
          <w:rFonts w:ascii="Calibri" w:eastAsia="Times New Roman" w:hAnsi="Calibri" w:cs="Calibri"/>
          <w:b/>
          <w:bCs/>
          <w:kern w:val="0"/>
          <w:sz w:val="26"/>
          <w:szCs w:val="26"/>
          <w:lang w:eastAsia="pl-PL"/>
          <w14:ligatures w14:val="none"/>
        </w:rPr>
        <w:t>Co powinien wiedzieć klient, kto może skorzystać z usługi (Podmioty uprawnione do realizacji procedury):</w:t>
      </w:r>
    </w:p>
    <w:p w14:paraId="4BE31720" w14:textId="5C886189" w:rsidR="00893482" w:rsidRPr="00893482" w:rsidRDefault="00893482" w:rsidP="00505454">
      <w:pPr>
        <w:shd w:val="clear" w:color="auto" w:fill="FFFFFF"/>
        <w:spacing w:after="60" w:line="240" w:lineRule="auto"/>
        <w:ind w:firstLine="0"/>
        <w:jc w:val="left"/>
        <w:outlineLvl w:val="2"/>
        <w:rPr>
          <w:rFonts w:ascii="Calibri" w:eastAsia="Times New Roman" w:hAnsi="Calibri" w:cs="Calibri"/>
          <w:kern w:val="0"/>
          <w:sz w:val="22"/>
          <w:lang w:eastAsia="pl-PL"/>
          <w14:ligatures w14:val="none"/>
        </w:rPr>
      </w:pPr>
      <w:r w:rsidRPr="00893482">
        <w:rPr>
          <w:rFonts w:ascii="Calibri" w:eastAsia="Times New Roman" w:hAnsi="Calibri" w:cs="Calibri"/>
          <w:kern w:val="0"/>
          <w:sz w:val="22"/>
          <w:lang w:eastAsia="pl-PL"/>
          <w14:ligatures w14:val="none"/>
        </w:rPr>
        <w:t>Działalność gospodarcza w zakresie wprowadzania środków ochrony roślin do obrotu lub</w:t>
      </w:r>
      <w:r>
        <w:rPr>
          <w:rFonts w:ascii="Calibri" w:eastAsia="Times New Roman" w:hAnsi="Calibri" w:cs="Calibri"/>
          <w:kern w:val="0"/>
          <w:sz w:val="22"/>
          <w:lang w:eastAsia="pl-PL"/>
          <w14:ligatures w14:val="none"/>
        </w:rPr>
        <w:t xml:space="preserve"> </w:t>
      </w:r>
      <w:r w:rsidRPr="00893482">
        <w:rPr>
          <w:rFonts w:ascii="Calibri" w:eastAsia="Times New Roman" w:hAnsi="Calibri" w:cs="Calibri"/>
          <w:kern w:val="0"/>
          <w:sz w:val="22"/>
          <w:lang w:eastAsia="pl-PL"/>
          <w14:ligatures w14:val="none"/>
        </w:rPr>
        <w:t>konfekcjonowania tych środków jest działalnością regulowaną w rozumieniu przepisów ustawy z dnia 6 marca 2018 r. – Prawo przedsiębiorców i wymaga wpisu do rejestru przedsiębiorców wykonujących działalność w zakresie wprowadzania środków ochrony roślin do obrotu lub konfekcjonowania tych środków.</w:t>
      </w:r>
    </w:p>
    <w:p w14:paraId="74A40E88" w14:textId="3C725EC7" w:rsidR="00893482" w:rsidRPr="00893482" w:rsidRDefault="00893482" w:rsidP="00505454">
      <w:pPr>
        <w:shd w:val="clear" w:color="auto" w:fill="FFFFFF"/>
        <w:spacing w:after="120" w:line="240" w:lineRule="auto"/>
        <w:ind w:firstLine="0"/>
        <w:jc w:val="left"/>
        <w:outlineLvl w:val="2"/>
        <w:rPr>
          <w:rFonts w:ascii="Calibri" w:eastAsia="Times New Roman" w:hAnsi="Calibri" w:cs="Calibri"/>
          <w:kern w:val="0"/>
          <w:sz w:val="22"/>
          <w:highlight w:val="yellow"/>
          <w:lang w:eastAsia="pl-PL"/>
          <w14:ligatures w14:val="none"/>
        </w:rPr>
      </w:pPr>
      <w:r w:rsidRPr="00893482">
        <w:rPr>
          <w:rFonts w:ascii="Calibri" w:eastAsia="Times New Roman" w:hAnsi="Calibri" w:cs="Calibri"/>
          <w:kern w:val="0"/>
          <w:sz w:val="22"/>
          <w:lang w:eastAsia="pl-PL"/>
          <w14:ligatures w14:val="none"/>
        </w:rPr>
        <w:t>Nie wymaga wpisu działalność producenta środka ochrony roślin, który uzyskał zezwolenie na wprowadzanie danego środka ochrony roślin do obrotu. Jednak w przypadku, gdy producent ten prowadzi działalność gospodarczą w zakresie zbywania środków ochrony roślin ostatecznemu nabywcy, działalność w tym zakresie wymaga wpisu do rejestru.</w:t>
      </w:r>
    </w:p>
    <w:p w14:paraId="54CE5DC2" w14:textId="77777777" w:rsidR="00893482" w:rsidRPr="00BE753F" w:rsidRDefault="00893482" w:rsidP="00505454">
      <w:pPr>
        <w:shd w:val="clear" w:color="auto" w:fill="FFFFFF"/>
        <w:spacing w:after="120" w:line="240" w:lineRule="auto"/>
        <w:ind w:firstLine="0"/>
        <w:jc w:val="left"/>
        <w:outlineLvl w:val="2"/>
        <w:rPr>
          <w:rFonts w:ascii="Calibri" w:eastAsia="Times New Roman" w:hAnsi="Calibri" w:cs="Calibri"/>
          <w:b/>
          <w:bCs/>
          <w:kern w:val="0"/>
          <w:sz w:val="26"/>
          <w:szCs w:val="26"/>
          <w:lang w:eastAsia="pl-PL"/>
          <w14:ligatures w14:val="none"/>
        </w:rPr>
      </w:pPr>
      <w:r w:rsidRPr="00BE753F">
        <w:rPr>
          <w:rFonts w:ascii="Calibri" w:eastAsia="Times New Roman" w:hAnsi="Calibri" w:cs="Calibri"/>
          <w:b/>
          <w:bCs/>
          <w:kern w:val="0"/>
          <w:sz w:val="26"/>
          <w:szCs w:val="26"/>
          <w:lang w:eastAsia="pl-PL"/>
          <w14:ligatures w14:val="none"/>
        </w:rPr>
        <w:t>Kiedy powinno się załatwić sprawę:</w:t>
      </w:r>
    </w:p>
    <w:p w14:paraId="06C3ADD3" w14:textId="1D06BBB2" w:rsidR="00893482" w:rsidRPr="00893482" w:rsidRDefault="00893482" w:rsidP="00505454">
      <w:pPr>
        <w:shd w:val="clear" w:color="auto" w:fill="FFFFFF"/>
        <w:spacing w:after="120" w:line="240" w:lineRule="auto"/>
        <w:ind w:firstLine="0"/>
        <w:jc w:val="left"/>
        <w:outlineLvl w:val="2"/>
        <w:rPr>
          <w:rFonts w:ascii="Calibri" w:eastAsia="Times New Roman" w:hAnsi="Calibri" w:cs="Calibri"/>
          <w:kern w:val="0"/>
          <w:sz w:val="22"/>
          <w:highlight w:val="yellow"/>
          <w:lang w:eastAsia="pl-PL"/>
          <w14:ligatures w14:val="none"/>
        </w:rPr>
      </w:pPr>
      <w:r w:rsidRPr="00893482">
        <w:rPr>
          <w:rFonts w:ascii="Calibri" w:eastAsia="Times New Roman" w:hAnsi="Calibri" w:cs="Calibri"/>
          <w:kern w:val="0"/>
          <w:sz w:val="22"/>
          <w:lang w:eastAsia="pl-PL"/>
          <w14:ligatures w14:val="none"/>
        </w:rPr>
        <w:t>W dowolnym momencie.</w:t>
      </w:r>
    </w:p>
    <w:p w14:paraId="1BF02F7A" w14:textId="77777777" w:rsidR="00893482" w:rsidRPr="00BE753F" w:rsidRDefault="00893482" w:rsidP="00893482">
      <w:pPr>
        <w:shd w:val="clear" w:color="auto" w:fill="FFFFFF"/>
        <w:spacing w:after="120" w:line="240" w:lineRule="auto"/>
        <w:ind w:firstLine="0"/>
        <w:jc w:val="left"/>
        <w:outlineLvl w:val="2"/>
        <w:rPr>
          <w:rFonts w:ascii="Calibri" w:eastAsia="Times New Roman" w:hAnsi="Calibri" w:cs="Calibri"/>
          <w:b/>
          <w:bCs/>
          <w:kern w:val="0"/>
          <w:sz w:val="26"/>
          <w:szCs w:val="26"/>
          <w:lang w:eastAsia="pl-PL"/>
          <w14:ligatures w14:val="none"/>
        </w:rPr>
      </w:pPr>
      <w:r w:rsidRPr="00BE753F">
        <w:rPr>
          <w:rFonts w:ascii="Calibri" w:eastAsia="Times New Roman" w:hAnsi="Calibri" w:cs="Calibri"/>
          <w:b/>
          <w:bCs/>
          <w:kern w:val="0"/>
          <w:sz w:val="26"/>
          <w:szCs w:val="26"/>
          <w:lang w:eastAsia="pl-PL"/>
          <w14:ligatures w14:val="none"/>
        </w:rPr>
        <w:t>Gdzie załatwisz sprawę:</w:t>
      </w:r>
    </w:p>
    <w:p w14:paraId="685A1B28" w14:textId="77777777" w:rsidR="00893482" w:rsidRPr="00893482" w:rsidRDefault="00893482" w:rsidP="00733EC6">
      <w:pPr>
        <w:shd w:val="clear" w:color="auto" w:fill="FFFFFF"/>
        <w:spacing w:after="0" w:line="240" w:lineRule="auto"/>
        <w:ind w:firstLine="0"/>
        <w:jc w:val="left"/>
        <w:outlineLvl w:val="2"/>
        <w:rPr>
          <w:rFonts w:ascii="Calibri" w:eastAsia="Times New Roman" w:hAnsi="Calibri" w:cs="Calibri"/>
          <w:kern w:val="0"/>
          <w:sz w:val="22"/>
          <w:lang w:eastAsia="pl-PL"/>
          <w14:ligatures w14:val="none"/>
        </w:rPr>
      </w:pPr>
      <w:r w:rsidRPr="00893482">
        <w:rPr>
          <w:rFonts w:ascii="Calibri" w:eastAsia="Times New Roman" w:hAnsi="Calibri" w:cs="Calibri"/>
          <w:kern w:val="0"/>
          <w:sz w:val="22"/>
          <w:lang w:eastAsia="pl-PL"/>
          <w14:ligatures w14:val="none"/>
        </w:rPr>
        <w:t>Wojewódzki Inspektorat Ochrony Roślin i Nasiennictwa w Lublinie</w:t>
      </w:r>
    </w:p>
    <w:p w14:paraId="63D0C471" w14:textId="77777777" w:rsidR="00893482" w:rsidRPr="00893482" w:rsidRDefault="00893482" w:rsidP="00733EC6">
      <w:pPr>
        <w:shd w:val="clear" w:color="auto" w:fill="FFFFFF"/>
        <w:spacing w:after="0" w:line="240" w:lineRule="auto"/>
        <w:ind w:firstLine="0"/>
        <w:jc w:val="left"/>
        <w:outlineLvl w:val="2"/>
        <w:rPr>
          <w:rFonts w:ascii="Calibri" w:eastAsia="Times New Roman" w:hAnsi="Calibri" w:cs="Calibri"/>
          <w:kern w:val="0"/>
          <w:sz w:val="22"/>
          <w:lang w:eastAsia="pl-PL"/>
          <w14:ligatures w14:val="none"/>
        </w:rPr>
      </w:pPr>
      <w:r w:rsidRPr="00893482">
        <w:rPr>
          <w:rFonts w:ascii="Calibri" w:eastAsia="Times New Roman" w:hAnsi="Calibri" w:cs="Calibri"/>
          <w:kern w:val="0"/>
          <w:sz w:val="22"/>
          <w:lang w:eastAsia="pl-PL"/>
          <w14:ligatures w14:val="none"/>
        </w:rPr>
        <w:t>ul. Diamentowa 6, 20-447 Lublin</w:t>
      </w:r>
    </w:p>
    <w:p w14:paraId="5B0D0701" w14:textId="77777777" w:rsidR="00893482" w:rsidRPr="00893482" w:rsidRDefault="00893482" w:rsidP="00733EC6">
      <w:pPr>
        <w:shd w:val="clear" w:color="auto" w:fill="FFFFFF"/>
        <w:spacing w:after="0" w:line="240" w:lineRule="auto"/>
        <w:ind w:firstLine="0"/>
        <w:jc w:val="left"/>
        <w:outlineLvl w:val="2"/>
        <w:rPr>
          <w:rFonts w:ascii="Calibri" w:eastAsia="Times New Roman" w:hAnsi="Calibri" w:cs="Calibri"/>
          <w:kern w:val="0"/>
          <w:sz w:val="22"/>
          <w:lang w:eastAsia="pl-PL"/>
          <w14:ligatures w14:val="none"/>
        </w:rPr>
      </w:pPr>
      <w:r w:rsidRPr="00893482">
        <w:rPr>
          <w:rFonts w:ascii="Calibri" w:eastAsia="Times New Roman" w:hAnsi="Calibri" w:cs="Calibri"/>
          <w:kern w:val="0"/>
          <w:sz w:val="22"/>
          <w:lang w:eastAsia="pl-PL"/>
          <w14:ligatures w14:val="none"/>
        </w:rPr>
        <w:t>oraz Oddziały WIORiN w Lublinie</w:t>
      </w:r>
    </w:p>
    <w:p w14:paraId="32F94721" w14:textId="26541E02" w:rsidR="00893482" w:rsidRPr="00893482" w:rsidRDefault="00000000" w:rsidP="005833A9">
      <w:pPr>
        <w:shd w:val="clear" w:color="auto" w:fill="FFFFFF"/>
        <w:spacing w:after="240" w:line="240" w:lineRule="auto"/>
        <w:ind w:firstLine="0"/>
        <w:jc w:val="left"/>
        <w:outlineLvl w:val="2"/>
        <w:rPr>
          <w:rFonts w:ascii="Calibri" w:eastAsia="Times New Roman" w:hAnsi="Calibri" w:cs="Calibri"/>
          <w:color w:val="666677"/>
          <w:kern w:val="0"/>
          <w:sz w:val="22"/>
          <w:lang w:eastAsia="pl-PL"/>
          <w14:ligatures w14:val="none"/>
        </w:rPr>
      </w:pPr>
      <w:hyperlink r:id="rId6" w:history="1">
        <w:r w:rsidR="00893482" w:rsidRPr="00893482">
          <w:rPr>
            <w:rFonts w:ascii="Calibri" w:eastAsia="Times New Roman" w:hAnsi="Calibri" w:cs="Calibri"/>
            <w:color w:val="0000FF"/>
            <w:kern w:val="0"/>
            <w:sz w:val="22"/>
            <w:u w:val="single"/>
            <w:lang w:eastAsia="pl-PL"/>
            <w14:ligatures w14:val="none"/>
          </w:rPr>
          <w:t>http://piorin.gov.pl/wiorin/lubelskie/</w:t>
        </w:r>
      </w:hyperlink>
    </w:p>
    <w:p w14:paraId="202A976E" w14:textId="77777777" w:rsidR="00893482" w:rsidRPr="00893482" w:rsidRDefault="00893482" w:rsidP="00893482">
      <w:pPr>
        <w:shd w:val="clear" w:color="auto" w:fill="FFFFFF"/>
        <w:spacing w:after="120" w:line="240" w:lineRule="auto"/>
        <w:ind w:firstLine="0"/>
        <w:jc w:val="left"/>
        <w:outlineLvl w:val="2"/>
        <w:rPr>
          <w:rFonts w:ascii="Calibri" w:eastAsia="Times New Roman" w:hAnsi="Calibri" w:cs="Calibri"/>
          <w:kern w:val="0"/>
          <w:sz w:val="22"/>
          <w:lang w:eastAsia="pl-PL"/>
          <w14:ligatures w14:val="none"/>
        </w:rPr>
      </w:pPr>
      <w:r w:rsidRPr="00893482">
        <w:rPr>
          <w:rFonts w:ascii="Calibri" w:eastAsia="Times New Roman" w:hAnsi="Calibri" w:cs="Calibri"/>
          <w:kern w:val="0"/>
          <w:sz w:val="22"/>
          <w:lang w:eastAsia="pl-PL"/>
          <w14:ligatures w14:val="none"/>
        </w:rPr>
        <w:t>Wniosek o wpis do rejestru należy złożyć do:</w:t>
      </w:r>
    </w:p>
    <w:p w14:paraId="1D0013A8" w14:textId="77777777" w:rsidR="00893482" w:rsidRPr="00893482" w:rsidRDefault="00893482" w:rsidP="00505454">
      <w:pPr>
        <w:numPr>
          <w:ilvl w:val="0"/>
          <w:numId w:val="10"/>
        </w:numPr>
        <w:shd w:val="clear" w:color="auto" w:fill="FFFFFF"/>
        <w:spacing w:after="120" w:line="240" w:lineRule="auto"/>
        <w:jc w:val="left"/>
        <w:outlineLvl w:val="2"/>
        <w:rPr>
          <w:rFonts w:ascii="Calibri" w:eastAsia="Times New Roman" w:hAnsi="Calibri" w:cs="Calibri"/>
          <w:kern w:val="0"/>
          <w:sz w:val="22"/>
          <w:lang w:eastAsia="pl-PL"/>
          <w14:ligatures w14:val="none"/>
        </w:rPr>
      </w:pPr>
      <w:r w:rsidRPr="00893482">
        <w:rPr>
          <w:rFonts w:ascii="Calibri" w:eastAsia="Times New Roman" w:hAnsi="Calibri" w:cs="Calibri"/>
          <w:kern w:val="0"/>
          <w:sz w:val="22"/>
          <w:lang w:eastAsia="pl-PL"/>
          <w14:ligatures w14:val="none"/>
        </w:rPr>
        <w:t>wojewódzkiego inspektora ochrony roślin i nasiennictwa właściwego ze względu na miejsce zamieszkania albo siedzibę przedsiębiorcy. Jeśli przedsiębiorca jest osobą fizyczną, wniosek składa się do wojewódzkiego inspektora, właściwego ze względu na miejsce wykonywania działalności gospodarczej, jeżeli jest inne niż miejsce zamieszkania tej osoby;</w:t>
      </w:r>
    </w:p>
    <w:p w14:paraId="26FECC74" w14:textId="77777777" w:rsidR="00893482" w:rsidRPr="00893482" w:rsidRDefault="00893482" w:rsidP="00893482">
      <w:pPr>
        <w:shd w:val="clear" w:color="auto" w:fill="FFFFFF"/>
        <w:spacing w:after="120" w:line="240" w:lineRule="auto"/>
        <w:ind w:firstLine="0"/>
        <w:jc w:val="left"/>
        <w:outlineLvl w:val="2"/>
        <w:rPr>
          <w:rFonts w:ascii="Calibri" w:eastAsia="Times New Roman" w:hAnsi="Calibri" w:cs="Calibri"/>
          <w:kern w:val="0"/>
          <w:sz w:val="22"/>
          <w:lang w:eastAsia="pl-PL"/>
          <w14:ligatures w14:val="none"/>
        </w:rPr>
      </w:pPr>
      <w:r w:rsidRPr="00893482">
        <w:rPr>
          <w:rFonts w:ascii="Calibri" w:eastAsia="Times New Roman" w:hAnsi="Calibri" w:cs="Calibri"/>
          <w:kern w:val="0"/>
          <w:sz w:val="22"/>
          <w:lang w:eastAsia="pl-PL"/>
          <w14:ligatures w14:val="none"/>
        </w:rPr>
        <w:t>lub do:</w:t>
      </w:r>
    </w:p>
    <w:p w14:paraId="5F4F78BA" w14:textId="5A5E6451" w:rsidR="00893482" w:rsidRPr="00893482" w:rsidRDefault="00893482" w:rsidP="00505454">
      <w:pPr>
        <w:numPr>
          <w:ilvl w:val="0"/>
          <w:numId w:val="9"/>
        </w:numPr>
        <w:shd w:val="clear" w:color="auto" w:fill="FFFFFF"/>
        <w:spacing w:after="120" w:line="240" w:lineRule="auto"/>
        <w:ind w:left="357" w:hanging="357"/>
        <w:jc w:val="left"/>
        <w:outlineLvl w:val="2"/>
        <w:rPr>
          <w:rFonts w:ascii="Calibri" w:eastAsia="Times New Roman" w:hAnsi="Calibri" w:cs="Calibri"/>
          <w:kern w:val="0"/>
          <w:sz w:val="22"/>
          <w:lang w:eastAsia="pl-PL"/>
          <w14:ligatures w14:val="none"/>
        </w:rPr>
      </w:pPr>
      <w:r w:rsidRPr="00893482">
        <w:rPr>
          <w:rFonts w:ascii="Calibri" w:eastAsia="Times New Roman" w:hAnsi="Calibri" w:cs="Calibri"/>
          <w:kern w:val="0"/>
          <w:sz w:val="22"/>
          <w:lang w:eastAsia="pl-PL"/>
          <w14:ligatures w14:val="none"/>
        </w:rPr>
        <w:t>wojewódzkiego inspektora ochrony roślin i nasiennictwa właściwego ze względu na planowane miejsce wykonywania działalności gospodarczej - w przypadku przedsiębiorcy z państwa członkowskiego Unii Europejskiej, państwa członkowskiego Europejskiego Porozumienia o Wolnym Handlu (EFTA) - strony umowy o Europejskim Obszarze Gospodarczym, albo państwa, które zawarło z Unią Europejską i jej państwami członkowskimi umowę regulującą swobodę świadczenia usług, który zamierza czasowo świadczyć usługę na terytorium Rzeczypospolitej Polskiej.</w:t>
      </w:r>
    </w:p>
    <w:p w14:paraId="06D75E87" w14:textId="77777777" w:rsidR="00893482" w:rsidRPr="00BE753F" w:rsidRDefault="00893482" w:rsidP="00893482">
      <w:pPr>
        <w:shd w:val="clear" w:color="auto" w:fill="FFFFFF"/>
        <w:spacing w:after="120" w:line="240" w:lineRule="auto"/>
        <w:ind w:firstLine="0"/>
        <w:jc w:val="left"/>
        <w:outlineLvl w:val="2"/>
        <w:rPr>
          <w:rFonts w:ascii="Calibri" w:eastAsia="Times New Roman" w:hAnsi="Calibri" w:cs="Calibri"/>
          <w:b/>
          <w:bCs/>
          <w:kern w:val="0"/>
          <w:sz w:val="26"/>
          <w:szCs w:val="26"/>
          <w:lang w:eastAsia="pl-PL"/>
          <w14:ligatures w14:val="none"/>
        </w:rPr>
      </w:pPr>
      <w:r w:rsidRPr="00BE753F">
        <w:rPr>
          <w:rFonts w:ascii="Calibri" w:eastAsia="Times New Roman" w:hAnsi="Calibri" w:cs="Calibri"/>
          <w:b/>
          <w:bCs/>
          <w:kern w:val="0"/>
          <w:sz w:val="26"/>
          <w:szCs w:val="26"/>
          <w:lang w:eastAsia="pl-PL"/>
          <w14:ligatures w14:val="none"/>
        </w:rPr>
        <w:lastRenderedPageBreak/>
        <w:t>Co zrobić krok po kroku:</w:t>
      </w:r>
    </w:p>
    <w:p w14:paraId="0F520430" w14:textId="1CEF1446" w:rsidR="00893482" w:rsidRPr="00505454" w:rsidRDefault="00893482" w:rsidP="00BC4902">
      <w:pPr>
        <w:numPr>
          <w:ilvl w:val="0"/>
          <w:numId w:val="12"/>
        </w:numPr>
        <w:spacing w:after="120" w:line="240" w:lineRule="auto"/>
        <w:outlineLvl w:val="2"/>
        <w:rPr>
          <w:rFonts w:ascii="Calibri" w:eastAsia="Times New Roman" w:hAnsi="Calibri" w:cs="Calibri"/>
          <w:b/>
          <w:kern w:val="0"/>
          <w:sz w:val="26"/>
          <w:szCs w:val="26"/>
          <w:lang w:eastAsia="pl-PL"/>
          <w14:ligatures w14:val="none"/>
        </w:rPr>
      </w:pPr>
      <w:r w:rsidRPr="00505454">
        <w:rPr>
          <w:rFonts w:ascii="Calibri" w:eastAsia="Times New Roman" w:hAnsi="Calibri" w:cs="Calibri"/>
          <w:b/>
          <w:kern w:val="0"/>
          <w:sz w:val="26"/>
          <w:szCs w:val="26"/>
          <w:lang w:eastAsia="pl-PL"/>
          <w14:ligatures w14:val="none"/>
        </w:rPr>
        <w:t>Złożenie wniosku o wpis do rejestru przedsiębiorców wykonujących działalność w zakresie wprowadzania środków ochrony roślin do obrotu lub</w:t>
      </w:r>
      <w:r w:rsidR="00505454">
        <w:rPr>
          <w:rFonts w:ascii="Calibri" w:eastAsia="Times New Roman" w:hAnsi="Calibri" w:cs="Calibri"/>
          <w:b/>
          <w:kern w:val="0"/>
          <w:sz w:val="26"/>
          <w:szCs w:val="26"/>
          <w:lang w:eastAsia="pl-PL"/>
          <w14:ligatures w14:val="none"/>
        </w:rPr>
        <w:t xml:space="preserve"> </w:t>
      </w:r>
      <w:r w:rsidRPr="00505454">
        <w:rPr>
          <w:rFonts w:ascii="Calibri" w:eastAsia="Times New Roman" w:hAnsi="Calibri" w:cs="Calibri"/>
          <w:b/>
          <w:kern w:val="0"/>
          <w:sz w:val="26"/>
          <w:szCs w:val="26"/>
          <w:lang w:eastAsia="pl-PL"/>
          <w14:ligatures w14:val="none"/>
        </w:rPr>
        <w:t>konfekcjonowania tych środków.</w:t>
      </w:r>
    </w:p>
    <w:p w14:paraId="76B1AE22" w14:textId="4D9653B1" w:rsidR="00893482" w:rsidRPr="00893482" w:rsidRDefault="00893482" w:rsidP="00505454">
      <w:pPr>
        <w:spacing w:after="120" w:line="240" w:lineRule="auto"/>
        <w:ind w:firstLine="0"/>
        <w:jc w:val="left"/>
        <w:outlineLvl w:val="2"/>
        <w:rPr>
          <w:rFonts w:ascii="Calibri" w:eastAsia="Times New Roman" w:hAnsi="Calibri" w:cs="Calibri"/>
          <w:kern w:val="0"/>
          <w:sz w:val="22"/>
          <w:lang w:eastAsia="pl-PL"/>
          <w14:ligatures w14:val="none"/>
        </w:rPr>
      </w:pPr>
      <w:r w:rsidRPr="00893482">
        <w:rPr>
          <w:rFonts w:ascii="Calibri" w:eastAsia="Times New Roman" w:hAnsi="Calibri" w:cs="Calibri"/>
          <w:kern w:val="0"/>
          <w:sz w:val="22"/>
          <w:lang w:eastAsia="pl-PL"/>
          <w14:ligatures w14:val="none"/>
        </w:rPr>
        <w:t>Przed rozpoczęciem działalności gospodarczej regulowanej, polegającej na wprowadzaniu środków ochrony roślin do obrotu lub konfekcjonowaniu tych środków, przedsiębiorca jest zobowiązany do złożenia wniosku o wpis do rejestru przedsiębiorców wykonujących działalność w zakresie wprowadzania środków ochrony roślin do obrotu lub konfekcjonowania tych środków.</w:t>
      </w:r>
    </w:p>
    <w:p w14:paraId="19723DFF" w14:textId="77777777" w:rsidR="00893482" w:rsidRPr="00BE753F" w:rsidRDefault="00893482" w:rsidP="00893482">
      <w:pPr>
        <w:shd w:val="clear" w:color="auto" w:fill="FFFFFF"/>
        <w:spacing w:after="120" w:line="240" w:lineRule="auto"/>
        <w:ind w:firstLine="0"/>
        <w:jc w:val="left"/>
        <w:rPr>
          <w:rFonts w:ascii="Calibri" w:eastAsia="Times New Roman" w:hAnsi="Calibri" w:cs="Calibri"/>
          <w:kern w:val="0"/>
          <w:sz w:val="26"/>
          <w:szCs w:val="26"/>
          <w:lang w:eastAsia="pl-PL"/>
          <w14:ligatures w14:val="none"/>
        </w:rPr>
      </w:pPr>
      <w:r w:rsidRPr="00BE753F">
        <w:rPr>
          <w:rFonts w:ascii="Calibri" w:eastAsia="Times New Roman" w:hAnsi="Calibri" w:cs="Calibri"/>
          <w:b/>
          <w:kern w:val="0"/>
          <w:sz w:val="26"/>
          <w:szCs w:val="26"/>
          <w:lang w:eastAsia="pl-PL"/>
          <w14:ligatures w14:val="none"/>
        </w:rPr>
        <w:t>Wnioskodawca składa wniosek do</w:t>
      </w:r>
      <w:r w:rsidRPr="00BE753F">
        <w:rPr>
          <w:rFonts w:ascii="Calibri" w:eastAsia="Times New Roman" w:hAnsi="Calibri" w:cs="Calibri"/>
          <w:kern w:val="0"/>
          <w:sz w:val="26"/>
          <w:szCs w:val="26"/>
          <w:lang w:eastAsia="pl-PL"/>
          <w14:ligatures w14:val="none"/>
        </w:rPr>
        <w:t xml:space="preserve"> </w:t>
      </w:r>
      <w:r w:rsidRPr="00BE753F">
        <w:rPr>
          <w:rFonts w:ascii="Calibri" w:eastAsia="Times New Roman" w:hAnsi="Calibri" w:cs="Calibri"/>
          <w:b/>
          <w:kern w:val="0"/>
          <w:sz w:val="26"/>
          <w:szCs w:val="26"/>
          <w:lang w:eastAsia="pl-PL"/>
          <w14:ligatures w14:val="none"/>
        </w:rPr>
        <w:t>(organ)</w:t>
      </w:r>
      <w:r w:rsidRPr="00BE753F">
        <w:rPr>
          <w:rFonts w:ascii="Calibri" w:eastAsia="Times New Roman" w:hAnsi="Calibri" w:cs="Calibri"/>
          <w:kern w:val="0"/>
          <w:sz w:val="26"/>
          <w:szCs w:val="26"/>
          <w:lang w:eastAsia="pl-PL"/>
          <w14:ligatures w14:val="none"/>
        </w:rPr>
        <w:t xml:space="preserve">: </w:t>
      </w:r>
    </w:p>
    <w:p w14:paraId="4EC12BFD" w14:textId="1AE991AE" w:rsidR="00893482" w:rsidRPr="00893482" w:rsidRDefault="00893482" w:rsidP="00505454">
      <w:pPr>
        <w:shd w:val="clear" w:color="auto" w:fill="FFFFFF"/>
        <w:spacing w:after="120" w:line="240" w:lineRule="auto"/>
        <w:ind w:firstLine="0"/>
        <w:jc w:val="left"/>
        <w:outlineLvl w:val="2"/>
        <w:rPr>
          <w:rFonts w:ascii="Calibri" w:eastAsia="Times New Roman" w:hAnsi="Calibri" w:cs="Calibri"/>
          <w:kern w:val="0"/>
          <w:sz w:val="22"/>
          <w:lang w:eastAsia="pl-PL"/>
          <w14:ligatures w14:val="none"/>
        </w:rPr>
      </w:pPr>
      <w:r w:rsidRPr="00893482">
        <w:rPr>
          <w:rFonts w:ascii="Calibri" w:eastAsia="Times New Roman" w:hAnsi="Calibri" w:cs="Calibri"/>
          <w:kern w:val="0"/>
          <w:sz w:val="22"/>
          <w:lang w:eastAsia="pl-PL"/>
          <w14:ligatures w14:val="none"/>
        </w:rPr>
        <w:t xml:space="preserve">Lubelski Wojewódzki Inspektor Ochrony Roślin i Nasiennictwa w Lublinie, </w:t>
      </w:r>
      <w:r w:rsidR="00505454">
        <w:rPr>
          <w:rFonts w:ascii="Calibri" w:eastAsia="Times New Roman" w:hAnsi="Calibri" w:cs="Calibri"/>
          <w:kern w:val="0"/>
          <w:sz w:val="22"/>
          <w:lang w:eastAsia="pl-PL"/>
          <w14:ligatures w14:val="none"/>
        </w:rPr>
        <w:br/>
      </w:r>
      <w:r w:rsidRPr="00893482">
        <w:rPr>
          <w:rFonts w:ascii="Calibri" w:eastAsia="Times New Roman" w:hAnsi="Calibri" w:cs="Calibri"/>
          <w:kern w:val="0"/>
          <w:sz w:val="22"/>
          <w:lang w:eastAsia="pl-PL"/>
          <w14:ligatures w14:val="none"/>
        </w:rPr>
        <w:t>ul. Diamentowa 6, 20-447 Lublin</w:t>
      </w:r>
    </w:p>
    <w:p w14:paraId="0D7D4B59" w14:textId="26130CBD" w:rsidR="00893482" w:rsidRPr="00893482" w:rsidRDefault="00000000" w:rsidP="006E716C">
      <w:pPr>
        <w:shd w:val="clear" w:color="auto" w:fill="FFFFFF"/>
        <w:spacing w:after="240" w:line="240" w:lineRule="auto"/>
        <w:ind w:firstLine="0"/>
        <w:jc w:val="left"/>
        <w:outlineLvl w:val="2"/>
        <w:rPr>
          <w:rFonts w:ascii="Calibri" w:eastAsia="Times New Roman" w:hAnsi="Calibri" w:cs="Calibri"/>
          <w:color w:val="666677"/>
          <w:kern w:val="0"/>
          <w:sz w:val="22"/>
          <w:lang w:eastAsia="pl-PL"/>
          <w14:ligatures w14:val="none"/>
        </w:rPr>
      </w:pPr>
      <w:hyperlink r:id="rId7" w:history="1">
        <w:r w:rsidR="00893482" w:rsidRPr="00893482">
          <w:rPr>
            <w:rFonts w:ascii="Calibri" w:eastAsia="Times New Roman" w:hAnsi="Calibri" w:cs="Calibri"/>
            <w:color w:val="0000FF"/>
            <w:kern w:val="0"/>
            <w:sz w:val="22"/>
            <w:u w:val="single"/>
            <w:lang w:eastAsia="pl-PL"/>
            <w14:ligatures w14:val="none"/>
          </w:rPr>
          <w:t>http://piorin.gov.pl/wiorin/lubelskie/</w:t>
        </w:r>
      </w:hyperlink>
    </w:p>
    <w:p w14:paraId="1AC0467D" w14:textId="77777777" w:rsidR="00893482" w:rsidRPr="00BE753F" w:rsidRDefault="00893482" w:rsidP="00893482">
      <w:pPr>
        <w:spacing w:after="120" w:line="240" w:lineRule="auto"/>
        <w:ind w:firstLine="0"/>
        <w:jc w:val="left"/>
        <w:outlineLvl w:val="3"/>
        <w:rPr>
          <w:rFonts w:ascii="Calibri" w:eastAsia="Times New Roman" w:hAnsi="Calibri" w:cs="Calibri"/>
          <w:b/>
          <w:bCs/>
          <w:kern w:val="0"/>
          <w:sz w:val="26"/>
          <w:szCs w:val="26"/>
          <w:lang w:eastAsia="pl-PL"/>
          <w14:ligatures w14:val="none"/>
        </w:rPr>
      </w:pPr>
      <w:r w:rsidRPr="00BE753F">
        <w:rPr>
          <w:rFonts w:ascii="Calibri" w:eastAsia="Times New Roman" w:hAnsi="Calibri" w:cs="Calibri"/>
          <w:b/>
          <w:bCs/>
          <w:kern w:val="0"/>
          <w:sz w:val="26"/>
          <w:szCs w:val="26"/>
          <w:lang w:eastAsia="pl-PL"/>
          <w14:ligatures w14:val="none"/>
        </w:rPr>
        <w:t>Dokumenty</w:t>
      </w:r>
    </w:p>
    <w:p w14:paraId="5D5CE2E1" w14:textId="77777777" w:rsidR="00893482" w:rsidRPr="00893482" w:rsidRDefault="00893482" w:rsidP="00505454">
      <w:pPr>
        <w:numPr>
          <w:ilvl w:val="0"/>
          <w:numId w:val="11"/>
        </w:numPr>
        <w:spacing w:after="120" w:line="240" w:lineRule="auto"/>
        <w:jc w:val="left"/>
        <w:rPr>
          <w:rFonts w:ascii="Calibri" w:eastAsia="Times New Roman" w:hAnsi="Calibri" w:cs="Calibri"/>
          <w:kern w:val="0"/>
          <w:sz w:val="22"/>
          <w:lang w:eastAsia="pl-PL"/>
          <w14:ligatures w14:val="none"/>
        </w:rPr>
      </w:pPr>
      <w:r w:rsidRPr="00893482">
        <w:rPr>
          <w:rFonts w:ascii="Calibri" w:eastAsia="Times New Roman" w:hAnsi="Calibri" w:cs="Calibri"/>
          <w:kern w:val="0"/>
          <w:sz w:val="22"/>
          <w:lang w:eastAsia="pl-PL"/>
          <w14:ligatures w14:val="none"/>
        </w:rPr>
        <w:t>Wniosek o wpis do rejestru przedsiębiorców wykonujących działalność w zakresie wprowadzania środków ochrony roślin do obrotu lub konfekcjonowania tych środków.</w:t>
      </w:r>
    </w:p>
    <w:p w14:paraId="4F78B7CA" w14:textId="77777777" w:rsidR="00893482" w:rsidRPr="00893482" w:rsidRDefault="00893482" w:rsidP="00505454">
      <w:pPr>
        <w:shd w:val="clear" w:color="auto" w:fill="FFFFFF"/>
        <w:spacing w:after="120" w:line="240" w:lineRule="auto"/>
        <w:ind w:left="360" w:firstLine="0"/>
        <w:jc w:val="left"/>
        <w:outlineLvl w:val="2"/>
        <w:rPr>
          <w:rFonts w:ascii="Calibri" w:eastAsia="Times New Roman" w:hAnsi="Calibri" w:cs="Calibri"/>
          <w:bCs/>
          <w:color w:val="666677"/>
          <w:kern w:val="0"/>
          <w:sz w:val="22"/>
          <w:u w:val="single"/>
          <w:lang w:eastAsia="pl-PL"/>
          <w14:ligatures w14:val="none"/>
        </w:rPr>
      </w:pPr>
      <w:r w:rsidRPr="00893482">
        <w:rPr>
          <w:rFonts w:ascii="Calibri" w:eastAsia="Times New Roman" w:hAnsi="Calibri" w:cs="Calibri"/>
          <w:bCs/>
          <w:color w:val="666677"/>
          <w:kern w:val="0"/>
          <w:sz w:val="22"/>
          <w:lang w:eastAsia="pl-PL"/>
          <w14:ligatures w14:val="none"/>
        </w:rPr>
        <w:t xml:space="preserve"> (</w:t>
      </w:r>
      <w:hyperlink r:id="rId8" w:history="1">
        <w:r w:rsidRPr="00893482">
          <w:rPr>
            <w:rFonts w:ascii="Calibri" w:eastAsia="Times New Roman" w:hAnsi="Calibri" w:cs="Calibri"/>
            <w:bCs/>
            <w:color w:val="0000FF"/>
            <w:kern w:val="0"/>
            <w:sz w:val="22"/>
            <w:u w:val="single"/>
            <w:lang w:eastAsia="pl-PL"/>
            <w14:ligatures w14:val="none"/>
          </w:rPr>
          <w:t>http://piorin.gov.pl/lu-formularze/</w:t>
        </w:r>
      </w:hyperlink>
      <w:r w:rsidRPr="00893482">
        <w:rPr>
          <w:rFonts w:ascii="Calibri" w:eastAsia="Times New Roman" w:hAnsi="Calibri" w:cs="Calibri"/>
          <w:bCs/>
          <w:color w:val="666677"/>
          <w:kern w:val="0"/>
          <w:sz w:val="22"/>
          <w:lang w:eastAsia="pl-PL"/>
          <w14:ligatures w14:val="none"/>
        </w:rPr>
        <w:t>)</w:t>
      </w:r>
    </w:p>
    <w:p w14:paraId="652FA95B" w14:textId="77777777" w:rsidR="00893482" w:rsidRPr="00893482" w:rsidRDefault="00893482" w:rsidP="00505454">
      <w:pPr>
        <w:numPr>
          <w:ilvl w:val="0"/>
          <w:numId w:val="11"/>
        </w:numPr>
        <w:spacing w:after="120" w:line="240" w:lineRule="auto"/>
        <w:jc w:val="left"/>
        <w:rPr>
          <w:rFonts w:ascii="Calibri" w:eastAsia="Times New Roman" w:hAnsi="Calibri" w:cs="Calibri"/>
          <w:kern w:val="0"/>
          <w:sz w:val="22"/>
          <w:lang w:eastAsia="pl-PL"/>
          <w14:ligatures w14:val="none"/>
        </w:rPr>
      </w:pPr>
      <w:r w:rsidRPr="00893482">
        <w:rPr>
          <w:rFonts w:ascii="Calibri" w:eastAsia="Times New Roman" w:hAnsi="Calibri" w:cs="Calibri"/>
          <w:kern w:val="0"/>
          <w:sz w:val="22"/>
          <w:lang w:eastAsia="pl-PL"/>
          <w14:ligatures w14:val="none"/>
        </w:rPr>
        <w:t>Oświadczenie o zgodności i kompletności danych oraz o spełnianiu warunków wykonywania działalności w zakresie wprowadzania środków ochrony roślin do obrotu lub konfekcjonowania tych środków.</w:t>
      </w:r>
    </w:p>
    <w:p w14:paraId="7080F441" w14:textId="01300EF9" w:rsidR="00893482" w:rsidRPr="00893482" w:rsidRDefault="00893482" w:rsidP="00505454">
      <w:pPr>
        <w:shd w:val="clear" w:color="auto" w:fill="FFFFFF"/>
        <w:spacing w:after="120" w:line="240" w:lineRule="auto"/>
        <w:ind w:left="360" w:firstLine="0"/>
        <w:jc w:val="left"/>
        <w:outlineLvl w:val="2"/>
        <w:rPr>
          <w:rFonts w:ascii="Calibri" w:eastAsia="Times New Roman" w:hAnsi="Calibri" w:cs="Calibri"/>
          <w:bCs/>
          <w:color w:val="666677"/>
          <w:kern w:val="0"/>
          <w:sz w:val="22"/>
          <w:u w:val="single"/>
          <w:lang w:eastAsia="pl-PL"/>
          <w14:ligatures w14:val="none"/>
        </w:rPr>
      </w:pPr>
      <w:r w:rsidRPr="00893482">
        <w:rPr>
          <w:rFonts w:ascii="Calibri" w:eastAsia="Times New Roman" w:hAnsi="Calibri" w:cs="Calibri"/>
          <w:bCs/>
          <w:color w:val="666677"/>
          <w:kern w:val="0"/>
          <w:sz w:val="22"/>
          <w:lang w:eastAsia="pl-PL"/>
          <w14:ligatures w14:val="none"/>
        </w:rPr>
        <w:t>(</w:t>
      </w:r>
      <w:hyperlink r:id="rId9" w:history="1">
        <w:r w:rsidRPr="00893482">
          <w:rPr>
            <w:rFonts w:ascii="Calibri" w:eastAsia="Times New Roman" w:hAnsi="Calibri" w:cs="Calibri"/>
            <w:bCs/>
            <w:color w:val="0000FF"/>
            <w:kern w:val="0"/>
            <w:sz w:val="22"/>
            <w:u w:val="single"/>
            <w:lang w:eastAsia="pl-PL"/>
            <w14:ligatures w14:val="none"/>
          </w:rPr>
          <w:t>http://piorin.gov.pl/lu-formularze/</w:t>
        </w:r>
      </w:hyperlink>
      <w:r w:rsidRPr="00893482">
        <w:rPr>
          <w:rFonts w:ascii="Calibri" w:eastAsia="Times New Roman" w:hAnsi="Calibri" w:cs="Calibri"/>
          <w:bCs/>
          <w:color w:val="666677"/>
          <w:kern w:val="0"/>
          <w:sz w:val="22"/>
          <w:lang w:eastAsia="pl-PL"/>
          <w14:ligatures w14:val="none"/>
        </w:rPr>
        <w:t>)</w:t>
      </w:r>
    </w:p>
    <w:p w14:paraId="1E27468B" w14:textId="77777777" w:rsidR="00893482" w:rsidRPr="00893482" w:rsidRDefault="00893482" w:rsidP="00505454">
      <w:pPr>
        <w:numPr>
          <w:ilvl w:val="0"/>
          <w:numId w:val="11"/>
        </w:numPr>
        <w:spacing w:after="120" w:line="240" w:lineRule="auto"/>
        <w:jc w:val="left"/>
        <w:rPr>
          <w:rFonts w:ascii="Calibri" w:eastAsia="Times New Roman" w:hAnsi="Calibri" w:cs="Calibri"/>
          <w:kern w:val="0"/>
          <w:sz w:val="22"/>
          <w:lang w:eastAsia="pl-PL"/>
          <w14:ligatures w14:val="none"/>
        </w:rPr>
      </w:pPr>
      <w:r w:rsidRPr="00893482">
        <w:rPr>
          <w:rFonts w:ascii="Calibri" w:eastAsia="Times New Roman" w:hAnsi="Calibri" w:cs="Calibri"/>
          <w:kern w:val="0"/>
          <w:sz w:val="22"/>
          <w:lang w:eastAsia="pl-PL"/>
          <w14:ligatures w14:val="none"/>
        </w:rPr>
        <w:t>Dowód uiszczenia należnej opłaty skarbowej;</w:t>
      </w:r>
    </w:p>
    <w:p w14:paraId="63CA0FBF" w14:textId="77777777" w:rsidR="00893482" w:rsidRPr="00893482" w:rsidRDefault="00893482" w:rsidP="00505454">
      <w:pPr>
        <w:numPr>
          <w:ilvl w:val="0"/>
          <w:numId w:val="11"/>
        </w:numPr>
        <w:spacing w:after="120" w:line="240" w:lineRule="auto"/>
        <w:jc w:val="left"/>
        <w:rPr>
          <w:rFonts w:ascii="Calibri" w:eastAsia="Times New Roman" w:hAnsi="Calibri" w:cs="Calibri"/>
          <w:kern w:val="0"/>
          <w:sz w:val="22"/>
          <w:lang w:eastAsia="pl-PL"/>
          <w14:ligatures w14:val="none"/>
        </w:rPr>
      </w:pPr>
      <w:r w:rsidRPr="00893482">
        <w:rPr>
          <w:rFonts w:ascii="Calibri" w:eastAsia="Times New Roman" w:hAnsi="Calibri" w:cs="Calibri"/>
          <w:kern w:val="0"/>
          <w:sz w:val="22"/>
          <w:lang w:eastAsia="pl-PL"/>
          <w14:ligatures w14:val="none"/>
        </w:rPr>
        <w:t>Przetłumaczony na język polski odpis z odpowiedniego rejestru albo ewidencji przedsiębiorców prowadzonych w innym państwie członkowskim Unii Europejskiej, państwie członkowskim Europejskiego Porozumienia o Wolnym Handlu (EFTA) – stronie umowy o Europejskim Obszarze Gospodarczym, albo państwie, które zawarło z Unią Europejską i jej państwami członkowskimi umowę regulującą swobodę świadczenia usług, w przypadku przedsiębiorcy, który zamierza czasowo świadczyć usługę na terytorium Rzeczypospolitej Polskiej;</w:t>
      </w:r>
    </w:p>
    <w:p w14:paraId="5A64CCC4" w14:textId="0D8CFC62" w:rsidR="00893482" w:rsidRPr="00893482" w:rsidRDefault="00893482" w:rsidP="00505454">
      <w:pPr>
        <w:numPr>
          <w:ilvl w:val="0"/>
          <w:numId w:val="11"/>
        </w:numPr>
        <w:spacing w:after="240" w:line="240" w:lineRule="auto"/>
        <w:ind w:left="357" w:hanging="357"/>
        <w:jc w:val="left"/>
        <w:rPr>
          <w:rFonts w:ascii="Calibri" w:eastAsia="Times New Roman" w:hAnsi="Calibri" w:cs="Calibri"/>
          <w:kern w:val="0"/>
          <w:sz w:val="22"/>
          <w:lang w:eastAsia="pl-PL"/>
          <w14:ligatures w14:val="none"/>
        </w:rPr>
      </w:pPr>
      <w:r w:rsidRPr="00893482">
        <w:rPr>
          <w:rFonts w:ascii="Calibri" w:eastAsia="Times New Roman" w:hAnsi="Calibri" w:cs="Calibri"/>
          <w:kern w:val="0"/>
          <w:sz w:val="22"/>
          <w:lang w:eastAsia="pl-PL"/>
          <w14:ligatures w14:val="none"/>
        </w:rPr>
        <w:t>W przypadku reprezentowania poprzez pełnomocnika dołącza się pełnomocnictwo wraz z dowodem uiszczenia opłaty skarbowej w wysokości 17,00 zł (zgodnie z cz. IV załącznika do ustawy z dnia 16 listopada 2006 r. o o</w:t>
      </w:r>
      <w:r w:rsidRPr="00893482">
        <w:rPr>
          <w:rFonts w:ascii="Calibri" w:eastAsia="Times New Roman" w:hAnsi="Calibri" w:cs="Calibri"/>
          <w:bCs/>
          <w:kern w:val="0"/>
          <w:sz w:val="22"/>
          <w:lang w:eastAsia="pl-PL"/>
          <w14:ligatures w14:val="none"/>
        </w:rPr>
        <w:t>płacie skarbowej).</w:t>
      </w:r>
    </w:p>
    <w:p w14:paraId="68105737" w14:textId="77777777" w:rsidR="00893482" w:rsidRPr="00505454" w:rsidRDefault="00893482" w:rsidP="00505454">
      <w:pPr>
        <w:spacing w:after="120" w:line="240" w:lineRule="auto"/>
        <w:ind w:firstLine="0"/>
        <w:rPr>
          <w:rFonts w:ascii="Calibri" w:eastAsia="Calibri" w:hAnsi="Calibri" w:cs="Calibri"/>
          <w:kern w:val="0"/>
          <w:sz w:val="26"/>
          <w:szCs w:val="26"/>
          <w:lang w:eastAsia="pl-PL"/>
          <w14:ligatures w14:val="none"/>
        </w:rPr>
      </w:pPr>
      <w:r w:rsidRPr="00505454">
        <w:rPr>
          <w:rFonts w:ascii="Calibri" w:eastAsia="Times New Roman" w:hAnsi="Calibri" w:cs="Calibri"/>
          <w:b/>
          <w:bCs/>
          <w:kern w:val="0"/>
          <w:sz w:val="26"/>
          <w:szCs w:val="26"/>
          <w:lang w:eastAsia="pl-PL"/>
          <w14:ligatures w14:val="none"/>
        </w:rPr>
        <w:t xml:space="preserve">Opłatę skarbową w kwocie 1135 zł należy wpłacić </w:t>
      </w:r>
      <w:r w:rsidRPr="00505454">
        <w:rPr>
          <w:rFonts w:ascii="Calibri" w:eastAsia="Times New Roman" w:hAnsi="Calibri" w:cs="Calibri"/>
          <w:b/>
          <w:kern w:val="0"/>
          <w:sz w:val="26"/>
          <w:szCs w:val="26"/>
          <w:lang w:eastAsia="pl-PL"/>
          <w14:ligatures w14:val="none"/>
        </w:rPr>
        <w:t>na konto</w:t>
      </w:r>
      <w:r w:rsidRPr="00505454">
        <w:rPr>
          <w:rFonts w:ascii="Calibri" w:eastAsia="Calibri" w:hAnsi="Calibri" w:cs="Calibri"/>
          <w:b/>
          <w:kern w:val="0"/>
          <w:sz w:val="26"/>
          <w:szCs w:val="26"/>
          <w14:ligatures w14:val="none"/>
        </w:rPr>
        <w:t>:</w:t>
      </w:r>
    </w:p>
    <w:p w14:paraId="55EEB4EB" w14:textId="77777777" w:rsidR="00893482" w:rsidRPr="00893482" w:rsidRDefault="00893482" w:rsidP="00505454">
      <w:pPr>
        <w:spacing w:after="120" w:line="240" w:lineRule="auto"/>
        <w:ind w:firstLine="0"/>
        <w:jc w:val="left"/>
        <w:rPr>
          <w:rFonts w:ascii="Calibri" w:eastAsia="Calibri" w:hAnsi="Calibri" w:cs="Calibri"/>
          <w:bCs/>
          <w:kern w:val="0"/>
          <w:sz w:val="22"/>
          <w14:ligatures w14:val="none"/>
        </w:rPr>
      </w:pPr>
      <w:r w:rsidRPr="00893482">
        <w:rPr>
          <w:rFonts w:ascii="Calibri" w:eastAsia="Calibri" w:hAnsi="Calibri" w:cs="Calibri"/>
          <w:b/>
          <w:kern w:val="0"/>
          <w:sz w:val="22"/>
          <w14:ligatures w14:val="none"/>
        </w:rPr>
        <w:t>Urzędu Miasta w Lublinie</w:t>
      </w:r>
      <w:r w:rsidRPr="00893482">
        <w:rPr>
          <w:rFonts w:ascii="Calibri" w:eastAsia="Calibri" w:hAnsi="Calibri" w:cs="Calibri"/>
          <w:b/>
          <w:kern w:val="0"/>
          <w:sz w:val="22"/>
          <w14:ligatures w14:val="none"/>
        </w:rPr>
        <w:br/>
        <w:t>Bank - PEKAO S.A. V O. Lublin</w:t>
      </w:r>
      <w:r w:rsidRPr="00893482">
        <w:rPr>
          <w:rFonts w:ascii="Calibri" w:eastAsia="Calibri" w:hAnsi="Calibri" w:cs="Calibri"/>
          <w:b/>
          <w:kern w:val="0"/>
          <w:sz w:val="22"/>
          <w14:ligatures w14:val="none"/>
        </w:rPr>
        <w:br/>
      </w:r>
      <w:r w:rsidRPr="00893482">
        <w:rPr>
          <w:rFonts w:ascii="Calibri" w:eastAsia="Calibri" w:hAnsi="Calibri" w:cs="Calibri"/>
          <w:bCs/>
          <w:kern w:val="0"/>
          <w:sz w:val="22"/>
          <w14:ligatures w14:val="none"/>
        </w:rPr>
        <w:t>95 1240 2092 9329 9200 0620 0000</w:t>
      </w:r>
    </w:p>
    <w:p w14:paraId="419F7057" w14:textId="77777777" w:rsidR="00893482" w:rsidRPr="00893482" w:rsidRDefault="00893482" w:rsidP="00505454">
      <w:pPr>
        <w:spacing w:after="120" w:line="240" w:lineRule="auto"/>
        <w:ind w:firstLine="0"/>
        <w:rPr>
          <w:rFonts w:ascii="Calibri" w:eastAsia="Calibri" w:hAnsi="Calibri" w:cs="Calibri"/>
          <w:kern w:val="0"/>
          <w:sz w:val="22"/>
          <w14:ligatures w14:val="none"/>
        </w:rPr>
      </w:pPr>
      <w:r w:rsidRPr="00893482">
        <w:rPr>
          <w:rFonts w:ascii="Calibri" w:eastAsia="Calibri" w:hAnsi="Calibri" w:cs="Calibri"/>
          <w:kern w:val="0"/>
          <w:sz w:val="22"/>
          <w14:ligatures w14:val="none"/>
        </w:rPr>
        <w:t>z podaniem przedmiotu, od którego dokonuje się opłaty skarbowej.</w:t>
      </w:r>
    </w:p>
    <w:p w14:paraId="1CA592B3" w14:textId="77777777" w:rsidR="00893482" w:rsidRPr="00BE753F" w:rsidRDefault="00893482" w:rsidP="00505454">
      <w:pPr>
        <w:shd w:val="clear" w:color="auto" w:fill="FFFFFF"/>
        <w:spacing w:after="120" w:line="240" w:lineRule="auto"/>
        <w:ind w:firstLine="0"/>
        <w:jc w:val="left"/>
        <w:outlineLvl w:val="3"/>
        <w:rPr>
          <w:rFonts w:ascii="Calibri" w:eastAsia="Times New Roman" w:hAnsi="Calibri" w:cs="Calibri"/>
          <w:b/>
          <w:bCs/>
          <w:kern w:val="0"/>
          <w:sz w:val="26"/>
          <w:szCs w:val="26"/>
          <w:lang w:eastAsia="pl-PL"/>
          <w14:ligatures w14:val="none"/>
        </w:rPr>
      </w:pPr>
      <w:r w:rsidRPr="00BE753F">
        <w:rPr>
          <w:rFonts w:ascii="Calibri" w:eastAsia="Times New Roman" w:hAnsi="Calibri" w:cs="Calibri"/>
          <w:b/>
          <w:bCs/>
          <w:kern w:val="0"/>
          <w:sz w:val="26"/>
          <w:szCs w:val="26"/>
          <w:lang w:eastAsia="pl-PL"/>
          <w14:ligatures w14:val="none"/>
        </w:rPr>
        <w:t>2. Analiza formalna i merytoryczna wniosku:</w:t>
      </w:r>
    </w:p>
    <w:p w14:paraId="16F98F62" w14:textId="77777777" w:rsidR="00893482" w:rsidRPr="00893482" w:rsidRDefault="00893482" w:rsidP="00505454">
      <w:pPr>
        <w:spacing w:after="120" w:line="240" w:lineRule="auto"/>
        <w:ind w:firstLine="0"/>
        <w:jc w:val="left"/>
        <w:rPr>
          <w:rFonts w:ascii="Calibri" w:eastAsia="Times New Roman" w:hAnsi="Calibri" w:cs="Calibri"/>
          <w:kern w:val="0"/>
          <w:sz w:val="22"/>
          <w:lang w:eastAsia="pl-PL"/>
          <w14:ligatures w14:val="none"/>
        </w:rPr>
      </w:pPr>
      <w:r w:rsidRPr="00893482">
        <w:rPr>
          <w:rFonts w:ascii="Calibri" w:eastAsia="Times New Roman" w:hAnsi="Calibri" w:cs="Calibri"/>
          <w:kern w:val="0"/>
          <w:sz w:val="22"/>
          <w:lang w:eastAsia="pl-PL"/>
          <w14:ligatures w14:val="none"/>
        </w:rPr>
        <w:t xml:space="preserve">Wojewódzki inspektor dokonuje sprawdzenia kompletności wniosku oraz załączników  </w:t>
      </w:r>
      <w:r w:rsidRPr="00893482">
        <w:rPr>
          <w:rFonts w:ascii="Calibri" w:eastAsia="Times New Roman" w:hAnsi="Calibri" w:cs="Calibri"/>
          <w:kern w:val="0"/>
          <w:sz w:val="22"/>
          <w:lang w:eastAsia="pl-PL"/>
          <w14:ligatures w14:val="none"/>
        </w:rPr>
        <w:br/>
        <w:t>i weryfikuje poprawność danych zawartych w złożonych dokumentach.</w:t>
      </w:r>
    </w:p>
    <w:p w14:paraId="7EFE5879" w14:textId="77777777" w:rsidR="00893482" w:rsidRPr="00893482" w:rsidRDefault="00893482" w:rsidP="00505454">
      <w:pPr>
        <w:numPr>
          <w:ilvl w:val="0"/>
          <w:numId w:val="13"/>
        </w:numPr>
        <w:spacing w:after="120" w:line="240" w:lineRule="auto"/>
        <w:jc w:val="left"/>
        <w:rPr>
          <w:rFonts w:ascii="Calibri" w:eastAsia="Times New Roman" w:hAnsi="Calibri" w:cs="Calibri"/>
          <w:kern w:val="0"/>
          <w:sz w:val="22"/>
          <w:lang w:eastAsia="pl-PL"/>
          <w14:ligatures w14:val="none"/>
        </w:rPr>
      </w:pPr>
      <w:r w:rsidRPr="00893482">
        <w:rPr>
          <w:rFonts w:ascii="Calibri" w:eastAsia="Times New Roman" w:hAnsi="Calibri" w:cs="Calibri"/>
          <w:kern w:val="0"/>
          <w:sz w:val="22"/>
          <w:lang w:eastAsia="pl-PL"/>
          <w14:ligatures w14:val="none"/>
        </w:rPr>
        <w:t>Wojewódzki inspektor weryfikuje, czy wniosek jest wypełniony prawidłowo i zawiera wszystkie wymagane załączniki. W przypadku, gdy wniosek o wpis do rejestru nie spełnia warunków formalnych, wojewódzki inspektor wzywa pisemnie przedsiębiorcę do usunięcia braków w nieprzekraczalnym terminie 7 dni, od daty otrzymania wezwania na złożenie wyjaśnień lub uzupełnienie danych. W przypadku nieusunięcia braków w terminie wskazanym w wezwaniu, wojewódzki inspektor pozostawia sprawę bez rozpoznania.</w:t>
      </w:r>
    </w:p>
    <w:p w14:paraId="7E950ACC" w14:textId="77777777" w:rsidR="00893482" w:rsidRPr="00893482" w:rsidRDefault="00893482" w:rsidP="00505454">
      <w:pPr>
        <w:numPr>
          <w:ilvl w:val="0"/>
          <w:numId w:val="13"/>
        </w:numPr>
        <w:spacing w:after="120" w:line="240" w:lineRule="auto"/>
        <w:jc w:val="left"/>
        <w:rPr>
          <w:rFonts w:ascii="Calibri" w:eastAsia="Times New Roman" w:hAnsi="Calibri" w:cs="Calibri"/>
          <w:kern w:val="0"/>
          <w:sz w:val="22"/>
          <w:lang w:eastAsia="pl-PL"/>
          <w14:ligatures w14:val="none"/>
        </w:rPr>
      </w:pPr>
      <w:r w:rsidRPr="00893482">
        <w:rPr>
          <w:rFonts w:ascii="Calibri" w:eastAsia="Times New Roman" w:hAnsi="Calibri" w:cs="Calibri"/>
          <w:kern w:val="0"/>
          <w:sz w:val="22"/>
          <w:lang w:eastAsia="pl-PL"/>
          <w14:ligatures w14:val="none"/>
        </w:rPr>
        <w:t>Wojewódzki inspektor bada, czy nie zachodzi którykolwiek z przypadków wskazanych w art. 43 ust. 3 ustawy z dnia 6 marca 2018 r. Prawo przedsiębiorców:</w:t>
      </w:r>
    </w:p>
    <w:p w14:paraId="36CC233B" w14:textId="77777777" w:rsidR="00893482" w:rsidRPr="00893482" w:rsidRDefault="00893482" w:rsidP="00505454">
      <w:pPr>
        <w:numPr>
          <w:ilvl w:val="0"/>
          <w:numId w:val="14"/>
        </w:numPr>
        <w:spacing w:after="120" w:line="240" w:lineRule="auto"/>
        <w:jc w:val="left"/>
        <w:rPr>
          <w:rFonts w:ascii="Calibri" w:eastAsia="Times New Roman" w:hAnsi="Calibri" w:cs="Calibri"/>
          <w:kern w:val="0"/>
          <w:sz w:val="22"/>
          <w:lang w:eastAsia="pl-PL"/>
          <w14:ligatures w14:val="none"/>
        </w:rPr>
      </w:pPr>
      <w:r w:rsidRPr="00893482">
        <w:rPr>
          <w:rFonts w:ascii="Calibri" w:eastAsia="Times New Roman" w:hAnsi="Calibri" w:cs="Calibri"/>
          <w:kern w:val="0"/>
          <w:sz w:val="22"/>
          <w:lang w:eastAsia="pl-PL"/>
          <w14:ligatures w14:val="none"/>
        </w:rPr>
        <w:t>jeżeli wydano prawomocne orzeczenie zakazujące przedsiębiorcy wykonywania działalności gospodarczej objętej wpisem;</w:t>
      </w:r>
    </w:p>
    <w:p w14:paraId="5070504B" w14:textId="77777777" w:rsidR="00893482" w:rsidRPr="00893482" w:rsidRDefault="00893482" w:rsidP="00505454">
      <w:pPr>
        <w:numPr>
          <w:ilvl w:val="0"/>
          <w:numId w:val="14"/>
        </w:numPr>
        <w:spacing w:after="120" w:line="240" w:lineRule="auto"/>
        <w:jc w:val="left"/>
        <w:rPr>
          <w:rFonts w:ascii="Calibri" w:eastAsia="Times New Roman" w:hAnsi="Calibri" w:cs="Calibri"/>
          <w:kern w:val="0"/>
          <w:sz w:val="22"/>
          <w:lang w:eastAsia="pl-PL"/>
          <w14:ligatures w14:val="none"/>
        </w:rPr>
      </w:pPr>
      <w:r w:rsidRPr="00893482">
        <w:rPr>
          <w:rFonts w:ascii="Calibri" w:eastAsia="Times New Roman" w:hAnsi="Calibri" w:cs="Calibri"/>
          <w:kern w:val="0"/>
          <w:sz w:val="22"/>
          <w:lang w:eastAsia="pl-PL"/>
          <w14:ligatures w14:val="none"/>
        </w:rPr>
        <w:t>jeżeli przedsiębiorcę wykreślono z rejestru tej działalności regulowanej w wyniku wydania przez organ prowadzący rejestr decyzji o zakazie wykonywania przez przedsiębiorcę działalności objętej wpisem w okresie 3 lat poprzedzających złożenie wniosku;</w:t>
      </w:r>
    </w:p>
    <w:p w14:paraId="7FC5407B" w14:textId="77777777" w:rsidR="00893482" w:rsidRPr="00893482" w:rsidRDefault="00893482" w:rsidP="00505454">
      <w:pPr>
        <w:numPr>
          <w:ilvl w:val="0"/>
          <w:numId w:val="14"/>
        </w:numPr>
        <w:spacing w:after="120" w:line="240" w:lineRule="auto"/>
        <w:jc w:val="left"/>
        <w:rPr>
          <w:rFonts w:ascii="Calibri" w:eastAsia="Times New Roman" w:hAnsi="Calibri" w:cs="Calibri"/>
          <w:kern w:val="0"/>
          <w:sz w:val="22"/>
          <w:lang w:eastAsia="pl-PL"/>
          <w14:ligatures w14:val="none"/>
        </w:rPr>
      </w:pPr>
      <w:r w:rsidRPr="00893482">
        <w:rPr>
          <w:rFonts w:ascii="Calibri" w:eastAsia="Times New Roman" w:hAnsi="Calibri" w:cs="Calibri"/>
          <w:kern w:val="0"/>
          <w:sz w:val="22"/>
          <w:lang w:eastAsia="pl-PL"/>
          <w14:ligatures w14:val="none"/>
        </w:rPr>
        <w:t>w przypadkach określonych w odrębnych przepisach.</w:t>
      </w:r>
    </w:p>
    <w:p w14:paraId="4D47BCD2" w14:textId="77777777" w:rsidR="00893482" w:rsidRPr="00893482" w:rsidRDefault="00893482" w:rsidP="00505454">
      <w:pPr>
        <w:spacing w:after="120" w:line="240" w:lineRule="auto"/>
        <w:ind w:firstLine="0"/>
        <w:jc w:val="left"/>
        <w:rPr>
          <w:rFonts w:ascii="Calibri" w:eastAsia="Times New Roman" w:hAnsi="Calibri" w:cs="Calibri"/>
          <w:kern w:val="0"/>
          <w:sz w:val="22"/>
          <w:lang w:eastAsia="pl-PL"/>
          <w14:ligatures w14:val="none"/>
        </w:rPr>
      </w:pPr>
      <w:r w:rsidRPr="00893482">
        <w:rPr>
          <w:rFonts w:ascii="Calibri" w:eastAsia="Times New Roman" w:hAnsi="Calibri" w:cs="Calibri"/>
          <w:kern w:val="0"/>
          <w:sz w:val="22"/>
          <w:lang w:eastAsia="pl-PL"/>
          <w14:ligatures w14:val="none"/>
        </w:rPr>
        <w:t>Zaistnienie któregokolwiek z powyższych dwóch przypadków skutkuje odmową dokonania wpisu do rejestru działalności regulowanej.</w:t>
      </w:r>
    </w:p>
    <w:p w14:paraId="78C343A3" w14:textId="4CC7CCED" w:rsidR="00893482" w:rsidRPr="00893482" w:rsidRDefault="00893482" w:rsidP="00505454">
      <w:pPr>
        <w:spacing w:after="120" w:line="240" w:lineRule="auto"/>
        <w:ind w:firstLine="0"/>
        <w:jc w:val="left"/>
        <w:rPr>
          <w:rFonts w:ascii="Calibri" w:eastAsia="Times New Roman" w:hAnsi="Calibri" w:cs="Calibri"/>
          <w:kern w:val="0"/>
          <w:sz w:val="22"/>
          <w:lang w:eastAsia="pl-PL"/>
          <w14:ligatures w14:val="none"/>
        </w:rPr>
      </w:pPr>
      <w:r w:rsidRPr="00893482">
        <w:rPr>
          <w:rFonts w:ascii="Calibri" w:eastAsia="Times New Roman" w:hAnsi="Calibri" w:cs="Calibri"/>
          <w:kern w:val="0"/>
          <w:sz w:val="22"/>
          <w:lang w:eastAsia="pl-PL"/>
          <w14:ligatures w14:val="none"/>
        </w:rPr>
        <w:t>Po usunięciu braków w dokumentach następuje ponowna ich weryfikacja.</w:t>
      </w:r>
    </w:p>
    <w:p w14:paraId="2F61E512" w14:textId="7329F477" w:rsidR="00893482" w:rsidRPr="00BE753F" w:rsidRDefault="00893482" w:rsidP="00505454">
      <w:pPr>
        <w:shd w:val="clear" w:color="auto" w:fill="FFFFFF"/>
        <w:spacing w:after="120" w:line="240" w:lineRule="auto"/>
        <w:ind w:firstLine="0"/>
        <w:jc w:val="left"/>
        <w:outlineLvl w:val="3"/>
        <w:rPr>
          <w:rFonts w:ascii="Calibri" w:eastAsia="Times New Roman" w:hAnsi="Calibri" w:cs="Calibri"/>
          <w:b/>
          <w:bCs/>
          <w:kern w:val="0"/>
          <w:sz w:val="26"/>
          <w:szCs w:val="26"/>
          <w:lang w:eastAsia="pl-PL"/>
          <w14:ligatures w14:val="none"/>
        </w:rPr>
      </w:pPr>
      <w:r w:rsidRPr="00BE753F">
        <w:rPr>
          <w:rFonts w:ascii="Calibri" w:eastAsia="Times New Roman" w:hAnsi="Calibri" w:cs="Calibri"/>
          <w:b/>
          <w:bCs/>
          <w:kern w:val="0"/>
          <w:sz w:val="26"/>
          <w:szCs w:val="26"/>
          <w:lang w:eastAsia="pl-PL"/>
          <w14:ligatures w14:val="none"/>
        </w:rPr>
        <w:t>3. Dokonanie wpisu do rejestru przedsiębiorców wykonujących działalność w zakresie wprowadzania środków ochrony roślin do obrotu lub konfekcjonowania tych środków</w:t>
      </w:r>
      <w:r w:rsidR="00BE753F">
        <w:rPr>
          <w:rFonts w:ascii="Calibri" w:eastAsia="Times New Roman" w:hAnsi="Calibri" w:cs="Calibri"/>
          <w:b/>
          <w:bCs/>
          <w:kern w:val="0"/>
          <w:sz w:val="26"/>
          <w:szCs w:val="26"/>
          <w:lang w:eastAsia="pl-PL"/>
          <w14:ligatures w14:val="none"/>
        </w:rPr>
        <w:t>:</w:t>
      </w:r>
    </w:p>
    <w:p w14:paraId="599DB5E2" w14:textId="77777777" w:rsidR="00893482" w:rsidRPr="00BE753F" w:rsidRDefault="00893482" w:rsidP="00893482">
      <w:pPr>
        <w:shd w:val="clear" w:color="auto" w:fill="FFFFFF"/>
        <w:spacing w:after="120" w:line="240" w:lineRule="auto"/>
        <w:ind w:firstLine="0"/>
        <w:jc w:val="left"/>
        <w:outlineLvl w:val="4"/>
        <w:rPr>
          <w:rFonts w:ascii="Calibri" w:eastAsia="Times New Roman" w:hAnsi="Calibri" w:cs="Calibri"/>
          <w:b/>
          <w:bCs/>
          <w:kern w:val="0"/>
          <w:sz w:val="26"/>
          <w:szCs w:val="26"/>
          <w:lang w:eastAsia="pl-PL"/>
          <w14:ligatures w14:val="none"/>
        </w:rPr>
      </w:pPr>
      <w:r w:rsidRPr="00BE753F">
        <w:rPr>
          <w:rFonts w:ascii="Calibri" w:eastAsia="Times New Roman" w:hAnsi="Calibri" w:cs="Calibri"/>
          <w:b/>
          <w:bCs/>
          <w:kern w:val="0"/>
          <w:sz w:val="26"/>
          <w:szCs w:val="26"/>
          <w:lang w:eastAsia="pl-PL"/>
          <w14:ligatures w14:val="none"/>
        </w:rPr>
        <w:t>Dokumenty:</w:t>
      </w:r>
    </w:p>
    <w:p w14:paraId="125790D9" w14:textId="77777777" w:rsidR="00893482" w:rsidRPr="00893482" w:rsidRDefault="00893482" w:rsidP="008951FE">
      <w:pPr>
        <w:numPr>
          <w:ilvl w:val="0"/>
          <w:numId w:val="9"/>
        </w:numPr>
        <w:shd w:val="clear" w:color="auto" w:fill="FFFFFF"/>
        <w:spacing w:after="120" w:line="240" w:lineRule="auto"/>
        <w:outlineLvl w:val="4"/>
        <w:rPr>
          <w:rFonts w:ascii="Calibri" w:eastAsia="Times New Roman" w:hAnsi="Calibri" w:cs="Calibri"/>
          <w:b/>
          <w:bCs/>
          <w:kern w:val="0"/>
          <w:sz w:val="22"/>
          <w:lang w:eastAsia="pl-PL"/>
          <w14:ligatures w14:val="none"/>
        </w:rPr>
      </w:pPr>
      <w:r w:rsidRPr="00893482">
        <w:rPr>
          <w:rFonts w:ascii="Calibri" w:eastAsia="Times New Roman" w:hAnsi="Calibri" w:cs="Calibri"/>
          <w:kern w:val="0"/>
          <w:sz w:val="22"/>
          <w:lang w:eastAsia="pl-PL"/>
          <w14:ligatures w14:val="none"/>
        </w:rPr>
        <w:t>zaświadczenie o wpisie do rejestru przedsiębiorców wykonujących działalność w zakresie wprowadzania środków ochrony roślin do obroty lub konfekcjonowania tych środków</w:t>
      </w:r>
    </w:p>
    <w:p w14:paraId="2B596238" w14:textId="5B627AAC" w:rsidR="00893482" w:rsidRPr="00BE753F" w:rsidRDefault="00893482" w:rsidP="00505454">
      <w:pPr>
        <w:shd w:val="clear" w:color="auto" w:fill="FFFFFF"/>
        <w:spacing w:after="120" w:line="240" w:lineRule="auto"/>
        <w:ind w:firstLine="0"/>
        <w:jc w:val="left"/>
        <w:outlineLvl w:val="4"/>
        <w:rPr>
          <w:rFonts w:ascii="Calibri" w:eastAsia="Times New Roman" w:hAnsi="Calibri" w:cs="Calibri"/>
          <w:b/>
          <w:bCs/>
          <w:kern w:val="0"/>
          <w:sz w:val="26"/>
          <w:szCs w:val="26"/>
          <w:lang w:eastAsia="pl-PL"/>
          <w14:ligatures w14:val="none"/>
        </w:rPr>
      </w:pPr>
      <w:r w:rsidRPr="00BE753F">
        <w:rPr>
          <w:rFonts w:ascii="Calibri" w:eastAsia="Times New Roman" w:hAnsi="Calibri" w:cs="Calibri"/>
          <w:b/>
          <w:bCs/>
          <w:kern w:val="0"/>
          <w:sz w:val="26"/>
          <w:szCs w:val="26"/>
          <w:lang w:eastAsia="pl-PL"/>
          <w14:ligatures w14:val="none"/>
        </w:rPr>
        <w:t>Termin (realizacji usługi):</w:t>
      </w:r>
      <w:r w:rsidR="00BE753F">
        <w:rPr>
          <w:rFonts w:ascii="Calibri" w:eastAsia="Times New Roman" w:hAnsi="Calibri" w:cs="Calibri"/>
          <w:b/>
          <w:bCs/>
          <w:kern w:val="0"/>
          <w:sz w:val="26"/>
          <w:szCs w:val="26"/>
          <w:lang w:eastAsia="pl-PL"/>
          <w14:ligatures w14:val="none"/>
        </w:rPr>
        <w:t xml:space="preserve"> </w:t>
      </w:r>
      <w:r w:rsidRPr="00BE753F">
        <w:rPr>
          <w:rFonts w:ascii="Calibri" w:eastAsia="Times New Roman" w:hAnsi="Calibri" w:cs="Calibri"/>
          <w:kern w:val="0"/>
          <w:sz w:val="26"/>
          <w:szCs w:val="26"/>
          <w:lang w:eastAsia="pl-PL"/>
          <w14:ligatures w14:val="none"/>
        </w:rPr>
        <w:t>7 dni</w:t>
      </w:r>
    </w:p>
    <w:p w14:paraId="3C736129" w14:textId="2E1FCD82" w:rsidR="00893482" w:rsidRPr="00BE753F" w:rsidRDefault="00893482" w:rsidP="00BE753F">
      <w:pPr>
        <w:shd w:val="clear" w:color="auto" w:fill="FFFFFF"/>
        <w:spacing w:after="120" w:line="240" w:lineRule="auto"/>
        <w:ind w:firstLine="0"/>
        <w:jc w:val="left"/>
        <w:outlineLvl w:val="2"/>
        <w:rPr>
          <w:rFonts w:ascii="Calibri" w:eastAsia="Times New Roman" w:hAnsi="Calibri" w:cs="Calibri"/>
          <w:b/>
          <w:bCs/>
          <w:kern w:val="0"/>
          <w:sz w:val="26"/>
          <w:szCs w:val="26"/>
          <w:lang w:eastAsia="pl-PL"/>
          <w14:ligatures w14:val="none"/>
        </w:rPr>
      </w:pPr>
      <w:r w:rsidRPr="00BE753F">
        <w:rPr>
          <w:rFonts w:ascii="Calibri" w:eastAsia="Times New Roman" w:hAnsi="Calibri" w:cs="Calibri"/>
          <w:b/>
          <w:bCs/>
          <w:kern w:val="0"/>
          <w:sz w:val="26"/>
          <w:szCs w:val="26"/>
          <w:lang w:eastAsia="pl-PL"/>
          <w14:ligatures w14:val="none"/>
        </w:rPr>
        <w:t>Koszt realizacji usługi:</w:t>
      </w:r>
      <w:r w:rsidR="00BE753F" w:rsidRPr="00BE753F">
        <w:rPr>
          <w:rFonts w:ascii="Calibri" w:eastAsia="Times New Roman" w:hAnsi="Calibri" w:cs="Calibri"/>
          <w:b/>
          <w:bCs/>
          <w:kern w:val="0"/>
          <w:sz w:val="26"/>
          <w:szCs w:val="26"/>
          <w:lang w:eastAsia="pl-PL"/>
          <w14:ligatures w14:val="none"/>
        </w:rPr>
        <w:t xml:space="preserve"> </w:t>
      </w:r>
      <w:r w:rsidRPr="00BE753F">
        <w:rPr>
          <w:rFonts w:ascii="Calibri" w:eastAsia="Times New Roman" w:hAnsi="Calibri" w:cs="Calibri"/>
          <w:kern w:val="0"/>
          <w:sz w:val="26"/>
          <w:szCs w:val="26"/>
          <w:lang w:eastAsia="pl-PL"/>
          <w14:ligatures w14:val="none"/>
        </w:rPr>
        <w:t xml:space="preserve">1135 zł </w:t>
      </w:r>
    </w:p>
    <w:p w14:paraId="31634746" w14:textId="24A99CEA" w:rsidR="00893482" w:rsidRPr="00893482" w:rsidRDefault="00893482" w:rsidP="008C439C">
      <w:pPr>
        <w:shd w:val="clear" w:color="auto" w:fill="FFFFFF"/>
        <w:spacing w:after="120" w:line="240" w:lineRule="auto"/>
        <w:ind w:firstLine="0"/>
        <w:jc w:val="left"/>
        <w:rPr>
          <w:rFonts w:ascii="Calibri" w:eastAsia="Times New Roman" w:hAnsi="Calibri" w:cs="Calibri"/>
          <w:kern w:val="0"/>
          <w:sz w:val="22"/>
          <w:lang w:eastAsia="pl-PL"/>
          <w14:ligatures w14:val="none"/>
        </w:rPr>
      </w:pPr>
      <w:r w:rsidRPr="00893482">
        <w:rPr>
          <w:rFonts w:ascii="Calibri" w:eastAsia="Times New Roman" w:hAnsi="Calibri" w:cs="Calibri"/>
          <w:kern w:val="0"/>
          <w:sz w:val="22"/>
          <w:lang w:eastAsia="pl-PL"/>
          <w14:ligatures w14:val="none"/>
        </w:rPr>
        <w:t xml:space="preserve">Wpis do rejestru przedsiębiorców wykonujących działalność w zakresie wprowadzania środków ochrony roślin do obrotu lub konfekcjonowania tych środków podlega opłacie skarbowej, zgodnie </w:t>
      </w:r>
      <w:r w:rsidR="00BC4902">
        <w:rPr>
          <w:rFonts w:ascii="Calibri" w:eastAsia="Times New Roman" w:hAnsi="Calibri" w:cs="Calibri"/>
          <w:kern w:val="0"/>
          <w:sz w:val="22"/>
          <w:lang w:eastAsia="pl-PL"/>
          <w14:ligatures w14:val="none"/>
        </w:rPr>
        <w:br/>
      </w:r>
      <w:r w:rsidRPr="00893482">
        <w:rPr>
          <w:rFonts w:ascii="Calibri" w:eastAsia="Times New Roman" w:hAnsi="Calibri" w:cs="Calibri"/>
          <w:kern w:val="0"/>
          <w:sz w:val="22"/>
          <w:lang w:eastAsia="pl-PL"/>
          <w14:ligatures w14:val="none"/>
        </w:rPr>
        <w:t>z ustawą z dnia 16 listopada 2006 r. o opłacie skarbowej (załącznik część I pkt 36 ust. 8 lit. a). Obowiązek zapłaty powstaje z chwilą złożenia wniosku o dokonanie czynności urzędowej. Opłatę skarbową należy uiścić na wskazany przez wojewódzkiego inspektora rachunek bankowy.</w:t>
      </w:r>
    </w:p>
    <w:p w14:paraId="48B2190D" w14:textId="77777777" w:rsidR="00893482" w:rsidRPr="00BE753F" w:rsidRDefault="00893482" w:rsidP="00893482">
      <w:pPr>
        <w:shd w:val="clear" w:color="auto" w:fill="FFFFFF"/>
        <w:spacing w:after="120" w:line="240" w:lineRule="auto"/>
        <w:ind w:firstLine="0"/>
        <w:jc w:val="left"/>
        <w:outlineLvl w:val="2"/>
        <w:rPr>
          <w:rFonts w:ascii="Calibri" w:eastAsia="Times New Roman" w:hAnsi="Calibri" w:cs="Calibri"/>
          <w:b/>
          <w:bCs/>
          <w:kern w:val="0"/>
          <w:sz w:val="26"/>
          <w:szCs w:val="26"/>
          <w:lang w:eastAsia="pl-PL"/>
          <w14:ligatures w14:val="none"/>
        </w:rPr>
      </w:pPr>
      <w:r w:rsidRPr="00BE753F">
        <w:rPr>
          <w:rFonts w:ascii="Calibri" w:eastAsia="Times New Roman" w:hAnsi="Calibri" w:cs="Calibri"/>
          <w:b/>
          <w:bCs/>
          <w:kern w:val="0"/>
          <w:sz w:val="26"/>
          <w:szCs w:val="26"/>
          <w:lang w:eastAsia="pl-PL"/>
          <w14:ligatures w14:val="none"/>
        </w:rPr>
        <w:t>Co przygotować na start:</w:t>
      </w:r>
    </w:p>
    <w:p w14:paraId="5BA4857F" w14:textId="0F427C4E" w:rsidR="00893482" w:rsidRPr="00893482" w:rsidRDefault="00893482" w:rsidP="00505454">
      <w:pPr>
        <w:numPr>
          <w:ilvl w:val="0"/>
          <w:numId w:val="11"/>
        </w:numPr>
        <w:spacing w:after="120" w:line="240" w:lineRule="auto"/>
        <w:ind w:left="357" w:hanging="357"/>
        <w:jc w:val="left"/>
        <w:rPr>
          <w:rFonts w:ascii="Calibri" w:eastAsia="Times New Roman" w:hAnsi="Calibri" w:cs="Calibri"/>
          <w:kern w:val="0"/>
          <w:sz w:val="22"/>
          <w:lang w:eastAsia="pl-PL"/>
          <w14:ligatures w14:val="none"/>
        </w:rPr>
      </w:pPr>
      <w:r w:rsidRPr="00893482">
        <w:rPr>
          <w:rFonts w:ascii="Calibri" w:eastAsia="Times New Roman" w:hAnsi="Calibri" w:cs="Calibri"/>
          <w:kern w:val="0"/>
          <w:sz w:val="22"/>
          <w:lang w:eastAsia="pl-PL"/>
          <w14:ligatures w14:val="none"/>
        </w:rPr>
        <w:t>Wniosek o wpis do rejestru przedsiębiorców wykonujących działalność w zakresie wprowadzania środków ochrony roślin do obrotu lub konfekcjonowania tych środków</w:t>
      </w:r>
    </w:p>
    <w:p w14:paraId="51A24628" w14:textId="77777777" w:rsidR="00893482" w:rsidRPr="00BE753F" w:rsidRDefault="00893482" w:rsidP="00893482">
      <w:pPr>
        <w:shd w:val="clear" w:color="auto" w:fill="FFFFFF"/>
        <w:spacing w:after="120" w:line="240" w:lineRule="auto"/>
        <w:ind w:firstLine="0"/>
        <w:jc w:val="left"/>
        <w:outlineLvl w:val="2"/>
        <w:rPr>
          <w:rFonts w:ascii="Calibri" w:eastAsia="Times New Roman" w:hAnsi="Calibri" w:cs="Calibri"/>
          <w:b/>
          <w:bCs/>
          <w:kern w:val="0"/>
          <w:sz w:val="26"/>
          <w:szCs w:val="26"/>
          <w:lang w:eastAsia="pl-PL"/>
          <w14:ligatures w14:val="none"/>
        </w:rPr>
      </w:pPr>
      <w:r w:rsidRPr="00BE753F">
        <w:rPr>
          <w:rFonts w:ascii="Calibri" w:eastAsia="Times New Roman" w:hAnsi="Calibri" w:cs="Calibri"/>
          <w:b/>
          <w:bCs/>
          <w:kern w:val="0"/>
          <w:sz w:val="26"/>
          <w:szCs w:val="26"/>
          <w:lang w:eastAsia="pl-PL"/>
          <w14:ligatures w14:val="none"/>
        </w:rPr>
        <w:t>Jak klient może się odwołać:</w:t>
      </w:r>
    </w:p>
    <w:p w14:paraId="5EC1092C" w14:textId="05E023F9" w:rsidR="00893482" w:rsidRPr="00893482" w:rsidRDefault="00893482" w:rsidP="008C439C">
      <w:pPr>
        <w:shd w:val="clear" w:color="auto" w:fill="FFFFFF"/>
        <w:spacing w:after="120" w:line="240" w:lineRule="auto"/>
        <w:ind w:firstLine="0"/>
        <w:jc w:val="left"/>
        <w:rPr>
          <w:rFonts w:ascii="Calibri" w:eastAsia="Times New Roman" w:hAnsi="Calibri" w:cs="Calibri"/>
          <w:kern w:val="0"/>
          <w:sz w:val="22"/>
          <w:highlight w:val="yellow"/>
          <w:lang w:eastAsia="pl-PL"/>
          <w14:ligatures w14:val="none"/>
        </w:rPr>
      </w:pPr>
      <w:r w:rsidRPr="00893482">
        <w:rPr>
          <w:rFonts w:ascii="Calibri" w:eastAsia="Times New Roman" w:hAnsi="Calibri" w:cs="Calibri"/>
          <w:kern w:val="0"/>
          <w:sz w:val="22"/>
          <w:lang w:eastAsia="pl-PL"/>
          <w14:ligatures w14:val="none"/>
        </w:rPr>
        <w:t>W przypadku, gdy organ odmawia wpisu do rejestru, wówczas wnioskodawcy przysługuje odwołanie. Odwołanie należy złożyć za pośrednictwem wojewódzkiego inspektora w terminie 14 dni do organu administracji publicznej wyższego stopnia – w tym przypadku do Głównego Inspektora Ochrony Roślin i Nasiennictwa (art. 127 Kodeks postępowania administracyjnego).</w:t>
      </w:r>
    </w:p>
    <w:p w14:paraId="2E89BE64" w14:textId="77777777" w:rsidR="00893482" w:rsidRPr="00BE753F" w:rsidRDefault="00893482" w:rsidP="00893482">
      <w:pPr>
        <w:shd w:val="clear" w:color="auto" w:fill="FFFFFF"/>
        <w:spacing w:after="120" w:line="240" w:lineRule="auto"/>
        <w:ind w:firstLine="0"/>
        <w:jc w:val="left"/>
        <w:outlineLvl w:val="2"/>
        <w:rPr>
          <w:rFonts w:ascii="Calibri" w:eastAsia="Times New Roman" w:hAnsi="Calibri" w:cs="Calibri"/>
          <w:b/>
          <w:bCs/>
          <w:kern w:val="0"/>
          <w:sz w:val="26"/>
          <w:szCs w:val="26"/>
          <w:highlight w:val="yellow"/>
          <w:lang w:eastAsia="pl-PL"/>
          <w14:ligatures w14:val="none"/>
        </w:rPr>
      </w:pPr>
      <w:r w:rsidRPr="00BE753F">
        <w:rPr>
          <w:rFonts w:ascii="Calibri" w:eastAsia="Times New Roman" w:hAnsi="Calibri" w:cs="Calibri"/>
          <w:b/>
          <w:bCs/>
          <w:kern w:val="0"/>
          <w:sz w:val="26"/>
          <w:szCs w:val="26"/>
          <w:lang w:eastAsia="pl-PL"/>
          <w14:ligatures w14:val="none"/>
        </w:rPr>
        <w:t>Polska Klasyfikacja Działalności (PKD):</w:t>
      </w:r>
    </w:p>
    <w:p w14:paraId="51EA4BB3" w14:textId="77777777" w:rsidR="00505454" w:rsidRDefault="00893482" w:rsidP="00505454">
      <w:pPr>
        <w:shd w:val="clear" w:color="auto" w:fill="FFFFFF"/>
        <w:spacing w:after="0" w:line="240" w:lineRule="auto"/>
        <w:ind w:firstLine="0"/>
        <w:rPr>
          <w:rFonts w:ascii="Calibri" w:eastAsia="Times New Roman" w:hAnsi="Calibri" w:cs="Calibri"/>
          <w:kern w:val="0"/>
          <w:sz w:val="22"/>
          <w:lang w:eastAsia="pl-PL"/>
          <w14:ligatures w14:val="none"/>
        </w:rPr>
      </w:pPr>
      <w:r w:rsidRPr="00893482">
        <w:rPr>
          <w:rFonts w:ascii="Calibri" w:eastAsia="Times New Roman" w:hAnsi="Calibri" w:cs="Calibri"/>
          <w:kern w:val="0"/>
          <w:sz w:val="22"/>
          <w:lang w:eastAsia="pl-PL"/>
          <w14:ligatures w14:val="none"/>
        </w:rPr>
        <w:t>82.92.Z Działalność związana z pakowaniem</w:t>
      </w:r>
    </w:p>
    <w:p w14:paraId="1423A680" w14:textId="43092C03" w:rsidR="00893482" w:rsidRPr="00893482" w:rsidRDefault="00893482" w:rsidP="00505454">
      <w:pPr>
        <w:shd w:val="clear" w:color="auto" w:fill="FFFFFF"/>
        <w:spacing w:after="0" w:line="240" w:lineRule="auto"/>
        <w:ind w:firstLine="0"/>
        <w:rPr>
          <w:rFonts w:ascii="Calibri" w:eastAsia="Times New Roman" w:hAnsi="Calibri" w:cs="Calibri"/>
          <w:kern w:val="0"/>
          <w:sz w:val="22"/>
          <w:lang w:eastAsia="pl-PL"/>
          <w14:ligatures w14:val="none"/>
        </w:rPr>
      </w:pPr>
      <w:r w:rsidRPr="00893482">
        <w:rPr>
          <w:rFonts w:ascii="Calibri" w:eastAsia="Times New Roman" w:hAnsi="Calibri" w:cs="Calibri"/>
          <w:kern w:val="0"/>
          <w:sz w:val="22"/>
          <w:lang w:eastAsia="pl-PL"/>
          <w14:ligatures w14:val="none"/>
        </w:rPr>
        <w:t>47.78.Z Sprzedaż detaliczna pozostałych nowych wyrobów prowadzona w wyspecjalizowanych sklepach</w:t>
      </w:r>
    </w:p>
    <w:p w14:paraId="30AC2DF9" w14:textId="006D3F8A" w:rsidR="00893482" w:rsidRPr="00893482" w:rsidRDefault="00893482" w:rsidP="00505454">
      <w:pPr>
        <w:shd w:val="clear" w:color="auto" w:fill="FFFFFF"/>
        <w:spacing w:after="360" w:line="240" w:lineRule="auto"/>
        <w:ind w:firstLine="0"/>
        <w:rPr>
          <w:rFonts w:ascii="Calibri" w:eastAsia="Times New Roman" w:hAnsi="Calibri" w:cs="Calibri"/>
          <w:kern w:val="0"/>
          <w:sz w:val="22"/>
          <w:lang w:eastAsia="pl-PL"/>
          <w14:ligatures w14:val="none"/>
        </w:rPr>
      </w:pPr>
      <w:r w:rsidRPr="00893482">
        <w:rPr>
          <w:rFonts w:ascii="Calibri" w:eastAsia="Times New Roman" w:hAnsi="Calibri" w:cs="Calibri"/>
          <w:kern w:val="0"/>
          <w:sz w:val="22"/>
          <w:lang w:eastAsia="pl-PL"/>
          <w14:ligatures w14:val="none"/>
        </w:rPr>
        <w:t>46.75.Z Sprzedaż hurtowa wyrobów chemicznych</w:t>
      </w:r>
    </w:p>
    <w:p w14:paraId="586C63AD" w14:textId="12C06F4D" w:rsidR="00893482" w:rsidRPr="00BE753F" w:rsidRDefault="00893482" w:rsidP="00505454">
      <w:pPr>
        <w:shd w:val="clear" w:color="auto" w:fill="FFFFFF"/>
        <w:spacing w:after="120" w:line="240" w:lineRule="auto"/>
        <w:ind w:firstLine="0"/>
        <w:rPr>
          <w:rFonts w:ascii="Calibri" w:eastAsia="Times New Roman" w:hAnsi="Calibri" w:cs="Calibri"/>
          <w:b/>
          <w:kern w:val="0"/>
          <w:sz w:val="26"/>
          <w:szCs w:val="26"/>
          <w:lang w:eastAsia="pl-PL"/>
          <w14:ligatures w14:val="none"/>
        </w:rPr>
      </w:pPr>
      <w:r w:rsidRPr="00BE753F">
        <w:rPr>
          <w:rFonts w:ascii="Calibri" w:eastAsia="Times New Roman" w:hAnsi="Calibri" w:cs="Calibri"/>
          <w:b/>
          <w:kern w:val="0"/>
          <w:sz w:val="26"/>
          <w:szCs w:val="26"/>
          <w:lang w:eastAsia="pl-PL"/>
          <w14:ligatures w14:val="none"/>
        </w:rPr>
        <w:t>Instytucja odpowiedzialna:</w:t>
      </w:r>
    </w:p>
    <w:p w14:paraId="5138C2DB" w14:textId="77777777" w:rsidR="00893482" w:rsidRPr="00893482" w:rsidRDefault="00893482" w:rsidP="00733EC6">
      <w:pPr>
        <w:shd w:val="clear" w:color="auto" w:fill="FFFFFF"/>
        <w:spacing w:after="0" w:line="240" w:lineRule="auto"/>
        <w:ind w:firstLine="0"/>
        <w:rPr>
          <w:rFonts w:ascii="Calibri" w:eastAsia="Times New Roman" w:hAnsi="Calibri" w:cs="Calibri"/>
          <w:kern w:val="0"/>
          <w:sz w:val="22"/>
          <w:lang w:eastAsia="pl-PL"/>
          <w14:ligatures w14:val="none"/>
        </w:rPr>
      </w:pPr>
      <w:r w:rsidRPr="00893482">
        <w:rPr>
          <w:rFonts w:ascii="Calibri" w:eastAsia="Times New Roman" w:hAnsi="Calibri" w:cs="Calibri"/>
          <w:kern w:val="0"/>
          <w:sz w:val="22"/>
          <w:lang w:eastAsia="pl-PL"/>
          <w14:ligatures w14:val="none"/>
        </w:rPr>
        <w:t>Wojewódzki Inspektorat Ochrony Roślin i Nasiennictwa w Lublinie</w:t>
      </w:r>
    </w:p>
    <w:p w14:paraId="099831B1" w14:textId="77777777" w:rsidR="00893482" w:rsidRPr="00893482" w:rsidRDefault="00893482" w:rsidP="00733EC6">
      <w:pPr>
        <w:shd w:val="clear" w:color="auto" w:fill="FFFFFF"/>
        <w:spacing w:after="120" w:line="240" w:lineRule="auto"/>
        <w:ind w:firstLine="0"/>
        <w:rPr>
          <w:rFonts w:ascii="Calibri" w:eastAsia="Times New Roman" w:hAnsi="Calibri" w:cs="Calibri"/>
          <w:kern w:val="0"/>
          <w:sz w:val="22"/>
          <w:lang w:eastAsia="pl-PL"/>
          <w14:ligatures w14:val="none"/>
        </w:rPr>
      </w:pPr>
      <w:r w:rsidRPr="00893482">
        <w:rPr>
          <w:rFonts w:ascii="Calibri" w:eastAsia="Times New Roman" w:hAnsi="Calibri" w:cs="Calibri"/>
          <w:kern w:val="0"/>
          <w:sz w:val="22"/>
          <w:lang w:eastAsia="pl-PL"/>
          <w14:ligatures w14:val="none"/>
        </w:rPr>
        <w:t>ul. Diamentowa 6, 20-619  Lublin</w:t>
      </w:r>
    </w:p>
    <w:p w14:paraId="3C1C0E07" w14:textId="2909F1AF" w:rsidR="00893482" w:rsidRPr="00893482" w:rsidRDefault="00000000" w:rsidP="006E716C">
      <w:pPr>
        <w:shd w:val="clear" w:color="auto" w:fill="FFFFFF"/>
        <w:spacing w:after="240" w:line="240" w:lineRule="auto"/>
        <w:ind w:firstLine="0"/>
        <w:rPr>
          <w:rFonts w:ascii="Calibri" w:eastAsia="Times New Roman" w:hAnsi="Calibri" w:cs="Calibri"/>
          <w:kern w:val="0"/>
          <w:sz w:val="22"/>
          <w:lang w:eastAsia="pl-PL"/>
          <w14:ligatures w14:val="none"/>
        </w:rPr>
      </w:pPr>
      <w:hyperlink r:id="rId10" w:history="1">
        <w:r w:rsidR="00893482" w:rsidRPr="00893482">
          <w:rPr>
            <w:rFonts w:ascii="Calibri" w:eastAsia="Times New Roman" w:hAnsi="Calibri" w:cs="Calibri"/>
            <w:color w:val="0000FF"/>
            <w:kern w:val="0"/>
            <w:sz w:val="22"/>
            <w:u w:val="single"/>
            <w:lang w:eastAsia="pl-PL"/>
            <w14:ligatures w14:val="none"/>
          </w:rPr>
          <w:t>http://piorin.gov.pl/wiorin/lubelskie/</w:t>
        </w:r>
      </w:hyperlink>
    </w:p>
    <w:p w14:paraId="1B5307D9" w14:textId="77777777" w:rsidR="00893482" w:rsidRPr="00505454" w:rsidRDefault="00893482" w:rsidP="00505454">
      <w:pPr>
        <w:spacing w:after="120" w:line="240" w:lineRule="auto"/>
        <w:ind w:firstLine="0"/>
        <w:jc w:val="left"/>
        <w:outlineLvl w:val="1"/>
        <w:rPr>
          <w:rFonts w:ascii="Calibri" w:eastAsia="Times New Roman" w:hAnsi="Calibri" w:cs="Calibri"/>
          <w:b/>
          <w:bCs/>
          <w:kern w:val="0"/>
          <w:sz w:val="26"/>
          <w:szCs w:val="26"/>
          <w:lang w:eastAsia="pl-PL"/>
          <w14:ligatures w14:val="none"/>
        </w:rPr>
      </w:pPr>
      <w:r w:rsidRPr="00505454">
        <w:rPr>
          <w:rFonts w:ascii="Calibri" w:eastAsia="Times New Roman" w:hAnsi="Calibri" w:cs="Calibri"/>
          <w:b/>
          <w:bCs/>
          <w:kern w:val="0"/>
          <w:sz w:val="26"/>
          <w:szCs w:val="26"/>
          <w:lang w:eastAsia="pl-PL"/>
          <w14:ligatures w14:val="none"/>
        </w:rPr>
        <w:t>Podstawy prawne:</w:t>
      </w:r>
    </w:p>
    <w:p w14:paraId="5B60D97C" w14:textId="77777777" w:rsidR="00893482" w:rsidRPr="00893482" w:rsidRDefault="00893482" w:rsidP="00893482">
      <w:pPr>
        <w:numPr>
          <w:ilvl w:val="0"/>
          <w:numId w:val="8"/>
        </w:numPr>
        <w:shd w:val="clear" w:color="auto" w:fill="FFFFFF"/>
        <w:spacing w:after="120" w:line="240" w:lineRule="auto"/>
        <w:jc w:val="left"/>
        <w:rPr>
          <w:rFonts w:ascii="Calibri" w:eastAsia="Times New Roman" w:hAnsi="Calibri" w:cs="Calibri"/>
          <w:kern w:val="0"/>
          <w:sz w:val="22"/>
          <w:lang w:eastAsia="pl-PL"/>
          <w14:ligatures w14:val="none"/>
        </w:rPr>
      </w:pPr>
      <w:r w:rsidRPr="00893482">
        <w:rPr>
          <w:rFonts w:ascii="Calibri" w:eastAsia="Times New Roman" w:hAnsi="Calibri" w:cs="Calibri"/>
          <w:kern w:val="0"/>
          <w:sz w:val="22"/>
          <w:lang w:eastAsia="pl-PL"/>
          <w14:ligatures w14:val="none"/>
        </w:rPr>
        <w:t>ustawa z dnia 8 marca 2013 o środkach ochrony roślin (</w:t>
      </w:r>
      <w:hyperlink r:id="rId11" w:history="1">
        <w:r w:rsidRPr="00893482">
          <w:rPr>
            <w:rFonts w:ascii="Calibri" w:eastAsia="Times New Roman" w:hAnsi="Calibri" w:cs="Calibri"/>
            <w:color w:val="0000FF"/>
            <w:kern w:val="0"/>
            <w:sz w:val="22"/>
            <w:u w:val="single"/>
            <w:lang w:eastAsia="pl-PL"/>
            <w14:ligatures w14:val="none"/>
          </w:rPr>
          <w:t>http://isap.sejm.gov.pl/DetailsServlet?id=WDU20130000455</w:t>
        </w:r>
      </w:hyperlink>
      <w:r w:rsidRPr="00893482">
        <w:rPr>
          <w:rFonts w:ascii="Calibri" w:eastAsia="Times New Roman" w:hAnsi="Calibri" w:cs="Calibri"/>
          <w:kern w:val="0"/>
          <w:sz w:val="22"/>
          <w:lang w:eastAsia="pl-PL"/>
          <w14:ligatures w14:val="none"/>
        </w:rPr>
        <w:t>)</w:t>
      </w:r>
    </w:p>
    <w:p w14:paraId="2D845918" w14:textId="77777777" w:rsidR="00893482" w:rsidRPr="00893482" w:rsidRDefault="00893482" w:rsidP="00893482">
      <w:pPr>
        <w:numPr>
          <w:ilvl w:val="0"/>
          <w:numId w:val="8"/>
        </w:numPr>
        <w:shd w:val="clear" w:color="auto" w:fill="FFFFFF"/>
        <w:spacing w:after="120" w:line="240" w:lineRule="auto"/>
        <w:jc w:val="left"/>
        <w:rPr>
          <w:rFonts w:ascii="Calibri" w:eastAsia="Times New Roman" w:hAnsi="Calibri" w:cs="Calibri"/>
          <w:kern w:val="0"/>
          <w:sz w:val="22"/>
          <w:lang w:eastAsia="pl-PL"/>
          <w14:ligatures w14:val="none"/>
        </w:rPr>
      </w:pPr>
      <w:r w:rsidRPr="00893482">
        <w:rPr>
          <w:rFonts w:ascii="Calibri" w:eastAsia="Times New Roman" w:hAnsi="Calibri" w:cs="Calibri"/>
          <w:kern w:val="0"/>
          <w:sz w:val="22"/>
          <w:lang w:eastAsia="pl-PL"/>
          <w14:ligatures w14:val="none"/>
        </w:rPr>
        <w:t>ustawa z dnia 6 marca 2018 r. - Prawo przedsiębiorców (</w:t>
      </w:r>
      <w:hyperlink r:id="rId12" w:history="1">
        <w:r w:rsidRPr="00893482">
          <w:rPr>
            <w:rFonts w:ascii="Calibri" w:eastAsia="Times New Roman" w:hAnsi="Calibri" w:cs="Calibri"/>
            <w:color w:val="0000FF"/>
            <w:kern w:val="0"/>
            <w:sz w:val="22"/>
            <w:u w:val="single"/>
            <w:lang w:eastAsia="pl-PL"/>
            <w14:ligatures w14:val="none"/>
          </w:rPr>
          <w:t>http://isap.sejm.gov.pl/DetailsServlet?id=WDU20180000646</w:t>
        </w:r>
      </w:hyperlink>
      <w:r w:rsidRPr="00893482">
        <w:rPr>
          <w:rFonts w:ascii="Calibri" w:eastAsia="Times New Roman" w:hAnsi="Calibri" w:cs="Calibri"/>
          <w:kern w:val="0"/>
          <w:sz w:val="22"/>
          <w:lang w:eastAsia="pl-PL"/>
          <w14:ligatures w14:val="none"/>
        </w:rPr>
        <w:t>)</w:t>
      </w:r>
    </w:p>
    <w:p w14:paraId="495AA88A" w14:textId="77777777" w:rsidR="00893482" w:rsidRPr="00893482" w:rsidRDefault="00893482" w:rsidP="00893482">
      <w:pPr>
        <w:numPr>
          <w:ilvl w:val="0"/>
          <w:numId w:val="8"/>
        </w:numPr>
        <w:shd w:val="clear" w:color="auto" w:fill="FFFFFF"/>
        <w:spacing w:after="120" w:line="240" w:lineRule="auto"/>
        <w:jc w:val="left"/>
        <w:rPr>
          <w:rFonts w:ascii="Calibri" w:eastAsia="Times New Roman" w:hAnsi="Calibri" w:cs="Calibri"/>
          <w:kern w:val="0"/>
          <w:sz w:val="22"/>
          <w:lang w:eastAsia="pl-PL"/>
          <w14:ligatures w14:val="none"/>
        </w:rPr>
      </w:pPr>
      <w:r w:rsidRPr="00893482">
        <w:rPr>
          <w:rFonts w:ascii="Calibri" w:eastAsia="Times New Roman" w:hAnsi="Calibri" w:cs="Calibri"/>
          <w:kern w:val="0"/>
          <w:sz w:val="22"/>
          <w:lang w:eastAsia="pl-PL"/>
          <w14:ligatures w14:val="none"/>
        </w:rPr>
        <w:t>ustawa z dnia 14 czerwca 1960 r. Kodeks postępowania administracyjnego (</w:t>
      </w:r>
      <w:hyperlink r:id="rId13" w:history="1">
        <w:r w:rsidRPr="00893482">
          <w:rPr>
            <w:rFonts w:ascii="Calibri" w:eastAsia="Times New Roman" w:hAnsi="Calibri" w:cs="Calibri"/>
            <w:color w:val="0000FF"/>
            <w:kern w:val="0"/>
            <w:sz w:val="22"/>
            <w:u w:val="single"/>
            <w:lang w:eastAsia="pl-PL"/>
            <w14:ligatures w14:val="none"/>
          </w:rPr>
          <w:t>http://isap.sejm.gov.pl/DetailsServlet?id=WDU19600300168</w:t>
        </w:r>
      </w:hyperlink>
      <w:r w:rsidRPr="00893482">
        <w:rPr>
          <w:rFonts w:ascii="Calibri" w:eastAsia="Times New Roman" w:hAnsi="Calibri" w:cs="Calibri"/>
          <w:kern w:val="0"/>
          <w:sz w:val="22"/>
          <w:lang w:eastAsia="pl-PL"/>
          <w14:ligatures w14:val="none"/>
        </w:rPr>
        <w:t>)</w:t>
      </w:r>
    </w:p>
    <w:p w14:paraId="3600802A" w14:textId="77777777" w:rsidR="00893482" w:rsidRPr="00893482" w:rsidRDefault="00893482" w:rsidP="00893482">
      <w:pPr>
        <w:numPr>
          <w:ilvl w:val="0"/>
          <w:numId w:val="8"/>
        </w:numPr>
        <w:shd w:val="clear" w:color="auto" w:fill="FFFFFF"/>
        <w:spacing w:after="0" w:line="240" w:lineRule="auto"/>
        <w:ind w:left="357" w:hanging="357"/>
        <w:jc w:val="left"/>
        <w:rPr>
          <w:rFonts w:ascii="Calibri" w:eastAsia="Times New Roman" w:hAnsi="Calibri" w:cs="Calibri"/>
          <w:kern w:val="0"/>
          <w:sz w:val="22"/>
          <w:lang w:eastAsia="pl-PL"/>
          <w14:ligatures w14:val="none"/>
        </w:rPr>
      </w:pPr>
      <w:r w:rsidRPr="00893482">
        <w:rPr>
          <w:rFonts w:ascii="Calibri" w:eastAsia="Times New Roman" w:hAnsi="Calibri" w:cs="Calibri"/>
          <w:kern w:val="0"/>
          <w:sz w:val="22"/>
          <w:lang w:eastAsia="pl-PL"/>
          <w14:ligatures w14:val="none"/>
        </w:rPr>
        <w:t>rozporządzenie Ministra Finansów z dnia 28 września 2007 r. w sprawie zapłaty opłaty skarbowej</w:t>
      </w:r>
    </w:p>
    <w:p w14:paraId="4C41906B" w14:textId="77777777" w:rsidR="00893482" w:rsidRPr="00893482" w:rsidRDefault="00893482" w:rsidP="00893482">
      <w:pPr>
        <w:shd w:val="clear" w:color="auto" w:fill="FFFFFF"/>
        <w:spacing w:after="120" w:line="240" w:lineRule="auto"/>
        <w:ind w:left="360" w:firstLine="0"/>
        <w:rPr>
          <w:rFonts w:ascii="Calibri" w:eastAsia="Times New Roman" w:hAnsi="Calibri" w:cs="Calibri"/>
          <w:kern w:val="0"/>
          <w:sz w:val="22"/>
          <w:lang w:eastAsia="pl-PL"/>
          <w14:ligatures w14:val="none"/>
        </w:rPr>
      </w:pPr>
      <w:r w:rsidRPr="00893482">
        <w:rPr>
          <w:rFonts w:ascii="Calibri" w:eastAsia="Times New Roman" w:hAnsi="Calibri" w:cs="Calibri"/>
          <w:kern w:val="0"/>
          <w:sz w:val="22"/>
          <w:lang w:eastAsia="pl-PL"/>
          <w14:ligatures w14:val="none"/>
        </w:rPr>
        <w:t>(</w:t>
      </w:r>
      <w:hyperlink r:id="rId14" w:history="1">
        <w:r w:rsidRPr="00893482">
          <w:rPr>
            <w:rFonts w:ascii="Calibri" w:eastAsia="Times New Roman" w:hAnsi="Calibri" w:cs="Calibri"/>
            <w:color w:val="0000FF"/>
            <w:kern w:val="0"/>
            <w:sz w:val="22"/>
            <w:u w:val="single"/>
            <w:lang w:eastAsia="pl-PL"/>
            <w14:ligatures w14:val="none"/>
          </w:rPr>
          <w:t>http://isap.sejm.gov.pl/DetailsServlet?id=WDU20071871330</w:t>
        </w:r>
      </w:hyperlink>
      <w:r w:rsidRPr="00893482">
        <w:rPr>
          <w:rFonts w:ascii="Calibri" w:eastAsia="Times New Roman" w:hAnsi="Calibri" w:cs="Calibri"/>
          <w:kern w:val="0"/>
          <w:sz w:val="22"/>
          <w:lang w:eastAsia="pl-PL"/>
          <w14:ligatures w14:val="none"/>
        </w:rPr>
        <w:t>)</w:t>
      </w:r>
    </w:p>
    <w:p w14:paraId="75236C11" w14:textId="18366050" w:rsidR="00893482" w:rsidRPr="00505454" w:rsidRDefault="00893482" w:rsidP="00505454">
      <w:pPr>
        <w:numPr>
          <w:ilvl w:val="0"/>
          <w:numId w:val="8"/>
        </w:numPr>
        <w:shd w:val="clear" w:color="auto" w:fill="FFFFFF"/>
        <w:spacing w:after="600" w:line="240" w:lineRule="auto"/>
        <w:ind w:left="357" w:hanging="357"/>
        <w:jc w:val="left"/>
        <w:rPr>
          <w:rFonts w:ascii="Calibri" w:eastAsia="Times New Roman" w:hAnsi="Calibri" w:cs="Calibri"/>
          <w:kern w:val="0"/>
          <w:sz w:val="22"/>
          <w:lang w:eastAsia="pl-PL"/>
          <w14:ligatures w14:val="none"/>
        </w:rPr>
      </w:pPr>
      <w:r w:rsidRPr="00893482">
        <w:rPr>
          <w:rFonts w:ascii="Calibri" w:eastAsia="Times New Roman" w:hAnsi="Calibri" w:cs="Calibri"/>
          <w:kern w:val="0"/>
          <w:sz w:val="22"/>
          <w:lang w:eastAsia="pl-PL"/>
          <w14:ligatures w14:val="none"/>
        </w:rPr>
        <w:t>ustawa z dnia 16 listopada 2006 r. o opłacie skarbowej (</w:t>
      </w:r>
      <w:hyperlink r:id="rId15" w:history="1">
        <w:r w:rsidRPr="00893482">
          <w:rPr>
            <w:rFonts w:ascii="Calibri" w:eastAsia="Times New Roman" w:hAnsi="Calibri" w:cs="Calibri"/>
            <w:color w:val="0000FF"/>
            <w:kern w:val="0"/>
            <w:sz w:val="22"/>
            <w:u w:val="single"/>
            <w:lang w:eastAsia="pl-PL"/>
            <w14:ligatures w14:val="none"/>
          </w:rPr>
          <w:t>http://isap.sejm.gov.pl/DetailsServlet?id=WDU20062251635</w:t>
        </w:r>
      </w:hyperlink>
      <w:r w:rsidRPr="00893482">
        <w:rPr>
          <w:rFonts w:ascii="Calibri" w:eastAsia="Times New Roman" w:hAnsi="Calibri" w:cs="Calibri"/>
          <w:kern w:val="0"/>
          <w:sz w:val="22"/>
          <w:lang w:eastAsia="pl-PL"/>
          <w14:ligatures w14:val="none"/>
        </w:rPr>
        <w:t>)</w:t>
      </w:r>
    </w:p>
    <w:p w14:paraId="70E87503" w14:textId="6CAAD67C" w:rsidR="00703449" w:rsidRPr="000B56D7" w:rsidRDefault="00703449" w:rsidP="00893482">
      <w:pPr>
        <w:spacing w:after="800" w:line="240" w:lineRule="auto"/>
        <w:ind w:left="238" w:hanging="238"/>
        <w:jc w:val="right"/>
        <w:rPr>
          <w:rFonts w:asciiTheme="minorHAnsi" w:eastAsia="Times New Roman" w:hAnsiTheme="minorHAnsi" w:cstheme="minorHAnsi"/>
          <w:kern w:val="0"/>
          <w:szCs w:val="24"/>
          <w:lang w:eastAsia="pl-PL"/>
          <w14:ligatures w14:val="none"/>
        </w:rPr>
      </w:pPr>
      <w:r>
        <w:rPr>
          <w:rFonts w:asciiTheme="minorHAnsi" w:eastAsia="Times New Roman" w:hAnsiTheme="minorHAnsi" w:cstheme="minorHAnsi"/>
          <w:kern w:val="0"/>
          <w:szCs w:val="24"/>
          <w:lang w:eastAsia="pl-PL"/>
          <w14:ligatures w14:val="none"/>
        </w:rPr>
        <w:t xml:space="preserve">Lublin, </w:t>
      </w:r>
      <w:r w:rsidR="007C35E5">
        <w:rPr>
          <w:rFonts w:asciiTheme="minorHAnsi" w:eastAsia="Times New Roman" w:hAnsiTheme="minorHAnsi" w:cstheme="minorHAnsi"/>
          <w:kern w:val="0"/>
          <w:szCs w:val="24"/>
          <w:lang w:eastAsia="pl-PL"/>
          <w14:ligatures w14:val="none"/>
        </w:rPr>
        <w:t xml:space="preserve">25 kwietnia </w:t>
      </w:r>
      <w:r>
        <w:rPr>
          <w:rFonts w:asciiTheme="minorHAnsi" w:eastAsia="Times New Roman" w:hAnsiTheme="minorHAnsi" w:cstheme="minorHAnsi"/>
          <w:kern w:val="0"/>
          <w:szCs w:val="24"/>
          <w:lang w:eastAsia="pl-PL"/>
          <w14:ligatures w14:val="none"/>
        </w:rPr>
        <w:t>2024 r.</w:t>
      </w:r>
    </w:p>
    <w:p w14:paraId="350EED43" w14:textId="77777777" w:rsidR="000B56D7" w:rsidRPr="000B56D7" w:rsidRDefault="000B56D7" w:rsidP="00893482">
      <w:pPr>
        <w:spacing w:after="0" w:line="240" w:lineRule="auto"/>
        <w:ind w:firstLine="0"/>
        <w:jc w:val="left"/>
        <w:rPr>
          <w:rFonts w:asciiTheme="minorHAnsi" w:eastAsia="Times New Roman" w:hAnsiTheme="minorHAnsi" w:cstheme="minorHAnsi"/>
          <w:kern w:val="0"/>
          <w:szCs w:val="24"/>
          <w:lang w:eastAsia="pl-PL"/>
          <w14:ligatures w14:val="none"/>
        </w:rPr>
      </w:pPr>
    </w:p>
    <w:p w14:paraId="0EE3B489" w14:textId="77777777" w:rsidR="000B56D7" w:rsidRDefault="000B56D7" w:rsidP="00893482">
      <w:pPr>
        <w:spacing w:after="840" w:line="240" w:lineRule="auto"/>
        <w:ind w:left="709"/>
        <w:jc w:val="center"/>
        <w:rPr>
          <w:b/>
          <w:bCs/>
          <w:szCs w:val="24"/>
        </w:rPr>
      </w:pPr>
    </w:p>
    <w:sectPr w:rsidR="000B56D7" w:rsidSect="00FD5DE5">
      <w:pgSz w:w="11906" w:h="16838"/>
      <w:pgMar w:top="1417" w:right="1417" w:bottom="1417" w:left="1417" w:header="709" w:footer="709" w:gutter="0"/>
      <w:pgBorders w:offsetFrom="page">
        <w:top w:val="single" w:sz="4" w:space="31" w:color="auto"/>
        <w:left w:val="single" w:sz="4" w:space="31" w:color="auto"/>
        <w:bottom w:val="single" w:sz="4" w:space="31" w:color="auto"/>
        <w:right w:val="single" w:sz="4" w:space="31"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024F2"/>
    <w:multiLevelType w:val="hybridMultilevel"/>
    <w:tmpl w:val="4D5E913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81216D9"/>
    <w:multiLevelType w:val="hybridMultilevel"/>
    <w:tmpl w:val="D200EBA4"/>
    <w:lvl w:ilvl="0" w:tplc="B04A7580">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20DA7E47"/>
    <w:multiLevelType w:val="hybridMultilevel"/>
    <w:tmpl w:val="74C4E01C"/>
    <w:lvl w:ilvl="0" w:tplc="0415000F">
      <w:start w:val="1"/>
      <w:numFmt w:val="decimal"/>
      <w:lvlText w:val="%1."/>
      <w:lvlJc w:val="left"/>
      <w:pPr>
        <w:tabs>
          <w:tab w:val="num" w:pos="720"/>
        </w:tabs>
        <w:ind w:left="720" w:hanging="360"/>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E3365C"/>
    <w:multiLevelType w:val="hybridMultilevel"/>
    <w:tmpl w:val="0408F386"/>
    <w:lvl w:ilvl="0" w:tplc="0EF084CA">
      <w:start w:val="1"/>
      <w:numFmt w:val="bullet"/>
      <w:lvlText w:val=""/>
      <w:lvlJc w:val="left"/>
      <w:pPr>
        <w:ind w:left="1500" w:hanging="360"/>
      </w:pPr>
      <w:rPr>
        <w:rFonts w:ascii="Symbol" w:hAnsi="Symbol" w:hint="default"/>
        <w:color w:val="auto"/>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4" w15:restartNumberingAfterBreak="0">
    <w:nsid w:val="2B5A468B"/>
    <w:multiLevelType w:val="hybridMultilevel"/>
    <w:tmpl w:val="46EAF91A"/>
    <w:lvl w:ilvl="0" w:tplc="E69C9520">
      <w:start w:val="1"/>
      <w:numFmt w:val="decimal"/>
      <w:lvlText w:val="%1."/>
      <w:lvlJc w:val="left"/>
      <w:pPr>
        <w:ind w:left="1288" w:hanging="360"/>
      </w:pPr>
      <w:rPr>
        <w:b/>
        <w:bCs/>
        <w:color w:val="auto"/>
      </w:rPr>
    </w:lvl>
    <w:lvl w:ilvl="1" w:tplc="04150019">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5" w15:restartNumberingAfterBreak="0">
    <w:nsid w:val="393152B3"/>
    <w:multiLevelType w:val="multilevel"/>
    <w:tmpl w:val="AA7AA89E"/>
    <w:lvl w:ilvl="0">
      <w:start w:val="1"/>
      <w:numFmt w:val="bullet"/>
      <w:lvlText w:val=""/>
      <w:lvlJc w:val="left"/>
      <w:pPr>
        <w:tabs>
          <w:tab w:val="num" w:pos="360"/>
        </w:tabs>
        <w:ind w:left="360" w:hanging="360"/>
      </w:pPr>
      <w:rPr>
        <w:rFonts w:ascii="Symbol" w:hAnsi="Symbol" w:hint="default"/>
        <w:spacing w:val="-2"/>
        <w:position w:val="0"/>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39912E5E"/>
    <w:multiLevelType w:val="hybridMultilevel"/>
    <w:tmpl w:val="F7D2EBC8"/>
    <w:lvl w:ilvl="0" w:tplc="D28CBF0E">
      <w:start w:val="1"/>
      <w:numFmt w:val="bullet"/>
      <w:lvlText w:val=""/>
      <w:lvlJc w:val="left"/>
      <w:pPr>
        <w:ind w:left="360" w:hanging="360"/>
      </w:pPr>
      <w:rPr>
        <w:rFonts w:ascii="Symbol" w:hAnsi="Symbol" w:hint="default"/>
        <w:spacing w:val="-2"/>
        <w:position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3BE04B7C"/>
    <w:multiLevelType w:val="hybridMultilevel"/>
    <w:tmpl w:val="9760BB9A"/>
    <w:lvl w:ilvl="0" w:tplc="BDBA392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1105710"/>
    <w:multiLevelType w:val="hybridMultilevel"/>
    <w:tmpl w:val="72769E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D6B3A69"/>
    <w:multiLevelType w:val="hybridMultilevel"/>
    <w:tmpl w:val="416C41EC"/>
    <w:lvl w:ilvl="0" w:tplc="D28CBF0E">
      <w:start w:val="1"/>
      <w:numFmt w:val="bullet"/>
      <w:lvlText w:val=""/>
      <w:lvlJc w:val="left"/>
      <w:pPr>
        <w:ind w:left="360" w:hanging="360"/>
      </w:pPr>
      <w:rPr>
        <w:rFonts w:ascii="Symbol" w:hAnsi="Symbol" w:hint="default"/>
        <w:spacing w:val="-2"/>
        <w:position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51A26895"/>
    <w:multiLevelType w:val="hybridMultilevel"/>
    <w:tmpl w:val="D1F2CB1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59170E5A"/>
    <w:multiLevelType w:val="hybridMultilevel"/>
    <w:tmpl w:val="5DE69C80"/>
    <w:lvl w:ilvl="0" w:tplc="7618D1E6">
      <w:start w:val="1"/>
      <w:numFmt w:val="bullet"/>
      <w:lvlText w:val=""/>
      <w:lvlJc w:val="left"/>
      <w:pPr>
        <w:ind w:left="2708" w:hanging="360"/>
      </w:pPr>
      <w:rPr>
        <w:rFonts w:ascii="Symbol" w:hAnsi="Symbol" w:hint="default"/>
        <w:color w:val="auto"/>
      </w:rPr>
    </w:lvl>
    <w:lvl w:ilvl="1" w:tplc="04150019" w:tentative="1">
      <w:start w:val="1"/>
      <w:numFmt w:val="lowerLetter"/>
      <w:lvlText w:val="%2."/>
      <w:lvlJc w:val="left"/>
      <w:pPr>
        <w:ind w:left="3428" w:hanging="360"/>
      </w:pPr>
    </w:lvl>
    <w:lvl w:ilvl="2" w:tplc="0415001B" w:tentative="1">
      <w:start w:val="1"/>
      <w:numFmt w:val="lowerRoman"/>
      <w:lvlText w:val="%3."/>
      <w:lvlJc w:val="right"/>
      <w:pPr>
        <w:ind w:left="4148" w:hanging="180"/>
      </w:pPr>
    </w:lvl>
    <w:lvl w:ilvl="3" w:tplc="0415000F" w:tentative="1">
      <w:start w:val="1"/>
      <w:numFmt w:val="decimal"/>
      <w:lvlText w:val="%4."/>
      <w:lvlJc w:val="left"/>
      <w:pPr>
        <w:ind w:left="4868" w:hanging="360"/>
      </w:pPr>
    </w:lvl>
    <w:lvl w:ilvl="4" w:tplc="04150019" w:tentative="1">
      <w:start w:val="1"/>
      <w:numFmt w:val="lowerLetter"/>
      <w:lvlText w:val="%5."/>
      <w:lvlJc w:val="left"/>
      <w:pPr>
        <w:ind w:left="5588" w:hanging="360"/>
      </w:pPr>
    </w:lvl>
    <w:lvl w:ilvl="5" w:tplc="0415001B" w:tentative="1">
      <w:start w:val="1"/>
      <w:numFmt w:val="lowerRoman"/>
      <w:lvlText w:val="%6."/>
      <w:lvlJc w:val="right"/>
      <w:pPr>
        <w:ind w:left="6308" w:hanging="180"/>
      </w:pPr>
    </w:lvl>
    <w:lvl w:ilvl="6" w:tplc="0415000F" w:tentative="1">
      <w:start w:val="1"/>
      <w:numFmt w:val="decimal"/>
      <w:lvlText w:val="%7."/>
      <w:lvlJc w:val="left"/>
      <w:pPr>
        <w:ind w:left="7028" w:hanging="360"/>
      </w:pPr>
    </w:lvl>
    <w:lvl w:ilvl="7" w:tplc="04150019" w:tentative="1">
      <w:start w:val="1"/>
      <w:numFmt w:val="lowerLetter"/>
      <w:lvlText w:val="%8."/>
      <w:lvlJc w:val="left"/>
      <w:pPr>
        <w:ind w:left="7748" w:hanging="360"/>
      </w:pPr>
    </w:lvl>
    <w:lvl w:ilvl="8" w:tplc="0415001B" w:tentative="1">
      <w:start w:val="1"/>
      <w:numFmt w:val="lowerRoman"/>
      <w:lvlText w:val="%9."/>
      <w:lvlJc w:val="right"/>
      <w:pPr>
        <w:ind w:left="8468" w:hanging="180"/>
      </w:pPr>
    </w:lvl>
  </w:abstractNum>
  <w:abstractNum w:abstractNumId="12" w15:restartNumberingAfterBreak="0">
    <w:nsid w:val="5B9F2D11"/>
    <w:multiLevelType w:val="hybridMultilevel"/>
    <w:tmpl w:val="419A1972"/>
    <w:lvl w:ilvl="0" w:tplc="D28CBF0E">
      <w:start w:val="1"/>
      <w:numFmt w:val="bullet"/>
      <w:lvlText w:val=""/>
      <w:lvlJc w:val="left"/>
      <w:pPr>
        <w:ind w:left="360" w:hanging="360"/>
      </w:pPr>
      <w:rPr>
        <w:rFonts w:ascii="Symbol" w:hAnsi="Symbol" w:hint="default"/>
        <w:spacing w:val="-2"/>
        <w:position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681A7F70"/>
    <w:multiLevelType w:val="hybridMultilevel"/>
    <w:tmpl w:val="5BC628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101022551">
    <w:abstractNumId w:val="3"/>
  </w:num>
  <w:num w:numId="2" w16cid:durableId="964849255">
    <w:abstractNumId w:val="4"/>
  </w:num>
  <w:num w:numId="3" w16cid:durableId="458957715">
    <w:abstractNumId w:val="11"/>
  </w:num>
  <w:num w:numId="4" w16cid:durableId="688142703">
    <w:abstractNumId w:val="1"/>
  </w:num>
  <w:num w:numId="5" w16cid:durableId="1368143386">
    <w:abstractNumId w:val="2"/>
  </w:num>
  <w:num w:numId="6" w16cid:durableId="1981375039">
    <w:abstractNumId w:val="7"/>
  </w:num>
  <w:num w:numId="7" w16cid:durableId="553810174">
    <w:abstractNumId w:val="13"/>
  </w:num>
  <w:num w:numId="8" w16cid:durableId="513767035">
    <w:abstractNumId w:val="6"/>
  </w:num>
  <w:num w:numId="9" w16cid:durableId="560289433">
    <w:abstractNumId w:val="9"/>
  </w:num>
  <w:num w:numId="10" w16cid:durableId="1800175570">
    <w:abstractNumId w:val="12"/>
  </w:num>
  <w:num w:numId="11" w16cid:durableId="1379402318">
    <w:abstractNumId w:val="5"/>
  </w:num>
  <w:num w:numId="12" w16cid:durableId="85201295">
    <w:abstractNumId w:val="0"/>
  </w:num>
  <w:num w:numId="13" w16cid:durableId="1770613754">
    <w:abstractNumId w:val="10"/>
  </w:num>
  <w:num w:numId="14" w16cid:durableId="17604478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F2B"/>
    <w:rsid w:val="00070F82"/>
    <w:rsid w:val="000B56D7"/>
    <w:rsid w:val="000E4DEE"/>
    <w:rsid w:val="0010650A"/>
    <w:rsid w:val="001C02F6"/>
    <w:rsid w:val="00294FBE"/>
    <w:rsid w:val="00296610"/>
    <w:rsid w:val="002F21CC"/>
    <w:rsid w:val="003143BA"/>
    <w:rsid w:val="003371B6"/>
    <w:rsid w:val="00363A7C"/>
    <w:rsid w:val="00505454"/>
    <w:rsid w:val="00526CEB"/>
    <w:rsid w:val="005833A9"/>
    <w:rsid w:val="005B7BBD"/>
    <w:rsid w:val="005C3D9D"/>
    <w:rsid w:val="00602F9F"/>
    <w:rsid w:val="00603CB4"/>
    <w:rsid w:val="00614BA1"/>
    <w:rsid w:val="0067645A"/>
    <w:rsid w:val="006B53EF"/>
    <w:rsid w:val="006E716C"/>
    <w:rsid w:val="00703449"/>
    <w:rsid w:val="00706A94"/>
    <w:rsid w:val="00733EC6"/>
    <w:rsid w:val="007C35E5"/>
    <w:rsid w:val="00876AF4"/>
    <w:rsid w:val="00893482"/>
    <w:rsid w:val="008951FE"/>
    <w:rsid w:val="008A7FD7"/>
    <w:rsid w:val="008C439C"/>
    <w:rsid w:val="00900753"/>
    <w:rsid w:val="00940986"/>
    <w:rsid w:val="009714D4"/>
    <w:rsid w:val="009A5685"/>
    <w:rsid w:val="00A144BA"/>
    <w:rsid w:val="00A46355"/>
    <w:rsid w:val="00AA455A"/>
    <w:rsid w:val="00B00F2B"/>
    <w:rsid w:val="00B07861"/>
    <w:rsid w:val="00B94C42"/>
    <w:rsid w:val="00BC4902"/>
    <w:rsid w:val="00BE753F"/>
    <w:rsid w:val="00CF4A11"/>
    <w:rsid w:val="00D6662D"/>
    <w:rsid w:val="00D71F19"/>
    <w:rsid w:val="00D95E2C"/>
    <w:rsid w:val="00DC7D9D"/>
    <w:rsid w:val="00E33AE8"/>
    <w:rsid w:val="00E70BB3"/>
    <w:rsid w:val="00F10EEC"/>
    <w:rsid w:val="00F23412"/>
    <w:rsid w:val="00FD5B53"/>
    <w:rsid w:val="00FD5D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D7CF6"/>
  <w15:chartTrackingRefBased/>
  <w15:docId w15:val="{4060B116-A859-43A9-9698-49B88E036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2"/>
        <w:lang w:val="pl-PL" w:eastAsia="en-US" w:bidi="ar-SA"/>
        <w14:ligatures w14:val="standardContextual"/>
      </w:rPr>
    </w:rPrDefault>
    <w:pPrDefault>
      <w:pPr>
        <w:spacing w:after="160"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526CEB"/>
    <w:rPr>
      <w:color w:val="0563C1" w:themeColor="hyperlink"/>
      <w:u w:val="single"/>
    </w:rPr>
  </w:style>
  <w:style w:type="character" w:styleId="Nierozpoznanawzmianka">
    <w:name w:val="Unresolved Mention"/>
    <w:basedOn w:val="Domylnaczcionkaakapitu"/>
    <w:uiPriority w:val="99"/>
    <w:semiHidden/>
    <w:unhideWhenUsed/>
    <w:rsid w:val="00526CEB"/>
    <w:rPr>
      <w:color w:val="605E5C"/>
      <w:shd w:val="clear" w:color="auto" w:fill="E1DFDD"/>
    </w:rPr>
  </w:style>
  <w:style w:type="paragraph" w:styleId="Akapitzlist">
    <w:name w:val="List Paragraph"/>
    <w:basedOn w:val="Normalny"/>
    <w:uiPriority w:val="34"/>
    <w:qFormat/>
    <w:rsid w:val="000B56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938822">
      <w:bodyDiv w:val="1"/>
      <w:marLeft w:val="0"/>
      <w:marRight w:val="0"/>
      <w:marTop w:val="0"/>
      <w:marBottom w:val="0"/>
      <w:divBdr>
        <w:top w:val="none" w:sz="0" w:space="0" w:color="auto"/>
        <w:left w:val="none" w:sz="0" w:space="0" w:color="auto"/>
        <w:bottom w:val="none" w:sz="0" w:space="0" w:color="auto"/>
        <w:right w:val="none" w:sz="0" w:space="0" w:color="auto"/>
      </w:divBdr>
    </w:div>
    <w:div w:id="759987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iorin.gov.pl/lu-formularze/" TargetMode="External"/><Relationship Id="rId13" Type="http://schemas.openxmlformats.org/officeDocument/2006/relationships/hyperlink" Target="http://isap.sejm.gov.pl/DetailsServlet?id=WDU19600300168" TargetMode="External"/><Relationship Id="rId3" Type="http://schemas.openxmlformats.org/officeDocument/2006/relationships/settings" Target="settings.xml"/><Relationship Id="rId7" Type="http://schemas.openxmlformats.org/officeDocument/2006/relationships/hyperlink" Target="http://piorin.gov.pl/wiorin/lubelskie/" TargetMode="External"/><Relationship Id="rId12" Type="http://schemas.openxmlformats.org/officeDocument/2006/relationships/hyperlink" Target="http://isap.sejm.gov.pl/DetailsServlet?id=WDU20180000646"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piorin.gov.pl/wiorin/lubelskie/" TargetMode="External"/><Relationship Id="rId11" Type="http://schemas.openxmlformats.org/officeDocument/2006/relationships/hyperlink" Target="http://isap.sejm.gov.pl/DetailsServlet?id=WDU20130000455" TargetMode="External"/><Relationship Id="rId5" Type="http://schemas.openxmlformats.org/officeDocument/2006/relationships/image" Target="media/image1.jpeg"/><Relationship Id="rId15" Type="http://schemas.openxmlformats.org/officeDocument/2006/relationships/hyperlink" Target="http://isap.sejm.gov.pl/DetailsServlet?id=WDU20062251635" TargetMode="External"/><Relationship Id="rId10" Type="http://schemas.openxmlformats.org/officeDocument/2006/relationships/hyperlink" Target="http://piorin.gov.pl/wiorin/lubelskie/" TargetMode="External"/><Relationship Id="rId4" Type="http://schemas.openxmlformats.org/officeDocument/2006/relationships/webSettings" Target="webSettings.xml"/><Relationship Id="rId9" Type="http://schemas.openxmlformats.org/officeDocument/2006/relationships/hyperlink" Target="http://piorin.gov.pl/lu-formularze/" TargetMode="External"/><Relationship Id="rId14" Type="http://schemas.openxmlformats.org/officeDocument/2006/relationships/hyperlink" Target="http://isap.sejm.gov.pl/DetailsServlet?id=WDU20071871330"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1282</Words>
  <Characters>7693</Characters>
  <Application>Microsoft Office Word</Application>
  <DocSecurity>0</DocSecurity>
  <Lines>64</Lines>
  <Paragraphs>17</Paragraphs>
  <ScaleCrop>false</ScaleCrop>
  <HeadingPairs>
    <vt:vector size="4" baseType="variant">
      <vt:variant>
        <vt:lpstr>Tytuł</vt:lpstr>
      </vt:variant>
      <vt:variant>
        <vt:i4>1</vt:i4>
      </vt:variant>
      <vt:variant>
        <vt:lpstr>Nagłówki</vt:lpstr>
      </vt:variant>
      <vt:variant>
        <vt:i4>27</vt:i4>
      </vt:variant>
    </vt:vector>
  </HeadingPairs>
  <TitlesOfParts>
    <vt:vector size="28" baseType="lpstr">
      <vt:lpstr/>
      <vt:lpstr>        WPIS DO REJESTRU PRZEDSIĘBIORCÓW WYKONUJĄCYCH DZIAŁALNOŚĆ W ZAKRESIE WPROWADZANI</vt:lpstr>
      <vt:lpstr>        Co powinien wiedzieć klient, kto może skorzystać z usługi (Podmioty uprawnione d</vt:lpstr>
      <vt:lpstr>        Działalność gospodarcza w zakresie wprowadzania środków ochrony roślin do obrotu</vt:lpstr>
      <vt:lpstr>        Nie wymaga wpisu działalność producenta środka ochrony roślin, który uzyskał zez</vt:lpstr>
      <vt:lpstr>        Kiedy powinno się załatwić sprawę:</vt:lpstr>
      <vt:lpstr>        W dowolnym momencie.</vt:lpstr>
      <vt:lpstr>        Gdzie załatwisz sprawę:</vt:lpstr>
      <vt:lpstr>        Wojewódzki Inspektorat Ochrony Roślin i Nasiennictwa w Lublinie</vt:lpstr>
      <vt:lpstr>        ul. Diamentowa 6, 20-447 Lublin</vt:lpstr>
      <vt:lpstr>        oraz Oddziały WIORiN w Lublinie</vt:lpstr>
      <vt:lpstr>        http://piorin.gov.pl/wiorin/lubelskie/</vt:lpstr>
      <vt:lpstr>        Wniosek o wpis do rejestru należy złożyć do:</vt:lpstr>
      <vt:lpstr>        wojewódzkiego inspektora ochrony roślin i nasiennictwa właściwego ze względu na </vt:lpstr>
      <vt:lpstr>        lub do:</vt:lpstr>
      <vt:lpstr>        wojewódzkiego inspektora ochrony roślin i nasiennictwa właściwego ze względu na </vt:lpstr>
      <vt:lpstr>        Co zrobić krok po kroku:</vt:lpstr>
      <vt:lpstr>        Złożenie wniosku o wpis do rejestru przedsiębiorców wykonujących działalność w z</vt:lpstr>
      <vt:lpstr>        Przed rozpoczęciem działalności gospodarczej regulowanej, polegającej na wprowad</vt:lpstr>
      <vt:lpstr>        Lubelski Wojewódzki Inspektor Ochrony Roślin i Nasiennictwa w Lublinie,  ul. Dia</vt:lpstr>
      <vt:lpstr>        http://piorin.gov.pl/wiorin/lubelskie/</vt:lpstr>
      <vt:lpstr>        (http://piorin.gov.pl/lu-formularze/)</vt:lpstr>
      <vt:lpstr>        (http://piorin.gov.pl/lu-formularze/)</vt:lpstr>
      <vt:lpstr>        Koszt realizacji usługi: 1135 zł </vt:lpstr>
      <vt:lpstr>        Co przygotować na start:</vt:lpstr>
      <vt:lpstr>        Jak klient może się odwołać:</vt:lpstr>
      <vt:lpstr>        Polska Klasyfikacja Działalności (PKD):</vt:lpstr>
      <vt:lpstr>    Podstawy prawne:</vt:lpstr>
    </vt:vector>
  </TitlesOfParts>
  <Company/>
  <LinksUpToDate>false</LinksUpToDate>
  <CharactersWithSpaces>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Teresa.Wylupek</dc:creator>
  <cp:keywords/>
  <dc:description/>
  <cp:lastModifiedBy>Magdalena Sykut</cp:lastModifiedBy>
  <cp:revision>3</cp:revision>
  <cp:lastPrinted>2024-02-20T13:24:00Z</cp:lastPrinted>
  <dcterms:created xsi:type="dcterms:W3CDTF">2024-04-26T05:52:00Z</dcterms:created>
  <dcterms:modified xsi:type="dcterms:W3CDTF">2024-04-26T06:20:00Z</dcterms:modified>
</cp:coreProperties>
</file>