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19A18" w14:textId="77777777" w:rsidR="00CD1D61" w:rsidRPr="00631D3D" w:rsidRDefault="00CD1D61" w:rsidP="00631D3D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1C2176EB" w14:textId="521DD7B7" w:rsidR="00B92C68" w:rsidRPr="00631D3D" w:rsidRDefault="00B92C68" w:rsidP="00631D3D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31D3D">
        <w:rPr>
          <w:rFonts w:ascii="Arial" w:hAnsi="Arial" w:cs="Arial"/>
          <w:sz w:val="24"/>
          <w:szCs w:val="24"/>
        </w:rPr>
        <w:t xml:space="preserve">Warszawa, </w:t>
      </w:r>
      <w:r w:rsidR="001446AA" w:rsidRPr="00631D3D">
        <w:rPr>
          <w:rFonts w:ascii="Arial" w:hAnsi="Arial" w:cs="Arial"/>
          <w:sz w:val="24"/>
          <w:szCs w:val="24"/>
        </w:rPr>
        <w:t>9 lutego</w:t>
      </w:r>
      <w:r w:rsidR="00793E8D" w:rsidRPr="00631D3D">
        <w:rPr>
          <w:rFonts w:ascii="Arial" w:hAnsi="Arial" w:cs="Arial"/>
          <w:sz w:val="24"/>
          <w:szCs w:val="24"/>
        </w:rPr>
        <w:t xml:space="preserve"> </w:t>
      </w:r>
      <w:r w:rsidR="00BD77FC" w:rsidRPr="00631D3D">
        <w:rPr>
          <w:rFonts w:ascii="Arial" w:hAnsi="Arial" w:cs="Arial"/>
          <w:sz w:val="24"/>
          <w:szCs w:val="24"/>
        </w:rPr>
        <w:t>20</w:t>
      </w:r>
      <w:r w:rsidR="00405667" w:rsidRPr="00631D3D">
        <w:rPr>
          <w:rFonts w:ascii="Arial" w:hAnsi="Arial" w:cs="Arial"/>
          <w:sz w:val="24"/>
          <w:szCs w:val="24"/>
        </w:rPr>
        <w:t>2</w:t>
      </w:r>
      <w:r w:rsidR="00793E8D" w:rsidRPr="00631D3D">
        <w:rPr>
          <w:rFonts w:ascii="Arial" w:hAnsi="Arial" w:cs="Arial"/>
          <w:sz w:val="24"/>
          <w:szCs w:val="24"/>
        </w:rPr>
        <w:t>2</w:t>
      </w:r>
      <w:r w:rsidRPr="00631D3D">
        <w:rPr>
          <w:rFonts w:ascii="Arial" w:hAnsi="Arial" w:cs="Arial"/>
          <w:sz w:val="24"/>
          <w:szCs w:val="24"/>
        </w:rPr>
        <w:t xml:space="preserve"> r</w:t>
      </w:r>
      <w:r w:rsidR="000544AF" w:rsidRPr="00631D3D">
        <w:rPr>
          <w:rFonts w:ascii="Arial" w:hAnsi="Arial" w:cs="Arial"/>
          <w:sz w:val="24"/>
          <w:szCs w:val="24"/>
        </w:rPr>
        <w:t>oku</w:t>
      </w:r>
    </w:p>
    <w:p w14:paraId="4ADBD3F0" w14:textId="08B7FEAF" w:rsidR="00BD2EFF" w:rsidRPr="00631D3D" w:rsidRDefault="00BD2EFF" w:rsidP="00631D3D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31D3D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631D3D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631D3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31D3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290F2D" w:rsidRPr="00631D3D">
        <w:rPr>
          <w:rFonts w:ascii="Arial" w:hAnsi="Arial" w:cs="Arial"/>
          <w:b/>
          <w:color w:val="000000"/>
          <w:sz w:val="24"/>
          <w:szCs w:val="24"/>
          <w:lang w:eastAsia="pl-PL"/>
        </w:rPr>
        <w:t>8</w:t>
      </w:r>
      <w:r w:rsidR="00372AFB" w:rsidRPr="00631D3D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405667" w:rsidRPr="00631D3D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793E8D" w:rsidRPr="00631D3D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6E5E6B5C" w14:textId="77777777" w:rsidR="00C56192" w:rsidRPr="00631D3D" w:rsidRDefault="00C56192" w:rsidP="00631D3D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749AC12" w14:textId="77777777" w:rsidR="000021A4" w:rsidRPr="00631D3D" w:rsidRDefault="000021A4" w:rsidP="00631D3D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631D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ZAWIADOMIENIE</w:t>
      </w:r>
    </w:p>
    <w:p w14:paraId="205B0DED" w14:textId="77777777" w:rsidR="000021A4" w:rsidRPr="00631D3D" w:rsidRDefault="000021A4" w:rsidP="00631D3D">
      <w:pP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631D3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6031F957" w14:textId="77777777" w:rsidR="000021A4" w:rsidRPr="00631D3D" w:rsidRDefault="000021A4" w:rsidP="00631D3D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83759F1" w14:textId="77777777" w:rsidR="00C56192" w:rsidRPr="00631D3D" w:rsidRDefault="00C56192" w:rsidP="00631D3D">
      <w:pP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825C7F" w14:textId="3516BCAD" w:rsidR="000021A4" w:rsidRPr="00631D3D" w:rsidRDefault="000021A4" w:rsidP="00631D3D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>Na podstawie art. 16 ust.</w:t>
      </w:r>
      <w:r w:rsidR="00D74F67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2,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6A123F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ust. 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3 </w:t>
      </w:r>
      <w:r w:rsidR="007B22E0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i ust. 4 </w:t>
      </w:r>
      <w:r w:rsidRPr="00631D3D">
        <w:rPr>
          <w:rFonts w:ascii="Arial" w:eastAsia="Times New Roman" w:hAnsi="Arial" w:cs="Arial"/>
          <w:i/>
          <w:sz w:val="24"/>
          <w:szCs w:val="24"/>
          <w:lang w:eastAsia="zh-CN"/>
        </w:rPr>
        <w:t>ustawy z 9 marca 2017 r. o</w:t>
      </w:r>
      <w:r w:rsidR="006A123F" w:rsidRPr="00631D3D">
        <w:rPr>
          <w:rFonts w:ascii="Arial" w:eastAsia="Times New Roman" w:hAnsi="Arial" w:cs="Arial"/>
          <w:i/>
          <w:sz w:val="24"/>
          <w:szCs w:val="24"/>
          <w:lang w:eastAsia="zh-CN"/>
        </w:rPr>
        <w:t> </w:t>
      </w:r>
      <w:r w:rsidRPr="00631D3D">
        <w:rPr>
          <w:rFonts w:ascii="Arial" w:eastAsia="Times New Roman" w:hAnsi="Arial" w:cs="Arial"/>
          <w:i/>
          <w:sz w:val="24"/>
          <w:szCs w:val="24"/>
          <w:lang w:eastAsia="zh-CN"/>
        </w:rPr>
        <w:t>szczególnych zasadach usuwania skutków prawnych decyzji reprywatyzacyjnych dotyczących nieruchomości warszawskich, wyda</w:t>
      </w:r>
      <w:r w:rsidR="00B320A1" w:rsidRPr="00631D3D">
        <w:rPr>
          <w:rFonts w:ascii="Arial" w:eastAsia="Times New Roman" w:hAnsi="Arial" w:cs="Arial"/>
          <w:i/>
          <w:sz w:val="24"/>
          <w:szCs w:val="24"/>
          <w:lang w:eastAsia="zh-CN"/>
        </w:rPr>
        <w:t>nych z naruszeniem prawa</w:t>
      </w:r>
      <w:r w:rsidR="00832872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(Dz.</w:t>
      </w:r>
      <w:r w:rsidR="00B320A1" w:rsidRPr="00631D3D">
        <w:rPr>
          <w:rFonts w:ascii="Arial" w:eastAsia="Times New Roman" w:hAnsi="Arial" w:cs="Arial"/>
          <w:sz w:val="24"/>
          <w:szCs w:val="24"/>
          <w:lang w:eastAsia="zh-CN"/>
        </w:rPr>
        <w:t>U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="00814CEB" w:rsidRPr="00631D3D">
        <w:rPr>
          <w:rFonts w:ascii="Arial" w:eastAsia="Times New Roman" w:hAnsi="Arial" w:cs="Arial"/>
          <w:sz w:val="24"/>
          <w:szCs w:val="24"/>
          <w:lang w:eastAsia="zh-CN"/>
        </w:rPr>
        <w:t>20</w:t>
      </w:r>
      <w:r w:rsidR="003B07DF" w:rsidRPr="00631D3D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814CEB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r. 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poz. </w:t>
      </w:r>
      <w:r w:rsidR="00790598" w:rsidRPr="00631D3D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68749B" w:rsidRPr="00631D3D">
        <w:rPr>
          <w:rFonts w:ascii="Arial" w:eastAsia="Times New Roman" w:hAnsi="Arial" w:cs="Arial"/>
          <w:sz w:val="24"/>
          <w:szCs w:val="24"/>
          <w:lang w:eastAsia="zh-CN"/>
        </w:rPr>
        <w:t>9</w:t>
      </w:r>
      <w:r w:rsidR="003B07DF" w:rsidRPr="00631D3D">
        <w:rPr>
          <w:rFonts w:ascii="Arial" w:eastAsia="Times New Roman" w:hAnsi="Arial" w:cs="Arial"/>
          <w:sz w:val="24"/>
          <w:szCs w:val="24"/>
          <w:lang w:eastAsia="zh-CN"/>
        </w:rPr>
        <w:t>5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>)</w:t>
      </w:r>
      <w:r w:rsidR="000544AF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w 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wykonaniu postanowienia Komisji do spraw </w:t>
      </w:r>
      <w:r w:rsidR="00F77A40" w:rsidRPr="00631D3D">
        <w:rPr>
          <w:rFonts w:ascii="Arial" w:eastAsia="Times New Roman" w:hAnsi="Arial" w:cs="Arial"/>
          <w:sz w:val="24"/>
          <w:szCs w:val="24"/>
          <w:lang w:eastAsia="zh-CN"/>
        </w:rPr>
        <w:t>reprywatyzacji nieruchomości warszawskich</w:t>
      </w:r>
      <w:r w:rsidR="00814CEB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>z</w:t>
      </w:r>
      <w:r w:rsidR="00397027" w:rsidRPr="00631D3D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="00DD26B1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dnia </w:t>
      </w:r>
      <w:r w:rsidR="00793E8D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9 </w:t>
      </w:r>
      <w:r w:rsidR="001446AA" w:rsidRPr="00631D3D">
        <w:rPr>
          <w:rFonts w:ascii="Arial" w:eastAsia="Times New Roman" w:hAnsi="Arial" w:cs="Arial"/>
          <w:sz w:val="24"/>
          <w:szCs w:val="24"/>
          <w:lang w:eastAsia="zh-CN"/>
        </w:rPr>
        <w:t>lutego</w:t>
      </w:r>
      <w:r w:rsidR="00793E8D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2022 </w:t>
      </w:r>
      <w:r w:rsidR="00DB363B" w:rsidRPr="00631D3D">
        <w:rPr>
          <w:rFonts w:ascii="Arial" w:eastAsia="Times New Roman" w:hAnsi="Arial" w:cs="Arial"/>
          <w:sz w:val="24"/>
          <w:szCs w:val="24"/>
          <w:lang w:eastAsia="zh-CN"/>
        </w:rPr>
        <w:t>r</w:t>
      </w:r>
      <w:r w:rsidR="000544AF" w:rsidRPr="00631D3D">
        <w:rPr>
          <w:rFonts w:ascii="Arial" w:eastAsia="Times New Roman" w:hAnsi="Arial" w:cs="Arial"/>
          <w:sz w:val="24"/>
          <w:szCs w:val="24"/>
          <w:lang w:eastAsia="zh-CN"/>
        </w:rPr>
        <w:t>oku</w:t>
      </w:r>
      <w:r w:rsidR="00DB363B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, sygn. akt KR II R </w:t>
      </w:r>
      <w:r w:rsidR="00290F2D" w:rsidRPr="00631D3D">
        <w:rPr>
          <w:rFonts w:ascii="Arial" w:eastAsia="Times New Roman" w:hAnsi="Arial" w:cs="Arial"/>
          <w:sz w:val="24"/>
          <w:szCs w:val="24"/>
          <w:lang w:eastAsia="zh-CN"/>
        </w:rPr>
        <w:t>8</w:t>
      </w:r>
      <w:r w:rsidR="00372AFB" w:rsidRPr="00631D3D">
        <w:rPr>
          <w:rFonts w:ascii="Arial" w:eastAsia="Times New Roman" w:hAnsi="Arial" w:cs="Arial"/>
          <w:sz w:val="24"/>
          <w:szCs w:val="24"/>
          <w:lang w:eastAsia="zh-CN"/>
        </w:rPr>
        <w:t>/</w:t>
      </w:r>
      <w:r w:rsidR="00405667" w:rsidRPr="00631D3D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93E8D" w:rsidRPr="00631D3D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6A123F" w:rsidRPr="00631D3D">
        <w:rPr>
          <w:rFonts w:ascii="Arial" w:eastAsia="Times New Roman" w:hAnsi="Arial" w:cs="Arial"/>
          <w:sz w:val="24"/>
          <w:szCs w:val="24"/>
          <w:lang w:eastAsia="zh-CN"/>
        </w:rPr>
        <w:t>, o 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wszczęciu </w:t>
      </w:r>
      <w:r w:rsidR="007B22E0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z urzędu 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>postępowania rozpoznawczego</w:t>
      </w:r>
    </w:p>
    <w:p w14:paraId="6A236E58" w14:textId="77777777" w:rsidR="00C56192" w:rsidRPr="00631D3D" w:rsidRDefault="00C56192" w:rsidP="00631D3D">
      <w:pP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6C4D09B2" w14:textId="77777777" w:rsidR="006A123F" w:rsidRPr="00631D3D" w:rsidRDefault="006A123F" w:rsidP="00631D3D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b/>
          <w:sz w:val="24"/>
          <w:szCs w:val="24"/>
          <w:lang w:eastAsia="zh-CN"/>
        </w:rPr>
        <w:t>zawiadamiam następujące strony:</w:t>
      </w:r>
    </w:p>
    <w:p w14:paraId="6279E8CC" w14:textId="77777777" w:rsidR="00C56192" w:rsidRPr="00631D3D" w:rsidRDefault="00C56192" w:rsidP="00631D3D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79E4D31E" w14:textId="77777777" w:rsidR="00AE013F" w:rsidRPr="00631D3D" w:rsidRDefault="006817A8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>Miasto Stołeczne Warszawę</w:t>
      </w:r>
      <w:r w:rsidR="006A123F" w:rsidRPr="00631D3D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5A840D26" w14:textId="628337D8" w:rsidR="00AE013F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hAnsi="Arial" w:cs="Arial"/>
          <w:bCs/>
          <w:sz w:val="24"/>
          <w:szCs w:val="24"/>
        </w:rPr>
        <w:t>Ryszarda Cieśle</w:t>
      </w:r>
      <w:r w:rsidR="0068749B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67614CF1" w14:textId="3F407968" w:rsidR="0068749B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hAnsi="Arial" w:cs="Arial"/>
          <w:bCs/>
          <w:sz w:val="24"/>
          <w:szCs w:val="24"/>
        </w:rPr>
        <w:t>Grażynę Cieśle</w:t>
      </w:r>
      <w:r w:rsidR="0068749B" w:rsidRPr="00631D3D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203EA6EA" w14:textId="12668F64" w:rsidR="0068749B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hAnsi="Arial" w:cs="Arial"/>
          <w:bCs/>
          <w:sz w:val="24"/>
          <w:szCs w:val="24"/>
        </w:rPr>
        <w:t xml:space="preserve">Katarzynę </w:t>
      </w:r>
      <w:proofErr w:type="spellStart"/>
      <w:r w:rsidRPr="00631D3D">
        <w:rPr>
          <w:rFonts w:ascii="Arial" w:hAnsi="Arial" w:cs="Arial"/>
          <w:bCs/>
          <w:sz w:val="24"/>
          <w:szCs w:val="24"/>
        </w:rPr>
        <w:t>Kucharczuk</w:t>
      </w:r>
      <w:proofErr w:type="spellEnd"/>
      <w:r w:rsidR="0068749B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</w:p>
    <w:p w14:paraId="0195C052" w14:textId="2A605138" w:rsidR="0068749B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hAnsi="Arial" w:cs="Arial"/>
          <w:bCs/>
          <w:sz w:val="24"/>
          <w:szCs w:val="24"/>
        </w:rPr>
        <w:t>Justynę Chmielewską</w:t>
      </w:r>
      <w:r w:rsidR="0068749B" w:rsidRPr="00631D3D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4C189D8C" w14:textId="26D53DEE" w:rsidR="001446AA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>Annę Nadolną,</w:t>
      </w:r>
    </w:p>
    <w:p w14:paraId="5DB58BE1" w14:textId="1436CF22" w:rsidR="001446AA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Michała </w:t>
      </w:r>
      <w:proofErr w:type="spellStart"/>
      <w:r w:rsidRPr="00631D3D">
        <w:rPr>
          <w:rFonts w:ascii="Arial" w:eastAsia="Times New Roman" w:hAnsi="Arial" w:cs="Arial"/>
          <w:sz w:val="24"/>
          <w:szCs w:val="24"/>
          <w:lang w:eastAsia="zh-CN"/>
        </w:rPr>
        <w:t>Ryszkiewicza</w:t>
      </w:r>
      <w:proofErr w:type="spellEnd"/>
      <w:r w:rsidRPr="00631D3D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15B4F623" w14:textId="40FB5EE0" w:rsidR="001446AA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Marcina </w:t>
      </w:r>
      <w:proofErr w:type="spellStart"/>
      <w:r w:rsidRPr="00631D3D">
        <w:rPr>
          <w:rFonts w:ascii="Arial" w:eastAsia="Times New Roman" w:hAnsi="Arial" w:cs="Arial"/>
          <w:sz w:val="24"/>
          <w:szCs w:val="24"/>
          <w:lang w:eastAsia="zh-CN"/>
        </w:rPr>
        <w:t>Ryszkiewicza</w:t>
      </w:r>
      <w:proofErr w:type="spellEnd"/>
      <w:r w:rsidRPr="00631D3D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67748958" w14:textId="6A9DD40C" w:rsidR="001446AA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>Jacka Chwilczyńskiego,</w:t>
      </w:r>
    </w:p>
    <w:p w14:paraId="33EEE4ED" w14:textId="102DA091" w:rsidR="001446AA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>Macieja Chwilczyńskiego,</w:t>
      </w:r>
    </w:p>
    <w:p w14:paraId="41759B30" w14:textId="29B13C2A" w:rsidR="001446AA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>Teresę Klima,</w:t>
      </w:r>
    </w:p>
    <w:p w14:paraId="0F5DDFF1" w14:textId="3CE54399" w:rsidR="001446AA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>Pawła Komorek,</w:t>
      </w:r>
    </w:p>
    <w:p w14:paraId="425F27DD" w14:textId="09F19259" w:rsidR="001446AA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lastRenderedPageBreak/>
        <w:t>Andrzeja Piotrowskiego,</w:t>
      </w:r>
    </w:p>
    <w:p w14:paraId="13881157" w14:textId="53379963" w:rsidR="001446AA" w:rsidRPr="00631D3D" w:rsidRDefault="001446AA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>Witolda Nadolnego,</w:t>
      </w:r>
    </w:p>
    <w:p w14:paraId="16F95056" w14:textId="213B158E" w:rsidR="00AE013F" w:rsidRPr="00631D3D" w:rsidRDefault="000544AF" w:rsidP="00631D3D">
      <w:pPr>
        <w:pStyle w:val="Akapitzlist"/>
        <w:numPr>
          <w:ilvl w:val="0"/>
          <w:numId w:val="5"/>
        </w:num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1D3D">
        <w:rPr>
          <w:rFonts w:ascii="Arial" w:hAnsi="Arial" w:cs="Arial"/>
          <w:bCs/>
          <w:sz w:val="24"/>
          <w:szCs w:val="24"/>
        </w:rPr>
        <w:t>Prokuratora Regionalnego we Wrocławiu</w:t>
      </w:r>
    </w:p>
    <w:p w14:paraId="71C7811F" w14:textId="77777777" w:rsidR="00793E8D" w:rsidRPr="00631D3D" w:rsidRDefault="00793E8D" w:rsidP="00631D3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</w:p>
    <w:p w14:paraId="7EA84873" w14:textId="77777777" w:rsidR="00290F2D" w:rsidRPr="00631D3D" w:rsidRDefault="006A123F" w:rsidP="00631D3D">
      <w:pPr>
        <w:spacing w:after="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eastAsia="Times New Roman" w:hAnsi="Arial" w:cs="Arial"/>
          <w:sz w:val="24"/>
          <w:szCs w:val="24"/>
          <w:lang w:eastAsia="zh-CN"/>
        </w:rPr>
        <w:t>o wszczęciu w dniu</w:t>
      </w:r>
      <w:r w:rsidR="00AE013F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1446AA" w:rsidRPr="00631D3D">
        <w:rPr>
          <w:rFonts w:ascii="Arial" w:eastAsia="Times New Roman" w:hAnsi="Arial" w:cs="Arial"/>
          <w:sz w:val="24"/>
          <w:szCs w:val="24"/>
          <w:lang w:eastAsia="zh-CN"/>
        </w:rPr>
        <w:t>9 lutego</w:t>
      </w:r>
      <w:r w:rsidR="00AE013F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20</w:t>
      </w:r>
      <w:r w:rsidR="00405667" w:rsidRPr="00631D3D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793E8D" w:rsidRPr="00631D3D">
        <w:rPr>
          <w:rFonts w:ascii="Arial" w:eastAsia="Times New Roman" w:hAnsi="Arial" w:cs="Arial"/>
          <w:sz w:val="24"/>
          <w:szCs w:val="24"/>
          <w:lang w:eastAsia="zh-CN"/>
        </w:rPr>
        <w:t>2</w:t>
      </w:r>
      <w:r w:rsidR="00AE013F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 r</w:t>
      </w:r>
      <w:r w:rsidR="000544AF" w:rsidRPr="00631D3D">
        <w:rPr>
          <w:rFonts w:ascii="Arial" w:eastAsia="Times New Roman" w:hAnsi="Arial" w:cs="Arial"/>
          <w:sz w:val="24"/>
          <w:szCs w:val="24"/>
          <w:lang w:eastAsia="zh-CN"/>
        </w:rPr>
        <w:t>oku</w:t>
      </w:r>
      <w:r w:rsidR="00AE013F"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t xml:space="preserve">z urzędu postępowania rozpoznawczego </w:t>
      </w:r>
      <w:r w:rsidRPr="00631D3D">
        <w:rPr>
          <w:rFonts w:ascii="Arial" w:eastAsia="Times New Roman" w:hAnsi="Arial" w:cs="Arial"/>
          <w:sz w:val="24"/>
          <w:szCs w:val="24"/>
          <w:lang w:eastAsia="zh-CN"/>
        </w:rPr>
        <w:br/>
        <w:t xml:space="preserve">w przedmiocie </w:t>
      </w:r>
      <w:r w:rsidR="000544AF" w:rsidRPr="00631D3D">
        <w:rPr>
          <w:rFonts w:ascii="Arial" w:hAnsi="Arial" w:cs="Arial"/>
          <w:bCs/>
          <w:sz w:val="24"/>
          <w:szCs w:val="24"/>
        </w:rPr>
        <w:t xml:space="preserve">decyzji </w:t>
      </w:r>
      <w:r w:rsidR="0068749B" w:rsidRPr="00631D3D">
        <w:rPr>
          <w:rFonts w:ascii="Arial" w:hAnsi="Arial" w:cs="Arial"/>
          <w:bCs/>
          <w:sz w:val="24"/>
          <w:szCs w:val="24"/>
        </w:rPr>
        <w:t>Prezydenta m.st. Warszawy z</w:t>
      </w:r>
      <w:r w:rsidR="00793E8D" w:rsidRPr="00631D3D">
        <w:rPr>
          <w:rFonts w:ascii="Arial" w:hAnsi="Arial" w:cs="Arial"/>
          <w:bCs/>
          <w:sz w:val="24"/>
          <w:szCs w:val="24"/>
        </w:rPr>
        <w:t xml:space="preserve"> </w:t>
      </w:r>
      <w:r w:rsidR="001446AA" w:rsidRPr="00631D3D">
        <w:rPr>
          <w:rFonts w:ascii="Arial" w:hAnsi="Arial" w:cs="Arial"/>
          <w:bCs/>
          <w:sz w:val="24"/>
          <w:szCs w:val="24"/>
        </w:rPr>
        <w:t xml:space="preserve"> </w:t>
      </w:r>
      <w:r w:rsidR="00290F2D" w:rsidRPr="00631D3D">
        <w:rPr>
          <w:rFonts w:ascii="Arial" w:hAnsi="Arial" w:cs="Arial"/>
          <w:bCs/>
          <w:sz w:val="24"/>
          <w:szCs w:val="24"/>
        </w:rPr>
        <w:t>9 października 2014 roku nr 486/GK/DW/2014 ustalającej  oraz przyznającej odszkodowanie w wysokości 1 713 824,17 zł (słownie jeden milion siedemset trzynaście tysięcy osiemset dwadzieścia cztery i siedemnaście groszy) na rzecz:</w:t>
      </w:r>
    </w:p>
    <w:p w14:paraId="18F06987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>-   Ryszarda Józefa Cieśli w wysokości 17 395,32 zł (słownie: siedemnaście tysięcy trzysta dziewięćdziesiąt pięć i 32/100) w 3045/360000 części;</w:t>
      </w:r>
    </w:p>
    <w:p w14:paraId="5A0D1C5C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>- Grażyny Cieśli w 17 395,32 zł (słownie: siedemnaście tysięcy trzysta dziewięćdziesiąt pięć i 32/100) w 3045/360000 części;</w:t>
      </w:r>
    </w:p>
    <w:p w14:paraId="4405D7BA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 xml:space="preserve">- Katarzyny Anny </w:t>
      </w:r>
      <w:proofErr w:type="spellStart"/>
      <w:r w:rsidRPr="00631D3D">
        <w:rPr>
          <w:rFonts w:ascii="Arial" w:hAnsi="Arial" w:cs="Arial"/>
          <w:bCs/>
          <w:sz w:val="24"/>
          <w:szCs w:val="24"/>
        </w:rPr>
        <w:t>Kucharczuk</w:t>
      </w:r>
      <w:proofErr w:type="spellEnd"/>
      <w:r w:rsidRPr="00631D3D">
        <w:rPr>
          <w:rFonts w:ascii="Arial" w:hAnsi="Arial" w:cs="Arial"/>
          <w:bCs/>
          <w:sz w:val="24"/>
          <w:szCs w:val="24"/>
        </w:rPr>
        <w:t xml:space="preserve"> w wysokości  w 17 395,32 zł (słownie: siedemnaście tysięcy trzysta dziewięćdziesiąt pięć i 32/100) w 3045/360000 części;</w:t>
      </w:r>
    </w:p>
    <w:p w14:paraId="2F31E066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>- Justyny Joanny Chmielewskiej w wysokości 17 395,32 zł (słownie: siedemnaście tysięcy trzysta dziewięćdziesiąt pięć i 32/100) w 3045/360000 części;</w:t>
      </w:r>
    </w:p>
    <w:p w14:paraId="277A7D20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>- Anny Marii Nadolnej w wysokości 17 395,32 zł (słownie: siedemnaście tysięcy trzysta dziewięćdziesiąt pięć i 32/100) w 3045/360000 części;</w:t>
      </w:r>
    </w:p>
    <w:p w14:paraId="211F06D3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 xml:space="preserve">- Michała Olafa </w:t>
      </w:r>
      <w:proofErr w:type="spellStart"/>
      <w:r w:rsidRPr="00631D3D">
        <w:rPr>
          <w:rFonts w:ascii="Arial" w:hAnsi="Arial" w:cs="Arial"/>
          <w:bCs/>
          <w:sz w:val="24"/>
          <w:szCs w:val="24"/>
        </w:rPr>
        <w:t>Ryszkiewicza</w:t>
      </w:r>
      <w:proofErr w:type="spellEnd"/>
      <w:r w:rsidRPr="00631D3D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3E558A18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 xml:space="preserve">- Marcina Piotra </w:t>
      </w:r>
      <w:proofErr w:type="spellStart"/>
      <w:r w:rsidRPr="00631D3D">
        <w:rPr>
          <w:rFonts w:ascii="Arial" w:hAnsi="Arial" w:cs="Arial"/>
          <w:bCs/>
          <w:sz w:val="24"/>
          <w:szCs w:val="24"/>
        </w:rPr>
        <w:t>Ryszkiewicza</w:t>
      </w:r>
      <w:proofErr w:type="spellEnd"/>
      <w:r w:rsidRPr="00631D3D">
        <w:rPr>
          <w:rFonts w:ascii="Arial" w:hAnsi="Arial" w:cs="Arial"/>
          <w:bCs/>
          <w:sz w:val="24"/>
          <w:szCs w:val="24"/>
        </w:rPr>
        <w:t xml:space="preserve"> w wysokości 4 747, 29 zł (słownie: cztery tysiące siedemset czterdzieści siedem i 29/100)  w 831/36000 części;</w:t>
      </w:r>
    </w:p>
    <w:p w14:paraId="729F9275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>- Jacka Marii Bogdana Chwilczyńskiego w wysokości 82 097, 89 zł (słownie: osiemdziesiąt dwa tysiące dziewięćdziesiąt siedem i 89/100) w 14 371/360000 części;</w:t>
      </w:r>
    </w:p>
    <w:p w14:paraId="6EC2873D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>- Macieja Marii Tadeusza Chwilczyńskiego w wysokości 82 097, 89 zł (słownie: osiemdziesiąt dwa tysiące dziewięćdziesiąt siedem i 89/100) w 14 371/360000 części;</w:t>
      </w:r>
    </w:p>
    <w:p w14:paraId="37CB2F5D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>- Teresy Marii Hanny Klimy w wysokości 82 097, 89 zł (słownie: osiemdziesiąt dwa tysiące dziewięćdziesiąt siedem i 89/100) w 14 371/360000 części;</w:t>
      </w:r>
    </w:p>
    <w:p w14:paraId="08E4D489" w14:textId="77777777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lastRenderedPageBreak/>
        <w:t>- Pawła  Komorka w wysokości 342 764,82 zł (słownie: trzysta czterdzieści  dwa tysiące siedemset sześćdziesiąt cztery i 82/100) w 60 000/360000 części;</w:t>
      </w:r>
    </w:p>
    <w:p w14:paraId="7E133A4E" w14:textId="5C3C9B05" w:rsidR="00290F2D" w:rsidRPr="00631D3D" w:rsidRDefault="00290F2D" w:rsidP="00631D3D">
      <w:pPr>
        <w:pStyle w:val="Akapitzlist"/>
        <w:spacing w:after="0" w:line="360" w:lineRule="auto"/>
        <w:ind w:left="1068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>- Andrzeja Piotrowskiego w wysokości 1 028 294,50 zł (słownie: jeden milion dwadzieścia osiem tysięcy dwieście dziewięćdziesiąt cztery i 50/10 ) w  180 000/360000 części</w:t>
      </w:r>
      <w:r w:rsidR="00275A1E" w:rsidRPr="00631D3D">
        <w:rPr>
          <w:rFonts w:ascii="Arial" w:hAnsi="Arial" w:cs="Arial"/>
          <w:bCs/>
          <w:sz w:val="24"/>
          <w:szCs w:val="24"/>
        </w:rPr>
        <w:t xml:space="preserve">, </w:t>
      </w:r>
      <w:r w:rsidRPr="00631D3D">
        <w:rPr>
          <w:rFonts w:ascii="Arial" w:hAnsi="Arial" w:cs="Arial"/>
          <w:bCs/>
          <w:sz w:val="24"/>
          <w:szCs w:val="24"/>
        </w:rPr>
        <w:t xml:space="preserve"> </w:t>
      </w:r>
    </w:p>
    <w:p w14:paraId="42B0B4D4" w14:textId="77777777" w:rsidR="00290F2D" w:rsidRPr="00631D3D" w:rsidRDefault="00290F2D" w:rsidP="00631D3D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25 % gruntu nieruchomości położonej w Warszawie przy ul. Wolskiej 104 </w:t>
      </w:r>
      <w:proofErr w:type="spellStart"/>
      <w:r w:rsidRPr="00631D3D">
        <w:rPr>
          <w:rFonts w:ascii="Arial" w:hAnsi="Arial" w:cs="Arial"/>
          <w:bCs/>
          <w:sz w:val="24"/>
          <w:szCs w:val="24"/>
        </w:rPr>
        <w:t>ozn</w:t>
      </w:r>
      <w:proofErr w:type="spellEnd"/>
      <w:r w:rsidRPr="00631D3D">
        <w:rPr>
          <w:rFonts w:ascii="Arial" w:hAnsi="Arial" w:cs="Arial"/>
          <w:bCs/>
          <w:sz w:val="24"/>
          <w:szCs w:val="24"/>
        </w:rPr>
        <w:t xml:space="preserve">. hip. jako „Osada w Dobrach Wielka Wola nr 62/147” o powierzchni 9 806 m² wchodzącego w skład części działki ewidencyjnej nr 9/4, 22/1, 23, 4/1, 4/2, 4/3, 4/4, 4/5, 4/9, 4/10, 4/11, 4/12, 4/15, 4/16, 4/18, 4/19 i 4/20 z obrębu 6-07-05 stanowiącego własność m.st. Warszawy,   </w:t>
      </w:r>
    </w:p>
    <w:p w14:paraId="1015F179" w14:textId="13B5A81D" w:rsidR="00290F2D" w:rsidRPr="00631D3D" w:rsidRDefault="00290F2D" w:rsidP="00631D3D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631D3D">
        <w:rPr>
          <w:rFonts w:ascii="Arial" w:hAnsi="Arial" w:cs="Arial"/>
          <w:bCs/>
          <w:sz w:val="24"/>
          <w:szCs w:val="24"/>
        </w:rPr>
        <w:t xml:space="preserve">z udziałem stron: Miasta Stołecznego Warszawy,  Ryszarda Cieśli, Grażyny Cieśli, Katarzyny </w:t>
      </w:r>
      <w:proofErr w:type="spellStart"/>
      <w:r w:rsidRPr="00631D3D">
        <w:rPr>
          <w:rFonts w:ascii="Arial" w:hAnsi="Arial" w:cs="Arial"/>
          <w:bCs/>
          <w:sz w:val="24"/>
          <w:szCs w:val="24"/>
        </w:rPr>
        <w:t>Kucharczuk</w:t>
      </w:r>
      <w:proofErr w:type="spellEnd"/>
      <w:r w:rsidRPr="00631D3D">
        <w:rPr>
          <w:rFonts w:ascii="Arial" w:hAnsi="Arial" w:cs="Arial"/>
          <w:bCs/>
          <w:sz w:val="24"/>
          <w:szCs w:val="24"/>
        </w:rPr>
        <w:t xml:space="preserve">, Justyny Chmielewskiej, Anny Nadolnej, Michała </w:t>
      </w:r>
      <w:proofErr w:type="spellStart"/>
      <w:r w:rsidRPr="00631D3D">
        <w:rPr>
          <w:rFonts w:ascii="Arial" w:hAnsi="Arial" w:cs="Arial"/>
          <w:bCs/>
          <w:sz w:val="24"/>
          <w:szCs w:val="24"/>
        </w:rPr>
        <w:t>Ryszkiewicza</w:t>
      </w:r>
      <w:proofErr w:type="spellEnd"/>
      <w:r w:rsidRPr="00631D3D">
        <w:rPr>
          <w:rFonts w:ascii="Arial" w:hAnsi="Arial" w:cs="Arial"/>
          <w:bCs/>
          <w:sz w:val="24"/>
          <w:szCs w:val="24"/>
        </w:rPr>
        <w:t xml:space="preserve">, Marcina </w:t>
      </w:r>
      <w:proofErr w:type="spellStart"/>
      <w:r w:rsidRPr="00631D3D">
        <w:rPr>
          <w:rFonts w:ascii="Arial" w:hAnsi="Arial" w:cs="Arial"/>
          <w:bCs/>
          <w:sz w:val="24"/>
          <w:szCs w:val="24"/>
        </w:rPr>
        <w:t>Ryszkiewicza</w:t>
      </w:r>
      <w:proofErr w:type="spellEnd"/>
      <w:r w:rsidRPr="00631D3D">
        <w:rPr>
          <w:rFonts w:ascii="Arial" w:hAnsi="Arial" w:cs="Arial"/>
          <w:bCs/>
          <w:sz w:val="24"/>
          <w:szCs w:val="24"/>
        </w:rPr>
        <w:t>, Jacka Chwilczyńskiego, Macieja Chwilczyńskiego, Teresy Klima, Pawła Komorek, Andrzeja Piotrowskiego i Witolda Nadolnego  oraz  Prokuratora Regionalnego we Wrocławiu.</w:t>
      </w:r>
    </w:p>
    <w:p w14:paraId="0A3CCA5F" w14:textId="34DD7B3C" w:rsidR="006A036B" w:rsidRPr="00631D3D" w:rsidRDefault="006A036B" w:rsidP="00631D3D">
      <w:pPr>
        <w:spacing w:after="0" w:line="360" w:lineRule="auto"/>
        <w:ind w:firstLine="360"/>
        <w:contextualSpacing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592C5A87" w14:textId="0AA185F4" w:rsidR="000021A4" w:rsidRPr="00631D3D" w:rsidRDefault="00FC33F3" w:rsidP="00631D3D">
      <w:pPr>
        <w:suppressAutoHyphens/>
        <w:spacing w:after="0" w:line="360" w:lineRule="auto"/>
        <w:ind w:left="4395" w:firstLine="561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b/>
          <w:sz w:val="24"/>
          <w:szCs w:val="24"/>
          <w:lang w:eastAsia="zh-CN"/>
        </w:rPr>
        <w:t>Przewodnicząc</w:t>
      </w:r>
      <w:r w:rsidR="00405667" w:rsidRPr="00631D3D">
        <w:rPr>
          <w:rFonts w:ascii="Arial" w:eastAsia="Times New Roman" w:hAnsi="Arial" w:cs="Arial"/>
          <w:b/>
          <w:sz w:val="24"/>
          <w:szCs w:val="24"/>
          <w:lang w:eastAsia="zh-CN"/>
        </w:rPr>
        <w:t>y</w:t>
      </w:r>
      <w:r w:rsidR="000021A4" w:rsidRPr="00631D3D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Komisji</w:t>
      </w:r>
    </w:p>
    <w:p w14:paraId="1599D9D7" w14:textId="77777777" w:rsidR="000021A4" w:rsidRPr="00631D3D" w:rsidRDefault="00FC33F3" w:rsidP="00631D3D">
      <w:pPr>
        <w:suppressAutoHyphens/>
        <w:spacing w:after="0" w:line="360" w:lineRule="auto"/>
        <w:ind w:left="4395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631D3D">
        <w:rPr>
          <w:rFonts w:ascii="Arial" w:eastAsia="Times New Roman" w:hAnsi="Arial" w:cs="Arial"/>
          <w:b/>
          <w:sz w:val="24"/>
          <w:szCs w:val="24"/>
          <w:lang w:eastAsia="zh-CN"/>
        </w:rPr>
        <w:t>Sebastian Kaleta</w:t>
      </w:r>
    </w:p>
    <w:p w14:paraId="4A46DD0E" w14:textId="77777777" w:rsidR="00C56192" w:rsidRPr="00631D3D" w:rsidRDefault="00C56192" w:rsidP="00631D3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B9B34A9" w14:textId="77777777" w:rsidR="00C56192" w:rsidRPr="00631D3D" w:rsidRDefault="00C56192" w:rsidP="00631D3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C3FF151" w14:textId="77777777" w:rsidR="00C56192" w:rsidRPr="00631D3D" w:rsidRDefault="00C56192" w:rsidP="00631D3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60866B7" w14:textId="77777777" w:rsidR="007C5C00" w:rsidRPr="00631D3D" w:rsidRDefault="007C5C00" w:rsidP="00631D3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31D3D">
        <w:rPr>
          <w:rFonts w:ascii="Arial" w:hAnsi="Arial" w:cs="Arial"/>
          <w:b/>
          <w:bCs/>
          <w:sz w:val="24"/>
          <w:szCs w:val="24"/>
        </w:rPr>
        <w:t>Pouczenie:</w:t>
      </w:r>
    </w:p>
    <w:p w14:paraId="0B5934EE" w14:textId="36DBBFE4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 xml:space="preserve">1.Zgodnie z art. 16 ust. 2 ustawy z dnia 9 marca 2017 r. o szczególnych zasadach usuwania skutków prawnych decyzji reprywatyzacyjnych dotyczących nieruchomości warszawskich, wydanych z naruszeniem prawa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785035A5" w14:textId="091CF05D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lastRenderedPageBreak/>
        <w:t>2.Zgodnie z art. 33 ustawy z dnia 14 czerwca 1960 r. – Kodeks postępowania administracyjnego (Dz. U. z 202</w:t>
      </w:r>
      <w:r w:rsidR="00790598" w:rsidRPr="00631D3D">
        <w:rPr>
          <w:rFonts w:ascii="Arial" w:eastAsia="Calibri" w:hAnsi="Arial" w:cs="Arial"/>
          <w:sz w:val="24"/>
          <w:szCs w:val="24"/>
        </w:rPr>
        <w:t>1</w:t>
      </w:r>
      <w:r w:rsidRPr="00631D3D">
        <w:rPr>
          <w:rFonts w:ascii="Arial" w:eastAsia="Calibri" w:hAnsi="Arial" w:cs="Arial"/>
          <w:sz w:val="24"/>
          <w:szCs w:val="24"/>
        </w:rPr>
        <w:t xml:space="preserve"> r. poz. </w:t>
      </w:r>
      <w:r w:rsidR="00790598" w:rsidRPr="00631D3D">
        <w:rPr>
          <w:rFonts w:ascii="Arial" w:eastAsia="Calibri" w:hAnsi="Arial" w:cs="Arial"/>
          <w:sz w:val="24"/>
          <w:szCs w:val="24"/>
        </w:rPr>
        <w:t>735</w:t>
      </w:r>
      <w:r w:rsidRPr="00631D3D">
        <w:rPr>
          <w:rFonts w:ascii="Arial" w:eastAsia="Calibri" w:hAnsi="Arial" w:cs="Arial"/>
          <w:sz w:val="24"/>
          <w:szCs w:val="24"/>
        </w:rPr>
        <w:t>):</w:t>
      </w:r>
    </w:p>
    <w:p w14:paraId="3826FB12" w14:textId="77777777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>§ 1. Pełnomocnikiem strony może być osoba fizyczna posiadająca zdolność do czynności prawnych.</w:t>
      </w:r>
    </w:p>
    <w:p w14:paraId="4A7AAC64" w14:textId="77777777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5F3463C6" w14:textId="77777777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>§ 2a. Pełnomocnictwo w formie dokumentu elektronicznego powinno być opatrzone kwalifikowanym podpisem elektronicznym, podpisem zaufanym albo podpisem osobistym.</w:t>
      </w:r>
    </w:p>
    <w:p w14:paraId="77E48EE6" w14:textId="77777777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64B03F2" w14:textId="77777777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6E30E17" w14:textId="77777777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5FA06484" w14:textId="77777777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>3. Zgodnie z art. 21 ust. 1 ustawy z dnia 6 lipca 1982 r. ustawy o radcach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73D05D4" w14:textId="77777777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 xml:space="preserve">4. Zgodnie z art.  351 ust. 4 ustawy z dnia 6 lipca 1982 r. ustawy o radcach prawnych (Dz. U. z 2020 r. poz. 75) aplikant radcowski może sporządzać i podpisywać pisma </w:t>
      </w:r>
      <w:r w:rsidRPr="00631D3D">
        <w:rPr>
          <w:rFonts w:ascii="Arial" w:eastAsia="Calibri" w:hAnsi="Arial" w:cs="Arial"/>
          <w:sz w:val="24"/>
          <w:szCs w:val="24"/>
        </w:rPr>
        <w:lastRenderedPageBreak/>
        <w:t>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B1562BD" w14:textId="087F66CB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 xml:space="preserve">5. Zgodnie z art. 25 ust. 3 ustawy z dnia 26 maja 1982 r. – Prawo o adwokaturze (Dz. U. z 2020 r. poz. 1651 z </w:t>
      </w:r>
      <w:proofErr w:type="spellStart"/>
      <w:r w:rsidRPr="00631D3D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631D3D">
        <w:rPr>
          <w:rFonts w:ascii="Arial" w:eastAsia="Calibri" w:hAnsi="Arial" w:cs="Arial"/>
          <w:sz w:val="24"/>
          <w:szCs w:val="24"/>
        </w:rPr>
        <w:t>. zm.) w wypadku gdy adwokat prowadzący sprawę nie może wziąć osobiście udziału w rozprawie lub wykonać osobiście poszczególnych czynności w sprawie, może on udzielić substytucji.</w:t>
      </w:r>
    </w:p>
    <w:p w14:paraId="2E79ECDD" w14:textId="013E579B" w:rsidR="007C5C00" w:rsidRPr="00631D3D" w:rsidRDefault="007C5C00" w:rsidP="00631D3D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31D3D">
        <w:rPr>
          <w:rFonts w:ascii="Arial" w:eastAsia="Calibri" w:hAnsi="Arial" w:cs="Arial"/>
          <w:sz w:val="24"/>
          <w:szCs w:val="24"/>
        </w:rPr>
        <w:t xml:space="preserve">6. Zgodnie z art. 77 ust. 5 ustawy z dnia 26 maja 1982 r. – Prawo o adwokaturze (Dz. U. z 2020 r. poz. 1651 z </w:t>
      </w:r>
      <w:proofErr w:type="spellStart"/>
      <w:r w:rsidRPr="00631D3D">
        <w:rPr>
          <w:rFonts w:ascii="Arial" w:eastAsia="Calibri" w:hAnsi="Arial" w:cs="Arial"/>
          <w:sz w:val="24"/>
          <w:szCs w:val="24"/>
        </w:rPr>
        <w:t>późn</w:t>
      </w:r>
      <w:proofErr w:type="spellEnd"/>
      <w:r w:rsidRPr="00631D3D">
        <w:rPr>
          <w:rFonts w:ascii="Arial" w:eastAsia="Calibri" w:hAnsi="Arial" w:cs="Arial"/>
          <w:sz w:val="24"/>
          <w:szCs w:val="24"/>
        </w:rPr>
        <w:t>. zm.)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56B217D" w14:textId="77777777" w:rsidR="00B92C68" w:rsidRPr="00631D3D" w:rsidRDefault="00B92C68" w:rsidP="00631D3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B92C68" w:rsidRPr="00631D3D" w:rsidSect="006A0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5095C" w14:textId="77777777" w:rsidR="00D17A24" w:rsidRDefault="00D17A24">
      <w:pPr>
        <w:spacing w:after="0" w:line="240" w:lineRule="auto"/>
      </w:pPr>
      <w:r>
        <w:separator/>
      </w:r>
    </w:p>
  </w:endnote>
  <w:endnote w:type="continuationSeparator" w:id="0">
    <w:p w14:paraId="71C03DE0" w14:textId="77777777" w:rsidR="00D17A24" w:rsidRDefault="00D1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D464" w14:textId="77777777" w:rsidR="00631D3D" w:rsidRDefault="00631D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54BE8" w14:textId="77777777" w:rsidR="00631D3D" w:rsidRDefault="00631D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5753" w14:textId="77777777" w:rsidR="00631D3D" w:rsidRDefault="00631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69A79" w14:textId="77777777" w:rsidR="00D17A24" w:rsidRDefault="00D17A24">
      <w:pPr>
        <w:spacing w:after="0" w:line="240" w:lineRule="auto"/>
      </w:pPr>
      <w:r>
        <w:separator/>
      </w:r>
    </w:p>
  </w:footnote>
  <w:footnote w:type="continuationSeparator" w:id="0">
    <w:p w14:paraId="313548D3" w14:textId="77777777" w:rsidR="00D17A24" w:rsidRDefault="00D17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9F7C7" w14:textId="77777777" w:rsidR="00631D3D" w:rsidRDefault="00631D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D430" w14:textId="77777777" w:rsidR="00A86319" w:rsidRDefault="00D17A24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FFF6A" w14:textId="47DDD970" w:rsidR="009567DE" w:rsidRDefault="00F77A40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6613035" wp14:editId="6819FBCD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5E0EFA2" w14:textId="77777777" w:rsidR="00631D3D" w:rsidRDefault="00631D3D" w:rsidP="00631D3D">
    <w:pPr>
      <w:spacing w:after="480" w:line="360" w:lineRule="auto"/>
      <w:rPr>
        <w:rFonts w:ascii="Arial" w:eastAsia="Times New Roman" w:hAnsi="Arial" w:cs="Arial"/>
        <w:sz w:val="24"/>
        <w:szCs w:val="24"/>
        <w:lang w:eastAsia="zh-CN"/>
      </w:rPr>
    </w:pPr>
    <w:r>
      <w:rPr>
        <w:rFonts w:ascii="Arial" w:eastAsia="Times New Roman" w:hAnsi="Arial" w:cs="Arial"/>
        <w:sz w:val="24"/>
        <w:szCs w:val="24"/>
        <w:lang w:eastAsia="zh-CN"/>
      </w:rPr>
      <w:t>W nagłówku w lewym górnym rogu znajduje się logo Komisji do spraw reprywatyzacji nieruchomości warszawskich zawierające godło państwa polskiego i podkreślenie nazwy organu w formie miniaturki flagi RP</w:t>
    </w:r>
  </w:p>
  <w:p w14:paraId="24EB8218" w14:textId="77777777" w:rsidR="00631D3D" w:rsidRDefault="00631D3D" w:rsidP="009567D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93FCF"/>
    <w:multiLevelType w:val="hybridMultilevel"/>
    <w:tmpl w:val="DBA86B58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2676C"/>
    <w:rsid w:val="000544AF"/>
    <w:rsid w:val="0006064E"/>
    <w:rsid w:val="000A0372"/>
    <w:rsid w:val="000A5D42"/>
    <w:rsid w:val="000B4630"/>
    <w:rsid w:val="000B4D51"/>
    <w:rsid w:val="000C1343"/>
    <w:rsid w:val="000E64E0"/>
    <w:rsid w:val="00134224"/>
    <w:rsid w:val="001446AA"/>
    <w:rsid w:val="0014557E"/>
    <w:rsid w:val="00175105"/>
    <w:rsid w:val="00175EB3"/>
    <w:rsid w:val="001A257A"/>
    <w:rsid w:val="001D0CFE"/>
    <w:rsid w:val="00207F54"/>
    <w:rsid w:val="00261E01"/>
    <w:rsid w:val="00275A1E"/>
    <w:rsid w:val="002807CD"/>
    <w:rsid w:val="00290F2D"/>
    <w:rsid w:val="002A1047"/>
    <w:rsid w:val="002B4513"/>
    <w:rsid w:val="00316515"/>
    <w:rsid w:val="00320FC7"/>
    <w:rsid w:val="00357D2A"/>
    <w:rsid w:val="00372AFB"/>
    <w:rsid w:val="00381FEC"/>
    <w:rsid w:val="00397027"/>
    <w:rsid w:val="00397E68"/>
    <w:rsid w:val="003B07DF"/>
    <w:rsid w:val="003C5445"/>
    <w:rsid w:val="003C64FC"/>
    <w:rsid w:val="003D6E7E"/>
    <w:rsid w:val="003F2526"/>
    <w:rsid w:val="004003BD"/>
    <w:rsid w:val="00405667"/>
    <w:rsid w:val="004471F4"/>
    <w:rsid w:val="004575DD"/>
    <w:rsid w:val="00482CC4"/>
    <w:rsid w:val="004A5E26"/>
    <w:rsid w:val="00537548"/>
    <w:rsid w:val="00544068"/>
    <w:rsid w:val="00544170"/>
    <w:rsid w:val="005475FF"/>
    <w:rsid w:val="00573753"/>
    <w:rsid w:val="00584684"/>
    <w:rsid w:val="00586B69"/>
    <w:rsid w:val="00593A72"/>
    <w:rsid w:val="005C0FB5"/>
    <w:rsid w:val="005E278A"/>
    <w:rsid w:val="005F7613"/>
    <w:rsid w:val="00631D3D"/>
    <w:rsid w:val="00656450"/>
    <w:rsid w:val="006817A8"/>
    <w:rsid w:val="00682370"/>
    <w:rsid w:val="0068749B"/>
    <w:rsid w:val="006A036B"/>
    <w:rsid w:val="006A123F"/>
    <w:rsid w:val="006A5A2D"/>
    <w:rsid w:val="006E709F"/>
    <w:rsid w:val="006F528E"/>
    <w:rsid w:val="007101A9"/>
    <w:rsid w:val="007405CE"/>
    <w:rsid w:val="00764988"/>
    <w:rsid w:val="007733A6"/>
    <w:rsid w:val="007820E6"/>
    <w:rsid w:val="00790598"/>
    <w:rsid w:val="00793E8D"/>
    <w:rsid w:val="0079510B"/>
    <w:rsid w:val="007A739B"/>
    <w:rsid w:val="007B22E0"/>
    <w:rsid w:val="007C5C00"/>
    <w:rsid w:val="007D479F"/>
    <w:rsid w:val="007E4F75"/>
    <w:rsid w:val="008025D0"/>
    <w:rsid w:val="00810154"/>
    <w:rsid w:val="00814CEB"/>
    <w:rsid w:val="008302A0"/>
    <w:rsid w:val="00832872"/>
    <w:rsid w:val="0085349B"/>
    <w:rsid w:val="0086643F"/>
    <w:rsid w:val="008B6956"/>
    <w:rsid w:val="008C55A4"/>
    <w:rsid w:val="008C7539"/>
    <w:rsid w:val="008D4F75"/>
    <w:rsid w:val="008E08BA"/>
    <w:rsid w:val="008E453B"/>
    <w:rsid w:val="009027B2"/>
    <w:rsid w:val="00912EAC"/>
    <w:rsid w:val="00917220"/>
    <w:rsid w:val="00932D85"/>
    <w:rsid w:val="00946172"/>
    <w:rsid w:val="0094745B"/>
    <w:rsid w:val="00956661"/>
    <w:rsid w:val="009567DE"/>
    <w:rsid w:val="00965035"/>
    <w:rsid w:val="009B3759"/>
    <w:rsid w:val="009D36B4"/>
    <w:rsid w:val="00A016EF"/>
    <w:rsid w:val="00A61197"/>
    <w:rsid w:val="00A85BA8"/>
    <w:rsid w:val="00A93236"/>
    <w:rsid w:val="00AB622D"/>
    <w:rsid w:val="00AE013F"/>
    <w:rsid w:val="00B16B2F"/>
    <w:rsid w:val="00B320A1"/>
    <w:rsid w:val="00B33377"/>
    <w:rsid w:val="00B92C68"/>
    <w:rsid w:val="00BA1F17"/>
    <w:rsid w:val="00BB7D23"/>
    <w:rsid w:val="00BD2EFF"/>
    <w:rsid w:val="00BD77FC"/>
    <w:rsid w:val="00C02BB3"/>
    <w:rsid w:val="00C353C2"/>
    <w:rsid w:val="00C56192"/>
    <w:rsid w:val="00C63295"/>
    <w:rsid w:val="00C70E53"/>
    <w:rsid w:val="00C72A28"/>
    <w:rsid w:val="00CC1442"/>
    <w:rsid w:val="00CC7B38"/>
    <w:rsid w:val="00CD1D61"/>
    <w:rsid w:val="00CD2AEF"/>
    <w:rsid w:val="00CD4055"/>
    <w:rsid w:val="00CD45D9"/>
    <w:rsid w:val="00CE695A"/>
    <w:rsid w:val="00D17A24"/>
    <w:rsid w:val="00D44F01"/>
    <w:rsid w:val="00D657E1"/>
    <w:rsid w:val="00D74F67"/>
    <w:rsid w:val="00D871C4"/>
    <w:rsid w:val="00D87B58"/>
    <w:rsid w:val="00D903FA"/>
    <w:rsid w:val="00D9745C"/>
    <w:rsid w:val="00DB363B"/>
    <w:rsid w:val="00DD26B1"/>
    <w:rsid w:val="00E01D38"/>
    <w:rsid w:val="00E02F4B"/>
    <w:rsid w:val="00E12852"/>
    <w:rsid w:val="00E1602F"/>
    <w:rsid w:val="00E377D1"/>
    <w:rsid w:val="00E53F49"/>
    <w:rsid w:val="00E70300"/>
    <w:rsid w:val="00E9132D"/>
    <w:rsid w:val="00E95667"/>
    <w:rsid w:val="00EA4695"/>
    <w:rsid w:val="00EC70F9"/>
    <w:rsid w:val="00ED5E69"/>
    <w:rsid w:val="00EF3B5A"/>
    <w:rsid w:val="00F6051B"/>
    <w:rsid w:val="00F77A40"/>
    <w:rsid w:val="00F956B4"/>
    <w:rsid w:val="00F97E32"/>
    <w:rsid w:val="00FA3E6C"/>
    <w:rsid w:val="00FB604D"/>
    <w:rsid w:val="00FC33F3"/>
    <w:rsid w:val="00FD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4E4EF"/>
  <w15:docId w15:val="{DA131CEB-1321-4915-AAD0-ECCB04B0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KR_II_R_8.22_Zawiadomienie_stron__z_9_lutego_2022_r_Wersja dostępna cyfrowo.Ogłoszono_w_BIP_w_dniu_4_marca_2022_r</dc:title>
  <dc:creator/>
  <cp:lastModifiedBy>Młodawski Grzegorz  (DPA)</cp:lastModifiedBy>
  <cp:revision>6</cp:revision>
  <cp:lastPrinted>2018-10-18T11:20:00Z</cp:lastPrinted>
  <dcterms:created xsi:type="dcterms:W3CDTF">2022-03-04T16:42:00Z</dcterms:created>
  <dcterms:modified xsi:type="dcterms:W3CDTF">2022-03-04T17:08:00Z</dcterms:modified>
</cp:coreProperties>
</file>