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D4" w:rsidRDefault="00E03FD4" w:rsidP="00E03FD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00000" w:rsidRDefault="00E03FD4" w:rsidP="00E03FD4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Modyfikacja SWZ w postępowaniu nr 1/2024 „Dostawa fortepianów” </w:t>
      </w:r>
    </w:p>
    <w:p w:rsidR="00E03FD4" w:rsidRDefault="00E03FD4" w:rsidP="00E03FD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03FD4" w:rsidRPr="00E03FD4" w:rsidRDefault="00E03FD4" w:rsidP="00E03FD4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XXV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8 skreśla się dotychczasowe brzmienie i wprowadza zapis …</w:t>
      </w:r>
      <w:r w:rsidRPr="00E03FD4">
        <w:rPr>
          <w:rFonts w:ascii="Times New Roman" w:hAnsi="Times New Roman" w:cs="Times New Roman"/>
          <w:i/>
        </w:rPr>
        <w:t xml:space="preserve">Przedmiotem dostawy jest jeden fortepian akustyczny mistrzowski i dwa fortepiany akustyczne, ale Zamawiający wymaga aby wybrany Wykonawca, po dokonaniu wyboru jego oferty, umożliwił Zamawiającemu dokonanie docelowego wyboru </w:t>
      </w:r>
      <w:r w:rsidRPr="00E03FD4">
        <w:rPr>
          <w:rFonts w:ascii="Times New Roman" w:hAnsi="Times New Roman" w:cs="Times New Roman"/>
          <w:b/>
          <w:bCs/>
          <w:i/>
        </w:rPr>
        <w:t>w przypadku fortepianu mistrzowskiego z co najmniej dwóch, a w przypadku fortepianów akustycznych z co najmniej 3 identycznych fortepian</w:t>
      </w:r>
      <w:r>
        <w:rPr>
          <w:rFonts w:ascii="Times New Roman" w:hAnsi="Times New Roman" w:cs="Times New Roman"/>
          <w:b/>
          <w:bCs/>
          <w:i/>
        </w:rPr>
        <w:t xml:space="preserve">ów </w:t>
      </w:r>
      <w:r w:rsidRPr="00E03FD4">
        <w:rPr>
          <w:rFonts w:ascii="Times New Roman" w:hAnsi="Times New Roman" w:cs="Times New Roman"/>
          <w:i/>
        </w:rPr>
        <w:t xml:space="preserve"> (zgodnych ze specyfikacją i z ofertą Wykonawcy), udostępnionych do próbnej gry, w uzgodnionym miejscu i terminie, w celu wyboru instrumentu najbardziej odpowiadającego</w:t>
      </w:r>
      <w:r>
        <w:t xml:space="preserve"> </w:t>
      </w:r>
      <w:r w:rsidRPr="00E03FD4">
        <w:rPr>
          <w:rFonts w:ascii="Times New Roman" w:hAnsi="Times New Roman" w:cs="Times New Roman"/>
          <w:i/>
        </w:rPr>
        <w:t>Zamawiającemu</w:t>
      </w:r>
      <w:r>
        <w:rPr>
          <w:rFonts w:ascii="Times New Roman" w:hAnsi="Times New Roman" w:cs="Times New Roman"/>
          <w:i/>
        </w:rPr>
        <w:t xml:space="preserve"> … </w:t>
      </w:r>
    </w:p>
    <w:p w:rsidR="00E03FD4" w:rsidRPr="00E03FD4" w:rsidRDefault="00E03FD4" w:rsidP="00E03FD4">
      <w:pPr>
        <w:pStyle w:val="Bezodstpw"/>
        <w:rPr>
          <w:rFonts w:ascii="Times New Roman" w:hAnsi="Times New Roman" w:cs="Times New Roman"/>
        </w:rPr>
      </w:pPr>
    </w:p>
    <w:p w:rsidR="00E03FD4" w:rsidRDefault="00E03FD4" w:rsidP="00E03FD4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postanowienia SWZ nie ulegają zmianie</w:t>
      </w:r>
      <w:r w:rsidRPr="00E03FD4">
        <w:rPr>
          <w:rFonts w:ascii="Times New Roman" w:hAnsi="Times New Roman" w:cs="Times New Roman"/>
          <w:i/>
        </w:rPr>
        <w:t>.</w:t>
      </w:r>
    </w:p>
    <w:p w:rsidR="00E03FD4" w:rsidRDefault="00E03FD4" w:rsidP="00E03FD4">
      <w:pPr>
        <w:pStyle w:val="Akapitzlist"/>
        <w:rPr>
          <w:rFonts w:ascii="Times New Roman" w:hAnsi="Times New Roman" w:cs="Times New Roman"/>
        </w:rPr>
      </w:pPr>
    </w:p>
    <w:p w:rsidR="00E03FD4" w:rsidRDefault="00E03FD4" w:rsidP="00E03FD4">
      <w:pPr>
        <w:pStyle w:val="Bezodstpw"/>
        <w:rPr>
          <w:rFonts w:ascii="Times New Roman" w:hAnsi="Times New Roman" w:cs="Times New Roman"/>
        </w:rPr>
      </w:pPr>
    </w:p>
    <w:p w:rsidR="00E03FD4" w:rsidRPr="00E03FD4" w:rsidRDefault="00E03FD4" w:rsidP="00E03FD4">
      <w:pPr>
        <w:pStyle w:val="Bezodstpw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PSM I Stopnia w Olecku.</w:t>
      </w:r>
    </w:p>
    <w:sectPr w:rsidR="00E03FD4" w:rsidRPr="00E0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74EB"/>
    <w:multiLevelType w:val="hybridMultilevel"/>
    <w:tmpl w:val="63702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03FD4"/>
    <w:rsid w:val="00E0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3F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2024-12-02T11:11:00Z</dcterms:created>
  <dcterms:modified xsi:type="dcterms:W3CDTF">2024-12-02T11:17:00Z</dcterms:modified>
</cp:coreProperties>
</file>