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6A" w:rsidRDefault="0001216A" w:rsidP="0001216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801C4A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801C4A">
        <w:rPr>
          <w:bCs/>
          <w:sz w:val="28"/>
          <w:szCs w:val="28"/>
        </w:rPr>
        <w:t>maja</w:t>
      </w:r>
      <w:bookmarkStart w:id="1" w:name="_GoBack"/>
      <w:bookmarkEnd w:id="1"/>
      <w:r>
        <w:rPr>
          <w:bCs/>
          <w:sz w:val="28"/>
          <w:szCs w:val="28"/>
        </w:rPr>
        <w:t xml:space="preserve"> 2025 r.</w:t>
      </w:r>
    </w:p>
    <w:p w:rsidR="0001216A" w:rsidRDefault="0001216A" w:rsidP="0001216A">
      <w:pPr>
        <w:pStyle w:val="Bezodstpw"/>
        <w:jc w:val="center"/>
        <w:rPr>
          <w:bCs/>
          <w:sz w:val="28"/>
          <w:szCs w:val="28"/>
        </w:rPr>
      </w:pPr>
    </w:p>
    <w:p w:rsidR="0001216A" w:rsidRDefault="0001216A" w:rsidP="0001216A">
      <w:pPr>
        <w:pStyle w:val="Bezodstpw"/>
        <w:jc w:val="center"/>
        <w:rPr>
          <w:bCs/>
          <w:sz w:val="28"/>
          <w:szCs w:val="28"/>
        </w:rPr>
      </w:pPr>
    </w:p>
    <w:p w:rsidR="0001216A" w:rsidRPr="009F6A6B" w:rsidRDefault="0001216A" w:rsidP="0001216A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01216A" w:rsidRDefault="0001216A" w:rsidP="0001216A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01216A" w:rsidRDefault="0001216A" w:rsidP="0001216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cyklu 8-letniego</w:t>
      </w:r>
      <w:r w:rsidRPr="00F96C1B">
        <w:rPr>
          <w:b/>
          <w:bCs/>
          <w:sz w:val="28"/>
          <w:szCs w:val="28"/>
        </w:rPr>
        <w:t xml:space="preserve"> </w:t>
      </w:r>
    </w:p>
    <w:p w:rsidR="0001216A" w:rsidRPr="00E31851" w:rsidRDefault="0001216A" w:rsidP="0001216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01216A" w:rsidRDefault="0001216A" w:rsidP="0001216A">
      <w:pPr>
        <w:pStyle w:val="Bezodstpw"/>
        <w:rPr>
          <w:b/>
          <w:bCs/>
        </w:rPr>
      </w:pPr>
    </w:p>
    <w:p w:rsidR="0001216A" w:rsidRDefault="0001216A" w:rsidP="0001216A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01216A" w:rsidRDefault="0001216A" w:rsidP="0001216A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01216A" w:rsidRDefault="0001216A" w:rsidP="0001216A">
      <w:pPr>
        <w:pStyle w:val="Bezodstpw"/>
        <w:jc w:val="center"/>
        <w:rPr>
          <w:b/>
          <w:bCs/>
          <w:sz w:val="32"/>
          <w:szCs w:val="32"/>
        </w:rPr>
      </w:pPr>
    </w:p>
    <w:p w:rsidR="0001216A" w:rsidRDefault="0001216A" w:rsidP="0001216A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zostaną przyjęci jeśli </w:t>
      </w:r>
      <w:r w:rsidRPr="00801C4A">
        <w:rPr>
          <w:b/>
          <w:bCs/>
          <w:color w:val="FF0000"/>
          <w:sz w:val="32"/>
          <w:szCs w:val="32"/>
          <w:u w:val="single"/>
        </w:rPr>
        <w:t xml:space="preserve">do dnia 4 lipca 2025 r. </w:t>
      </w:r>
      <w:r>
        <w:rPr>
          <w:b/>
          <w:bCs/>
          <w:sz w:val="32"/>
          <w:szCs w:val="32"/>
        </w:rPr>
        <w:t>dostarczą świadectwa promocyjne ze szkoły podstawowej oraz brakujące dokumenty.</w:t>
      </w:r>
    </w:p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01216A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01216A" w:rsidRPr="003E6F99" w:rsidTr="0001216A">
        <w:trPr>
          <w:trHeight w:val="595"/>
          <w:jc w:val="center"/>
        </w:trPr>
        <w:tc>
          <w:tcPr>
            <w:tcW w:w="863" w:type="dxa"/>
            <w:tcBorders>
              <w:top w:val="single" w:sz="2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tcBorders>
              <w:top w:val="single" w:sz="2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1/7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1216A">
              <w:rPr>
                <w:rFonts w:cstheme="minorHAnsi"/>
                <w:b/>
                <w:bCs/>
                <w:sz w:val="28"/>
                <w:szCs w:val="28"/>
              </w:rPr>
              <w:t>POSM I st.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8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2/7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3/7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01216A">
              <w:rPr>
                <w:rFonts w:cstheme="minorHAnsi"/>
                <w:bCs/>
                <w:sz w:val="28"/>
                <w:szCs w:val="28"/>
              </w:rPr>
              <w:t>euphonium</w:t>
            </w:r>
            <w:proofErr w:type="spellEnd"/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4/7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5/7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saksofon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6/7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7/7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8/7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waltornia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9/7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10/7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11/7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12/7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13/7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5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14/7 POSM I st.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waltornia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98"/>
          <w:jc w:val="center"/>
        </w:trPr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01216A" w:rsidRPr="003E6F99" w:rsidRDefault="0001216A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bottom w:val="single" w:sz="8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15/7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1216A">
              <w:rPr>
                <w:rFonts w:cstheme="minorHAnsi"/>
                <w:b/>
                <w:bCs/>
                <w:sz w:val="28"/>
                <w:szCs w:val="28"/>
              </w:rPr>
              <w:t>POSM I st.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organy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8" w:space="0" w:color="auto"/>
            </w:tcBorders>
            <w:vAlign w:val="center"/>
          </w:tcPr>
          <w:p w:rsidR="001B201A" w:rsidRPr="001B201A" w:rsidRDefault="0001216A" w:rsidP="001B2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7/W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B201A" w:rsidRPr="001B201A" w:rsidRDefault="0001216A" w:rsidP="001B2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euphonium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1B20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01216A" w:rsidP="001B2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8/W</w:t>
            </w:r>
          </w:p>
        </w:tc>
        <w:tc>
          <w:tcPr>
            <w:tcW w:w="3260" w:type="dxa"/>
            <w:vAlign w:val="center"/>
          </w:tcPr>
          <w:p w:rsidR="001B201A" w:rsidRPr="001B201A" w:rsidRDefault="0001216A" w:rsidP="001B2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</w:p>
    <w:p w:rsidR="0001216A" w:rsidRPr="00AD1949" w:rsidRDefault="0001216A" w:rsidP="0001216A">
      <w:pPr>
        <w:spacing w:line="360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klas wyższych PAŃSTWOWEJ OGÓLNOKSZTAŁCĄCEJ SZKOŁY MUZYCZNEJ I STOPNIA cykl 8-letni zostanie podana do publicznej wiadomości do dnia </w:t>
      </w:r>
      <w:r>
        <w:rPr>
          <w:b/>
          <w:color w:val="FF0000"/>
          <w:sz w:val="32"/>
          <w:szCs w:val="32"/>
          <w:u w:val="single"/>
        </w:rPr>
        <w:t>11</w:t>
      </w:r>
      <w:r w:rsidRPr="00AD1949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5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>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44B" w:rsidRDefault="006D644B" w:rsidP="003A4293">
      <w:pPr>
        <w:spacing w:after="0" w:line="240" w:lineRule="auto"/>
      </w:pPr>
      <w:r>
        <w:separator/>
      </w:r>
    </w:p>
  </w:endnote>
  <w:endnote w:type="continuationSeparator" w:id="0">
    <w:p w:rsidR="006D644B" w:rsidRDefault="006D644B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44B" w:rsidRDefault="006D644B" w:rsidP="003A4293">
      <w:pPr>
        <w:spacing w:after="0" w:line="240" w:lineRule="auto"/>
      </w:pPr>
      <w:r>
        <w:separator/>
      </w:r>
    </w:p>
  </w:footnote>
  <w:footnote w:type="continuationSeparator" w:id="0">
    <w:p w:rsidR="006D644B" w:rsidRDefault="006D644B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1216A"/>
    <w:rsid w:val="00057001"/>
    <w:rsid w:val="0007166E"/>
    <w:rsid w:val="000E055F"/>
    <w:rsid w:val="001944CB"/>
    <w:rsid w:val="001B201A"/>
    <w:rsid w:val="0025793A"/>
    <w:rsid w:val="00264E38"/>
    <w:rsid w:val="00307071"/>
    <w:rsid w:val="00337C03"/>
    <w:rsid w:val="003A4293"/>
    <w:rsid w:val="003E6F99"/>
    <w:rsid w:val="004B1CA0"/>
    <w:rsid w:val="005D19FC"/>
    <w:rsid w:val="005E2FEF"/>
    <w:rsid w:val="006C11CA"/>
    <w:rsid w:val="006D644B"/>
    <w:rsid w:val="006F191F"/>
    <w:rsid w:val="006F51FA"/>
    <w:rsid w:val="007519E5"/>
    <w:rsid w:val="0076555A"/>
    <w:rsid w:val="0077368E"/>
    <w:rsid w:val="007D70F6"/>
    <w:rsid w:val="00801C4A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2E1C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34</cp:revision>
  <cp:lastPrinted>2023-03-13T10:39:00Z</cp:lastPrinted>
  <dcterms:created xsi:type="dcterms:W3CDTF">2019-04-25T13:17:00Z</dcterms:created>
  <dcterms:modified xsi:type="dcterms:W3CDTF">2025-05-29T09:57:00Z</dcterms:modified>
</cp:coreProperties>
</file>