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9B1E9" w14:textId="77777777" w:rsidR="00A55B26" w:rsidRPr="00A55B26" w:rsidRDefault="00A55B26" w:rsidP="00A55B26">
      <w:pPr>
        <w:rPr>
          <w:b/>
          <w:bCs/>
        </w:rPr>
      </w:pPr>
      <w:bookmarkStart w:id="0" w:name="_GoBack"/>
      <w:bookmarkEnd w:id="0"/>
    </w:p>
    <w:p w14:paraId="1F533355" w14:textId="08E8FF0B" w:rsidR="00A55B26" w:rsidRPr="00A55B26" w:rsidRDefault="00A55B26" w:rsidP="00A55B26">
      <w:pPr>
        <w:jc w:val="center"/>
        <w:rPr>
          <w:b/>
          <w:bCs/>
        </w:rPr>
      </w:pPr>
      <w:r w:rsidRPr="00A55B26">
        <w:rPr>
          <w:b/>
          <w:bCs/>
        </w:rPr>
        <w:t>OGŁOSZENIE O WSZCZĘCIU POSTĘPOWANIA KWALIFIKACYJNEGO</w:t>
      </w:r>
    </w:p>
    <w:p w14:paraId="4FC663A1" w14:textId="6D8CFD85" w:rsidR="00A55B26" w:rsidRPr="00A55B26" w:rsidRDefault="00A55B26" w:rsidP="00A55B26">
      <w:pPr>
        <w:jc w:val="center"/>
        <w:rPr>
          <w:b/>
          <w:bCs/>
        </w:rPr>
      </w:pPr>
      <w:r w:rsidRPr="00A55B26">
        <w:rPr>
          <w:b/>
          <w:bCs/>
        </w:rPr>
        <w:t>NA STANOWISKO PREZESA ZARZĄDU SPÓŁKI</w:t>
      </w:r>
    </w:p>
    <w:p w14:paraId="25740BD7" w14:textId="6621EC46" w:rsidR="00015712" w:rsidRDefault="00A55B26" w:rsidP="00A55B26">
      <w:pPr>
        <w:jc w:val="center"/>
        <w:rPr>
          <w:b/>
          <w:bCs/>
        </w:rPr>
      </w:pPr>
      <w:r w:rsidRPr="00A55B26">
        <w:rPr>
          <w:b/>
          <w:bCs/>
        </w:rPr>
        <w:t>LS TECHNICS SP. Z O.O. Z SIEDZIBĄ W PYRZOWICACH</w:t>
      </w:r>
    </w:p>
    <w:p w14:paraId="03FFA3F6" w14:textId="77777777" w:rsidR="000A1632" w:rsidRPr="000A1632" w:rsidRDefault="000A1632" w:rsidP="000A1632">
      <w:pPr>
        <w:jc w:val="both"/>
        <w:rPr>
          <w:b/>
          <w:bCs/>
        </w:rPr>
      </w:pPr>
    </w:p>
    <w:p w14:paraId="40A0517D" w14:textId="77777777" w:rsidR="00B1140A" w:rsidRPr="00B1140A" w:rsidRDefault="000A1632" w:rsidP="000A1632">
      <w:pPr>
        <w:jc w:val="both"/>
      </w:pPr>
      <w:r w:rsidRPr="00B1140A">
        <w:t xml:space="preserve">Rada Nadzorcza spółki LS Technics Sp. z o.o. z siedzibą w </w:t>
      </w:r>
      <w:r w:rsidR="00B1140A" w:rsidRPr="00B1140A">
        <w:t>Pyrzowicach</w:t>
      </w:r>
      <w:r w:rsidRPr="00B1140A">
        <w:t xml:space="preserve">, przy ul. Centralnej 5, 42-625 Pyrzowice, wpisana do rejestru przedsiębiorców prowadzonego przez Sąd Rejonowy w Gliwicach, X Wydział Gospodarczy Krajowego Rejestru Sądowego pod numerem KRS 0000152229, posiadającą numer NIP 6451002139 i </w:t>
      </w:r>
      <w:r w:rsidR="00B1140A" w:rsidRPr="00B1140A">
        <w:t xml:space="preserve">opłacony w całości </w:t>
      </w:r>
      <w:r w:rsidRPr="00B1140A">
        <w:t xml:space="preserve">kapitał zakładowy w wysokości 45 813 840,00 </w:t>
      </w:r>
      <w:r w:rsidR="00B1140A" w:rsidRPr="00B1140A">
        <w:t>zł (dalej zwana: „Spółką”</w:t>
      </w:r>
    </w:p>
    <w:p w14:paraId="2C8B57BF" w14:textId="7ADED62F" w:rsidR="00B1140A" w:rsidRPr="00B1140A" w:rsidRDefault="000A1632" w:rsidP="00B1140A">
      <w:pPr>
        <w:jc w:val="center"/>
      </w:pPr>
      <w:r w:rsidRPr="00B1140A">
        <w:t>wszczyna postępowanie kwalifikacyjne na stanowisko:</w:t>
      </w:r>
    </w:p>
    <w:p w14:paraId="5E9FD634" w14:textId="51CBD185" w:rsidR="00B1140A" w:rsidRDefault="000A1632" w:rsidP="00B1140A">
      <w:pPr>
        <w:jc w:val="center"/>
        <w:rPr>
          <w:b/>
          <w:bCs/>
        </w:rPr>
      </w:pPr>
      <w:r w:rsidRPr="000A1632">
        <w:rPr>
          <w:b/>
          <w:bCs/>
        </w:rPr>
        <w:t>Prezesa Zarządu</w:t>
      </w:r>
    </w:p>
    <w:p w14:paraId="291ACB8D" w14:textId="78B1F8B9" w:rsidR="000A1632" w:rsidRPr="00336688" w:rsidRDefault="000A1632" w:rsidP="00B1140A">
      <w:pPr>
        <w:jc w:val="center"/>
      </w:pPr>
      <w:r w:rsidRPr="00336688">
        <w:t>ogłaszając następujące zasady postępowania kwalifikacyjnego:</w:t>
      </w:r>
    </w:p>
    <w:p w14:paraId="4DA0FF51" w14:textId="77777777" w:rsidR="00336688" w:rsidRDefault="00336688" w:rsidP="00336688">
      <w:pPr>
        <w:rPr>
          <w:b/>
          <w:bCs/>
        </w:rPr>
      </w:pPr>
    </w:p>
    <w:p w14:paraId="6C84F6C9" w14:textId="77777777" w:rsidR="00336688" w:rsidRDefault="00336688" w:rsidP="004561A9">
      <w:pPr>
        <w:spacing w:after="60" w:line="257" w:lineRule="auto"/>
      </w:pPr>
      <w:r w:rsidRPr="009917F8">
        <w:t>1.</w:t>
      </w:r>
      <w:r w:rsidRPr="00336688">
        <w:rPr>
          <w:b/>
          <w:bCs/>
        </w:rPr>
        <w:t xml:space="preserve"> Kandydat ubiegający się o stanowisko musi spełniać łącznie następujące warunki:</w:t>
      </w:r>
      <w:r>
        <w:t xml:space="preserve"> </w:t>
      </w:r>
    </w:p>
    <w:p w14:paraId="43C51A6C" w14:textId="1D13C235" w:rsidR="00336688" w:rsidRPr="00336688" w:rsidRDefault="00336688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posiadać wykształcenie wyższe lub wykształcenie wyższe uzyskane za granicą, uznane w Rzeczypospolitej Polskiej na podstawie przepisów odrębnych; </w:t>
      </w:r>
    </w:p>
    <w:p w14:paraId="7A700B5C" w14:textId="528A01BD" w:rsidR="00336688" w:rsidRPr="00336688" w:rsidRDefault="00FE1A44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FE1A44">
        <w:rPr>
          <w:rFonts w:asciiTheme="minorHAnsi" w:hAnsiTheme="minorHAnsi" w:cstheme="minorHAnsi"/>
        </w:rPr>
        <w:t>posiadać co najmniej 10-letni okres zatrudnienia na podstawie umowy o pracę, powołania, wyboru, mianowania, spółdzielczej umowy o pracę, lub świadczenia usług na podstawie innej umowy lub wykonywania działalności gospodarczej na własny rachunek, w tym co najmniej 5 lat doświadczenia w technice lotniczej</w:t>
      </w:r>
      <w:r>
        <w:rPr>
          <w:rFonts w:asciiTheme="minorHAnsi" w:hAnsiTheme="minorHAnsi" w:cstheme="minorHAnsi"/>
        </w:rPr>
        <w:t>;</w:t>
      </w:r>
      <w:r w:rsidR="00336688" w:rsidRPr="00336688">
        <w:rPr>
          <w:rFonts w:asciiTheme="minorHAnsi" w:hAnsiTheme="minorHAnsi" w:cstheme="minorHAnsi"/>
        </w:rPr>
        <w:t xml:space="preserve"> </w:t>
      </w:r>
    </w:p>
    <w:p w14:paraId="3770C52E" w14:textId="49F1E99A" w:rsidR="00336688" w:rsidRPr="00336688" w:rsidRDefault="00FE1A44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FE1A44">
        <w:rPr>
          <w:rFonts w:asciiTheme="minorHAnsi" w:hAnsiTheme="minorHAnsi" w:cstheme="minorHAnsi"/>
        </w:rPr>
        <w:t>posiadać co najmniej 3-letnie doświadczenie na stanowiskach kierowniczych lub samodzielnych albo wynikające z prowadzenia działalności gospodarczej na własny rachunek</w:t>
      </w:r>
      <w:r w:rsidR="00336688" w:rsidRPr="00336688">
        <w:rPr>
          <w:rFonts w:asciiTheme="minorHAnsi" w:hAnsiTheme="minorHAnsi" w:cstheme="minorHAnsi"/>
        </w:rPr>
        <w:t xml:space="preserve">; </w:t>
      </w:r>
    </w:p>
    <w:p w14:paraId="7C4939D1" w14:textId="3CFD63B7" w:rsidR="00336688" w:rsidRPr="00336688" w:rsidRDefault="00336688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spełniać inne niż wymienione w lit. a) do c) powyżej, wymogi określone w przepisach odrębnych, a w szczególności nie naruszać ograniczeń lub zakazów zajmowania stanowiska członka organu zarządzającego w spółkach handlowych; </w:t>
      </w:r>
    </w:p>
    <w:p w14:paraId="203C0B67" w14:textId="05293DDF" w:rsidR="00336688" w:rsidRPr="00336688" w:rsidRDefault="00336688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nie może toczyć się wobec niego żadne postępowania karne lub karno-skarbowe, w tym w sprawach określonych w art. 18 § 2 ustawy z dnia 15 września 2000 r. – Kodeks spółek handlowych (t.j. Dz. U. z 2024 r., poz. 18 ze zm.); </w:t>
      </w:r>
    </w:p>
    <w:p w14:paraId="3A8E274A" w14:textId="37BEDF83" w:rsidR="00336688" w:rsidRPr="00336688" w:rsidRDefault="00336688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nie może być skazany prawomocnym wyrokiem sądu za popełnienie przestępstw o których mowa w art. 18 § 2 ustawy z dnia 15 września 2000 r. – Kodeks spółek handlowych (t.j. Dz. U. z 2024 r., poz. 18 ze zm.); </w:t>
      </w:r>
    </w:p>
    <w:p w14:paraId="7A86168C" w14:textId="1EEF33B5" w:rsidR="00336688" w:rsidRPr="00336688" w:rsidRDefault="00336688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musi korzystać z pełni praw publicznych; </w:t>
      </w:r>
    </w:p>
    <w:p w14:paraId="051C02CE" w14:textId="6F7F6C2E" w:rsidR="00336688" w:rsidRPr="00336688" w:rsidRDefault="00336688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musi posiadać pełną zdolność do czynności prawnych; </w:t>
      </w:r>
    </w:p>
    <w:p w14:paraId="1EA45BC0" w14:textId="5C383FD6" w:rsidR="00336688" w:rsidRDefault="00336688" w:rsidP="00E66F17">
      <w:pPr>
        <w:pStyle w:val="Akapitzlist"/>
        <w:numPr>
          <w:ilvl w:val="0"/>
          <w:numId w:val="29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posiadać uprawnienia w zakresie dostępu do informacji niejawnych o klauzuli „tajne” zgodnie z ustawą z dnia 5 sierpnia 2010 r. o ochronie informacji niejawnych (t.j. Dz. U. 2024 poz. 632) albo złożyć oświadczenie o wyrażeniu zgody na niezwłoczne poddanie się postępowaniu sprawdzającemu w celu uzyskania poświadczenia bezpieczeństwa, upoważniającego do dostępu do informacji niejawnych oznaczonych klauzulą „tajne”, określonego w ustawie z dnia 5 sierpnia 2010 r. o ochronie informacji niejawnych (Dz. U. z 2024 r., poz. 632); </w:t>
      </w:r>
    </w:p>
    <w:p w14:paraId="76EAB190" w14:textId="114CC06C" w:rsidR="00336688" w:rsidRPr="004561A9" w:rsidRDefault="00336688" w:rsidP="004561A9">
      <w:pPr>
        <w:pStyle w:val="Akapitzlist"/>
        <w:numPr>
          <w:ilvl w:val="0"/>
          <w:numId w:val="29"/>
        </w:numPr>
        <w:spacing w:after="200"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w przypadku kandydatów urodzonych przed dniem 1 sierpnia 1972 r. – musi złożyć oświadczenie lustracyjne lub informację o uprzednim złożeniu oświadczenia podmiotowi uprawnionemu do wykonywania praw z akcji należących do Skarbu Państwa, zgodnie z ustawą z 18 października </w:t>
      </w:r>
      <w:r w:rsidRPr="00336688">
        <w:rPr>
          <w:rFonts w:asciiTheme="minorHAnsi" w:hAnsiTheme="minorHAnsi" w:cstheme="minorHAnsi"/>
        </w:rPr>
        <w:lastRenderedPageBreak/>
        <w:t>2006 r. o ujawnianiu informacji o dokumentach organów bezpieczeństwa państwa z lat 1944-1990 oraz treści tych dokumentów.</w:t>
      </w:r>
    </w:p>
    <w:p w14:paraId="12379E3F" w14:textId="77777777" w:rsidR="00336688" w:rsidRDefault="00336688" w:rsidP="007D6389">
      <w:pPr>
        <w:spacing w:after="60" w:line="257" w:lineRule="auto"/>
        <w:ind w:left="284" w:hanging="284"/>
        <w:jc w:val="both"/>
      </w:pPr>
      <w:r w:rsidRPr="009917F8">
        <w:t>2.</w:t>
      </w:r>
      <w:r w:rsidRPr="00336688">
        <w:rPr>
          <w:b/>
          <w:bCs/>
        </w:rPr>
        <w:t xml:space="preserve"> Kandydatem, zgodnie z art. 22 pkt 2 a-e ustawy z dnia 16 grudnia 2016 r. o zasadach zarządzania mieniem państwowym (t.j. Dz. U. z 2024 r., poz. 125),</w:t>
      </w:r>
      <w:r w:rsidRPr="00336688">
        <w:rPr>
          <w:b/>
          <w:bCs/>
          <w:u w:val="single"/>
        </w:rPr>
        <w:t xml:space="preserve"> nie może być </w:t>
      </w:r>
      <w:r w:rsidRPr="00336688">
        <w:rPr>
          <w:b/>
          <w:bCs/>
        </w:rPr>
        <w:t>osoba, która spełnia przynajmniej jeden z poniższych warunków</w:t>
      </w:r>
      <w:r>
        <w:t xml:space="preserve">: </w:t>
      </w:r>
    </w:p>
    <w:p w14:paraId="79E32E0F" w14:textId="18A78043" w:rsidR="00336688" w:rsidRPr="00336688" w:rsidRDefault="00336688" w:rsidP="00E66F17">
      <w:pPr>
        <w:pStyle w:val="Akapitzlist"/>
        <w:numPr>
          <w:ilvl w:val="0"/>
          <w:numId w:val="31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7033E6DD" w14:textId="6E0E7976" w:rsidR="00336688" w:rsidRPr="00336688" w:rsidRDefault="00336688" w:rsidP="00E66F17">
      <w:pPr>
        <w:pStyle w:val="Akapitzlist"/>
        <w:numPr>
          <w:ilvl w:val="0"/>
          <w:numId w:val="31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wchodzi w skład organu partii politycznej reprezentującego partię polityczną na zewnątrz oraz uprawnionego do zaciągania zobowiązań; </w:t>
      </w:r>
    </w:p>
    <w:p w14:paraId="531954D0" w14:textId="34C7096C" w:rsidR="00336688" w:rsidRPr="00336688" w:rsidRDefault="00336688" w:rsidP="00E66F17">
      <w:pPr>
        <w:pStyle w:val="Akapitzlist"/>
        <w:numPr>
          <w:ilvl w:val="0"/>
          <w:numId w:val="31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jest zatrudniona przez partię polityczną na podstawie umowy o pracę lub świadczy pracę na podstawie umowy zlecenia lub innej umowy o podobnym charakterze; </w:t>
      </w:r>
    </w:p>
    <w:p w14:paraId="2E7A3B50" w14:textId="20073EE6" w:rsidR="00336688" w:rsidRPr="00336688" w:rsidRDefault="00336688" w:rsidP="00E66F17">
      <w:pPr>
        <w:pStyle w:val="Akapitzlist"/>
        <w:numPr>
          <w:ilvl w:val="0"/>
          <w:numId w:val="31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pełni funkcję z wyboru w zakładowej organizacji związkowej lub zakładowej organizacji związkowej spółki z grupy kapitałowej; </w:t>
      </w:r>
    </w:p>
    <w:p w14:paraId="4FAE1276" w14:textId="04921609" w:rsidR="00336688" w:rsidRPr="004561A9" w:rsidRDefault="00336688" w:rsidP="004561A9">
      <w:pPr>
        <w:pStyle w:val="Akapitzlist"/>
        <w:numPr>
          <w:ilvl w:val="0"/>
          <w:numId w:val="31"/>
        </w:numPr>
        <w:spacing w:after="200" w:line="257" w:lineRule="auto"/>
        <w:ind w:left="567" w:hanging="425"/>
        <w:jc w:val="both"/>
        <w:rPr>
          <w:rFonts w:asciiTheme="minorHAnsi" w:hAnsiTheme="minorHAnsi" w:cstheme="minorHAnsi"/>
        </w:rPr>
      </w:pPr>
      <w:r w:rsidRPr="00336688">
        <w:rPr>
          <w:rFonts w:asciiTheme="minorHAnsi" w:hAnsiTheme="minorHAnsi" w:cstheme="minorHAnsi"/>
        </w:rPr>
        <w:t xml:space="preserve">aktywność społeczna lub zarobkowa kandydata rodzi konflikt interesów wobec działalności Spółki. </w:t>
      </w:r>
    </w:p>
    <w:p w14:paraId="7DA21E09" w14:textId="77777777" w:rsidR="00336688" w:rsidRDefault="00336688" w:rsidP="007D6389">
      <w:pPr>
        <w:spacing w:after="60" w:line="257" w:lineRule="auto"/>
        <w:ind w:left="284" w:hanging="284"/>
        <w:jc w:val="both"/>
      </w:pPr>
      <w:r w:rsidRPr="009917F8">
        <w:t>3.</w:t>
      </w:r>
      <w:r w:rsidRPr="00336688">
        <w:rPr>
          <w:b/>
          <w:bCs/>
        </w:rPr>
        <w:t xml:space="preserve"> Kandydat powinien posiadać:</w:t>
      </w:r>
      <w:r>
        <w:t xml:space="preserve"> </w:t>
      </w:r>
    </w:p>
    <w:p w14:paraId="55F6E701" w14:textId="297133D2" w:rsidR="0069698C" w:rsidRPr="0069698C" w:rsidRDefault="00336688" w:rsidP="00E66F17">
      <w:pPr>
        <w:pStyle w:val="Akapitzlist"/>
        <w:numPr>
          <w:ilvl w:val="0"/>
          <w:numId w:val="36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69698C">
        <w:rPr>
          <w:rFonts w:asciiTheme="minorHAnsi" w:hAnsiTheme="minorHAnsi" w:cstheme="minorHAnsi"/>
        </w:rPr>
        <w:t xml:space="preserve">wiedzę o zakresie działalności </w:t>
      </w:r>
      <w:r w:rsidR="0069698C" w:rsidRPr="0069698C">
        <w:rPr>
          <w:rFonts w:asciiTheme="minorHAnsi" w:hAnsiTheme="minorHAnsi" w:cstheme="minorHAnsi"/>
        </w:rPr>
        <w:t>Spółki</w:t>
      </w:r>
      <w:r w:rsidRPr="0069698C">
        <w:rPr>
          <w:rFonts w:asciiTheme="minorHAnsi" w:hAnsiTheme="minorHAnsi" w:cstheme="minorHAnsi"/>
        </w:rPr>
        <w:t xml:space="preserve"> oraz o sektorze, w którym działa Spółka; </w:t>
      </w:r>
    </w:p>
    <w:p w14:paraId="7F7E612D" w14:textId="1FA00994" w:rsidR="0069698C" w:rsidRPr="0069698C" w:rsidRDefault="00336688" w:rsidP="00E66F17">
      <w:pPr>
        <w:pStyle w:val="Akapitzlist"/>
        <w:numPr>
          <w:ilvl w:val="0"/>
          <w:numId w:val="36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69698C">
        <w:rPr>
          <w:rFonts w:asciiTheme="minorHAnsi" w:hAnsiTheme="minorHAnsi" w:cstheme="minorHAnsi"/>
        </w:rPr>
        <w:t xml:space="preserve"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 </w:t>
      </w:r>
    </w:p>
    <w:p w14:paraId="26CC1CCC" w14:textId="48A58EDA" w:rsidR="0069698C" w:rsidRPr="0069698C" w:rsidRDefault="00336688" w:rsidP="00E66F17">
      <w:pPr>
        <w:pStyle w:val="Akapitzlist"/>
        <w:numPr>
          <w:ilvl w:val="0"/>
          <w:numId w:val="36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69698C">
        <w:rPr>
          <w:rFonts w:asciiTheme="minorHAnsi" w:hAnsiTheme="minorHAnsi" w:cstheme="minorHAnsi"/>
        </w:rPr>
        <w:t xml:space="preserve">znajomość zagadnień związanych z zarządzaniem i kierowaniem zespołami pracowników; </w:t>
      </w:r>
    </w:p>
    <w:p w14:paraId="3649D225" w14:textId="2D79FAF5" w:rsidR="0069698C" w:rsidRPr="0069698C" w:rsidRDefault="00336688" w:rsidP="00E66F17">
      <w:pPr>
        <w:pStyle w:val="Akapitzlist"/>
        <w:numPr>
          <w:ilvl w:val="0"/>
          <w:numId w:val="36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69698C">
        <w:rPr>
          <w:rFonts w:asciiTheme="minorHAnsi" w:hAnsiTheme="minorHAnsi" w:cstheme="minorHAnsi"/>
        </w:rPr>
        <w:t xml:space="preserve">wiedzę z obszaru finansów przedsiębiorstwa; </w:t>
      </w:r>
    </w:p>
    <w:p w14:paraId="451F1048" w14:textId="4CBB5585" w:rsidR="0069698C" w:rsidRPr="00B342C3" w:rsidRDefault="00336688" w:rsidP="00B342C3">
      <w:pPr>
        <w:pStyle w:val="Akapitzlist"/>
        <w:numPr>
          <w:ilvl w:val="0"/>
          <w:numId w:val="36"/>
        </w:numPr>
        <w:spacing w:line="257" w:lineRule="auto"/>
        <w:ind w:left="567" w:hanging="425"/>
        <w:jc w:val="both"/>
        <w:rPr>
          <w:rFonts w:asciiTheme="minorHAnsi" w:hAnsiTheme="minorHAnsi" w:cstheme="minorHAnsi"/>
        </w:rPr>
      </w:pPr>
      <w:r w:rsidRPr="0069698C">
        <w:rPr>
          <w:rFonts w:asciiTheme="minorHAnsi" w:hAnsiTheme="minorHAnsi" w:cstheme="minorHAnsi"/>
        </w:rPr>
        <w:t>znajomość języka polskiego i angielskiego</w:t>
      </w:r>
      <w:r w:rsidR="0069698C" w:rsidRPr="00B342C3">
        <w:rPr>
          <w:rFonts w:cstheme="minorHAnsi"/>
        </w:rPr>
        <w:t>.</w:t>
      </w:r>
    </w:p>
    <w:p w14:paraId="628E3233" w14:textId="77777777" w:rsidR="00E66F17" w:rsidRDefault="00336688" w:rsidP="007D6389">
      <w:pPr>
        <w:spacing w:after="60" w:line="257" w:lineRule="auto"/>
        <w:ind w:left="567" w:hanging="567"/>
        <w:jc w:val="both"/>
        <w:rPr>
          <w:b/>
          <w:bCs/>
        </w:rPr>
      </w:pPr>
      <w:r w:rsidRPr="009917F8">
        <w:t>4.</w:t>
      </w:r>
      <w:r w:rsidRPr="00E66F17">
        <w:rPr>
          <w:b/>
          <w:bCs/>
        </w:rPr>
        <w:t xml:space="preserve"> Kandydat ubiegający się o stanowisko powinien przedłożyć zgłoszenie obejmujące: </w:t>
      </w:r>
    </w:p>
    <w:p w14:paraId="2A596716" w14:textId="56D413AD" w:rsidR="00E66F17" w:rsidRPr="00E66F17" w:rsidRDefault="00336688" w:rsidP="00730771">
      <w:pPr>
        <w:pStyle w:val="Akapitzlist"/>
        <w:numPr>
          <w:ilvl w:val="0"/>
          <w:numId w:val="39"/>
        </w:numPr>
        <w:spacing w:line="257" w:lineRule="auto"/>
        <w:ind w:left="567" w:hanging="425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 xml:space="preserve">wypełniony w całości i podpisany w oryginale kwestionariusz kandydata zawierający oświadczenia kandydata, celem potwierdzenia spełnienia warunków, o których mowa w pkt. 1-3, oraz inne informacje niezbędne do jego oceny w toku postępowania kwalifikacyjnego (wzór kwestionariusza kandydata stanowi załącznik do niniejszego ogłoszenia); </w:t>
      </w:r>
    </w:p>
    <w:p w14:paraId="6AE2A54E" w14:textId="5840FB3B" w:rsidR="00E66F17" w:rsidRPr="00E66F17" w:rsidRDefault="00336688" w:rsidP="00730771">
      <w:pPr>
        <w:pStyle w:val="Akapitzlist"/>
        <w:numPr>
          <w:ilvl w:val="0"/>
          <w:numId w:val="39"/>
        </w:numPr>
        <w:spacing w:line="257" w:lineRule="auto"/>
        <w:ind w:left="567" w:hanging="425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 xml:space="preserve">życiorys zawodowy (CV); </w:t>
      </w:r>
    </w:p>
    <w:p w14:paraId="765D2FB4" w14:textId="12F8C359" w:rsidR="00E66F17" w:rsidRPr="00E66F17" w:rsidRDefault="00336688" w:rsidP="00730771">
      <w:pPr>
        <w:pStyle w:val="Akapitzlist"/>
        <w:numPr>
          <w:ilvl w:val="0"/>
          <w:numId w:val="39"/>
        </w:numPr>
        <w:spacing w:line="257" w:lineRule="auto"/>
        <w:ind w:left="567" w:hanging="425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 xml:space="preserve">list motywacyjny; </w:t>
      </w:r>
    </w:p>
    <w:p w14:paraId="5ACBE2EF" w14:textId="57EC9861" w:rsidR="00E66F17" w:rsidRPr="00E66F17" w:rsidRDefault="00336688" w:rsidP="00730771">
      <w:pPr>
        <w:pStyle w:val="Akapitzlist"/>
        <w:numPr>
          <w:ilvl w:val="0"/>
          <w:numId w:val="39"/>
        </w:numPr>
        <w:spacing w:line="257" w:lineRule="auto"/>
        <w:ind w:left="567" w:hanging="425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>dokumenty potwierdzające kwalifikacje zawodowe i staż pracy</w:t>
      </w:r>
      <w:r w:rsidR="00E66F17" w:rsidRPr="00E66F17">
        <w:rPr>
          <w:rFonts w:ascii="Calibri" w:hAnsi="Calibri" w:cs="Calibri"/>
        </w:rPr>
        <w:t>.</w:t>
      </w:r>
    </w:p>
    <w:p w14:paraId="74DA4CD1" w14:textId="77777777" w:rsidR="00E66F17" w:rsidRPr="00E66F17" w:rsidRDefault="00E66F17" w:rsidP="00730771">
      <w:pPr>
        <w:pStyle w:val="Akapitzlist"/>
        <w:spacing w:line="257" w:lineRule="auto"/>
        <w:ind w:left="567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>O</w:t>
      </w:r>
      <w:r w:rsidR="00336688" w:rsidRPr="00E66F17">
        <w:rPr>
          <w:rFonts w:ascii="Calibri" w:hAnsi="Calibri" w:cs="Calibri"/>
        </w:rPr>
        <w:t xml:space="preserve">świadczenia kandydata muszą być złożone w oryginale. Odpisy dokumentów potwierdzających spełnienie przez kandydata warunków mogą być poświadczone przez kandydata, w takim przypadku, w trakcie rozmowy kwalifikacyjnej kandydat może zostać poproszony przez Radę Nadzorczą o przedstawienie oryginałów lub urzędowych odpisów poświadczonych przez siebie dokumentów, pod rygorem wykluczenia z dalszego postępowania kwalifikacyjnego; dokumenty sporządzone w języku obcym powinny być dostarczone wraz z tłumaczeniem przysięgłym na język polski; </w:t>
      </w:r>
    </w:p>
    <w:p w14:paraId="7D6F1F0F" w14:textId="5B00F796" w:rsidR="00E66F17" w:rsidRPr="00E66F17" w:rsidRDefault="00336688" w:rsidP="00730771">
      <w:pPr>
        <w:pStyle w:val="Akapitzlist"/>
        <w:numPr>
          <w:ilvl w:val="0"/>
          <w:numId w:val="39"/>
        </w:numPr>
        <w:spacing w:line="257" w:lineRule="auto"/>
        <w:ind w:left="567" w:hanging="425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>aktualną informację z Krajowego Rejestru Karnego o niekaralności (wystawioną nie wcześniej niż na 2 miesiące przed datą upływu terminu składania zgłoszeń)</w:t>
      </w:r>
      <w:r w:rsidR="00E85883">
        <w:rPr>
          <w:rFonts w:ascii="Calibri" w:hAnsi="Calibri" w:cs="Calibri"/>
        </w:rPr>
        <w:t>;</w:t>
      </w:r>
    </w:p>
    <w:p w14:paraId="61FD82B6" w14:textId="77777777" w:rsidR="00E66F17" w:rsidRPr="00E66F17" w:rsidRDefault="00336688" w:rsidP="00730771">
      <w:pPr>
        <w:pStyle w:val="Akapitzlist"/>
        <w:numPr>
          <w:ilvl w:val="0"/>
          <w:numId w:val="39"/>
        </w:numPr>
        <w:spacing w:line="257" w:lineRule="auto"/>
        <w:ind w:left="567" w:hanging="425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 xml:space="preserve">oświadczenie – w przypadku kandydatów urodzonych przed dniem 1 sierpnia 1972 r. - o realizacji obowiązku złożenia podmiotowi uprawnionemu do wykonywania praw z akcji należących do Skarbu Państwa oświadczenia lustracyjnego lub informacji o uprzednim złożeniu oświadczenia lustracyjnego, zgodnie z ustawą z 18 października 2006 r. o ujawnianiu informacji o dokumentach organów bezpieczeństwa państwa z lat 1944-1990 oraz treści tych </w:t>
      </w:r>
      <w:r w:rsidRPr="00E66F17">
        <w:rPr>
          <w:rFonts w:ascii="Calibri" w:hAnsi="Calibri" w:cs="Calibri"/>
        </w:rPr>
        <w:lastRenderedPageBreak/>
        <w:t xml:space="preserve">dokumentów; oświadczenie powinno być złożone zgodnie z obowiązującym wzorem stanowiącym załącznik do ww. ustawy; </w:t>
      </w:r>
    </w:p>
    <w:p w14:paraId="5BB477DA" w14:textId="77777777" w:rsidR="00E66F17" w:rsidRPr="00E66F17" w:rsidRDefault="00336688" w:rsidP="00730771">
      <w:pPr>
        <w:pStyle w:val="Akapitzlist"/>
        <w:numPr>
          <w:ilvl w:val="0"/>
          <w:numId w:val="39"/>
        </w:numPr>
        <w:spacing w:line="257" w:lineRule="auto"/>
        <w:ind w:left="567" w:hanging="425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 xml:space="preserve">podpisaną informację dotyczącą przetwarzania danych osobowych; </w:t>
      </w:r>
    </w:p>
    <w:p w14:paraId="6E9DAD8E" w14:textId="34D2A530" w:rsidR="00E66F17" w:rsidRPr="00BF4FB9" w:rsidRDefault="00336688" w:rsidP="00BF4FB9">
      <w:pPr>
        <w:pStyle w:val="Akapitzlist"/>
        <w:numPr>
          <w:ilvl w:val="0"/>
          <w:numId w:val="39"/>
        </w:numPr>
        <w:spacing w:after="120" w:line="257" w:lineRule="auto"/>
        <w:ind w:left="567" w:hanging="425"/>
        <w:jc w:val="both"/>
        <w:rPr>
          <w:rFonts w:ascii="Calibri" w:hAnsi="Calibri" w:cs="Calibri"/>
        </w:rPr>
      </w:pPr>
      <w:r w:rsidRPr="00E66F17">
        <w:rPr>
          <w:rFonts w:ascii="Calibri" w:hAnsi="Calibri" w:cs="Calibri"/>
        </w:rPr>
        <w:t xml:space="preserve">podpisaną zgodę na przetwarzanie danych osobowych – jeżeli kandydat przekazuje inne dane niż te wymienione w art. 22 ustawy z 16 grudnia 2016 r. o zasadach zarządzania mieniem państwowym lub 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4A13194F" w14:textId="70B88E71" w:rsidR="00730771" w:rsidRPr="004561A9" w:rsidRDefault="00336688" w:rsidP="009917F8">
      <w:pPr>
        <w:pStyle w:val="Akapitzlist"/>
        <w:spacing w:after="160" w:line="257" w:lineRule="auto"/>
        <w:ind w:left="142"/>
        <w:jc w:val="both"/>
        <w:rPr>
          <w:rFonts w:ascii="Calibri" w:hAnsi="Calibri" w:cs="Calibri"/>
        </w:rPr>
      </w:pPr>
      <w:r w:rsidRPr="00730771">
        <w:rPr>
          <w:rFonts w:ascii="Calibri" w:hAnsi="Calibri" w:cs="Calibri"/>
        </w:rPr>
        <w:t xml:space="preserve">W zgłoszeniu lub w toku postępowania kandydat może przedstawić dodatkowe dokumenty dotyczące jego kwalifikacji zawodowych i umiejętności (referencje, certyfikaty, dyplomy ukończenia studiów podyplomowych, kursów językowych). </w:t>
      </w:r>
    </w:p>
    <w:p w14:paraId="58C01941" w14:textId="6988D8F8" w:rsidR="00730771" w:rsidRPr="00730771" w:rsidRDefault="00336688" w:rsidP="009917F8">
      <w:pPr>
        <w:pStyle w:val="Akapitzlist"/>
        <w:spacing w:after="160" w:line="257" w:lineRule="auto"/>
        <w:ind w:left="284" w:hanging="284"/>
        <w:jc w:val="both"/>
        <w:rPr>
          <w:rFonts w:ascii="Calibri" w:hAnsi="Calibri" w:cs="Calibri"/>
        </w:rPr>
      </w:pPr>
      <w:r w:rsidRPr="00730771">
        <w:rPr>
          <w:rFonts w:ascii="Calibri" w:hAnsi="Calibri" w:cs="Calibri"/>
        </w:rPr>
        <w:t>5.</w:t>
      </w:r>
      <w:r w:rsidR="00730771" w:rsidRPr="00730771">
        <w:rPr>
          <w:rFonts w:ascii="Calibri" w:hAnsi="Calibri" w:cs="Calibri"/>
        </w:rPr>
        <w:t xml:space="preserve"> </w:t>
      </w:r>
      <w:r w:rsidRPr="00730771">
        <w:rPr>
          <w:rFonts w:ascii="Calibri" w:hAnsi="Calibri" w:cs="Calibri"/>
        </w:rPr>
        <w:t xml:space="preserve"> Zgłoszenie kandydata należy dostarczyć do Spółki osobiście lub za pośrednictwem poczty lub firmy kurierskiej na adres </w:t>
      </w:r>
      <w:r w:rsidR="00730771" w:rsidRPr="00730771">
        <w:rPr>
          <w:rFonts w:ascii="Calibri" w:hAnsi="Calibri" w:cs="Calibri"/>
        </w:rPr>
        <w:t>42-625 Pyrzowice, ul. Centralna 5, Sekretariat</w:t>
      </w:r>
      <w:r w:rsidRPr="00730771">
        <w:rPr>
          <w:rFonts w:ascii="Calibri" w:hAnsi="Calibri" w:cs="Calibri"/>
        </w:rPr>
        <w:t xml:space="preserve">, w zamkniętej kopercie zawierającej adnotację: </w:t>
      </w:r>
      <w:r w:rsidRPr="00730771">
        <w:rPr>
          <w:rFonts w:ascii="Calibri" w:hAnsi="Calibri" w:cs="Calibri"/>
          <w:b/>
          <w:bCs/>
        </w:rPr>
        <w:t xml:space="preserve">„Zgłoszenie w postępowaniu kwalifikacyjnym na stanowisko Prezesa Zarządu”. Termin przyjmowania zgłoszeń upływa w dniu </w:t>
      </w:r>
      <w:r w:rsidR="00730771" w:rsidRPr="00730771">
        <w:rPr>
          <w:rFonts w:ascii="Calibri" w:hAnsi="Calibri" w:cs="Calibri"/>
          <w:b/>
          <w:bCs/>
        </w:rPr>
        <w:t xml:space="preserve">15 lipca </w:t>
      </w:r>
      <w:r w:rsidRPr="00730771">
        <w:rPr>
          <w:rFonts w:ascii="Calibri" w:hAnsi="Calibri" w:cs="Calibri"/>
          <w:b/>
          <w:bCs/>
        </w:rPr>
        <w:t>2024 roku o god</w:t>
      </w:r>
      <w:r w:rsidR="00730771" w:rsidRPr="00730771">
        <w:rPr>
          <w:rFonts w:ascii="Calibri" w:hAnsi="Calibri" w:cs="Calibri"/>
          <w:b/>
          <w:bCs/>
        </w:rPr>
        <w:t>z.</w:t>
      </w:r>
      <w:r w:rsidRPr="00730771">
        <w:rPr>
          <w:rFonts w:ascii="Calibri" w:hAnsi="Calibri" w:cs="Calibri"/>
          <w:b/>
          <w:bCs/>
        </w:rPr>
        <w:t xml:space="preserve"> 12:00.</w:t>
      </w:r>
      <w:r w:rsidRPr="00730771">
        <w:rPr>
          <w:rFonts w:ascii="Calibri" w:hAnsi="Calibri" w:cs="Calibri"/>
        </w:rPr>
        <w:t xml:space="preserve"> Spółka nie ponosi odpowiedzialności za niedostarczenie w wyznaczonym terminie zgłoszenia kandydata, w tym w szczególności za działania podmiotów świadczących usługi pocztowe lub kurierskie. </w:t>
      </w:r>
    </w:p>
    <w:p w14:paraId="6250A066" w14:textId="260AC5D4" w:rsidR="00730771" w:rsidRPr="00730771" w:rsidRDefault="00336688" w:rsidP="009917F8">
      <w:pPr>
        <w:pStyle w:val="Akapitzlist"/>
        <w:spacing w:after="160" w:line="257" w:lineRule="auto"/>
        <w:ind w:left="284" w:hanging="284"/>
        <w:jc w:val="both"/>
        <w:rPr>
          <w:rFonts w:ascii="Calibri" w:hAnsi="Calibri" w:cs="Calibri"/>
        </w:rPr>
      </w:pPr>
      <w:r w:rsidRPr="00730771">
        <w:rPr>
          <w:rFonts w:ascii="Calibri" w:hAnsi="Calibri" w:cs="Calibri"/>
        </w:rPr>
        <w:t>6. Pakiet dokumentów z informacjami o Spółce,</w:t>
      </w:r>
      <w:r w:rsidR="00730771" w:rsidRPr="00730771">
        <w:rPr>
          <w:rFonts w:ascii="Calibri" w:hAnsi="Calibri" w:cs="Calibri"/>
        </w:rPr>
        <w:t xml:space="preserve"> tj. </w:t>
      </w:r>
      <w:r w:rsidR="00730771" w:rsidRPr="00730771">
        <w:rPr>
          <w:rFonts w:ascii="Calibri" w:eastAsia="Times New Roman" w:hAnsi="Calibri" w:cs="Calibri"/>
          <w:lang w:eastAsia="pl-PL"/>
        </w:rPr>
        <w:t xml:space="preserve">zatwierdzone sprawozdanie finansowe Spółki za ostatni rok obrotowy oraz Umowę Spółki, które mogą otrzymać w </w:t>
      </w:r>
      <w:r w:rsidR="00730771" w:rsidRPr="004D4884">
        <w:rPr>
          <w:rFonts w:ascii="Calibri" w:eastAsia="Times New Roman" w:hAnsi="Calibri" w:cs="Calibri"/>
          <w:lang w:eastAsia="pl-PL"/>
        </w:rPr>
        <w:t xml:space="preserve">terminie </w:t>
      </w:r>
      <w:r w:rsidR="00730771" w:rsidRPr="004D4884">
        <w:rPr>
          <w:rFonts w:ascii="Calibri" w:eastAsia="Times New Roman" w:hAnsi="Calibri" w:cs="Calibri"/>
          <w:b/>
          <w:bCs/>
          <w:lang w:eastAsia="pl-PL"/>
        </w:rPr>
        <w:t>do</w:t>
      </w:r>
      <w:r w:rsidR="00730771" w:rsidRPr="004D4884">
        <w:rPr>
          <w:rFonts w:ascii="Calibri" w:eastAsia="Times New Roman" w:hAnsi="Calibri" w:cs="Calibri"/>
          <w:lang w:eastAsia="pl-PL"/>
        </w:rPr>
        <w:t xml:space="preserve"> </w:t>
      </w:r>
      <w:r w:rsidR="00730771" w:rsidRPr="004D4884">
        <w:rPr>
          <w:rFonts w:ascii="Calibri" w:eastAsia="Times New Roman" w:hAnsi="Calibri" w:cs="Calibri"/>
          <w:b/>
          <w:bCs/>
          <w:lang w:eastAsia="pl-PL"/>
        </w:rPr>
        <w:t>15 lipca 2024 roku godz. 1</w:t>
      </w:r>
      <w:r w:rsidR="007148BE" w:rsidRPr="004D4884">
        <w:rPr>
          <w:rFonts w:ascii="Calibri" w:eastAsia="Times New Roman" w:hAnsi="Calibri" w:cs="Calibri"/>
          <w:b/>
          <w:bCs/>
          <w:lang w:eastAsia="pl-PL"/>
        </w:rPr>
        <w:t>1</w:t>
      </w:r>
      <w:r w:rsidR="00730771" w:rsidRPr="004D4884">
        <w:rPr>
          <w:rFonts w:ascii="Calibri" w:eastAsia="Times New Roman" w:hAnsi="Calibri" w:cs="Calibri"/>
          <w:b/>
          <w:bCs/>
          <w:lang w:eastAsia="pl-PL"/>
        </w:rPr>
        <w:t>:00</w:t>
      </w:r>
      <w:r w:rsidR="00730771" w:rsidRPr="004D4884">
        <w:rPr>
          <w:rFonts w:ascii="Calibri" w:eastAsia="Times New Roman" w:hAnsi="Calibri" w:cs="Calibri"/>
          <w:lang w:eastAsia="pl-PL"/>
        </w:rPr>
        <w:t xml:space="preserve"> w Sekretariacie siedziby Spółki ul. Centralna 5, Pyrzowice lub w formie elektronicznej, po uprzednim zgłoszeniu zapotrzebowania na adres mailowy: office@lst.aero.</w:t>
      </w:r>
    </w:p>
    <w:p w14:paraId="2E2DC1E0" w14:textId="1BE6A10D" w:rsidR="00730771" w:rsidRPr="00730771" w:rsidRDefault="00336688" w:rsidP="009917F8">
      <w:pPr>
        <w:spacing w:line="257" w:lineRule="auto"/>
        <w:jc w:val="both"/>
        <w:rPr>
          <w:rFonts w:ascii="Calibri" w:hAnsi="Calibri" w:cs="Calibri"/>
        </w:rPr>
      </w:pPr>
      <w:r w:rsidRPr="00730771">
        <w:rPr>
          <w:rFonts w:ascii="Calibri" w:hAnsi="Calibri" w:cs="Calibri"/>
        </w:rPr>
        <w:t xml:space="preserve">7. </w:t>
      </w:r>
      <w:r w:rsidRPr="004D4884">
        <w:rPr>
          <w:rFonts w:ascii="Calibri" w:hAnsi="Calibri" w:cs="Calibri"/>
        </w:rPr>
        <w:t xml:space="preserve">Otwarcie i dokonanie analizy formalnej zgłoszeń nastąpi </w:t>
      </w:r>
      <w:r w:rsidR="00730771" w:rsidRPr="004D4884">
        <w:rPr>
          <w:rFonts w:ascii="Calibri" w:eastAsia="Times New Roman" w:hAnsi="Calibri" w:cs="Calibri"/>
          <w:lang w:eastAsia="pl-PL"/>
        </w:rPr>
        <w:t xml:space="preserve">najpóźniej </w:t>
      </w:r>
      <w:r w:rsidR="00730771" w:rsidRPr="004D4884">
        <w:rPr>
          <w:rFonts w:ascii="Calibri" w:eastAsia="Times New Roman" w:hAnsi="Calibri" w:cs="Calibri"/>
          <w:b/>
          <w:bCs/>
          <w:lang w:eastAsia="pl-PL"/>
        </w:rPr>
        <w:t xml:space="preserve">do dnia 19 lipca 2024 roku. </w:t>
      </w:r>
    </w:p>
    <w:p w14:paraId="646C3680" w14:textId="77777777" w:rsidR="00730771" w:rsidRDefault="00336688" w:rsidP="009917F8">
      <w:pPr>
        <w:spacing w:line="257" w:lineRule="auto"/>
        <w:ind w:left="284" w:hanging="284"/>
        <w:jc w:val="both"/>
      </w:pPr>
      <w:r>
        <w:t xml:space="preserve">8. Zgłoszenia kandydatów niespełniające wymogów określonych w ogłoszeniu o postępowaniu kwalifikacyjnym oraz złożone lub doręczone po upływie terminu określonego dla ich przyjmowania nie podlegają rozpatrzeniu. </w:t>
      </w:r>
    </w:p>
    <w:p w14:paraId="117189C0" w14:textId="209C4E79" w:rsidR="00BF4FB9" w:rsidRDefault="00336688" w:rsidP="007844B6">
      <w:pPr>
        <w:spacing w:line="257" w:lineRule="auto"/>
        <w:ind w:left="284" w:hanging="284"/>
        <w:jc w:val="both"/>
      </w:pPr>
      <w:r>
        <w:t xml:space="preserve">9. </w:t>
      </w:r>
      <w:r w:rsidRPr="004D4884">
        <w:t xml:space="preserve">Kandydaci, którzy spełnią wymogi formalne, zostaną zaproszeni na rozmowę kwalifikacyjną. Rozmowy kwalifikacyjne zostaną przeprowadzone </w:t>
      </w:r>
      <w:r w:rsidR="00730771" w:rsidRPr="004D4884">
        <w:t xml:space="preserve">począwszy </w:t>
      </w:r>
      <w:r w:rsidRPr="004D4884">
        <w:rPr>
          <w:b/>
          <w:bCs/>
        </w:rPr>
        <w:t>od dnia 2</w:t>
      </w:r>
      <w:r w:rsidR="00730771" w:rsidRPr="004D4884">
        <w:rPr>
          <w:b/>
          <w:bCs/>
        </w:rPr>
        <w:t xml:space="preserve">2 lipca </w:t>
      </w:r>
      <w:r w:rsidRPr="004D4884">
        <w:rPr>
          <w:b/>
          <w:bCs/>
        </w:rPr>
        <w:t>2024 r.</w:t>
      </w:r>
      <w:r w:rsidRPr="00BF4FB9">
        <w:rPr>
          <w:b/>
          <w:bCs/>
        </w:rPr>
        <w:t xml:space="preserve"> </w:t>
      </w:r>
      <w:r w:rsidR="00F4599A" w:rsidRPr="00F4599A">
        <w:t>w biurze Spółki w Warszawie przy ul. Poleczki 21</w:t>
      </w:r>
      <w:r>
        <w:t>. Dopuszcza się przeprowadzenie rozmów kwalifikacyjnych z kandydatami dopuszczonymi do dalszego udziału w postępowaniu z wykorzystaniem środków bezpośredniego porozumiewania się na odległość, z zachowaniem zasad równości, przejrzystości oraz uczciwej konkurencji. Kandydaci zostaną powiadomieni o dniu i godzinie rozmowy kwalifikacyjnej telefonicznie lub drogą elektroniczną na adres mailowy wskazany w kwestionariuszu kandydata. Niezgłoszenie się przez kandydata na rozmowę kwalifikacyjną w wyznaczonym miejscu</w:t>
      </w:r>
      <w:r w:rsidR="009A4A08">
        <w:t xml:space="preserve"> </w:t>
      </w:r>
      <w:r>
        <w:t>i terminie jest traktowane jako rezygnacja z udziału</w:t>
      </w:r>
      <w:r w:rsidR="009A4A08">
        <w:t xml:space="preserve"> </w:t>
      </w:r>
      <w:r>
        <w:t xml:space="preserve">w postępowaniu kwalifikacyjnym, chyba że istnieją obiektywne okoliczności usprawiedliwiające nieobecność kandydata, takie jak siła wyższa lub wypadek losowy, o czym kandydat powinien niezwłocznie poinformować Spółkę. Spółka zastrzega sobie prawo zmiany terminu przeprowadzenia rozmów kwalifikacyjnych, wskazanego uprzednio w zaproszeniu na rozmowę kwalifikacyjną. O nowym terminie rozmów kwalifikacyjnych kandydaci zostaną poinformowani drogą korespondencyjną, telefonicznie lub za pomocą poczty elektronicznej. </w:t>
      </w:r>
    </w:p>
    <w:p w14:paraId="47CA0ED3" w14:textId="77777777" w:rsidR="00BF4FB9" w:rsidRPr="007844B6" w:rsidRDefault="00336688" w:rsidP="009917F8">
      <w:pPr>
        <w:spacing w:after="0" w:line="257" w:lineRule="auto"/>
        <w:ind w:left="284" w:hanging="284"/>
        <w:jc w:val="both"/>
        <w:rPr>
          <w:rFonts w:ascii="Calibri" w:hAnsi="Calibri" w:cs="Calibri"/>
        </w:rPr>
      </w:pPr>
      <w:r w:rsidRPr="007844B6">
        <w:rPr>
          <w:rFonts w:ascii="Calibri" w:hAnsi="Calibri" w:cs="Calibri"/>
        </w:rPr>
        <w:t xml:space="preserve">10. W toku rozmowy kwalifikacyjnej oceniane będą w szczególności: </w:t>
      </w:r>
    </w:p>
    <w:p w14:paraId="4BFCD83E" w14:textId="076C7F62" w:rsidR="00BF4FB9" w:rsidRPr="007844B6" w:rsidRDefault="00336688" w:rsidP="009917F8">
      <w:pPr>
        <w:pStyle w:val="Akapitzlist"/>
        <w:numPr>
          <w:ilvl w:val="0"/>
          <w:numId w:val="41"/>
        </w:numPr>
        <w:tabs>
          <w:tab w:val="left" w:pos="567"/>
        </w:tabs>
        <w:spacing w:line="257" w:lineRule="auto"/>
        <w:ind w:left="567" w:hanging="425"/>
        <w:jc w:val="both"/>
        <w:rPr>
          <w:rFonts w:ascii="Calibri" w:hAnsi="Calibri" w:cs="Calibri"/>
        </w:rPr>
      </w:pPr>
      <w:r w:rsidRPr="007844B6">
        <w:rPr>
          <w:rFonts w:ascii="Calibri" w:hAnsi="Calibri" w:cs="Calibri"/>
        </w:rPr>
        <w:t xml:space="preserve">wiedza o zakresie działalności </w:t>
      </w:r>
      <w:r w:rsidR="00BF4FB9" w:rsidRPr="007844B6">
        <w:rPr>
          <w:rFonts w:ascii="Calibri" w:hAnsi="Calibri" w:cs="Calibri"/>
        </w:rPr>
        <w:t xml:space="preserve">Spółki </w:t>
      </w:r>
      <w:r w:rsidRPr="007844B6">
        <w:rPr>
          <w:rFonts w:ascii="Calibri" w:hAnsi="Calibri" w:cs="Calibri"/>
        </w:rPr>
        <w:t xml:space="preserve">oraz o sektorze, w którym działa Spółka; </w:t>
      </w:r>
    </w:p>
    <w:p w14:paraId="3A3BD948" w14:textId="2B15D26E" w:rsidR="00BF4FB9" w:rsidRPr="007844B6" w:rsidRDefault="00336688" w:rsidP="009917F8">
      <w:pPr>
        <w:pStyle w:val="Akapitzlist"/>
        <w:numPr>
          <w:ilvl w:val="0"/>
          <w:numId w:val="41"/>
        </w:numPr>
        <w:tabs>
          <w:tab w:val="left" w:pos="567"/>
        </w:tabs>
        <w:spacing w:line="257" w:lineRule="auto"/>
        <w:ind w:left="567" w:hanging="425"/>
        <w:jc w:val="both"/>
        <w:rPr>
          <w:rFonts w:ascii="Calibri" w:hAnsi="Calibri" w:cs="Calibri"/>
        </w:rPr>
      </w:pPr>
      <w:r w:rsidRPr="007844B6">
        <w:rPr>
          <w:rFonts w:ascii="Calibri" w:hAnsi="Calibri" w:cs="Calibri"/>
        </w:rPr>
        <w:t xml:space="preserve"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 </w:t>
      </w:r>
    </w:p>
    <w:p w14:paraId="4580D10C" w14:textId="62533687" w:rsidR="00BF4FB9" w:rsidRPr="007844B6" w:rsidRDefault="00336688" w:rsidP="009917F8">
      <w:pPr>
        <w:pStyle w:val="Akapitzlist"/>
        <w:numPr>
          <w:ilvl w:val="0"/>
          <w:numId w:val="41"/>
        </w:numPr>
        <w:tabs>
          <w:tab w:val="left" w:pos="567"/>
        </w:tabs>
        <w:spacing w:line="257" w:lineRule="auto"/>
        <w:ind w:left="567" w:hanging="425"/>
        <w:jc w:val="both"/>
        <w:rPr>
          <w:rFonts w:ascii="Calibri" w:hAnsi="Calibri" w:cs="Calibri"/>
        </w:rPr>
      </w:pPr>
      <w:r w:rsidRPr="007844B6">
        <w:rPr>
          <w:rFonts w:ascii="Calibri" w:hAnsi="Calibri" w:cs="Calibri"/>
        </w:rPr>
        <w:t xml:space="preserve">znajomość zagadnień związanych z zarządzaniem i kierowaniem zespołami pracowników; </w:t>
      </w:r>
    </w:p>
    <w:p w14:paraId="3947C882" w14:textId="15F1630B" w:rsidR="00BF4FB9" w:rsidRPr="007844B6" w:rsidRDefault="00336688" w:rsidP="009917F8">
      <w:pPr>
        <w:pStyle w:val="Akapitzlist"/>
        <w:numPr>
          <w:ilvl w:val="0"/>
          <w:numId w:val="41"/>
        </w:numPr>
        <w:tabs>
          <w:tab w:val="left" w:pos="567"/>
        </w:tabs>
        <w:spacing w:line="257" w:lineRule="auto"/>
        <w:ind w:left="567" w:hanging="425"/>
        <w:jc w:val="both"/>
        <w:rPr>
          <w:rFonts w:ascii="Calibri" w:hAnsi="Calibri" w:cs="Calibri"/>
        </w:rPr>
      </w:pPr>
      <w:r w:rsidRPr="007844B6">
        <w:rPr>
          <w:rFonts w:ascii="Calibri" w:hAnsi="Calibri" w:cs="Calibri"/>
        </w:rPr>
        <w:t xml:space="preserve">wiedza z obszaru finansów przedsiębiorstwa; </w:t>
      </w:r>
    </w:p>
    <w:p w14:paraId="7F915E63" w14:textId="61FB0A1A" w:rsidR="007844B6" w:rsidRPr="004D4884" w:rsidRDefault="00336688" w:rsidP="00C52A88">
      <w:pPr>
        <w:pStyle w:val="Akapitzlist"/>
        <w:numPr>
          <w:ilvl w:val="0"/>
          <w:numId w:val="41"/>
        </w:numPr>
        <w:tabs>
          <w:tab w:val="left" w:pos="567"/>
        </w:tabs>
        <w:spacing w:line="257" w:lineRule="auto"/>
        <w:ind w:left="567" w:hanging="425"/>
        <w:jc w:val="both"/>
        <w:rPr>
          <w:rFonts w:ascii="Calibri" w:hAnsi="Calibri" w:cs="Calibri"/>
        </w:rPr>
      </w:pPr>
      <w:r w:rsidRPr="004D4884">
        <w:rPr>
          <w:rFonts w:ascii="Calibri" w:hAnsi="Calibri" w:cs="Calibri"/>
        </w:rPr>
        <w:t>znajomość języka polskiego i angielskiego</w:t>
      </w:r>
      <w:r w:rsidR="00C52A88" w:rsidRPr="004D4884">
        <w:rPr>
          <w:rFonts w:ascii="Calibri" w:hAnsi="Calibri" w:cs="Calibri"/>
        </w:rPr>
        <w:t>.</w:t>
      </w:r>
    </w:p>
    <w:p w14:paraId="296843A6" w14:textId="77777777" w:rsidR="00C52A88" w:rsidRPr="00C52A88" w:rsidRDefault="00C52A88" w:rsidP="00C52A88">
      <w:pPr>
        <w:pStyle w:val="Akapitzlist"/>
        <w:tabs>
          <w:tab w:val="left" w:pos="567"/>
        </w:tabs>
        <w:spacing w:line="257" w:lineRule="auto"/>
        <w:ind w:left="567"/>
        <w:jc w:val="both"/>
        <w:rPr>
          <w:rFonts w:ascii="Calibri" w:hAnsi="Calibri" w:cs="Calibri"/>
          <w:highlight w:val="yellow"/>
        </w:rPr>
      </w:pPr>
    </w:p>
    <w:p w14:paraId="3087B2DF" w14:textId="77777777" w:rsidR="00AD73B6" w:rsidRDefault="00336688" w:rsidP="009917F8">
      <w:pPr>
        <w:spacing w:line="257" w:lineRule="auto"/>
        <w:ind w:left="426" w:hanging="426"/>
        <w:jc w:val="both"/>
      </w:pPr>
      <w:r>
        <w:t xml:space="preserve">11. Każdy z kandydatów ma prawo wycofania swojej kandydatury na każdym etapie postępowania kwalifikacyjnego. Wycofanie się kandydata następuje przez złożenie pisemnego oświadczenia Przewodniczącemu Rady Nadzorczej. </w:t>
      </w:r>
    </w:p>
    <w:p w14:paraId="6FAA1722" w14:textId="77777777" w:rsidR="00AD73B6" w:rsidRDefault="00336688" w:rsidP="009917F8">
      <w:pPr>
        <w:spacing w:line="257" w:lineRule="auto"/>
        <w:ind w:left="426" w:hanging="426"/>
        <w:jc w:val="both"/>
      </w:pPr>
      <w:r>
        <w:t xml:space="preserve">12. W przypadku uzyskania przez dwóch lub więcej kandydatów jednakowej liczby punktów, przeprowadza się dodatkowe rozmowy kwalifikacyjne, o czym kandydaci zostaną poinformowani. </w:t>
      </w:r>
    </w:p>
    <w:p w14:paraId="061CDF2C" w14:textId="77777777" w:rsidR="00AD73B6" w:rsidRDefault="00336688" w:rsidP="009917F8">
      <w:pPr>
        <w:spacing w:line="257" w:lineRule="auto"/>
        <w:ind w:left="426" w:hanging="426"/>
        <w:jc w:val="both"/>
      </w:pPr>
      <w:r>
        <w:t xml:space="preserve">13. O wynikach postępowania kandydaci zostaną powiadomieni, drogą korespondencyjną, telefonicznie lub za pomocą poczty elektronicznej. </w:t>
      </w:r>
    </w:p>
    <w:p w14:paraId="52D284E0" w14:textId="71405D57" w:rsidR="009917F8" w:rsidRDefault="00336688" w:rsidP="009917F8">
      <w:pPr>
        <w:spacing w:line="257" w:lineRule="auto"/>
        <w:ind w:left="426" w:hanging="426"/>
        <w:jc w:val="both"/>
      </w:pPr>
      <w:r>
        <w:t xml:space="preserve">14. Kandydatowi, który nie został wybrany, nie przysługuje prawo odwołania się od wyniku postępowania kwalifikacyjnego. </w:t>
      </w:r>
    </w:p>
    <w:p w14:paraId="6EC91107" w14:textId="77777777" w:rsidR="00AD73B6" w:rsidRDefault="00336688" w:rsidP="009917F8">
      <w:pPr>
        <w:spacing w:line="257" w:lineRule="auto"/>
        <w:ind w:left="426" w:hanging="426"/>
        <w:jc w:val="both"/>
      </w:pPr>
      <w:r>
        <w:t xml:space="preserve">15. Wynik postępowania kwalifikacyjnego nie może stanowić podstawy do roszczenia kandydata o powołanie na stanowisko Prezesa Zarządu Spółki oraz zawarcia z nim umowy o świadczenie usług zarządzania. W szczególności przed powołaniem oraz zawarciem umowy o świadczenie usług zarządzania wymagane będzie dopełnienie wszelkich wymaganych formalności związanych z powołaniem i zawarciem umowy o świadczenie usług zarządzania. </w:t>
      </w:r>
    </w:p>
    <w:p w14:paraId="1E244C6B" w14:textId="77777777" w:rsidR="00AD73B6" w:rsidRDefault="00336688" w:rsidP="009917F8">
      <w:pPr>
        <w:tabs>
          <w:tab w:val="left" w:pos="426"/>
        </w:tabs>
        <w:ind w:left="426" w:hanging="426"/>
        <w:jc w:val="both"/>
      </w:pPr>
      <w:r>
        <w:t xml:space="preserve">16. Rada Nadzorcza zastrzega, że Spółka nie ponosi żadnych kosztów poniesionych przez kandydatów w związku z uczestnictwem w przedmiotowym postępowaniu kwalifikacyjnym. </w:t>
      </w:r>
    </w:p>
    <w:p w14:paraId="62DD4233" w14:textId="77777777" w:rsidR="00AD73B6" w:rsidRDefault="00336688" w:rsidP="009917F8">
      <w:pPr>
        <w:ind w:left="426" w:hanging="426"/>
        <w:jc w:val="both"/>
      </w:pPr>
      <w:r>
        <w:t xml:space="preserve">17. Zgłoszenia kandydatów biorących udział w postępowaniu wraz z odpisami dokumentów dostarczonych do Spółki w trakcie postępowania kwalifikacyjnego będą odsyłane na adres korespondencyjny wskazany w zgłoszeniu kandydata. </w:t>
      </w:r>
    </w:p>
    <w:p w14:paraId="386509C3" w14:textId="77777777" w:rsidR="00AD73B6" w:rsidRDefault="00336688" w:rsidP="009917F8">
      <w:pPr>
        <w:ind w:left="426" w:hanging="426"/>
        <w:jc w:val="both"/>
      </w:pPr>
      <w:r>
        <w:t xml:space="preserve">18. Kandydat zobowiązuje się do zachowania poufności dokumentów i informacji uzyskanych w związku z prowadzonym postępowaniem kwalifikacyjnym lub w jego trakcie. </w:t>
      </w:r>
    </w:p>
    <w:p w14:paraId="38029248" w14:textId="2A11C913" w:rsidR="00336688" w:rsidRDefault="00336688" w:rsidP="009917F8">
      <w:pPr>
        <w:ind w:left="426" w:hanging="426"/>
        <w:jc w:val="both"/>
      </w:pPr>
      <w:r>
        <w:t xml:space="preserve">19. </w:t>
      </w:r>
      <w:r w:rsidR="00AD73B6">
        <w:t>Rada Nadzorcza</w:t>
      </w:r>
      <w:r>
        <w:t xml:space="preserve"> zastrzega sobie możliwość zakończenia postępowania kwalifikacyjnego bez wyłaniania kandydata w każdym czasie, bez podania przyczyn, o czym powiadomi kandydatów</w:t>
      </w:r>
      <w:r w:rsidR="00AD73B6">
        <w:t>.</w:t>
      </w:r>
    </w:p>
    <w:p w14:paraId="757E2373" w14:textId="096D99F2" w:rsidR="00413680" w:rsidRPr="00730771" w:rsidRDefault="00413680" w:rsidP="009917F8">
      <w:pPr>
        <w:ind w:left="426" w:hanging="426"/>
        <w:jc w:val="both"/>
        <w:rPr>
          <w:b/>
          <w:bCs/>
          <w:highlight w:val="yellow"/>
        </w:rPr>
      </w:pPr>
      <w:r>
        <w:t xml:space="preserve">20.   </w:t>
      </w:r>
      <w:r w:rsidRPr="00413680">
        <w:t>Rada Nadzorcza w procesie rekrutacji może korzystać z zewnętrznych doradców.</w:t>
      </w:r>
    </w:p>
    <w:sectPr w:rsidR="00413680" w:rsidRPr="00730771" w:rsidSect="00B52AE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418" w:bottom="62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A8CFF" w14:textId="77777777" w:rsidR="00640FB0" w:rsidRDefault="00640FB0" w:rsidP="0075349B">
      <w:pPr>
        <w:spacing w:after="0" w:line="240" w:lineRule="auto"/>
      </w:pPr>
      <w:r>
        <w:separator/>
      </w:r>
    </w:p>
  </w:endnote>
  <w:endnote w:type="continuationSeparator" w:id="0">
    <w:p w14:paraId="75F5BB2A" w14:textId="77777777" w:rsidR="00640FB0" w:rsidRDefault="00640FB0" w:rsidP="0075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E5279" w14:textId="6B8B7DA3" w:rsidR="00A96987" w:rsidRPr="00EC7C6A" w:rsidRDefault="00A96987" w:rsidP="00EF4B9D">
    <w:pPr>
      <w:pStyle w:val="Stopka"/>
      <w:tabs>
        <w:tab w:val="clear" w:pos="4536"/>
        <w:tab w:val="clear" w:pos="9072"/>
        <w:tab w:val="left" w:pos="7938"/>
        <w:tab w:val="right" w:pos="9923"/>
      </w:tabs>
      <w:ind w:left="8931" w:right="-851"/>
      <w:rPr>
        <w:rFonts w:ascii="Verdana" w:hAnsi="Verdana"/>
        <w:color w:val="4C648E"/>
        <w:sz w:val="14"/>
        <w:szCs w:val="14"/>
      </w:rPr>
    </w:pPr>
  </w:p>
  <w:p w14:paraId="393EC173" w14:textId="77777777" w:rsidR="00A96987" w:rsidRPr="00A96987" w:rsidRDefault="00A96987" w:rsidP="00A96987">
    <w:pPr>
      <w:pStyle w:val="Stopka"/>
    </w:pPr>
  </w:p>
  <w:p w14:paraId="5E9A60DC" w14:textId="5ACD8E8A" w:rsidR="00E468C1" w:rsidRPr="00A96987" w:rsidRDefault="00E468C1" w:rsidP="00A96987">
    <w:pPr>
      <w:pStyle w:val="Stopka"/>
    </w:pPr>
  </w:p>
  <w:p w14:paraId="38E91829" w14:textId="77777777" w:rsidR="00A40FFC" w:rsidRDefault="00A40F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282B6" w14:textId="77777777" w:rsidR="00640FB0" w:rsidRDefault="00640FB0" w:rsidP="0075349B">
      <w:pPr>
        <w:spacing w:after="0" w:line="240" w:lineRule="auto"/>
      </w:pPr>
      <w:r>
        <w:separator/>
      </w:r>
    </w:p>
  </w:footnote>
  <w:footnote w:type="continuationSeparator" w:id="0">
    <w:p w14:paraId="4E7EABD8" w14:textId="77777777" w:rsidR="00640FB0" w:rsidRDefault="00640FB0" w:rsidP="00753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29E98" w14:textId="56722773" w:rsidR="0075349B" w:rsidRDefault="006C268E">
    <w:pPr>
      <w:pStyle w:val="Nagwek"/>
    </w:pPr>
    <w:r>
      <w:rPr>
        <w:noProof/>
      </w:rPr>
      <w:pict w14:anchorId="74604A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46626" o:spid="_x0000_s1044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 firmowy LST - BG_300dpi_15proc_plain"/>
          <w10:wrap anchorx="margin" anchory="margin"/>
        </v:shape>
      </w:pict>
    </w:r>
  </w:p>
  <w:p w14:paraId="3F6E9F48" w14:textId="77777777" w:rsidR="00A40FFC" w:rsidRDefault="00A40F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A7B03" w14:textId="2D144E21" w:rsidR="0075349B" w:rsidRDefault="006C268E">
    <w:pPr>
      <w:pStyle w:val="Nagwek"/>
    </w:pPr>
    <w:r>
      <w:rPr>
        <w:noProof/>
      </w:rPr>
      <w:pict w14:anchorId="7F06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46627" o:spid="_x0000_s1045" type="#_x0000_t75" style="position:absolute;margin-left:-77.7pt;margin-top:-74.65pt;width:595.2pt;height:841.9pt;z-index:-251656192;mso-position-horizontal-relative:margin;mso-position-vertical-relative:margin" o:allowincell="f">
          <v:imagedata r:id="rId1" o:title="papier firmowy LST - BG_300dpi_15proc_plain"/>
          <w10:wrap anchorx="margin" anchory="margin"/>
        </v:shape>
      </w:pict>
    </w:r>
  </w:p>
  <w:p w14:paraId="6CE830B8" w14:textId="77777777" w:rsidR="00A40FFC" w:rsidRDefault="00A40F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24EF4" w14:textId="4C239D92" w:rsidR="0075349B" w:rsidRDefault="006C268E">
    <w:pPr>
      <w:pStyle w:val="Nagwek"/>
    </w:pPr>
    <w:r>
      <w:rPr>
        <w:noProof/>
      </w:rPr>
      <w:pict w14:anchorId="0D60D2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46625" o:spid="_x0000_s104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ier firmowy LST - BG_300dpi_15proc_pla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0CAD"/>
    <w:multiLevelType w:val="hybridMultilevel"/>
    <w:tmpl w:val="464E8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185B"/>
    <w:multiLevelType w:val="hybridMultilevel"/>
    <w:tmpl w:val="04769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767B"/>
    <w:multiLevelType w:val="hybridMultilevel"/>
    <w:tmpl w:val="DC1CD400"/>
    <w:lvl w:ilvl="0" w:tplc="C226CBC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E3F34"/>
    <w:multiLevelType w:val="multilevel"/>
    <w:tmpl w:val="F6E2F10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FB1D5D"/>
    <w:multiLevelType w:val="hybridMultilevel"/>
    <w:tmpl w:val="FF089704"/>
    <w:lvl w:ilvl="0" w:tplc="09DA46DE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color w:val="20212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275388"/>
    <w:multiLevelType w:val="hybridMultilevel"/>
    <w:tmpl w:val="6AD4CA66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5046A45"/>
    <w:multiLevelType w:val="hybridMultilevel"/>
    <w:tmpl w:val="750CAD4E"/>
    <w:lvl w:ilvl="0" w:tplc="0B4E1F7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5E4EA4"/>
    <w:multiLevelType w:val="hybridMultilevel"/>
    <w:tmpl w:val="51B4F602"/>
    <w:lvl w:ilvl="0" w:tplc="3E6639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66388"/>
    <w:multiLevelType w:val="hybridMultilevel"/>
    <w:tmpl w:val="1E168692"/>
    <w:lvl w:ilvl="0" w:tplc="1172C390">
      <w:start w:val="1"/>
      <w:numFmt w:val="decimal"/>
      <w:lvlText w:val="%1."/>
      <w:lvlJc w:val="left"/>
      <w:pPr>
        <w:ind w:left="1437" w:hanging="360"/>
      </w:pPr>
      <w:rPr>
        <w:rFonts w:cs="Verdana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266E72F0"/>
    <w:multiLevelType w:val="hybridMultilevel"/>
    <w:tmpl w:val="360E3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10D1F"/>
    <w:multiLevelType w:val="hybridMultilevel"/>
    <w:tmpl w:val="BACA69A8"/>
    <w:lvl w:ilvl="0" w:tplc="7CA8E08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2021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F45DD"/>
    <w:multiLevelType w:val="hybridMultilevel"/>
    <w:tmpl w:val="2AFA4468"/>
    <w:lvl w:ilvl="0" w:tplc="2C8A34BA">
      <w:start w:val="6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74F53"/>
    <w:multiLevelType w:val="hybridMultilevel"/>
    <w:tmpl w:val="08760A62"/>
    <w:lvl w:ilvl="0" w:tplc="403A5A06">
      <w:start w:val="1"/>
      <w:numFmt w:val="decimal"/>
      <w:lvlText w:val="%1)"/>
      <w:lvlJc w:val="left"/>
      <w:pPr>
        <w:ind w:left="56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C4225C"/>
    <w:multiLevelType w:val="hybridMultilevel"/>
    <w:tmpl w:val="A306A604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33412BA"/>
    <w:multiLevelType w:val="hybridMultilevel"/>
    <w:tmpl w:val="578ABA9C"/>
    <w:lvl w:ilvl="0" w:tplc="C8D2DD38">
      <w:start w:val="1"/>
      <w:numFmt w:val="decimal"/>
      <w:lvlText w:val="%1)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5" w15:restartNumberingAfterBreak="0">
    <w:nsid w:val="368D6E21"/>
    <w:multiLevelType w:val="hybridMultilevel"/>
    <w:tmpl w:val="D1A2E890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22C5E"/>
    <w:multiLevelType w:val="hybridMultilevel"/>
    <w:tmpl w:val="1DCC7712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96FE5"/>
    <w:multiLevelType w:val="hybridMultilevel"/>
    <w:tmpl w:val="44A24B40"/>
    <w:lvl w:ilvl="0" w:tplc="98FC6B20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8" w15:restartNumberingAfterBreak="0">
    <w:nsid w:val="41587D89"/>
    <w:multiLevelType w:val="hybridMultilevel"/>
    <w:tmpl w:val="8D9E89F2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86D3033"/>
    <w:multiLevelType w:val="hybridMultilevel"/>
    <w:tmpl w:val="AAC49B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24510"/>
    <w:multiLevelType w:val="hybridMultilevel"/>
    <w:tmpl w:val="8A042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A0C86"/>
    <w:multiLevelType w:val="hybridMultilevel"/>
    <w:tmpl w:val="06567CFE"/>
    <w:lvl w:ilvl="0" w:tplc="E310675E">
      <w:start w:val="6"/>
      <w:numFmt w:val="decimal"/>
      <w:lvlText w:val="%1)"/>
      <w:lvlJc w:val="left"/>
      <w:pPr>
        <w:ind w:left="612" w:hanging="360"/>
      </w:pPr>
      <w:rPr>
        <w:rFonts w:eastAsia="Verdana"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2" w15:restartNumberingAfterBreak="0">
    <w:nsid w:val="4EEB436C"/>
    <w:multiLevelType w:val="hybridMultilevel"/>
    <w:tmpl w:val="CC92B73A"/>
    <w:lvl w:ilvl="0" w:tplc="D632EC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33D24F6"/>
    <w:multiLevelType w:val="hybridMultilevel"/>
    <w:tmpl w:val="DB1C5C66"/>
    <w:lvl w:ilvl="0" w:tplc="33AE1910">
      <w:start w:val="1"/>
      <w:numFmt w:val="decimal"/>
      <w:lvlText w:val="%1)"/>
      <w:lvlJc w:val="left"/>
      <w:pPr>
        <w:ind w:left="1068" w:hanging="360"/>
      </w:pPr>
      <w:rPr>
        <w:rFonts w:ascii="Arial Narrow" w:hAnsi="Arial Narrow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3C0C2A"/>
    <w:multiLevelType w:val="hybridMultilevel"/>
    <w:tmpl w:val="E4E24612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6B47BFF"/>
    <w:multiLevelType w:val="hybridMultilevel"/>
    <w:tmpl w:val="BA20D61A"/>
    <w:lvl w:ilvl="0" w:tplc="0E7C2C88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A538A"/>
    <w:multiLevelType w:val="hybridMultilevel"/>
    <w:tmpl w:val="91F613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A2495"/>
    <w:multiLevelType w:val="hybridMultilevel"/>
    <w:tmpl w:val="6C382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B0092D"/>
    <w:multiLevelType w:val="hybridMultilevel"/>
    <w:tmpl w:val="9466A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51432"/>
    <w:multiLevelType w:val="hybridMultilevel"/>
    <w:tmpl w:val="FDA8D7F2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F7914"/>
    <w:multiLevelType w:val="hybridMultilevel"/>
    <w:tmpl w:val="4044DA5E"/>
    <w:lvl w:ilvl="0" w:tplc="C442B8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9B6FDB"/>
    <w:multiLevelType w:val="multilevel"/>
    <w:tmpl w:val="CDDE6DD4"/>
    <w:lvl w:ilvl="0">
      <w:start w:val="1"/>
      <w:numFmt w:val="decimal"/>
      <w:lvlText w:val="%1.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865A85"/>
    <w:multiLevelType w:val="hybridMultilevel"/>
    <w:tmpl w:val="D51876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B27BB"/>
    <w:multiLevelType w:val="hybridMultilevel"/>
    <w:tmpl w:val="06BE2A10"/>
    <w:lvl w:ilvl="0" w:tplc="3180641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0AD65FA"/>
    <w:multiLevelType w:val="hybridMultilevel"/>
    <w:tmpl w:val="E57C81EE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1A2209B"/>
    <w:multiLevelType w:val="hybridMultilevel"/>
    <w:tmpl w:val="194A753E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1D6006C"/>
    <w:multiLevelType w:val="hybridMultilevel"/>
    <w:tmpl w:val="A1A6D1B8"/>
    <w:lvl w:ilvl="0" w:tplc="2D5A3328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9C95FC0"/>
    <w:multiLevelType w:val="hybridMultilevel"/>
    <w:tmpl w:val="129076C6"/>
    <w:lvl w:ilvl="0" w:tplc="EC8C6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A2732"/>
    <w:multiLevelType w:val="hybridMultilevel"/>
    <w:tmpl w:val="F1C49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749AF"/>
    <w:multiLevelType w:val="hybridMultilevel"/>
    <w:tmpl w:val="A754C9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1613C"/>
    <w:multiLevelType w:val="hybridMultilevel"/>
    <w:tmpl w:val="2438E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D286A"/>
    <w:multiLevelType w:val="hybridMultilevel"/>
    <w:tmpl w:val="E9EC7F32"/>
    <w:lvl w:ilvl="0" w:tplc="34AE62D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 w:hint="default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"/>
  </w:num>
  <w:num w:numId="3">
    <w:abstractNumId w:val="20"/>
  </w:num>
  <w:num w:numId="4">
    <w:abstractNumId w:val="27"/>
  </w:num>
  <w:num w:numId="5">
    <w:abstractNumId w:val="26"/>
  </w:num>
  <w:num w:numId="6">
    <w:abstractNumId w:val="28"/>
  </w:num>
  <w:num w:numId="7">
    <w:abstractNumId w:val="38"/>
  </w:num>
  <w:num w:numId="8">
    <w:abstractNumId w:val="31"/>
  </w:num>
  <w:num w:numId="9">
    <w:abstractNumId w:val="24"/>
  </w:num>
  <w:num w:numId="10">
    <w:abstractNumId w:val="37"/>
  </w:num>
  <w:num w:numId="11">
    <w:abstractNumId w:val="12"/>
  </w:num>
  <w:num w:numId="12">
    <w:abstractNumId w:val="3"/>
  </w:num>
  <w:num w:numId="13">
    <w:abstractNumId w:val="0"/>
  </w:num>
  <w:num w:numId="14">
    <w:abstractNumId w:val="29"/>
  </w:num>
  <w:num w:numId="15">
    <w:abstractNumId w:val="32"/>
  </w:num>
  <w:num w:numId="16">
    <w:abstractNumId w:val="17"/>
  </w:num>
  <w:num w:numId="17">
    <w:abstractNumId w:val="21"/>
  </w:num>
  <w:num w:numId="18">
    <w:abstractNumId w:val="11"/>
  </w:num>
  <w:num w:numId="19">
    <w:abstractNumId w:val="10"/>
  </w:num>
  <w:num w:numId="20">
    <w:abstractNumId w:val="41"/>
  </w:num>
  <w:num w:numId="21">
    <w:abstractNumId w:val="39"/>
  </w:num>
  <w:num w:numId="22">
    <w:abstractNumId w:val="23"/>
  </w:num>
  <w:num w:numId="23">
    <w:abstractNumId w:val="7"/>
  </w:num>
  <w:num w:numId="24">
    <w:abstractNumId w:val="36"/>
  </w:num>
  <w:num w:numId="25">
    <w:abstractNumId w:val="8"/>
  </w:num>
  <w:num w:numId="26">
    <w:abstractNumId w:val="4"/>
  </w:num>
  <w:num w:numId="27">
    <w:abstractNumId w:val="9"/>
  </w:num>
  <w:num w:numId="28">
    <w:abstractNumId w:val="14"/>
  </w:num>
  <w:num w:numId="29">
    <w:abstractNumId w:val="18"/>
  </w:num>
  <w:num w:numId="30">
    <w:abstractNumId w:val="22"/>
  </w:num>
  <w:num w:numId="31">
    <w:abstractNumId w:val="34"/>
  </w:num>
  <w:num w:numId="32">
    <w:abstractNumId w:val="6"/>
  </w:num>
  <w:num w:numId="33">
    <w:abstractNumId w:val="16"/>
  </w:num>
  <w:num w:numId="34">
    <w:abstractNumId w:val="13"/>
  </w:num>
  <w:num w:numId="35">
    <w:abstractNumId w:val="30"/>
  </w:num>
  <w:num w:numId="36">
    <w:abstractNumId w:val="5"/>
  </w:num>
  <w:num w:numId="37">
    <w:abstractNumId w:val="15"/>
  </w:num>
  <w:num w:numId="38">
    <w:abstractNumId w:val="19"/>
  </w:num>
  <w:num w:numId="39">
    <w:abstractNumId w:val="2"/>
  </w:num>
  <w:num w:numId="40">
    <w:abstractNumId w:val="25"/>
  </w:num>
  <w:num w:numId="41">
    <w:abstractNumId w:val="35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9B"/>
    <w:rsid w:val="00015712"/>
    <w:rsid w:val="00027387"/>
    <w:rsid w:val="00036D38"/>
    <w:rsid w:val="00047ED2"/>
    <w:rsid w:val="00074858"/>
    <w:rsid w:val="0008291F"/>
    <w:rsid w:val="00086070"/>
    <w:rsid w:val="000A1632"/>
    <w:rsid w:val="000A33D0"/>
    <w:rsid w:val="000B21C1"/>
    <w:rsid w:val="000B595A"/>
    <w:rsid w:val="000E5519"/>
    <w:rsid w:val="000E5E1A"/>
    <w:rsid w:val="000F7215"/>
    <w:rsid w:val="00141C7D"/>
    <w:rsid w:val="00156A41"/>
    <w:rsid w:val="00167CA9"/>
    <w:rsid w:val="0017103F"/>
    <w:rsid w:val="00180065"/>
    <w:rsid w:val="00184D70"/>
    <w:rsid w:val="00191861"/>
    <w:rsid w:val="001A4CD9"/>
    <w:rsid w:val="001C7E40"/>
    <w:rsid w:val="001D5DD2"/>
    <w:rsid w:val="001E7B10"/>
    <w:rsid w:val="001F46C1"/>
    <w:rsid w:val="002239C0"/>
    <w:rsid w:val="00226AAF"/>
    <w:rsid w:val="002422E3"/>
    <w:rsid w:val="0024323A"/>
    <w:rsid w:val="00262758"/>
    <w:rsid w:val="002636D0"/>
    <w:rsid w:val="00295582"/>
    <w:rsid w:val="002A6499"/>
    <w:rsid w:val="002B47AF"/>
    <w:rsid w:val="002D69D5"/>
    <w:rsid w:val="002D77EB"/>
    <w:rsid w:val="002D7F79"/>
    <w:rsid w:val="003130C3"/>
    <w:rsid w:val="00336688"/>
    <w:rsid w:val="00355433"/>
    <w:rsid w:val="00387EFB"/>
    <w:rsid w:val="003B1B8F"/>
    <w:rsid w:val="003C6A46"/>
    <w:rsid w:val="0040295E"/>
    <w:rsid w:val="00405213"/>
    <w:rsid w:val="00413680"/>
    <w:rsid w:val="00415240"/>
    <w:rsid w:val="00432F1B"/>
    <w:rsid w:val="004561A9"/>
    <w:rsid w:val="00474812"/>
    <w:rsid w:val="004D2D3F"/>
    <w:rsid w:val="004D4884"/>
    <w:rsid w:val="005019D0"/>
    <w:rsid w:val="00513603"/>
    <w:rsid w:val="0051412A"/>
    <w:rsid w:val="00550830"/>
    <w:rsid w:val="00550F47"/>
    <w:rsid w:val="00554FCC"/>
    <w:rsid w:val="005A0E62"/>
    <w:rsid w:val="005B6430"/>
    <w:rsid w:val="005B6B72"/>
    <w:rsid w:val="006130D5"/>
    <w:rsid w:val="00626E12"/>
    <w:rsid w:val="00640FB0"/>
    <w:rsid w:val="00661520"/>
    <w:rsid w:val="00662C1D"/>
    <w:rsid w:val="006747F4"/>
    <w:rsid w:val="006773E2"/>
    <w:rsid w:val="0069698C"/>
    <w:rsid w:val="006A135D"/>
    <w:rsid w:val="006B1BE3"/>
    <w:rsid w:val="006C268E"/>
    <w:rsid w:val="006C33F4"/>
    <w:rsid w:val="006C6536"/>
    <w:rsid w:val="006C7B13"/>
    <w:rsid w:val="006D2CF2"/>
    <w:rsid w:val="006D4249"/>
    <w:rsid w:val="006E629A"/>
    <w:rsid w:val="00701459"/>
    <w:rsid w:val="00707A03"/>
    <w:rsid w:val="007148BE"/>
    <w:rsid w:val="00714E69"/>
    <w:rsid w:val="00730771"/>
    <w:rsid w:val="0073096F"/>
    <w:rsid w:val="0073340B"/>
    <w:rsid w:val="007425B2"/>
    <w:rsid w:val="00743B0C"/>
    <w:rsid w:val="0075349B"/>
    <w:rsid w:val="00775F21"/>
    <w:rsid w:val="007844B6"/>
    <w:rsid w:val="007974C7"/>
    <w:rsid w:val="007B28F4"/>
    <w:rsid w:val="007B6882"/>
    <w:rsid w:val="007D07B8"/>
    <w:rsid w:val="007D6389"/>
    <w:rsid w:val="007E00B4"/>
    <w:rsid w:val="007F75EB"/>
    <w:rsid w:val="00822C88"/>
    <w:rsid w:val="00824095"/>
    <w:rsid w:val="00855870"/>
    <w:rsid w:val="00874E76"/>
    <w:rsid w:val="00877B1A"/>
    <w:rsid w:val="00893A10"/>
    <w:rsid w:val="00895DE6"/>
    <w:rsid w:val="008A240E"/>
    <w:rsid w:val="008C4B06"/>
    <w:rsid w:val="008C7953"/>
    <w:rsid w:val="008D3E35"/>
    <w:rsid w:val="008F5786"/>
    <w:rsid w:val="00922F6C"/>
    <w:rsid w:val="00924778"/>
    <w:rsid w:val="009247C6"/>
    <w:rsid w:val="009304CF"/>
    <w:rsid w:val="009304F3"/>
    <w:rsid w:val="00943D50"/>
    <w:rsid w:val="0095579D"/>
    <w:rsid w:val="00957B5C"/>
    <w:rsid w:val="00971684"/>
    <w:rsid w:val="009813C7"/>
    <w:rsid w:val="00982337"/>
    <w:rsid w:val="009917F8"/>
    <w:rsid w:val="009A38AE"/>
    <w:rsid w:val="009A482F"/>
    <w:rsid w:val="009A4A08"/>
    <w:rsid w:val="009B1CBC"/>
    <w:rsid w:val="009B3BB7"/>
    <w:rsid w:val="009E1046"/>
    <w:rsid w:val="009E1065"/>
    <w:rsid w:val="00A01311"/>
    <w:rsid w:val="00A05F7B"/>
    <w:rsid w:val="00A13E6C"/>
    <w:rsid w:val="00A24C35"/>
    <w:rsid w:val="00A35B93"/>
    <w:rsid w:val="00A36DB9"/>
    <w:rsid w:val="00A40D43"/>
    <w:rsid w:val="00A40FFC"/>
    <w:rsid w:val="00A55B26"/>
    <w:rsid w:val="00A9483E"/>
    <w:rsid w:val="00A96987"/>
    <w:rsid w:val="00AD73B6"/>
    <w:rsid w:val="00AE50E2"/>
    <w:rsid w:val="00AE687A"/>
    <w:rsid w:val="00AF283C"/>
    <w:rsid w:val="00AF4021"/>
    <w:rsid w:val="00B1140A"/>
    <w:rsid w:val="00B13572"/>
    <w:rsid w:val="00B24A64"/>
    <w:rsid w:val="00B342C3"/>
    <w:rsid w:val="00B35FAD"/>
    <w:rsid w:val="00B52AEF"/>
    <w:rsid w:val="00B549DF"/>
    <w:rsid w:val="00B75B98"/>
    <w:rsid w:val="00B76A86"/>
    <w:rsid w:val="00B943A2"/>
    <w:rsid w:val="00BD1A44"/>
    <w:rsid w:val="00BE4D94"/>
    <w:rsid w:val="00BF4FB9"/>
    <w:rsid w:val="00BF751C"/>
    <w:rsid w:val="00BF7B1A"/>
    <w:rsid w:val="00C05D13"/>
    <w:rsid w:val="00C14BD9"/>
    <w:rsid w:val="00C46209"/>
    <w:rsid w:val="00C52A88"/>
    <w:rsid w:val="00C60EA5"/>
    <w:rsid w:val="00C62776"/>
    <w:rsid w:val="00C634DE"/>
    <w:rsid w:val="00C75164"/>
    <w:rsid w:val="00CB0042"/>
    <w:rsid w:val="00CC3030"/>
    <w:rsid w:val="00CF1120"/>
    <w:rsid w:val="00D032B2"/>
    <w:rsid w:val="00D07A5A"/>
    <w:rsid w:val="00D117E9"/>
    <w:rsid w:val="00D139E4"/>
    <w:rsid w:val="00D270A9"/>
    <w:rsid w:val="00D3342C"/>
    <w:rsid w:val="00D51786"/>
    <w:rsid w:val="00D60778"/>
    <w:rsid w:val="00D65D53"/>
    <w:rsid w:val="00D67929"/>
    <w:rsid w:val="00D86783"/>
    <w:rsid w:val="00D972A0"/>
    <w:rsid w:val="00DD7B61"/>
    <w:rsid w:val="00DF2DA9"/>
    <w:rsid w:val="00DF6139"/>
    <w:rsid w:val="00E03FB2"/>
    <w:rsid w:val="00E17DF8"/>
    <w:rsid w:val="00E25157"/>
    <w:rsid w:val="00E267FD"/>
    <w:rsid w:val="00E40F2E"/>
    <w:rsid w:val="00E41AB2"/>
    <w:rsid w:val="00E468C1"/>
    <w:rsid w:val="00E47C17"/>
    <w:rsid w:val="00E50584"/>
    <w:rsid w:val="00E54D12"/>
    <w:rsid w:val="00E66F17"/>
    <w:rsid w:val="00E737E6"/>
    <w:rsid w:val="00E85883"/>
    <w:rsid w:val="00E8760E"/>
    <w:rsid w:val="00EA1C90"/>
    <w:rsid w:val="00EA47A0"/>
    <w:rsid w:val="00EA5867"/>
    <w:rsid w:val="00EB0645"/>
    <w:rsid w:val="00EC78F6"/>
    <w:rsid w:val="00EC7B0F"/>
    <w:rsid w:val="00EC7C6A"/>
    <w:rsid w:val="00EE4144"/>
    <w:rsid w:val="00EF4B9D"/>
    <w:rsid w:val="00F07682"/>
    <w:rsid w:val="00F07D4A"/>
    <w:rsid w:val="00F1616B"/>
    <w:rsid w:val="00F4599A"/>
    <w:rsid w:val="00F45A96"/>
    <w:rsid w:val="00F52B0B"/>
    <w:rsid w:val="00F8484A"/>
    <w:rsid w:val="00F8606F"/>
    <w:rsid w:val="00F91F9D"/>
    <w:rsid w:val="00FC2BE0"/>
    <w:rsid w:val="00FD04A0"/>
    <w:rsid w:val="00FD26ED"/>
    <w:rsid w:val="00FE1A44"/>
    <w:rsid w:val="00FF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221E4"/>
  <w15:chartTrackingRefBased/>
  <w15:docId w15:val="{BD43C29C-C265-473D-8360-172EACA5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85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3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49B"/>
  </w:style>
  <w:style w:type="paragraph" w:styleId="Stopka">
    <w:name w:val="footer"/>
    <w:basedOn w:val="Normalny"/>
    <w:link w:val="StopkaZnak"/>
    <w:uiPriority w:val="99"/>
    <w:unhideWhenUsed/>
    <w:rsid w:val="00753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49B"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A9698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2"/>
      <w:szCs w:val="12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A96987"/>
    <w:rPr>
      <w:rFonts w:ascii="Verdana" w:eastAsia="Verdana" w:hAnsi="Verdana" w:cs="Verdana"/>
      <w:sz w:val="12"/>
      <w:szCs w:val="12"/>
    </w:rPr>
  </w:style>
  <w:style w:type="character" w:styleId="Hipercze">
    <w:name w:val="Hyperlink"/>
    <w:basedOn w:val="Domylnaczcionkaakapitu"/>
    <w:uiPriority w:val="99"/>
    <w:unhideWhenUsed/>
    <w:rsid w:val="00A96987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A96987"/>
    <w:rPr>
      <w:color w:val="605E5C"/>
      <w:shd w:val="clear" w:color="auto" w:fill="E1DFDD"/>
    </w:rPr>
  </w:style>
  <w:style w:type="character" w:styleId="Odwoaniedokomentarza">
    <w:name w:val="annotation reference"/>
    <w:rsid w:val="002D69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D69D5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2D69D5"/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aliases w:val="HŁ_Bullet1,lp1,BulletC,Obiekt,Wyliczanie,Akapit z listą31"/>
    <w:basedOn w:val="Normalny"/>
    <w:link w:val="AkapitzlistZnak"/>
    <w:uiPriority w:val="34"/>
    <w:qFormat/>
    <w:rsid w:val="002D69D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9C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9C0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3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47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47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47A0"/>
    <w:rPr>
      <w:vertAlign w:val="superscript"/>
    </w:rPr>
  </w:style>
  <w:style w:type="character" w:customStyle="1" w:styleId="AkapitzlistZnak">
    <w:name w:val="Akapit z listą Znak"/>
    <w:aliases w:val="HŁ_Bullet1 Znak,lp1 Znak,BulletC Znak,Obiekt Znak,Wyliczanie Znak,Akapit z listą31 Znak"/>
    <w:link w:val="Akapitzlist"/>
    <w:uiPriority w:val="34"/>
    <w:rsid w:val="009B1CBC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2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60C09CC354D14984FC0755A0BACD28" ma:contentTypeVersion="3" ma:contentTypeDescription="Utwórz nowy dokument." ma:contentTypeScope="" ma:versionID="602dd3e34c7c140ea4eee4d96d49d1e9">
  <xsd:schema xmlns:xsd="http://www.w3.org/2001/XMLSchema" xmlns:xs="http://www.w3.org/2001/XMLSchema" xmlns:p="http://schemas.microsoft.com/office/2006/metadata/properties" xmlns:ns3="b0aa7fd4-bb3a-4d5e-9aa3-dec6c3ca20a7" targetNamespace="http://schemas.microsoft.com/office/2006/metadata/properties" ma:root="true" ma:fieldsID="5585cf141825e8dbad02ac479267ecc2" ns3:_="">
    <xsd:import namespace="b0aa7fd4-bb3a-4d5e-9aa3-dec6c3ca20a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a7fd4-bb3a-4d5e-9aa3-dec6c3ca20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C04B4-DC82-414B-AC30-F34DC8C4C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a7fd4-bb3a-4d5e-9aa3-dec6c3ca2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6D2C5F-D480-4CCE-BC62-ACB0A9200C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0E861-663C-4572-9AE1-3F33F9203E7D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0aa7fd4-bb3a-4d5e-9aa3-dec6c3ca20a7"/>
  </ds:schemaRefs>
</ds:datastoreItem>
</file>

<file path=customXml/itemProps4.xml><?xml version="1.0" encoding="utf-8"?>
<ds:datastoreItem xmlns:ds="http://schemas.openxmlformats.org/officeDocument/2006/customXml" ds:itemID="{2D4F01E9-9923-45D7-BA3A-CDDBBC2D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1746</Words>
  <Characters>10478</Characters>
  <Application>Microsoft Office Word</Application>
  <DocSecurity>4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Jachimek</dc:creator>
  <cp:keywords/>
  <dc:description/>
  <cp:lastModifiedBy>Blaszczak Anna</cp:lastModifiedBy>
  <cp:revision>2</cp:revision>
  <cp:lastPrinted>2024-06-25T14:16:00Z</cp:lastPrinted>
  <dcterms:created xsi:type="dcterms:W3CDTF">2024-07-02T10:47:00Z</dcterms:created>
  <dcterms:modified xsi:type="dcterms:W3CDTF">2024-07-02T10:47:00Z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0x0101000160C09CC354D14984FC0755A0BACD28</vt:lpwstr>
  </property>
</Properties>
</file>