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E8DA4" w14:textId="77777777" w:rsidR="008A332F" w:rsidRPr="005D3D0B" w:rsidRDefault="00C547C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Raport</w:t>
      </w:r>
      <w:r w:rsidR="008C6721" w:rsidRPr="005D3D0B">
        <w:rPr>
          <w:rFonts w:ascii="Arial" w:hAnsi="Arial" w:cs="Arial"/>
          <w:b/>
          <w:color w:val="auto"/>
          <w:sz w:val="18"/>
          <w:szCs w:val="18"/>
        </w:rPr>
        <w:t xml:space="preserve"> z postępu rzeczowo-finansowego projektu informatycznego </w:t>
      </w:r>
    </w:p>
    <w:p w14:paraId="481E8DA5" w14:textId="020E6A87" w:rsidR="008C6721" w:rsidRPr="005D3D0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za 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>I</w:t>
      </w:r>
      <w:r w:rsidR="00544C5F">
        <w:rPr>
          <w:rFonts w:ascii="Arial" w:hAnsi="Arial" w:cs="Arial"/>
          <w:b/>
          <w:color w:val="auto"/>
          <w:sz w:val="18"/>
          <w:szCs w:val="18"/>
        </w:rPr>
        <w:t>I</w:t>
      </w:r>
      <w:r w:rsidR="0026041A" w:rsidRPr="005D3D0B">
        <w:rPr>
          <w:rFonts w:ascii="Arial" w:hAnsi="Arial" w:cs="Arial"/>
          <w:b/>
          <w:color w:val="auto"/>
          <w:sz w:val="18"/>
          <w:szCs w:val="18"/>
        </w:rPr>
        <w:t>I</w:t>
      </w: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 kwartał 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 xml:space="preserve">2018 </w:t>
      </w:r>
      <w:r w:rsidRPr="005D3D0B">
        <w:rPr>
          <w:rFonts w:ascii="Arial" w:hAnsi="Arial" w:cs="Arial"/>
          <w:b/>
          <w:color w:val="auto"/>
          <w:sz w:val="18"/>
          <w:szCs w:val="18"/>
        </w:rPr>
        <w:t>roku</w:t>
      </w:r>
    </w:p>
    <w:p w14:paraId="481E8DA6" w14:textId="77777777" w:rsidR="008A332F" w:rsidRPr="005D3D0B" w:rsidRDefault="008A332F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31"/>
        <w:gridCol w:w="6232"/>
      </w:tblGrid>
      <w:tr w:rsidR="00AA1F0D" w:rsidRPr="005D3D0B" w14:paraId="481E8D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7" w14:textId="77777777" w:rsidR="00CA516B" w:rsidRPr="005D3D0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D3D0B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8" w14:textId="77777777" w:rsidR="00CA516B" w:rsidRPr="00A551A5" w:rsidRDefault="0036578C" w:rsidP="00A551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Budowa systemu informatycznego Krajowego Rejestru Karnego wraz </w:t>
            </w:r>
            <w:r w:rsidR="00842494"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ze </w:t>
            </w: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>zmianami organizacyjnymi i legislacyjnymi – KRK 2.0</w:t>
            </w:r>
          </w:p>
        </w:tc>
      </w:tr>
      <w:tr w:rsidR="00AA1F0D" w:rsidRPr="005D3D0B" w14:paraId="481E8DA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A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AB" w14:textId="77777777" w:rsidR="00CA516B" w:rsidRPr="005D3D0B" w:rsidRDefault="00E2308A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AA1F0D" w:rsidRPr="005D3D0B" w14:paraId="481E8D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D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E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Ministerstwo Sprawiedliwości</w:t>
            </w:r>
          </w:p>
        </w:tc>
      </w:tr>
      <w:tr w:rsidR="00AA1F0D" w:rsidRPr="005D3D0B" w14:paraId="481E8DB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0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B1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A1F0D" w:rsidRPr="005D3D0B" w14:paraId="481E8DB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3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4" w14:textId="77777777" w:rsidR="00CA516B" w:rsidRPr="005D3D0B" w:rsidRDefault="0036578C" w:rsidP="00E2308A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Łączna zaplanowana wartość wydatków kwalifikowalnych dla projektu KRK 2.0 w ramach PO WER wynosi 23 000 000 </w:t>
            </w:r>
            <w:proofErr w:type="spellStart"/>
            <w:r w:rsidRPr="005D3D0B">
              <w:rPr>
                <w:rFonts w:ascii="Arial" w:eastAsia="Calibri" w:hAnsi="Arial" w:cs="Arial"/>
                <w:sz w:val="18"/>
                <w:szCs w:val="18"/>
              </w:rPr>
              <w:t>pln</w:t>
            </w:r>
            <w:proofErr w:type="spellEnd"/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 (19 384 400 </w:t>
            </w:r>
            <w:proofErr w:type="spellStart"/>
            <w:r w:rsidRPr="005D3D0B">
              <w:rPr>
                <w:rFonts w:ascii="Arial" w:eastAsia="Calibri" w:hAnsi="Arial" w:cs="Arial"/>
                <w:sz w:val="18"/>
                <w:szCs w:val="18"/>
              </w:rPr>
              <w:t>pln</w:t>
            </w:r>
            <w:proofErr w:type="spellEnd"/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 - 84,28 %, „paragraf  z  czwartą cyfrą 7”, 3 615 600 </w:t>
            </w:r>
            <w:proofErr w:type="spellStart"/>
            <w:r w:rsidRPr="005D3D0B">
              <w:rPr>
                <w:rFonts w:ascii="Arial" w:eastAsia="Calibri" w:hAnsi="Arial" w:cs="Arial"/>
                <w:sz w:val="18"/>
                <w:szCs w:val="18"/>
              </w:rPr>
              <w:t>pln</w:t>
            </w:r>
            <w:proofErr w:type="spellEnd"/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 – 15,78% „paragraf z  czwartą cyfrą 9”)</w:t>
            </w:r>
            <w:bookmarkStart w:id="0" w:name="_GoBack"/>
            <w:bookmarkEnd w:id="0"/>
          </w:p>
        </w:tc>
      </w:tr>
      <w:tr w:rsidR="00AA1F0D" w:rsidRPr="005D3D0B" w14:paraId="481E8D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6" w14:textId="77777777" w:rsidR="008A332F" w:rsidRPr="005D3D0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481E8DB7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8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23 000 000 </w:t>
            </w:r>
            <w:proofErr w:type="spellStart"/>
            <w:r w:rsidRPr="005D3D0B">
              <w:rPr>
                <w:rFonts w:ascii="Arial" w:eastAsia="Calibri" w:hAnsi="Arial" w:cs="Arial"/>
                <w:sz w:val="18"/>
                <w:szCs w:val="18"/>
              </w:rPr>
              <w:t>pln</w:t>
            </w:r>
            <w:proofErr w:type="spellEnd"/>
          </w:p>
        </w:tc>
      </w:tr>
      <w:tr w:rsidR="00AA1F0D" w:rsidRPr="005D3D0B" w14:paraId="481E8DB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A" w14:textId="77777777" w:rsidR="0087452F" w:rsidRPr="005D3D0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D3D0B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481E8DBB" w14:textId="77777777" w:rsidR="00CA516B" w:rsidRPr="005D3D0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C" w14:textId="77777777" w:rsidR="00CA516B" w:rsidRPr="005D3D0B" w:rsidRDefault="0036578C" w:rsidP="007212FF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01.04.2016 – 31.12.2019</w:t>
            </w:r>
          </w:p>
        </w:tc>
      </w:tr>
    </w:tbl>
    <w:p w14:paraId="481E8DBE" w14:textId="77777777" w:rsidR="00CA516B" w:rsidRPr="005D3D0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D3D0B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</w:p>
    <w:p w14:paraId="481E8DBF" w14:textId="77777777" w:rsidR="004D066F" w:rsidRPr="005D3D0B" w:rsidRDefault="004D066F" w:rsidP="005233AA">
      <w:pPr>
        <w:jc w:val="both"/>
        <w:rPr>
          <w:rFonts w:ascii="Arial" w:hAnsi="Arial" w:cs="Arial"/>
          <w:sz w:val="18"/>
          <w:szCs w:val="18"/>
        </w:rPr>
      </w:pPr>
    </w:p>
    <w:p w14:paraId="481E8DC0" w14:textId="2A8AA475" w:rsidR="005233AA" w:rsidRPr="005D3D0B" w:rsidRDefault="0032593B" w:rsidP="005233AA">
      <w:pP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Zmiana przepisów prawa regulujących działanie Krajowego Rejestru Karnego, m.in. ustawy o Krajowym Rejestrze Karnym oraz aktów wykonawczych do ustawy.  Zmiany przepisów prawa 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umożliwią zbudowanie i </w:t>
      </w:r>
      <w:r>
        <w:rPr>
          <w:rFonts w:ascii="Arial" w:eastAsia="Times New Roman" w:hAnsi="Arial" w:cs="Arial"/>
          <w:color w:val="000000"/>
          <w:sz w:val="18"/>
          <w:szCs w:val="18"/>
        </w:rPr>
        <w:t>wdrożenie nowych rozwiązań informatycznych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, co przyczyni się do usprawnienia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proces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ów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uzyskiwania informa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cji z KRK oraz gromadzenia i aktualizacji danych w KRK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14:paraId="481E8DC2" w14:textId="4FF473DB" w:rsidR="004E30A7" w:rsidRPr="005D3D0B" w:rsidRDefault="00A551A5" w:rsidP="00B60E88">
      <w:pPr>
        <w:rPr>
          <w:rFonts w:ascii="Arial" w:eastAsia="Calibri" w:hAnsi="Arial" w:cs="Arial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W III kwartale 2018 r. rozpoczęto prace nad opracowaniem zmiany ustawy o KRK oraz projektu rozporz</w:t>
      </w:r>
      <w:r>
        <w:rPr>
          <w:rFonts w:ascii="Arial" w:eastAsia="Times New Roman" w:hAnsi="Arial" w:cs="Arial"/>
          <w:color w:val="000000"/>
          <w:sz w:val="18"/>
          <w:szCs w:val="18"/>
        </w:rPr>
        <w:t>ą</w:t>
      </w:r>
      <w:r>
        <w:rPr>
          <w:rFonts w:ascii="Arial" w:eastAsia="Times New Roman" w:hAnsi="Arial" w:cs="Arial"/>
          <w:color w:val="000000"/>
          <w:sz w:val="18"/>
          <w:szCs w:val="18"/>
        </w:rPr>
        <w:t>dzenia w sprawie uzyskiwania informacji z KRK za pomocą systemu teleinformatycznego.</w:t>
      </w:r>
      <w:r w:rsidR="00F2008A" w:rsidRPr="005D3D0B">
        <w:rPr>
          <w:rFonts w:ascii="Arial" w:hAnsi="Arial" w:cs="Arial"/>
          <w:sz w:val="18"/>
          <w:szCs w:val="18"/>
        </w:rPr>
        <w:tab/>
      </w:r>
      <w:r w:rsidR="00842494" w:rsidRPr="005D3D0B">
        <w:rPr>
          <w:rFonts w:ascii="Arial" w:eastAsia="Calibri" w:hAnsi="Arial" w:cs="Arial"/>
          <w:sz w:val="18"/>
          <w:szCs w:val="18"/>
        </w:rPr>
        <w:t xml:space="preserve"> </w:t>
      </w:r>
    </w:p>
    <w:p w14:paraId="481E8DC3" w14:textId="77777777" w:rsidR="00E2308A" w:rsidRPr="005D3D0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D3D0B">
        <w:rPr>
          <w:rFonts w:ascii="Arial" w:hAnsi="Arial" w:cs="Arial"/>
          <w:b/>
          <w:color w:val="auto"/>
          <w:sz w:val="18"/>
          <w:szCs w:val="18"/>
        </w:rPr>
        <w:t>finansowy</w:t>
      </w:r>
    </w:p>
    <w:p w14:paraId="481E8DC4" w14:textId="77777777" w:rsidR="00E2308A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</w:p>
    <w:tbl>
      <w:tblPr>
        <w:tblStyle w:val="Tabela-Siatka"/>
        <w:tblW w:w="9384" w:type="dxa"/>
        <w:tblInd w:w="250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722"/>
        <w:gridCol w:w="3260"/>
        <w:gridCol w:w="3402"/>
      </w:tblGrid>
      <w:tr w:rsidR="00E2308A" w:rsidRPr="005D3D0B" w14:paraId="481E8DC8" w14:textId="77777777" w:rsidTr="00E2308A">
        <w:trPr>
          <w:tblHeader/>
        </w:trPr>
        <w:tc>
          <w:tcPr>
            <w:tcW w:w="2722" w:type="dxa"/>
            <w:shd w:val="clear" w:color="auto" w:fill="D0CECE" w:themeFill="background2" w:themeFillShade="E6"/>
            <w:vAlign w:val="center"/>
          </w:tcPr>
          <w:p w14:paraId="481E8DC5" w14:textId="77777777" w:rsidR="00E2308A" w:rsidRPr="005D3D0B" w:rsidRDefault="00E2308A" w:rsidP="0007151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1E8DC6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1E8DC7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E2308A" w:rsidRPr="005D3D0B" w14:paraId="481E8DDF" w14:textId="77777777" w:rsidTr="00E2308A">
        <w:trPr>
          <w:trHeight w:val="2825"/>
        </w:trPr>
        <w:tc>
          <w:tcPr>
            <w:tcW w:w="2722" w:type="dxa"/>
          </w:tcPr>
          <w:p w14:paraId="481E8DC9" w14:textId="77777777" w:rsidR="0026041A" w:rsidRPr="005D3D0B" w:rsidRDefault="0026041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CA" w14:textId="77777777" w:rsidR="0026041A" w:rsidRPr="005D3D0B" w:rsidRDefault="0026041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CB" w14:textId="77777777" w:rsidR="005D3D0B" w:rsidRPr="005D3D0B" w:rsidRDefault="005D3D0B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CC" w14:textId="1E89BEAC" w:rsidR="00E2308A" w:rsidRPr="005D3D0B" w:rsidRDefault="006A2DB3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 -  czasu przeznaczonego na realizację projektu upłynęło do końca okresu sprawozda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w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czego</w:t>
            </w:r>
          </w:p>
          <w:p w14:paraId="481E8DCD" w14:textId="77777777" w:rsidR="00E2308A" w:rsidRPr="005D3D0B" w:rsidRDefault="00E2308A" w:rsidP="000715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81E8DCE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 xml:space="preserve">0% - wydatków kwalifikowalnych </w:t>
            </w:r>
          </w:p>
          <w:p w14:paraId="481E8DCF" w14:textId="1737C8AE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Od początku realizacji  projektu do końca I</w:t>
            </w:r>
            <w:r w:rsidR="00D70588" w:rsidRPr="005D3D0B">
              <w:rPr>
                <w:rFonts w:ascii="Arial" w:hAnsi="Arial" w:cs="Arial"/>
                <w:sz w:val="18"/>
                <w:szCs w:val="18"/>
              </w:rPr>
              <w:t>I</w:t>
            </w:r>
            <w:r w:rsidR="006A2DB3">
              <w:rPr>
                <w:rFonts w:ascii="Arial" w:hAnsi="Arial" w:cs="Arial"/>
                <w:sz w:val="18"/>
                <w:szCs w:val="18"/>
              </w:rPr>
              <w:t>I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 kwartału 2018 r. nie wyda</w:t>
            </w:r>
            <w:r w:rsidRPr="005D3D0B">
              <w:rPr>
                <w:rFonts w:ascii="Arial" w:hAnsi="Arial" w:cs="Arial"/>
                <w:sz w:val="18"/>
                <w:szCs w:val="18"/>
              </w:rPr>
              <w:t>t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kowano żadnych środków. </w:t>
            </w:r>
          </w:p>
          <w:p w14:paraId="481E8DD0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Wszystkie dotychczas złożone wni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ski o płatność miały formę sprawo</w:t>
            </w:r>
            <w:r w:rsidRPr="005D3D0B">
              <w:rPr>
                <w:rFonts w:ascii="Arial" w:hAnsi="Arial" w:cs="Arial"/>
                <w:sz w:val="18"/>
                <w:szCs w:val="18"/>
              </w:rPr>
              <w:t>z</w:t>
            </w:r>
            <w:r w:rsidRPr="005D3D0B">
              <w:rPr>
                <w:rFonts w:ascii="Arial" w:hAnsi="Arial" w:cs="Arial"/>
                <w:sz w:val="18"/>
                <w:szCs w:val="18"/>
              </w:rPr>
              <w:t>dawczą.</w:t>
            </w:r>
          </w:p>
          <w:p w14:paraId="481E8DD1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2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3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4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5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6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81E8DD7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8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1,10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 - wartość środków zaangażow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 xml:space="preserve">nych w projekcie. </w:t>
            </w:r>
          </w:p>
          <w:p w14:paraId="481E8DD9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A" w14:textId="1DB5B936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W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D70588" w:rsidRPr="005D3D0B">
              <w:rPr>
                <w:rFonts w:ascii="Arial" w:hAnsi="Arial" w:cs="Arial"/>
                <w:sz w:val="18"/>
                <w:szCs w:val="18"/>
              </w:rPr>
              <w:t>I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 kwartale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 xml:space="preserve"> 2018 r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 zawarto umowę </w:t>
            </w:r>
            <w:r w:rsidRPr="005D3D0B">
              <w:rPr>
                <w:rFonts w:ascii="Arial" w:hAnsi="Arial" w:cs="Arial"/>
                <w:sz w:val="18"/>
                <w:szCs w:val="18"/>
              </w:rPr>
              <w:br/>
            </w:r>
            <w:r w:rsidR="00E365C6" w:rsidRPr="005D3D0B">
              <w:rPr>
                <w:rFonts w:ascii="Arial" w:hAnsi="Arial" w:cs="Arial"/>
                <w:sz w:val="18"/>
                <w:szCs w:val="18"/>
              </w:rPr>
              <w:t xml:space="preserve">wykonawczą </w:t>
            </w:r>
            <w:r w:rsidRPr="005D3D0B">
              <w:rPr>
                <w:rFonts w:ascii="Arial" w:hAnsi="Arial" w:cs="Arial"/>
                <w:sz w:val="18"/>
                <w:szCs w:val="18"/>
              </w:rPr>
              <w:t>z Wykonawcą, w wyniku rozstrzygnięcia postępowania przepr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="006A2DB3">
              <w:rPr>
                <w:rFonts w:ascii="Arial" w:hAnsi="Arial" w:cs="Arial"/>
                <w:sz w:val="18"/>
                <w:szCs w:val="18"/>
              </w:rPr>
              <w:t xml:space="preserve">wadzonego 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w oparciu o art.101a ust.1 pkt 2 </w:t>
            </w:r>
            <w:proofErr w:type="spellStart"/>
            <w:r w:rsidRPr="005D3D0B">
              <w:rPr>
                <w:rFonts w:ascii="Arial" w:hAnsi="Arial" w:cs="Arial"/>
                <w:sz w:val="18"/>
                <w:szCs w:val="18"/>
              </w:rPr>
              <w:t>lit.b</w:t>
            </w:r>
            <w:proofErr w:type="spellEnd"/>
            <w:r w:rsidRPr="005D3D0B">
              <w:rPr>
                <w:rFonts w:ascii="Arial" w:hAnsi="Arial" w:cs="Arial"/>
                <w:sz w:val="18"/>
                <w:szCs w:val="18"/>
              </w:rPr>
              <w:t xml:space="preserve"> PZP</w:t>
            </w:r>
          </w:p>
          <w:p w14:paraId="481E8DDB" w14:textId="77777777" w:rsidR="004E65B9" w:rsidRPr="005D3D0B" w:rsidRDefault="00E2308A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1E8DDC" w14:textId="21CED7C1" w:rsidR="004E65B9" w:rsidRPr="005D3D0B" w:rsidRDefault="00E2308A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0% - środków zaangażowanych na wyna</w:t>
            </w:r>
            <w:r w:rsidR="00D70588" w:rsidRPr="005D3D0B">
              <w:rPr>
                <w:rFonts w:ascii="Arial" w:hAnsi="Arial" w:cs="Arial"/>
                <w:sz w:val="18"/>
                <w:szCs w:val="18"/>
              </w:rPr>
              <w:t>grodzenia. Do końca II</w:t>
            </w:r>
            <w:r w:rsidR="006A2DB3">
              <w:rPr>
                <w:rFonts w:ascii="Arial" w:hAnsi="Arial" w:cs="Arial"/>
                <w:sz w:val="18"/>
                <w:szCs w:val="18"/>
              </w:rPr>
              <w:t>I</w:t>
            </w:r>
            <w:r w:rsidR="00D70588" w:rsidRPr="005D3D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3D0B">
              <w:rPr>
                <w:rFonts w:ascii="Arial" w:hAnsi="Arial" w:cs="Arial"/>
                <w:sz w:val="18"/>
                <w:szCs w:val="18"/>
              </w:rPr>
              <w:t>kwartału 2018 r. nie poniesiono żadnych wyda</w:t>
            </w:r>
            <w:r w:rsidRPr="005D3D0B">
              <w:rPr>
                <w:rFonts w:ascii="Arial" w:hAnsi="Arial" w:cs="Arial"/>
                <w:sz w:val="18"/>
                <w:szCs w:val="18"/>
              </w:rPr>
              <w:t>t</w:t>
            </w:r>
            <w:r w:rsidRPr="005D3D0B">
              <w:rPr>
                <w:rFonts w:ascii="Arial" w:hAnsi="Arial" w:cs="Arial"/>
                <w:sz w:val="18"/>
                <w:szCs w:val="18"/>
              </w:rPr>
              <w:t>ków na wynagrodzenia.</w:t>
            </w:r>
          </w:p>
          <w:p w14:paraId="481E8DDD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E" w14:textId="77777777" w:rsidR="00E2308A" w:rsidRPr="005D3D0B" w:rsidRDefault="0026041A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1,22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 - środków zaanga</w:t>
            </w:r>
            <w:r w:rsidR="00D70588" w:rsidRPr="005D3D0B">
              <w:rPr>
                <w:rFonts w:ascii="Arial" w:hAnsi="Arial" w:cs="Arial"/>
                <w:sz w:val="18"/>
                <w:szCs w:val="18"/>
              </w:rPr>
              <w:t xml:space="preserve">żowanych na umowy 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z wykonawcami</w:t>
            </w:r>
            <w:r w:rsidR="00E365C6" w:rsidRPr="005D3D0B">
              <w:rPr>
                <w:rFonts w:ascii="Arial" w:hAnsi="Arial" w:cs="Arial"/>
                <w:sz w:val="18"/>
                <w:szCs w:val="18"/>
              </w:rPr>
              <w:t xml:space="preserve"> w ramach pl</w:t>
            </w:r>
            <w:r w:rsidR="00E365C6"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="00E365C6" w:rsidRPr="005D3D0B">
              <w:rPr>
                <w:rFonts w:ascii="Arial" w:hAnsi="Arial" w:cs="Arial"/>
                <w:sz w:val="18"/>
                <w:szCs w:val="18"/>
              </w:rPr>
              <w:t>nowanych usług i dostaw w projekcie.</w:t>
            </w:r>
          </w:p>
        </w:tc>
      </w:tr>
    </w:tbl>
    <w:p w14:paraId="481E8DE0" w14:textId="77777777" w:rsidR="003C7325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</w:p>
    <w:p w14:paraId="481E8DE1" w14:textId="77777777" w:rsidR="00D70588" w:rsidRPr="005D3D0B" w:rsidRDefault="00D70588" w:rsidP="0036578C">
      <w:pPr>
        <w:jc w:val="both"/>
        <w:rPr>
          <w:rFonts w:ascii="Arial" w:eastAsia="Calibri" w:hAnsi="Arial" w:cs="Arial"/>
          <w:sz w:val="18"/>
          <w:szCs w:val="18"/>
        </w:rPr>
      </w:pPr>
    </w:p>
    <w:p w14:paraId="481E8DE2" w14:textId="77777777" w:rsidR="00D70588" w:rsidRPr="005D3D0B" w:rsidRDefault="00D70588" w:rsidP="0036578C">
      <w:pPr>
        <w:jc w:val="both"/>
        <w:rPr>
          <w:rFonts w:ascii="Arial" w:eastAsia="Calibri" w:hAnsi="Arial" w:cs="Arial"/>
          <w:sz w:val="18"/>
          <w:szCs w:val="18"/>
        </w:rPr>
      </w:pPr>
    </w:p>
    <w:p w14:paraId="481E8DE3" w14:textId="77777777" w:rsidR="00E42938" w:rsidRPr="005D3D0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P</w:t>
      </w:r>
      <w:r w:rsidR="00241B5E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DE4" w14:textId="77777777" w:rsidR="00CF2E64" w:rsidRPr="005D3D0B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7"/>
        <w:gridCol w:w="1757"/>
        <w:gridCol w:w="1296"/>
        <w:gridCol w:w="1853"/>
        <w:gridCol w:w="2636"/>
      </w:tblGrid>
      <w:tr w:rsidR="00AA1F0D" w:rsidRPr="005D3D0B" w14:paraId="481E8DEA" w14:textId="77777777" w:rsidTr="0021561D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481E8DE5" w14:textId="77777777" w:rsidR="004350B8" w:rsidRPr="005D3D0B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81E8DE6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owiązane wskaźniki proje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 xml:space="preserve">tu </w:t>
            </w:r>
            <w:r w:rsidR="004350B8" w:rsidRPr="005D3D0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481E8DE7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481E8DE8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481E8DE9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D066F" w:rsidRPr="005D3D0B" w14:paraId="481E8DF2" w14:textId="77777777" w:rsidTr="00D03B61">
        <w:tc>
          <w:tcPr>
            <w:tcW w:w="2125" w:type="dxa"/>
          </w:tcPr>
          <w:p w14:paraId="481E8DEB" w14:textId="77777777" w:rsidR="004D066F" w:rsidRPr="005D3D0B" w:rsidRDefault="004F6A0E" w:rsidP="00E2308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004D066F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Przeprowadzenie prac legislacyjnych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8DEC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1. Liczba zmian legislacyjnych</w:t>
            </w:r>
          </w:p>
          <w:p w14:paraId="481E8DED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przeprowadzonych dzięki wsparciu</w:t>
            </w:r>
          </w:p>
          <w:p w14:paraId="481E8DEE" w14:textId="77777777" w:rsidR="00A53AB8" w:rsidRPr="005D732B" w:rsidRDefault="00A53AB8" w:rsidP="005D732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EFS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>sztuki-1)</w:t>
            </w:r>
          </w:p>
        </w:tc>
        <w:tc>
          <w:tcPr>
            <w:tcW w:w="1306" w:type="dxa"/>
          </w:tcPr>
          <w:p w14:paraId="481E8DEF" w14:textId="77777777" w:rsidR="004D066F" w:rsidRPr="005D3D0B" w:rsidRDefault="00EB44FB" w:rsidP="0011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31-10</w:t>
            </w:r>
            <w:r w:rsidR="004D066F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1" w:type="dxa"/>
          </w:tcPr>
          <w:p w14:paraId="481E8DF0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2" w:type="dxa"/>
          </w:tcPr>
          <w:p w14:paraId="481E8DF1" w14:textId="77777777" w:rsidR="004D066F" w:rsidRPr="005D3D0B" w:rsidRDefault="004D066F" w:rsidP="00D0609D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D066F" w:rsidRPr="005D3D0B" w14:paraId="481E8DFF" w14:textId="77777777" w:rsidTr="00EB44FB">
        <w:trPr>
          <w:trHeight w:val="733"/>
        </w:trPr>
        <w:tc>
          <w:tcPr>
            <w:tcW w:w="2125" w:type="dxa"/>
          </w:tcPr>
          <w:p w14:paraId="481E8DF3" w14:textId="77777777" w:rsidR="004D066F" w:rsidRPr="005D3D0B" w:rsidRDefault="004F6A0E" w:rsidP="000553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Migracja danych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8DF4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1. Liczba wdroż</w:t>
            </w:r>
            <w:r w:rsidRPr="00A53AB8">
              <w:rPr>
                <w:rFonts w:ascii="Arial" w:hAnsi="Arial" w:cs="Arial"/>
                <w:sz w:val="18"/>
                <w:szCs w:val="18"/>
              </w:rPr>
              <w:t>o</w:t>
            </w:r>
            <w:r w:rsidRPr="00A53AB8">
              <w:rPr>
                <w:rFonts w:ascii="Arial" w:hAnsi="Arial" w:cs="Arial"/>
                <w:sz w:val="18"/>
                <w:szCs w:val="18"/>
              </w:rPr>
              <w:t>nych baz danych</w:t>
            </w:r>
          </w:p>
          <w:p w14:paraId="481E8DF5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(bez zapasowych i archiwum),</w:t>
            </w:r>
          </w:p>
          <w:p w14:paraId="481E8DF6" w14:textId="77777777" w:rsidR="004D066F" w:rsidRPr="00A53AB8" w:rsidRDefault="004F6A0E" w:rsidP="004F6A0E">
            <w:pPr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dofinansowanych ze środków EFS</w:t>
            </w:r>
            <w:r w:rsidR="00A53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sz w:val="18"/>
                <w:szCs w:val="18"/>
              </w:rPr>
              <w:t>(sztuki-1)</w:t>
            </w:r>
          </w:p>
          <w:p w14:paraId="481E8DF7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2. Liczba zmian organizacyjnych w</w:t>
            </w:r>
          </w:p>
          <w:p w14:paraId="481E8DF8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Resorcie Sprawi</w:t>
            </w:r>
            <w:r w:rsidRPr="00A53AB8">
              <w:rPr>
                <w:rFonts w:ascii="Arial" w:hAnsi="Arial" w:cs="Arial"/>
                <w:sz w:val="18"/>
                <w:szCs w:val="18"/>
              </w:rPr>
              <w:t>e</w:t>
            </w:r>
            <w:r w:rsidRPr="00A53AB8">
              <w:rPr>
                <w:rFonts w:ascii="Arial" w:hAnsi="Arial" w:cs="Arial"/>
                <w:sz w:val="18"/>
                <w:szCs w:val="18"/>
              </w:rPr>
              <w:t>dliwości</w:t>
            </w:r>
          </w:p>
          <w:p w14:paraId="481E8DF9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przeprowadzonych dzięki wsparciu</w:t>
            </w:r>
          </w:p>
          <w:p w14:paraId="481E8DFA" w14:textId="77777777" w:rsidR="00A53AB8" w:rsidRPr="00A53AB8" w:rsidRDefault="00A53AB8" w:rsidP="00A53AB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EFS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>sztuki-1)</w:t>
            </w:r>
          </w:p>
          <w:p w14:paraId="481E8DFB" w14:textId="77777777" w:rsidR="00A53AB8" w:rsidRPr="00A53AB8" w:rsidRDefault="00A53AB8" w:rsidP="004F6A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81E8DFC" w14:textId="77777777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911" w:type="dxa"/>
          </w:tcPr>
          <w:p w14:paraId="481E8DFD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2" w:type="dxa"/>
          </w:tcPr>
          <w:p w14:paraId="481E8DFE" w14:textId="77777777" w:rsidR="004D066F" w:rsidRPr="005D3D0B" w:rsidRDefault="004D066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D066F" w:rsidRPr="005D3D0B" w14:paraId="481E8E06" w14:textId="77777777" w:rsidTr="00EB44FB">
        <w:trPr>
          <w:trHeight w:val="559"/>
        </w:trPr>
        <w:tc>
          <w:tcPr>
            <w:tcW w:w="2125" w:type="dxa"/>
          </w:tcPr>
          <w:p w14:paraId="481E8E00" w14:textId="77777777" w:rsidR="004D066F" w:rsidRPr="005D3D0B" w:rsidRDefault="004F6A0E" w:rsidP="004F6A0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Analiza ST KRK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8E01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53AB8">
              <w:rPr>
                <w:rFonts w:ascii="Arial" w:hAnsi="Arial" w:cs="Arial"/>
                <w:sz w:val="18"/>
                <w:szCs w:val="18"/>
              </w:rPr>
              <w:t>. Liczba uspra</w:t>
            </w:r>
            <w:r w:rsidRPr="00A53AB8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nionych procesów w </w:t>
            </w:r>
            <w:r w:rsidRPr="00A53AB8">
              <w:rPr>
                <w:rFonts w:ascii="Arial" w:hAnsi="Arial" w:cs="Arial"/>
                <w:sz w:val="18"/>
                <w:szCs w:val="18"/>
              </w:rPr>
              <w:t>Biurze Inform</w:t>
            </w:r>
            <w:r w:rsidRPr="00A53AB8">
              <w:rPr>
                <w:rFonts w:ascii="Arial" w:hAnsi="Arial" w:cs="Arial"/>
                <w:sz w:val="18"/>
                <w:szCs w:val="18"/>
              </w:rPr>
              <w:t>a</w:t>
            </w:r>
            <w:r w:rsidRPr="00A53AB8">
              <w:rPr>
                <w:rFonts w:ascii="Arial" w:hAnsi="Arial" w:cs="Arial"/>
                <w:sz w:val="18"/>
                <w:szCs w:val="18"/>
              </w:rPr>
              <w:t>cyjnym Krajowego</w:t>
            </w:r>
          </w:p>
          <w:p w14:paraId="481E8E02" w14:textId="77777777" w:rsidR="004D066F" w:rsidRPr="00A53AB8" w:rsidRDefault="00A53AB8" w:rsidP="00A53AB8">
            <w:pPr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Rejestru Karnego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>sztuki-1)</w:t>
            </w:r>
          </w:p>
        </w:tc>
        <w:tc>
          <w:tcPr>
            <w:tcW w:w="1306" w:type="dxa"/>
          </w:tcPr>
          <w:p w14:paraId="481E8E03" w14:textId="77777777" w:rsidR="004D066F" w:rsidRPr="005D3D0B" w:rsidRDefault="004D066F" w:rsidP="00EB44F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</w:t>
            </w:r>
            <w:r w:rsidR="00EB44FB">
              <w:rPr>
                <w:rFonts w:ascii="Arial" w:hAnsi="Arial" w:cs="Arial"/>
                <w:sz w:val="18"/>
                <w:szCs w:val="18"/>
              </w:rPr>
              <w:t>03</w:t>
            </w:r>
            <w:r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911" w:type="dxa"/>
          </w:tcPr>
          <w:p w14:paraId="481E8E04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2" w:type="dxa"/>
          </w:tcPr>
          <w:p w14:paraId="481E8E05" w14:textId="77777777" w:rsidR="004D066F" w:rsidRPr="005D3D0B" w:rsidRDefault="004D066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D066F" w:rsidRPr="005D3D0B" w14:paraId="481E8E19" w14:textId="77777777" w:rsidTr="00D03B61">
        <w:tc>
          <w:tcPr>
            <w:tcW w:w="2125" w:type="dxa"/>
          </w:tcPr>
          <w:p w14:paraId="481E8E07" w14:textId="77777777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 xml:space="preserve">Budowa i wdrożenie ST KRK 2.0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8E08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iCs/>
                <w:sz w:val="18"/>
                <w:szCs w:val="18"/>
              </w:rPr>
              <w:t>1. Liczba utworz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o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nych i</w:t>
            </w:r>
          </w:p>
          <w:p w14:paraId="481E8E09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iCs/>
                <w:sz w:val="18"/>
                <w:szCs w:val="18"/>
              </w:rPr>
              <w:t>zmodernizowanych centralnych</w:t>
            </w:r>
          </w:p>
          <w:p w14:paraId="481E8E0A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iCs/>
                <w:sz w:val="18"/>
                <w:szCs w:val="18"/>
              </w:rPr>
              <w:t>rejestrów sąd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o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wych(sztuki-1)</w:t>
            </w:r>
            <w:r w:rsidRPr="00A53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3AB8">
              <w:rPr>
                <w:rFonts w:ascii="Arial" w:hAnsi="Arial" w:cs="Arial"/>
                <w:sz w:val="18"/>
                <w:szCs w:val="18"/>
              </w:rPr>
              <w:br/>
            </w:r>
            <w:r w:rsidRPr="00A53AB8">
              <w:rPr>
                <w:rFonts w:ascii="Arial" w:hAnsi="Arial" w:cs="Arial"/>
                <w:sz w:val="18"/>
                <w:szCs w:val="18"/>
              </w:rPr>
              <w:t>2. Liczba wdroż</w:t>
            </w:r>
            <w:r w:rsidRPr="00A53AB8">
              <w:rPr>
                <w:rFonts w:ascii="Arial" w:hAnsi="Arial" w:cs="Arial"/>
                <w:sz w:val="18"/>
                <w:szCs w:val="18"/>
              </w:rPr>
              <w:t>o</w:t>
            </w:r>
            <w:r w:rsidRPr="00A53AB8">
              <w:rPr>
                <w:rFonts w:ascii="Arial" w:hAnsi="Arial" w:cs="Arial"/>
                <w:sz w:val="18"/>
                <w:szCs w:val="18"/>
              </w:rPr>
              <w:t>nych baz danych</w:t>
            </w:r>
          </w:p>
          <w:p w14:paraId="481E8E0B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(bez zapasowych i archiwum),</w:t>
            </w:r>
          </w:p>
          <w:p w14:paraId="481E8E0C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 xml:space="preserve">dofinansowanych ze środków EFS(sztuki-1) </w:t>
            </w:r>
            <w:r w:rsidRPr="00A53AB8">
              <w:rPr>
                <w:rFonts w:ascii="Arial" w:hAnsi="Arial" w:cs="Arial"/>
                <w:sz w:val="18"/>
                <w:szCs w:val="18"/>
              </w:rPr>
              <w:br/>
              <w:t>3.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 xml:space="preserve"> Liczba centra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l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nych rejestrów</w:t>
            </w:r>
          </w:p>
          <w:p w14:paraId="481E8E0D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iCs/>
                <w:sz w:val="18"/>
                <w:szCs w:val="18"/>
              </w:rPr>
              <w:t>sądowych dofina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n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sowanych ze</w:t>
            </w:r>
          </w:p>
          <w:p w14:paraId="481E8E0E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iCs/>
                <w:sz w:val="18"/>
                <w:szCs w:val="18"/>
              </w:rPr>
              <w:t>środków EFS</w:t>
            </w:r>
            <w:r w:rsidR="00A53AB8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 xml:space="preserve">sztuki-1) </w:t>
            </w:r>
            <w:r w:rsidRPr="00A53AB8">
              <w:rPr>
                <w:rFonts w:ascii="Arial" w:hAnsi="Arial" w:cs="Arial"/>
                <w:sz w:val="18"/>
                <w:szCs w:val="18"/>
              </w:rPr>
              <w:br/>
              <w:t>4. Liczba praco</w:t>
            </w:r>
            <w:r w:rsidRPr="00A53AB8">
              <w:rPr>
                <w:rFonts w:ascii="Arial" w:hAnsi="Arial" w:cs="Arial"/>
                <w:sz w:val="18"/>
                <w:szCs w:val="18"/>
              </w:rPr>
              <w:t>w</w:t>
            </w:r>
            <w:r w:rsidRPr="00A53AB8">
              <w:rPr>
                <w:rFonts w:ascii="Arial" w:hAnsi="Arial" w:cs="Arial"/>
                <w:sz w:val="18"/>
                <w:szCs w:val="18"/>
              </w:rPr>
              <w:t>ników sądów,</w:t>
            </w:r>
          </w:p>
          <w:p w14:paraId="481E8E0F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administratorów systemu i</w:t>
            </w:r>
          </w:p>
          <w:p w14:paraId="481E8E10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pracowników m</w:t>
            </w:r>
            <w:r w:rsidRPr="00A53AB8">
              <w:rPr>
                <w:rFonts w:ascii="Arial" w:hAnsi="Arial" w:cs="Arial"/>
                <w:sz w:val="18"/>
                <w:szCs w:val="18"/>
              </w:rPr>
              <w:t>e</w:t>
            </w:r>
            <w:r w:rsidRPr="00A53AB8">
              <w:rPr>
                <w:rFonts w:ascii="Arial" w:hAnsi="Arial" w:cs="Arial"/>
                <w:sz w:val="18"/>
                <w:szCs w:val="18"/>
              </w:rPr>
              <w:t>rytorycznych</w:t>
            </w:r>
          </w:p>
          <w:p w14:paraId="481E8E11" w14:textId="77777777" w:rsidR="004F6A0E" w:rsidRPr="00A53AB8" w:rsidRDefault="004F6A0E" w:rsidP="004F6A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objętych wspa</w:t>
            </w:r>
            <w:r w:rsidRPr="00A53AB8">
              <w:rPr>
                <w:rFonts w:ascii="Arial" w:hAnsi="Arial" w:cs="Arial"/>
                <w:sz w:val="18"/>
                <w:szCs w:val="18"/>
              </w:rPr>
              <w:t>r</w:t>
            </w:r>
            <w:r w:rsidRPr="00A53AB8">
              <w:rPr>
                <w:rFonts w:ascii="Arial" w:hAnsi="Arial" w:cs="Arial"/>
                <w:sz w:val="18"/>
                <w:szCs w:val="18"/>
              </w:rPr>
              <w:t>ciem szkoleni</w:t>
            </w:r>
            <w:r w:rsidRPr="00A53AB8">
              <w:rPr>
                <w:rFonts w:ascii="Arial" w:hAnsi="Arial" w:cs="Arial"/>
                <w:sz w:val="18"/>
                <w:szCs w:val="18"/>
              </w:rPr>
              <w:t>o</w:t>
            </w:r>
            <w:r w:rsidRPr="00A53AB8">
              <w:rPr>
                <w:rFonts w:ascii="Arial" w:hAnsi="Arial" w:cs="Arial"/>
                <w:sz w:val="18"/>
                <w:szCs w:val="18"/>
              </w:rPr>
              <w:t>wym w</w:t>
            </w:r>
          </w:p>
          <w:p w14:paraId="481E8E12" w14:textId="77777777" w:rsidR="00A53AB8" w:rsidRPr="00A53AB8" w:rsidRDefault="004F6A0E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ramach projektu</w:t>
            </w:r>
            <w:r w:rsidR="00A53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>sztuki-1)</w:t>
            </w:r>
            <w:r w:rsidR="00A53AB8" w:rsidRPr="00A53AB8">
              <w:rPr>
                <w:rFonts w:ascii="Arial" w:hAnsi="Arial" w:cs="Arial"/>
                <w:sz w:val="18"/>
                <w:szCs w:val="18"/>
              </w:rPr>
              <w:br/>
              <w:t xml:space="preserve">5. Liczba zmian organizacyjnych </w:t>
            </w:r>
            <w:r w:rsidR="00A53AB8">
              <w:rPr>
                <w:rFonts w:ascii="Arial" w:hAnsi="Arial" w:cs="Arial"/>
                <w:sz w:val="18"/>
                <w:szCs w:val="18"/>
              </w:rPr>
              <w:br/>
            </w:r>
            <w:r w:rsidR="00A53AB8">
              <w:rPr>
                <w:rFonts w:ascii="Arial" w:hAnsi="Arial" w:cs="Arial"/>
                <w:sz w:val="18"/>
                <w:szCs w:val="18"/>
              </w:rPr>
              <w:lastRenderedPageBreak/>
              <w:t xml:space="preserve">w </w:t>
            </w:r>
            <w:r w:rsidR="00A53AB8" w:rsidRPr="00A53AB8">
              <w:rPr>
                <w:rFonts w:ascii="Arial" w:hAnsi="Arial" w:cs="Arial"/>
                <w:sz w:val="18"/>
                <w:szCs w:val="18"/>
              </w:rPr>
              <w:t>Resorcie Spr</w:t>
            </w:r>
            <w:r w:rsidR="00A53AB8" w:rsidRPr="00A53AB8">
              <w:rPr>
                <w:rFonts w:ascii="Arial" w:hAnsi="Arial" w:cs="Arial"/>
                <w:sz w:val="18"/>
                <w:szCs w:val="18"/>
              </w:rPr>
              <w:t>a</w:t>
            </w:r>
            <w:r w:rsidR="00A53AB8" w:rsidRPr="00A53AB8">
              <w:rPr>
                <w:rFonts w:ascii="Arial" w:hAnsi="Arial" w:cs="Arial"/>
                <w:sz w:val="18"/>
                <w:szCs w:val="18"/>
              </w:rPr>
              <w:t>wiedliwości</w:t>
            </w:r>
          </w:p>
          <w:p w14:paraId="481E8E13" w14:textId="77777777" w:rsidR="00A53AB8" w:rsidRPr="00A53AB8" w:rsidRDefault="00A53AB8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przeprowadzonych dzięki wsparciu</w:t>
            </w:r>
          </w:p>
          <w:p w14:paraId="481E8E14" w14:textId="77777777" w:rsidR="004D066F" w:rsidRPr="00A53AB8" w:rsidRDefault="00A53AB8" w:rsidP="00A53AB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3AB8">
              <w:rPr>
                <w:rFonts w:ascii="Arial" w:hAnsi="Arial" w:cs="Arial"/>
                <w:sz w:val="18"/>
                <w:szCs w:val="18"/>
              </w:rPr>
              <w:t>EFS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3AB8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A53AB8">
              <w:rPr>
                <w:rFonts w:ascii="Arial" w:hAnsi="Arial" w:cs="Arial"/>
                <w:sz w:val="18"/>
                <w:szCs w:val="18"/>
              </w:rPr>
              <w:t>sztuki-1)</w:t>
            </w:r>
          </w:p>
          <w:p w14:paraId="481E8E15" w14:textId="77777777" w:rsidR="004F6A0E" w:rsidRPr="00A53AB8" w:rsidRDefault="004F6A0E" w:rsidP="004F6A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81E8E16" w14:textId="77777777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lastRenderedPageBreak/>
              <w:t>31-12-2019</w:t>
            </w:r>
          </w:p>
        </w:tc>
        <w:tc>
          <w:tcPr>
            <w:tcW w:w="1911" w:type="dxa"/>
          </w:tcPr>
          <w:p w14:paraId="481E8E17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2" w:type="dxa"/>
          </w:tcPr>
          <w:p w14:paraId="481E8E18" w14:textId="77777777" w:rsidR="004D066F" w:rsidRPr="005D3D0B" w:rsidRDefault="004D066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4D066F" w:rsidRPr="005D3D0B" w14:paraId="481E8E1F" w14:textId="77777777" w:rsidTr="00D03B61">
        <w:tc>
          <w:tcPr>
            <w:tcW w:w="2125" w:type="dxa"/>
          </w:tcPr>
          <w:p w14:paraId="481E8E1A" w14:textId="77777777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Audyt systemu telei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n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formatycznego Kraj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o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wego Rejestru Karn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e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go 2.0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8E1B" w14:textId="77777777" w:rsidR="004D066F" w:rsidRPr="005D3D0B" w:rsidRDefault="004D066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81E8E1C" w14:textId="77777777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911" w:type="dxa"/>
          </w:tcPr>
          <w:p w14:paraId="481E8E1D" w14:textId="77777777" w:rsidR="004D066F" w:rsidRPr="005D3D0B" w:rsidRDefault="004D066F" w:rsidP="00D3578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2" w:type="dxa"/>
          </w:tcPr>
          <w:p w14:paraId="481E8E1E" w14:textId="77777777" w:rsidR="004D066F" w:rsidRPr="005D3D0B" w:rsidRDefault="004D066F" w:rsidP="00D35783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81E8E20" w14:textId="77777777" w:rsidR="002E7780" w:rsidRPr="005D3D0B" w:rsidRDefault="002E7780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481E8E21" w14:textId="77777777" w:rsidR="00141A92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1F0D" w:rsidRPr="005D3D0B" w14:paraId="481E8E28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1E8E22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81E8E23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81E8E24" w14:textId="77777777" w:rsidR="00DC39A9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81E8E25" w14:textId="77777777" w:rsidR="00047D9D" w:rsidRPr="005D3D0B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81E8E26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3D0B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te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1E8E27" w14:textId="77777777" w:rsidR="00047D9D" w:rsidRPr="005D3D0B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AA1F0D" w:rsidRPr="005D3D0B" w14:paraId="481E8E30" w14:textId="77777777" w:rsidTr="00047D9D">
        <w:tc>
          <w:tcPr>
            <w:tcW w:w="2545" w:type="dxa"/>
          </w:tcPr>
          <w:p w14:paraId="481E8E29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Liczba zmodernizowanych systemów teleinformatyc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nych KRK </w:t>
            </w:r>
          </w:p>
          <w:p w14:paraId="481E8E2A" w14:textId="77777777" w:rsidR="009F1DC8" w:rsidRPr="005D3D0B" w:rsidRDefault="009F1D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481E8E2B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2C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  <w:p w14:paraId="481E8E2D" w14:textId="77777777" w:rsidR="006A60AA" w:rsidRPr="005D3D0B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2E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</w:t>
            </w:r>
            <w:r w:rsidR="00055353" w:rsidRPr="005D3D0B">
              <w:rPr>
                <w:rFonts w:ascii="Arial" w:hAnsi="Arial" w:cs="Arial"/>
                <w:sz w:val="18"/>
                <w:szCs w:val="18"/>
              </w:rPr>
              <w:t>1-07</w:t>
            </w:r>
            <w:r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2F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1F0D" w:rsidRPr="005D3D0B" w14:paraId="481E8E39" w14:textId="77777777" w:rsidTr="00047D9D">
        <w:tc>
          <w:tcPr>
            <w:tcW w:w="2545" w:type="dxa"/>
          </w:tcPr>
          <w:p w14:paraId="481E8E31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Liczba usprawnionych pr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cesów w resorcie sprawi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dliwości </w:t>
            </w:r>
          </w:p>
          <w:p w14:paraId="481E8E32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3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4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  <w:p w14:paraId="481E8E35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81E8E36" w14:textId="77777777" w:rsidR="002B789D" w:rsidRPr="005D3D0B" w:rsidRDefault="002B789D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37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2268" w:type="dxa"/>
          </w:tcPr>
          <w:p w14:paraId="481E8E38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B789D" w:rsidRPr="005D3D0B" w14:paraId="481E8E41" w14:textId="77777777" w:rsidTr="00047D9D">
        <w:tc>
          <w:tcPr>
            <w:tcW w:w="2545" w:type="dxa"/>
          </w:tcPr>
          <w:p w14:paraId="481E8E3A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zmian legislacyjnych </w:t>
            </w:r>
          </w:p>
          <w:p w14:paraId="481E8E3B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C" w14:textId="77777777" w:rsidR="002B789D" w:rsidRPr="005D3D0B" w:rsidRDefault="00AA1F0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D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  <w:p w14:paraId="481E8E3E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3F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</w:t>
            </w:r>
            <w:r w:rsidR="00055353" w:rsidRPr="005D3D0B">
              <w:rPr>
                <w:rFonts w:ascii="Arial" w:hAnsi="Arial" w:cs="Arial"/>
                <w:sz w:val="18"/>
                <w:szCs w:val="18"/>
              </w:rPr>
              <w:t>1-07</w:t>
            </w:r>
            <w:r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40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81E8E42" w14:textId="77777777" w:rsidR="00674FA8" w:rsidRPr="005D3D0B" w:rsidRDefault="00674FA8">
      <w:pPr>
        <w:rPr>
          <w:rFonts w:ascii="Arial" w:hAnsi="Arial" w:cs="Arial"/>
          <w:sz w:val="18"/>
          <w:szCs w:val="18"/>
        </w:rPr>
      </w:pPr>
    </w:p>
    <w:p w14:paraId="481E8E43" w14:textId="77777777" w:rsidR="007D2C34" w:rsidRPr="005D3D0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07"/>
        <w:gridCol w:w="1169"/>
        <w:gridCol w:w="1277"/>
        <w:gridCol w:w="4281"/>
      </w:tblGrid>
      <w:tr w:rsidR="00AA1F0D" w:rsidRPr="005D3D0B" w14:paraId="481E8E48" w14:textId="77777777" w:rsidTr="00AA1F0D">
        <w:trPr>
          <w:tblHeader/>
        </w:trPr>
        <w:tc>
          <w:tcPr>
            <w:tcW w:w="2907" w:type="dxa"/>
            <w:shd w:val="clear" w:color="auto" w:fill="D0CECE" w:themeFill="background2" w:themeFillShade="E6"/>
            <w:vAlign w:val="center"/>
          </w:tcPr>
          <w:p w14:paraId="481E8E44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45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ata wdr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277" w:type="dxa"/>
            <w:shd w:val="clear" w:color="auto" w:fill="D0CECE" w:themeFill="background2" w:themeFillShade="E6"/>
          </w:tcPr>
          <w:p w14:paraId="481E8E46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281" w:type="dxa"/>
            <w:shd w:val="clear" w:color="auto" w:fill="D0CECE" w:themeFill="background2" w:themeFillShade="E6"/>
            <w:vAlign w:val="center"/>
          </w:tcPr>
          <w:p w14:paraId="481E8E47" w14:textId="77777777" w:rsidR="007D38BD" w:rsidRPr="005D3D0B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5B" w14:textId="77777777" w:rsidTr="00AA1F0D">
        <w:tc>
          <w:tcPr>
            <w:tcW w:w="2907" w:type="dxa"/>
          </w:tcPr>
          <w:p w14:paraId="481E8E4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e-KRK</w:t>
            </w:r>
          </w:p>
          <w:p w14:paraId="481E8E4A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4B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Usługa elektroniczna świadczona za pośrednictwem systemu tel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informatycznego umożliwiająca osobom fizycznym, przedsiębio</w:t>
            </w:r>
            <w:r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>com oraz uprawnionym podmi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tom złożenie wniosku/zapytania, a także uzyskania zaświadcz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nia/informacji z Krajowego Rej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stru Karnego oraz rejestrów ka</w:t>
            </w:r>
            <w:r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nych państw członkowskich UE. </w:t>
            </w:r>
          </w:p>
          <w:p w14:paraId="481E8E4C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4D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</w:tcPr>
          <w:p w14:paraId="481E8E4E" w14:textId="77777777" w:rsidR="007D38BD" w:rsidRPr="005D3D0B" w:rsidRDefault="00D0609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277" w:type="dxa"/>
          </w:tcPr>
          <w:p w14:paraId="481E8E4F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</w:tcPr>
          <w:p w14:paraId="481E8E50" w14:textId="77777777" w:rsidR="00555E7F" w:rsidRPr="005D3D0B" w:rsidRDefault="002B789D" w:rsidP="00555E7F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W okresie sprawozdawczym nie zostały wp</w:t>
            </w:r>
            <w:r w:rsidR="005D232E"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>ow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dzone zmiany w odniesieniu do zakresu planow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nej e-usługi</w:t>
            </w:r>
          </w:p>
          <w:p w14:paraId="481E8E51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2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3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4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5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6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7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8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A" w14:textId="77777777" w:rsidR="007D38BD" w:rsidRPr="005D3D0B" w:rsidRDefault="007D38BD" w:rsidP="002B78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5C" w14:textId="77777777" w:rsidR="00933BEC" w:rsidRPr="005D3D0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85"/>
        <w:gridCol w:w="1169"/>
        <w:gridCol w:w="1277"/>
        <w:gridCol w:w="4303"/>
      </w:tblGrid>
      <w:tr w:rsidR="00AA1F0D" w:rsidRPr="005D3D0B" w14:paraId="481E8E6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81E8E5D" w14:textId="77777777" w:rsidR="00C6751B" w:rsidRPr="005D3D0B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5E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81E8E5F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1E8E60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66" w14:textId="77777777" w:rsidTr="00C6751B">
        <w:tc>
          <w:tcPr>
            <w:tcW w:w="2937" w:type="dxa"/>
          </w:tcPr>
          <w:p w14:paraId="481E8E62" w14:textId="77777777" w:rsidR="00C6751B" w:rsidRPr="005D3D0B" w:rsidRDefault="002B789D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481E8E63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1E8E64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81E8E65" w14:textId="77777777" w:rsidR="00C6751B" w:rsidRPr="005D3D0B" w:rsidRDefault="00C6751B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67" w14:textId="77777777" w:rsidR="004C1D48" w:rsidRPr="005D3D0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D3D0B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E68" w14:textId="77777777" w:rsidR="00E2308A" w:rsidRPr="005D3D0B" w:rsidRDefault="00E2308A" w:rsidP="00E2308A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43"/>
        <w:gridCol w:w="1305"/>
        <w:gridCol w:w="1843"/>
        <w:gridCol w:w="3543"/>
      </w:tblGrid>
      <w:tr w:rsidR="00AA1F0D" w:rsidRPr="005D3D0B" w14:paraId="481E8E6E" w14:textId="77777777" w:rsidTr="009D36AB">
        <w:trPr>
          <w:tblHeader/>
        </w:trPr>
        <w:tc>
          <w:tcPr>
            <w:tcW w:w="2943" w:type="dxa"/>
            <w:shd w:val="clear" w:color="auto" w:fill="D0CECE" w:themeFill="background2" w:themeFillShade="E6"/>
          </w:tcPr>
          <w:p w14:paraId="481E8E69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 produktu</w:t>
            </w:r>
          </w:p>
        </w:tc>
        <w:tc>
          <w:tcPr>
            <w:tcW w:w="1305" w:type="dxa"/>
            <w:shd w:val="clear" w:color="auto" w:fill="D0CECE" w:themeFill="background2" w:themeFillShade="E6"/>
          </w:tcPr>
          <w:p w14:paraId="481E8E6A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81E8E6B" w14:textId="77777777" w:rsidR="004C1D48" w:rsidRPr="005D3D0B" w:rsidRDefault="005D232E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1F0D" w:rsidRPr="005D3D0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81E8E6C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lementarność względem produ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tów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481E8E6D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1F0D" w:rsidRPr="005D3D0B" w14:paraId="481E8E73" w14:textId="77777777" w:rsidTr="009D36AB">
        <w:tc>
          <w:tcPr>
            <w:tcW w:w="2943" w:type="dxa"/>
          </w:tcPr>
          <w:p w14:paraId="481E8E6F" w14:textId="77777777" w:rsidR="00A86449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Ustawa o zmianie ustawy o KRK</w:t>
            </w:r>
          </w:p>
        </w:tc>
        <w:tc>
          <w:tcPr>
            <w:tcW w:w="1305" w:type="dxa"/>
          </w:tcPr>
          <w:p w14:paraId="481E8E70" w14:textId="77777777" w:rsidR="00A86449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71" w14:textId="77777777" w:rsidR="004C1D48" w:rsidRPr="005D3D0B" w:rsidRDefault="004C1D4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2" w14:textId="77777777" w:rsidR="004C1D48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8" w14:textId="77777777" w:rsidTr="009D36AB">
        <w:tc>
          <w:tcPr>
            <w:tcW w:w="2943" w:type="dxa"/>
          </w:tcPr>
          <w:p w14:paraId="481E8E74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Baza danych Krajowego Rejestru Karnego 2.0</w:t>
            </w:r>
          </w:p>
        </w:tc>
        <w:tc>
          <w:tcPr>
            <w:tcW w:w="1305" w:type="dxa"/>
          </w:tcPr>
          <w:p w14:paraId="481E8E75" w14:textId="77777777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76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7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D" w14:textId="77777777" w:rsidTr="009D36AB">
        <w:trPr>
          <w:trHeight w:val="632"/>
        </w:trPr>
        <w:tc>
          <w:tcPr>
            <w:tcW w:w="2943" w:type="dxa"/>
          </w:tcPr>
          <w:p w14:paraId="481E8E79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System teleinformatyczny KRK w wersji 2</w:t>
            </w:r>
          </w:p>
        </w:tc>
        <w:tc>
          <w:tcPr>
            <w:tcW w:w="1305" w:type="dxa"/>
          </w:tcPr>
          <w:p w14:paraId="481E8E7A" w14:textId="77777777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7B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C" w14:textId="77777777" w:rsidR="009D36AB" w:rsidRPr="005D3D0B" w:rsidRDefault="00135EF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2" w14:textId="77777777" w:rsidTr="009D36AB">
        <w:tc>
          <w:tcPr>
            <w:tcW w:w="2943" w:type="dxa"/>
          </w:tcPr>
          <w:p w14:paraId="481E8E7E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Usprawnione procesy w Biurze Informacyjnym Krajowego Rej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stru Karnego</w:t>
            </w:r>
          </w:p>
        </w:tc>
        <w:tc>
          <w:tcPr>
            <w:tcW w:w="1305" w:type="dxa"/>
          </w:tcPr>
          <w:p w14:paraId="481E8E7F" w14:textId="77777777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80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1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7" w14:textId="77777777" w:rsidTr="009D36AB">
        <w:tc>
          <w:tcPr>
            <w:tcW w:w="2943" w:type="dxa"/>
          </w:tcPr>
          <w:p w14:paraId="481E8E83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Przeszkoleni pracownicy w z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kresie obsługi merytorycznej, technologicznej i innych wymag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nych</w:t>
            </w:r>
          </w:p>
        </w:tc>
        <w:tc>
          <w:tcPr>
            <w:tcW w:w="1305" w:type="dxa"/>
          </w:tcPr>
          <w:p w14:paraId="481E8E84" w14:textId="77777777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85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6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C" w14:textId="77777777" w:rsidTr="009D36AB">
        <w:tc>
          <w:tcPr>
            <w:tcW w:w="2943" w:type="dxa"/>
          </w:tcPr>
          <w:p w14:paraId="481E8E88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Kampania informacyjno-promocyjne KRK 2.0</w:t>
            </w:r>
          </w:p>
        </w:tc>
        <w:tc>
          <w:tcPr>
            <w:tcW w:w="1305" w:type="dxa"/>
          </w:tcPr>
          <w:p w14:paraId="481E8E89" w14:textId="77777777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31-12-2019</w:t>
            </w:r>
          </w:p>
        </w:tc>
        <w:tc>
          <w:tcPr>
            <w:tcW w:w="1843" w:type="dxa"/>
          </w:tcPr>
          <w:p w14:paraId="481E8E8A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B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81E8E8D" w14:textId="77777777" w:rsidR="00D70588" w:rsidRPr="005D3D0B" w:rsidRDefault="00D70588" w:rsidP="00292679">
      <w:pPr>
        <w:spacing w:before="360" w:after="120"/>
        <w:rPr>
          <w:rStyle w:val="Nagwek2Znak"/>
          <w:rFonts w:ascii="Arial" w:hAnsi="Arial" w:cs="Arial"/>
          <w:b/>
          <w:color w:val="auto"/>
          <w:sz w:val="18"/>
          <w:szCs w:val="18"/>
        </w:rPr>
      </w:pPr>
    </w:p>
    <w:p w14:paraId="481E8E8E" w14:textId="77777777" w:rsidR="007212FF" w:rsidRPr="005D3D0B" w:rsidRDefault="00BB059E" w:rsidP="00F25348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D3D0B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D3D0B">
        <w:rPr>
          <w:rFonts w:ascii="Arial" w:hAnsi="Arial" w:cs="Arial"/>
          <w:sz w:val="18"/>
          <w:szCs w:val="18"/>
        </w:rPr>
        <w:t xml:space="preserve"> </w:t>
      </w:r>
      <w:r w:rsidR="00B41415" w:rsidRPr="005D3D0B">
        <w:rPr>
          <w:rFonts w:ascii="Arial" w:hAnsi="Arial" w:cs="Arial"/>
          <w:sz w:val="18"/>
          <w:szCs w:val="18"/>
        </w:rPr>
        <w:t xml:space="preserve"> </w:t>
      </w:r>
    </w:p>
    <w:p w14:paraId="481E8E8F" w14:textId="77777777" w:rsidR="007212FF" w:rsidRPr="005D3D0B" w:rsidRDefault="007212FF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</w:p>
    <w:p w14:paraId="481E8E90" w14:textId="77777777" w:rsidR="00CF2E64" w:rsidRPr="005D3D0B" w:rsidRDefault="00CF2E64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AA1F0D" w:rsidRPr="005D3D0B" w14:paraId="481E8E9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81E8E91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81E8E92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Siła oddziaływ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1E8E93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81E8E94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70588" w:rsidRPr="005D3D0B" w14:paraId="481E8EAB" w14:textId="77777777" w:rsidTr="00324604">
        <w:trPr>
          <w:trHeight w:val="3836"/>
        </w:trPr>
        <w:tc>
          <w:tcPr>
            <w:tcW w:w="3265" w:type="dxa"/>
            <w:vAlign w:val="center"/>
          </w:tcPr>
          <w:p w14:paraId="481E8E96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Brak kompetencji w Zespole Proje</w:t>
            </w:r>
            <w:r w:rsidRPr="005D3D0B">
              <w:rPr>
                <w:rFonts w:ascii="Arial" w:hAnsi="Arial" w:cs="Arial"/>
                <w:sz w:val="18"/>
                <w:szCs w:val="18"/>
              </w:rPr>
              <w:t>k</w:t>
            </w:r>
            <w:r w:rsidRPr="005D3D0B">
              <w:rPr>
                <w:rFonts w:ascii="Arial" w:hAnsi="Arial" w:cs="Arial"/>
                <w:sz w:val="18"/>
                <w:szCs w:val="18"/>
              </w:rPr>
              <w:t>towym i organizacji umożliwiających koordynację i odbiór merytoryczno-techniczny poszczególnych produ</w:t>
            </w:r>
            <w:r w:rsidRPr="005D3D0B">
              <w:rPr>
                <w:rFonts w:ascii="Arial" w:hAnsi="Arial" w:cs="Arial"/>
                <w:sz w:val="18"/>
                <w:szCs w:val="18"/>
              </w:rPr>
              <w:t>k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tów oraz zdefiniowanie ich kryteriów odbioru  </w:t>
            </w:r>
          </w:p>
          <w:p w14:paraId="481E8E97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A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B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C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D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E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F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81E8EA0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1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2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A3" w14:textId="77777777" w:rsidR="00D70588" w:rsidRPr="005D3D0B" w:rsidRDefault="00D70588" w:rsidP="001000D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1E8EA4" w14:textId="77777777" w:rsidR="00D70588" w:rsidRPr="005D3D0B" w:rsidRDefault="00D70588" w:rsidP="001000D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1E8EA5" w14:textId="77777777" w:rsidR="00D70588" w:rsidRPr="005D3D0B" w:rsidRDefault="00D70588" w:rsidP="001000D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81E8EA6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7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Kontynuacja działań:</w:t>
            </w:r>
          </w:p>
          <w:p w14:paraId="481E8EA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1) przeorganizowanie struktury zespołu projekt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wego w porozumieniu z IP POWER, celem zoptymal</w:t>
            </w:r>
            <w:r w:rsidRPr="005D3D0B">
              <w:rPr>
                <w:rFonts w:ascii="Arial" w:hAnsi="Arial" w:cs="Arial"/>
                <w:sz w:val="18"/>
                <w:szCs w:val="18"/>
              </w:rPr>
              <w:t>i</w:t>
            </w:r>
            <w:r w:rsidRPr="005D3D0B">
              <w:rPr>
                <w:rFonts w:ascii="Arial" w:hAnsi="Arial" w:cs="Arial"/>
                <w:sz w:val="18"/>
                <w:szCs w:val="18"/>
              </w:rPr>
              <w:t>zowania jego działania i zwiększenia skuteczności realizacji zadań projekt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wych</w:t>
            </w:r>
          </w:p>
          <w:p w14:paraId="481E8EAA" w14:textId="77777777" w:rsidR="00D70588" w:rsidRPr="005D3D0B" w:rsidRDefault="00D70588" w:rsidP="00D70588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2) zlecenie nowych umów na specjalistyczne usługi IT w ramach zawartej umowy ramowej</w:t>
            </w:r>
          </w:p>
        </w:tc>
      </w:tr>
      <w:tr w:rsidR="00D70588" w:rsidRPr="005D3D0B" w14:paraId="481E8EB8" w14:textId="77777777" w:rsidTr="00324604">
        <w:trPr>
          <w:trHeight w:val="3836"/>
        </w:trPr>
        <w:tc>
          <w:tcPr>
            <w:tcW w:w="3265" w:type="dxa"/>
            <w:vAlign w:val="center"/>
          </w:tcPr>
          <w:p w14:paraId="481E8EAC" w14:textId="213B7BF0" w:rsidR="00D70588" w:rsidRPr="005D3D0B" w:rsidRDefault="00D70588" w:rsidP="00324604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Zbyt  krótki okres realizacji Projektu </w:t>
            </w:r>
            <w:r w:rsidR="0026041A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kontekście jego zakresu. Zgodnie </w:t>
            </w:r>
            <w:r w:rsidR="00980717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 aktualnym harmonogramem plan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wane zakończenie projektu ma n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stąpić w  grudniu 2019 r.</w:t>
            </w:r>
            <w:r w:rsidR="00544C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Obecnie szacuje się, że projekt będzie wym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gał wydłużenia do I kwartału 2022 r.</w:t>
            </w:r>
          </w:p>
        </w:tc>
        <w:tc>
          <w:tcPr>
            <w:tcW w:w="1697" w:type="dxa"/>
          </w:tcPr>
          <w:p w14:paraId="481E8EAD" w14:textId="77777777" w:rsidR="00D70588" w:rsidRPr="005D3D0B" w:rsidRDefault="00D70588" w:rsidP="00D70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1E8EAE" w14:textId="77777777" w:rsidR="00D70588" w:rsidRPr="005D3D0B" w:rsidRDefault="00D70588" w:rsidP="00D70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1E8EAF" w14:textId="77777777" w:rsidR="00D70588" w:rsidRPr="005D3D0B" w:rsidRDefault="00D70588" w:rsidP="00D70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1E8EB0" w14:textId="77777777" w:rsidR="00D70588" w:rsidRPr="005D3D0B" w:rsidRDefault="00D70588" w:rsidP="00D70588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B1" w14:textId="77777777" w:rsidR="00D70588" w:rsidRPr="005D3D0B" w:rsidRDefault="00D70588" w:rsidP="00D7058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1E8EB2" w14:textId="77777777" w:rsidR="00D70588" w:rsidRPr="005D3D0B" w:rsidRDefault="00D70588" w:rsidP="00D7058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1E8EB3" w14:textId="77777777" w:rsidR="00D70588" w:rsidRPr="005D3D0B" w:rsidRDefault="00D70588" w:rsidP="00D7058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81E8EB4" w14:textId="77777777" w:rsidR="00D70588" w:rsidRPr="005D3D0B" w:rsidRDefault="00D70588" w:rsidP="00D7058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81E8EB5" w14:textId="77777777" w:rsidR="00D70588" w:rsidRPr="005D3D0B" w:rsidRDefault="00D70588" w:rsidP="00D70588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1E8EB6" w14:textId="77777777" w:rsidR="00D70588" w:rsidRPr="005D3D0B" w:rsidRDefault="00D70588" w:rsidP="00D70588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0E572E" w14:textId="094E682B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iku zmiany koncepcji i sposobu realizacji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KRK 2.0 koniecznym stała się zmiana dokumentacji z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rząd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czej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projekt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wej.</w:t>
            </w:r>
          </w:p>
          <w:p w14:paraId="2E335368" w14:textId="77777777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Działania zaradcze:</w:t>
            </w:r>
          </w:p>
          <w:p w14:paraId="02139281" w14:textId="77777777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a) działania w projekcie realizowane są zgodnie z nową koncepcją pomimo braku zatwierdzonych zmian w dokumentacji. Ma to na celu niegenerowanie kolejnych opóźnień w pr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jekcie.</w:t>
            </w:r>
          </w:p>
          <w:p w14:paraId="481E8EB7" w14:textId="4B224AA3" w:rsidR="00D70588" w:rsidRPr="005D3D0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b) rozpoczęto prace nad przygotowaniem zmiany do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niosku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ofinansowanie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wraz ze wszystkimi załąc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nikami uwzgledniające wszystkie aspekty wynik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jące z nowej ko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cepcji realizacji projektu. W nowej konce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cji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przewidziano etapowość prac mającą na celu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c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kliczne odbiory produktów.</w:t>
            </w:r>
          </w:p>
        </w:tc>
      </w:tr>
    </w:tbl>
    <w:p w14:paraId="481E8EB9" w14:textId="77777777" w:rsidR="0026041A" w:rsidRPr="005D3D0B" w:rsidRDefault="0026041A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481E8EBA" w14:textId="77777777" w:rsidR="00CF2E64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AA1F0D" w:rsidRPr="005D3D0B" w14:paraId="481E8EB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81E8EBB" w14:textId="77777777" w:rsidR="0091332C" w:rsidRPr="005D3D0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D3D0B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1E8EBC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1E8EBD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1E8EBE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3F2F03" w:rsidRPr="005D3D0B" w14:paraId="481E8EC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0" w14:textId="77777777" w:rsidR="003F2F03" w:rsidRPr="005D3D0B" w:rsidRDefault="003F2F03" w:rsidP="00210C5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701" w:type="dxa"/>
            <w:shd w:val="clear" w:color="auto" w:fill="FFFFFF"/>
          </w:tcPr>
          <w:p w14:paraId="481E8EC1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rednia</w:t>
            </w:r>
          </w:p>
        </w:tc>
        <w:tc>
          <w:tcPr>
            <w:tcW w:w="2125" w:type="dxa"/>
            <w:shd w:val="clear" w:color="auto" w:fill="FFFFFF"/>
          </w:tcPr>
          <w:p w14:paraId="481E8EC2" w14:textId="77777777" w:rsidR="003F2F03" w:rsidRPr="005D3D0B" w:rsidRDefault="007212FF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481E8EC3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ciągłości zatrudnienia, monitorowanie obciążenia pracą zatrudnionych osób </w:t>
            </w:r>
          </w:p>
        </w:tc>
      </w:tr>
      <w:tr w:rsidR="003F2F03" w:rsidRPr="005D3D0B" w14:paraId="481E8EC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5" w14:textId="77777777" w:rsidR="003F2F03" w:rsidRPr="005D3D0B" w:rsidRDefault="003F2F03" w:rsidP="00210C5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Zmiany legislacyjne, zmiany prawne wpływające na system teleinform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tyczny</w:t>
            </w:r>
          </w:p>
        </w:tc>
        <w:tc>
          <w:tcPr>
            <w:tcW w:w="1701" w:type="dxa"/>
            <w:shd w:val="clear" w:color="auto" w:fill="FFFFFF"/>
          </w:tcPr>
          <w:p w14:paraId="481E8EC6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481E8EC7" w14:textId="77777777" w:rsidR="003F2F03" w:rsidRPr="005D3D0B" w:rsidRDefault="003F2F03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81E8EC8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ewentualnych modyfikacji systemu</w:t>
            </w:r>
          </w:p>
        </w:tc>
      </w:tr>
    </w:tbl>
    <w:p w14:paraId="481E8ECA" w14:textId="77777777" w:rsidR="0091332C" w:rsidRPr="005D3D0B" w:rsidRDefault="0091332C" w:rsidP="00141A92">
      <w:pPr>
        <w:spacing w:before="240" w:after="120"/>
        <w:rPr>
          <w:rFonts w:ascii="Arial" w:hAnsi="Arial" w:cs="Arial"/>
          <w:sz w:val="18"/>
          <w:szCs w:val="18"/>
        </w:rPr>
      </w:pPr>
    </w:p>
    <w:p w14:paraId="481E8ECB" w14:textId="77777777" w:rsidR="00980717" w:rsidRPr="005D3D0B" w:rsidRDefault="00980717" w:rsidP="00141A92">
      <w:pPr>
        <w:spacing w:before="240" w:after="120"/>
        <w:rPr>
          <w:rFonts w:ascii="Arial" w:hAnsi="Arial" w:cs="Arial"/>
          <w:sz w:val="18"/>
          <w:szCs w:val="18"/>
        </w:rPr>
      </w:pPr>
    </w:p>
    <w:p w14:paraId="481E8ECC" w14:textId="77777777" w:rsidR="00980717" w:rsidRPr="005D3D0B" w:rsidRDefault="00980717" w:rsidP="00141A92">
      <w:pPr>
        <w:spacing w:before="240" w:after="120"/>
        <w:rPr>
          <w:rFonts w:ascii="Arial" w:hAnsi="Arial" w:cs="Arial"/>
          <w:sz w:val="18"/>
          <w:szCs w:val="18"/>
        </w:rPr>
      </w:pPr>
    </w:p>
    <w:p w14:paraId="481E8ECD" w14:textId="77777777" w:rsidR="003F2F03" w:rsidRPr="005D3D0B" w:rsidRDefault="00BB059E" w:rsidP="004B5FD5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5D3D0B">
        <w:rPr>
          <w:rFonts w:ascii="Arial" w:hAnsi="Arial" w:cs="Arial"/>
          <w:b/>
          <w:sz w:val="18"/>
          <w:szCs w:val="18"/>
        </w:rPr>
        <w:t xml:space="preserve"> </w:t>
      </w:r>
    </w:p>
    <w:p w14:paraId="3D437332" w14:textId="395A8598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Kierownik Projektu</w:t>
      </w:r>
      <w:r w:rsidR="00A551A5">
        <w:rPr>
          <w:rFonts w:ascii="Arial" w:hAnsi="Arial" w:cs="Arial"/>
          <w:sz w:val="18"/>
          <w:szCs w:val="18"/>
          <w:lang w:eastAsia="pl-PL"/>
        </w:rPr>
        <w:t>: Ewa Winiarek</w:t>
      </w:r>
    </w:p>
    <w:p w14:paraId="5FA720A6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Komórka organizacyjna: Biuro Informacyjne Krajowego Rejestru Karnego</w:t>
      </w:r>
    </w:p>
    <w:p w14:paraId="299C7831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val="en-GB" w:eastAsia="pl-PL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 xml:space="preserve">e-mail: </w:t>
      </w:r>
      <w:hyperlink r:id="rId12" w:history="1">
        <w:r w:rsidRPr="00A551A5">
          <w:rPr>
            <w:rStyle w:val="Hipercze"/>
            <w:rFonts w:ascii="Arial" w:hAnsi="Arial" w:cs="Arial"/>
            <w:sz w:val="18"/>
            <w:szCs w:val="18"/>
            <w:lang w:val="en-GB" w:eastAsia="pl-PL"/>
          </w:rPr>
          <w:t>ewa.winiarek@ms.gov.pl</w:t>
        </w:r>
      </w:hyperlink>
    </w:p>
    <w:p w14:paraId="72BBBB40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color w:val="0070C0"/>
          <w:sz w:val="18"/>
          <w:szCs w:val="18"/>
          <w:lang w:val="en-GB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>tel.: (22) 39-76-266</w:t>
      </w:r>
    </w:p>
    <w:p w14:paraId="03D291F6" w14:textId="77777777" w:rsidR="00BA1860" w:rsidRPr="005D3D0B" w:rsidRDefault="00BA1860" w:rsidP="003F2F03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</w:p>
    <w:sectPr w:rsidR="00BA1860" w:rsidRPr="005D3D0B" w:rsidSect="0059212C">
      <w:footerReference w:type="default" r:id="rId13"/>
      <w:pgSz w:w="11906" w:h="16838"/>
      <w:pgMar w:top="1417" w:right="1841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1D2B8" w14:textId="77777777" w:rsidR="00772AB4" w:rsidRDefault="00772AB4" w:rsidP="00BB2420">
      <w:pPr>
        <w:spacing w:after="0" w:line="240" w:lineRule="auto"/>
      </w:pPr>
      <w:r>
        <w:separator/>
      </w:r>
    </w:p>
  </w:endnote>
  <w:endnote w:type="continuationSeparator" w:id="0">
    <w:p w14:paraId="03F1B509" w14:textId="77777777" w:rsidR="00772AB4" w:rsidRDefault="00772AB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1E8ED3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53B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2308A">
              <w:rPr>
                <w:b/>
                <w:bCs/>
                <w:noProof/>
              </w:rPr>
              <w:t>5</w:t>
            </w:r>
          </w:p>
        </w:sdtContent>
      </w:sdt>
    </w:sdtContent>
  </w:sdt>
  <w:p w14:paraId="481E8ED4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8A5F2" w14:textId="77777777" w:rsidR="00772AB4" w:rsidRDefault="00772AB4" w:rsidP="00BB2420">
      <w:pPr>
        <w:spacing w:after="0" w:line="240" w:lineRule="auto"/>
      </w:pPr>
      <w:r>
        <w:separator/>
      </w:r>
    </w:p>
  </w:footnote>
  <w:footnote w:type="continuationSeparator" w:id="0">
    <w:p w14:paraId="3F4DF908" w14:textId="77777777" w:rsidR="00772AB4" w:rsidRDefault="00772AB4" w:rsidP="00BB2420">
      <w:pPr>
        <w:spacing w:after="0" w:line="240" w:lineRule="auto"/>
      </w:pPr>
      <w:r>
        <w:continuationSeparator/>
      </w:r>
    </w:p>
  </w:footnote>
  <w:footnote w:id="1">
    <w:p w14:paraId="481E8ED5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8EF27294"/>
    <w:lvl w:ilvl="0" w:tplc="F6281C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8342FB"/>
    <w:multiLevelType w:val="hybridMultilevel"/>
    <w:tmpl w:val="CDF6F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55353"/>
    <w:rsid w:val="00070663"/>
    <w:rsid w:val="00080149"/>
    <w:rsid w:val="00084267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5EFA"/>
    <w:rsid w:val="00141A92"/>
    <w:rsid w:val="00145E84"/>
    <w:rsid w:val="0015102C"/>
    <w:rsid w:val="00176FBB"/>
    <w:rsid w:val="00181E97"/>
    <w:rsid w:val="00182A08"/>
    <w:rsid w:val="001919DA"/>
    <w:rsid w:val="00192660"/>
    <w:rsid w:val="00196283"/>
    <w:rsid w:val="001A2EF2"/>
    <w:rsid w:val="001C2D74"/>
    <w:rsid w:val="001C7FAC"/>
    <w:rsid w:val="001D2709"/>
    <w:rsid w:val="001D7084"/>
    <w:rsid w:val="001E009C"/>
    <w:rsid w:val="001E0CAC"/>
    <w:rsid w:val="001E16A3"/>
    <w:rsid w:val="001E1DEA"/>
    <w:rsid w:val="001E7199"/>
    <w:rsid w:val="001F24A0"/>
    <w:rsid w:val="001F67EC"/>
    <w:rsid w:val="0020330A"/>
    <w:rsid w:val="0021561D"/>
    <w:rsid w:val="00237279"/>
    <w:rsid w:val="00240D69"/>
    <w:rsid w:val="00241B5E"/>
    <w:rsid w:val="00252087"/>
    <w:rsid w:val="0026041A"/>
    <w:rsid w:val="00270935"/>
    <w:rsid w:val="00276C00"/>
    <w:rsid w:val="00292679"/>
    <w:rsid w:val="002A3C02"/>
    <w:rsid w:val="002A5452"/>
    <w:rsid w:val="002B4889"/>
    <w:rsid w:val="002B50C0"/>
    <w:rsid w:val="002B6F21"/>
    <w:rsid w:val="002B789D"/>
    <w:rsid w:val="002D3D4A"/>
    <w:rsid w:val="002D7ADA"/>
    <w:rsid w:val="002E7780"/>
    <w:rsid w:val="0030196F"/>
    <w:rsid w:val="00302775"/>
    <w:rsid w:val="00304D04"/>
    <w:rsid w:val="00310D8E"/>
    <w:rsid w:val="003221F2"/>
    <w:rsid w:val="00322614"/>
    <w:rsid w:val="00324604"/>
    <w:rsid w:val="0032593B"/>
    <w:rsid w:val="00334A24"/>
    <w:rsid w:val="003353FB"/>
    <w:rsid w:val="003410FE"/>
    <w:rsid w:val="003508E7"/>
    <w:rsid w:val="003542F1"/>
    <w:rsid w:val="00356A3E"/>
    <w:rsid w:val="003642B8"/>
    <w:rsid w:val="0036578C"/>
    <w:rsid w:val="00377D05"/>
    <w:rsid w:val="003A3BAE"/>
    <w:rsid w:val="003A4115"/>
    <w:rsid w:val="003A4F64"/>
    <w:rsid w:val="003B5B7A"/>
    <w:rsid w:val="003C7325"/>
    <w:rsid w:val="003D7DD0"/>
    <w:rsid w:val="003E3144"/>
    <w:rsid w:val="003F2F03"/>
    <w:rsid w:val="00405EA4"/>
    <w:rsid w:val="0041034F"/>
    <w:rsid w:val="004118A3"/>
    <w:rsid w:val="00423A26"/>
    <w:rsid w:val="00425046"/>
    <w:rsid w:val="004350B8"/>
    <w:rsid w:val="00444AAB"/>
    <w:rsid w:val="00450089"/>
    <w:rsid w:val="0046509F"/>
    <w:rsid w:val="004B4C7E"/>
    <w:rsid w:val="004B5FD5"/>
    <w:rsid w:val="004C1D48"/>
    <w:rsid w:val="004D066F"/>
    <w:rsid w:val="004D65CA"/>
    <w:rsid w:val="004E30A7"/>
    <w:rsid w:val="004E65B9"/>
    <w:rsid w:val="004F6A0E"/>
    <w:rsid w:val="004F6E89"/>
    <w:rsid w:val="00517F12"/>
    <w:rsid w:val="0052102C"/>
    <w:rsid w:val="005233AA"/>
    <w:rsid w:val="00524E6C"/>
    <w:rsid w:val="005332D6"/>
    <w:rsid w:val="00544C5F"/>
    <w:rsid w:val="00544DFE"/>
    <w:rsid w:val="00555E7F"/>
    <w:rsid w:val="005734CE"/>
    <w:rsid w:val="00586664"/>
    <w:rsid w:val="0059212C"/>
    <w:rsid w:val="00593290"/>
    <w:rsid w:val="005A12F7"/>
    <w:rsid w:val="005A1B30"/>
    <w:rsid w:val="005B1A32"/>
    <w:rsid w:val="005B789A"/>
    <w:rsid w:val="005C0469"/>
    <w:rsid w:val="005C6116"/>
    <w:rsid w:val="005C77BB"/>
    <w:rsid w:val="005D0B13"/>
    <w:rsid w:val="005D17CF"/>
    <w:rsid w:val="005D232E"/>
    <w:rsid w:val="005D3D0B"/>
    <w:rsid w:val="005D5AAB"/>
    <w:rsid w:val="005D6E12"/>
    <w:rsid w:val="005D732B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63BDD"/>
    <w:rsid w:val="006731D9"/>
    <w:rsid w:val="00674FA8"/>
    <w:rsid w:val="006822BC"/>
    <w:rsid w:val="00692665"/>
    <w:rsid w:val="006A2DB3"/>
    <w:rsid w:val="006A60AA"/>
    <w:rsid w:val="006B034F"/>
    <w:rsid w:val="006B5117"/>
    <w:rsid w:val="006B56B7"/>
    <w:rsid w:val="006E0CFA"/>
    <w:rsid w:val="006E6205"/>
    <w:rsid w:val="00701800"/>
    <w:rsid w:val="007212FF"/>
    <w:rsid w:val="00725708"/>
    <w:rsid w:val="00740A47"/>
    <w:rsid w:val="00746ABD"/>
    <w:rsid w:val="007644A5"/>
    <w:rsid w:val="00772AB4"/>
    <w:rsid w:val="0077418F"/>
    <w:rsid w:val="007753B1"/>
    <w:rsid w:val="00775C44"/>
    <w:rsid w:val="007924CE"/>
    <w:rsid w:val="00795AFA"/>
    <w:rsid w:val="007A4742"/>
    <w:rsid w:val="007B0251"/>
    <w:rsid w:val="007B0509"/>
    <w:rsid w:val="007C18B2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42494"/>
    <w:rsid w:val="0084337B"/>
    <w:rsid w:val="0087452F"/>
    <w:rsid w:val="00875528"/>
    <w:rsid w:val="00884686"/>
    <w:rsid w:val="00893540"/>
    <w:rsid w:val="008A332F"/>
    <w:rsid w:val="008A52F6"/>
    <w:rsid w:val="008C4BCD"/>
    <w:rsid w:val="008C6721"/>
    <w:rsid w:val="008D198E"/>
    <w:rsid w:val="008D3826"/>
    <w:rsid w:val="008F2D9B"/>
    <w:rsid w:val="00905258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271B"/>
    <w:rsid w:val="009663A6"/>
    <w:rsid w:val="00971A40"/>
    <w:rsid w:val="00976434"/>
    <w:rsid w:val="00980717"/>
    <w:rsid w:val="00987C50"/>
    <w:rsid w:val="00992EA3"/>
    <w:rsid w:val="00993E05"/>
    <w:rsid w:val="009967CA"/>
    <w:rsid w:val="009A17FF"/>
    <w:rsid w:val="009A3645"/>
    <w:rsid w:val="009A4F36"/>
    <w:rsid w:val="009B4423"/>
    <w:rsid w:val="009C6140"/>
    <w:rsid w:val="009D2FA4"/>
    <w:rsid w:val="009D36AB"/>
    <w:rsid w:val="009D6063"/>
    <w:rsid w:val="009D7D8A"/>
    <w:rsid w:val="009E4C67"/>
    <w:rsid w:val="009F09BF"/>
    <w:rsid w:val="009F1DC8"/>
    <w:rsid w:val="009F437E"/>
    <w:rsid w:val="009F4B03"/>
    <w:rsid w:val="00A11788"/>
    <w:rsid w:val="00A30847"/>
    <w:rsid w:val="00A36AE2"/>
    <w:rsid w:val="00A43E49"/>
    <w:rsid w:val="00A44EA2"/>
    <w:rsid w:val="00A53AB8"/>
    <w:rsid w:val="00A551A5"/>
    <w:rsid w:val="00A56D63"/>
    <w:rsid w:val="00A67685"/>
    <w:rsid w:val="00A728AE"/>
    <w:rsid w:val="00A745F1"/>
    <w:rsid w:val="00A804AE"/>
    <w:rsid w:val="00A86449"/>
    <w:rsid w:val="00A87C1C"/>
    <w:rsid w:val="00A9656A"/>
    <w:rsid w:val="00AA1F0D"/>
    <w:rsid w:val="00AA4CAB"/>
    <w:rsid w:val="00AA51AD"/>
    <w:rsid w:val="00AB2E01"/>
    <w:rsid w:val="00AC7E26"/>
    <w:rsid w:val="00AD45BB"/>
    <w:rsid w:val="00AE1643"/>
    <w:rsid w:val="00AE3A6C"/>
    <w:rsid w:val="00AF09B8"/>
    <w:rsid w:val="00AF10DB"/>
    <w:rsid w:val="00AF567D"/>
    <w:rsid w:val="00B17709"/>
    <w:rsid w:val="00B22E60"/>
    <w:rsid w:val="00B41415"/>
    <w:rsid w:val="00B440C3"/>
    <w:rsid w:val="00B50560"/>
    <w:rsid w:val="00B60E88"/>
    <w:rsid w:val="00B64B3C"/>
    <w:rsid w:val="00B673C6"/>
    <w:rsid w:val="00B74859"/>
    <w:rsid w:val="00B87D3D"/>
    <w:rsid w:val="00B91B17"/>
    <w:rsid w:val="00BA1860"/>
    <w:rsid w:val="00BA481C"/>
    <w:rsid w:val="00BB059E"/>
    <w:rsid w:val="00BB2420"/>
    <w:rsid w:val="00BB5ACE"/>
    <w:rsid w:val="00BB627A"/>
    <w:rsid w:val="00BC11EA"/>
    <w:rsid w:val="00BC1BD2"/>
    <w:rsid w:val="00BC6BE4"/>
    <w:rsid w:val="00BE47CD"/>
    <w:rsid w:val="00BE5BF9"/>
    <w:rsid w:val="00C1106C"/>
    <w:rsid w:val="00C26361"/>
    <w:rsid w:val="00C302F1"/>
    <w:rsid w:val="00C40014"/>
    <w:rsid w:val="00C42AEA"/>
    <w:rsid w:val="00C44345"/>
    <w:rsid w:val="00C547CC"/>
    <w:rsid w:val="00C57985"/>
    <w:rsid w:val="00C6751B"/>
    <w:rsid w:val="00CA516B"/>
    <w:rsid w:val="00CB775B"/>
    <w:rsid w:val="00CC7E21"/>
    <w:rsid w:val="00CE74F9"/>
    <w:rsid w:val="00CE7777"/>
    <w:rsid w:val="00CF2E64"/>
    <w:rsid w:val="00D0609D"/>
    <w:rsid w:val="00D25CFE"/>
    <w:rsid w:val="00D4607F"/>
    <w:rsid w:val="00D57025"/>
    <w:rsid w:val="00D57765"/>
    <w:rsid w:val="00D70588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6C9C"/>
    <w:rsid w:val="00DE6249"/>
    <w:rsid w:val="00DE731D"/>
    <w:rsid w:val="00E0076D"/>
    <w:rsid w:val="00E11B44"/>
    <w:rsid w:val="00E11C92"/>
    <w:rsid w:val="00E15DEB"/>
    <w:rsid w:val="00E1688D"/>
    <w:rsid w:val="00E203EB"/>
    <w:rsid w:val="00E2308A"/>
    <w:rsid w:val="00E35401"/>
    <w:rsid w:val="00E365C6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44FB"/>
    <w:rsid w:val="00EC2AFC"/>
    <w:rsid w:val="00F138F7"/>
    <w:rsid w:val="00F2008A"/>
    <w:rsid w:val="00F21D9E"/>
    <w:rsid w:val="00F25348"/>
    <w:rsid w:val="00F45506"/>
    <w:rsid w:val="00F51369"/>
    <w:rsid w:val="00F60062"/>
    <w:rsid w:val="00F613CC"/>
    <w:rsid w:val="00F76777"/>
    <w:rsid w:val="00F83F2F"/>
    <w:rsid w:val="00F86555"/>
    <w:rsid w:val="00FC3B03"/>
    <w:rsid w:val="00FC6519"/>
    <w:rsid w:val="00FF03A2"/>
    <w:rsid w:val="00FF22C4"/>
    <w:rsid w:val="00FF3AA0"/>
    <w:rsid w:val="00FF65E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8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842494"/>
    <w:rPr>
      <w:i/>
      <w:iCs/>
    </w:rPr>
  </w:style>
  <w:style w:type="paragraph" w:styleId="Poprawka">
    <w:name w:val="Revision"/>
    <w:hidden/>
    <w:uiPriority w:val="99"/>
    <w:semiHidden/>
    <w:rsid w:val="0059212C"/>
    <w:pPr>
      <w:spacing w:after="0" w:line="240" w:lineRule="auto"/>
    </w:pPr>
  </w:style>
  <w:style w:type="paragraph" w:customStyle="1" w:styleId="Default">
    <w:name w:val="Default"/>
    <w:rsid w:val="00215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186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842494"/>
    <w:rPr>
      <w:i/>
      <w:iCs/>
    </w:rPr>
  </w:style>
  <w:style w:type="paragraph" w:styleId="Poprawka">
    <w:name w:val="Revision"/>
    <w:hidden/>
    <w:uiPriority w:val="99"/>
    <w:semiHidden/>
    <w:rsid w:val="0059212C"/>
    <w:pPr>
      <w:spacing w:after="0" w:line="240" w:lineRule="auto"/>
    </w:pPr>
  </w:style>
  <w:style w:type="paragraph" w:customStyle="1" w:styleId="Default">
    <w:name w:val="Default"/>
    <w:rsid w:val="00215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18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ewa.winiarek@ms.gov.pl" TargetMode="Externa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7B33B6A01C8458B10D750B5FF7AA1" ma:contentTypeVersion="" ma:contentTypeDescription="Utwórz nowy dokument." ma:contentTypeScope="" ma:versionID="0d17b08c2cc8e261919d52247fd802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3B63-EE3B-413B-AE57-116E644E25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F804C-A5EC-4AFF-B1B6-BBC8A4C1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28FAEE-9C8D-4150-9C4C-DA32CAC979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E588A-744A-4B57-8FF5-50038A4E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2018-10-04T12:05:00Z</dcterms:created>
  <dcterms:modified xsi:type="dcterms:W3CDTF">2018-10-04T13:27:00Z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0x0101008D77B33B6A01C8458B10D750B5FF7AA1</vt:lpwstr>
  </property>
</Properties>
</file>