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3E666AD" w14:textId="580291D5" w:rsidR="00F76F25" w:rsidRDefault="00696CE6" w:rsidP="0074628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F76F25" w:rsidRPr="00F76F25">
        <w:rPr>
          <w:rFonts w:asciiTheme="minorHAnsi" w:hAnsiTheme="minorHAnsi" w:cstheme="minorHAnsi"/>
          <w:b/>
          <w:bCs/>
          <w:sz w:val="20"/>
          <w:szCs w:val="20"/>
        </w:rPr>
        <w:t xml:space="preserve">wymianę </w:t>
      </w:r>
      <w:r w:rsidR="00757839">
        <w:rPr>
          <w:rFonts w:asciiTheme="minorHAnsi" w:hAnsiTheme="minorHAnsi" w:cstheme="minorHAnsi"/>
          <w:b/>
          <w:bCs/>
          <w:sz w:val="20"/>
          <w:szCs w:val="20"/>
        </w:rPr>
        <w:t xml:space="preserve">drugiego </w:t>
      </w:r>
      <w:r w:rsidR="00F76F25" w:rsidRPr="00F76F25">
        <w:rPr>
          <w:rFonts w:asciiTheme="minorHAnsi" w:hAnsiTheme="minorHAnsi" w:cstheme="minorHAnsi"/>
          <w:b/>
          <w:bCs/>
          <w:sz w:val="20"/>
          <w:szCs w:val="20"/>
        </w:rPr>
        <w:t xml:space="preserve">pionu </w:t>
      </w:r>
      <w:proofErr w:type="spellStart"/>
      <w:r w:rsidR="00757839" w:rsidRPr="00F76F25">
        <w:rPr>
          <w:rFonts w:asciiTheme="minorHAnsi" w:hAnsiTheme="minorHAnsi" w:cstheme="minorHAnsi"/>
          <w:b/>
          <w:bCs/>
          <w:sz w:val="20"/>
          <w:szCs w:val="20"/>
        </w:rPr>
        <w:t>wodn</w:t>
      </w:r>
      <w:r w:rsidR="00757839">
        <w:rPr>
          <w:rFonts w:asciiTheme="minorHAnsi" w:hAnsiTheme="minorHAnsi" w:cstheme="minorHAnsi"/>
          <w:b/>
          <w:bCs/>
          <w:sz w:val="20"/>
          <w:szCs w:val="20"/>
        </w:rPr>
        <w:t>o</w:t>
      </w:r>
      <w:proofErr w:type="spellEnd"/>
      <w:r w:rsidR="007578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6293">
        <w:rPr>
          <w:rFonts w:asciiTheme="minorHAnsi" w:hAnsiTheme="minorHAnsi" w:cstheme="minorHAnsi"/>
          <w:b/>
          <w:bCs/>
          <w:sz w:val="20"/>
          <w:szCs w:val="20"/>
        </w:rPr>
        <w:t xml:space="preserve"> kanalizacyjnego</w:t>
      </w:r>
      <w:r w:rsidR="00F76F25" w:rsidRPr="00F76F25">
        <w:rPr>
          <w:rFonts w:asciiTheme="minorHAnsi" w:hAnsiTheme="minorHAnsi" w:cstheme="minorHAnsi"/>
          <w:b/>
          <w:bCs/>
          <w:sz w:val="20"/>
          <w:szCs w:val="20"/>
        </w:rPr>
        <w:t xml:space="preserve"> w budynku Ministerstwa Rodziny, Pracy i Polityki Społecznej w Warszawie przy ul. Nowogrodzkiej 1/3/5 bud. </w:t>
      </w:r>
      <w:r w:rsidR="0075783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F76F25" w:rsidRPr="00F76F25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757839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0F9D44E4" w14:textId="78FDDDFA" w:rsidR="0085569B" w:rsidRPr="006103CE" w:rsidRDefault="00F76F25" w:rsidP="0074628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0BC7" w14:textId="77777777" w:rsidR="00CA44F8" w:rsidRDefault="00CA44F8" w:rsidP="00A31311">
      <w:pPr>
        <w:spacing w:after="0" w:line="240" w:lineRule="auto"/>
      </w:pPr>
      <w:r>
        <w:separator/>
      </w:r>
    </w:p>
  </w:endnote>
  <w:endnote w:type="continuationSeparator" w:id="0">
    <w:p w14:paraId="5279972E" w14:textId="77777777" w:rsidR="00CA44F8" w:rsidRDefault="00CA44F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B7E1" w14:textId="77777777" w:rsidR="00CA44F8" w:rsidRDefault="00CA44F8" w:rsidP="00A31311">
      <w:pPr>
        <w:spacing w:after="0" w:line="240" w:lineRule="auto"/>
      </w:pPr>
      <w:r>
        <w:separator/>
      </w:r>
    </w:p>
  </w:footnote>
  <w:footnote w:type="continuationSeparator" w:id="0">
    <w:p w14:paraId="24A5E20D" w14:textId="77777777" w:rsidR="00CA44F8" w:rsidRDefault="00CA44F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4</cp:revision>
  <cp:lastPrinted>2025-03-05T10:00:00Z</cp:lastPrinted>
  <dcterms:created xsi:type="dcterms:W3CDTF">2025-06-13T10:42:00Z</dcterms:created>
  <dcterms:modified xsi:type="dcterms:W3CDTF">2025-06-17T04:49:00Z</dcterms:modified>
</cp:coreProperties>
</file>