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AF8AC" w14:textId="77777777" w:rsidR="00A158A3" w:rsidRPr="00A158A3" w:rsidRDefault="00A158A3" w:rsidP="00A158A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p w14:paraId="5892A91D" w14:textId="77777777" w:rsidR="00A158A3" w:rsidRPr="00A158A3" w:rsidRDefault="00A158A3" w:rsidP="00A158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Administrator danych i kontakt do niego: Kancelaria Prezesa Rady Ministrów Al. Ujazdowskie 1/3, 00-583 Warszawa adres e-mail: </w:t>
      </w:r>
      <w:hyperlink r:id="rId5" w:history="1">
        <w:r w:rsidRPr="00A158A3">
          <w:rPr>
            <w:rFonts w:eastAsia="Times New Roman" w:cstheme="minorHAnsi"/>
            <w:color w:val="0563C1"/>
            <w:u w:val="single"/>
            <w:lang w:eastAsia="pl-PL"/>
          </w:rPr>
          <w:t>AD@kprm.gov.pl</w:t>
        </w:r>
      </w:hyperlink>
      <w:r w:rsidRPr="00A158A3">
        <w:rPr>
          <w:rFonts w:eastAsia="Times New Roman" w:cstheme="minorHAnsi"/>
          <w:lang w:eastAsia="pl-PL"/>
        </w:rPr>
        <w:t xml:space="preserve">. </w:t>
      </w:r>
    </w:p>
    <w:p w14:paraId="0D6E9415" w14:textId="77777777" w:rsidR="00A158A3" w:rsidRPr="00A158A3" w:rsidRDefault="00A158A3" w:rsidP="00A158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Kontakt do inspektora ochrony danych: Inspektor Ochrony Danych Kancelaria Prezesa Rady Ministrów Al. Ujazdowskie 1/3, 00-583 Warszawa adres e-mail: </w:t>
      </w:r>
      <w:hyperlink r:id="rId6" w:history="1">
        <w:r w:rsidRPr="00A158A3">
          <w:rPr>
            <w:rFonts w:eastAsia="Times New Roman" w:cstheme="minorHAnsi"/>
            <w:color w:val="0563C1"/>
            <w:u w:val="single"/>
            <w:lang w:eastAsia="pl-PL"/>
          </w:rPr>
          <w:t>IOD@kprm.gov.pl</w:t>
        </w:r>
      </w:hyperlink>
      <w:r w:rsidRPr="00A158A3">
        <w:rPr>
          <w:rFonts w:eastAsia="Times New Roman" w:cstheme="minorHAnsi"/>
          <w:lang w:eastAsia="pl-PL"/>
        </w:rPr>
        <w:t xml:space="preserve">. </w:t>
      </w:r>
    </w:p>
    <w:p w14:paraId="6633953C" w14:textId="77777777" w:rsidR="00A158A3" w:rsidRPr="00A158A3" w:rsidRDefault="00A158A3" w:rsidP="00A158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Cel przetwarzania danych: przeprowadzenie </w:t>
      </w:r>
      <w:r>
        <w:rPr>
          <w:rFonts w:eastAsia="Times New Roman" w:cstheme="minorHAnsi"/>
          <w:lang w:eastAsia="pl-PL"/>
        </w:rPr>
        <w:t>konkursu</w:t>
      </w:r>
      <w:r w:rsidRPr="00A158A3">
        <w:rPr>
          <w:rFonts w:eastAsia="Times New Roman" w:cstheme="minorHAnsi"/>
          <w:lang w:eastAsia="pl-PL"/>
        </w:rPr>
        <w:t xml:space="preserve"> na stanowisko Dyrektora Narodowego Instytutu Wolności-Centrum Rozwoju Społeczeństwa Obywatelskiego, zawarcie umowy oraz archiwizacja dokumentów po przeprowadzeniu naboru.</w:t>
      </w:r>
    </w:p>
    <w:p w14:paraId="63F1140F" w14:textId="77777777" w:rsidR="00A158A3" w:rsidRPr="00A158A3" w:rsidRDefault="00A158A3" w:rsidP="00A158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Informacje o odbiorcach danych: dane osobowe mogą być przekazywane do organów publicznych i urzędów państwowych lub innych podmiotów upoważnionych na podstawie przepisów prawa lub wykonujących zadania realizowane w interesie publicznym lub w ramach sprawowania władzy publicznej. Dane osobowe mogą być przekazywane do podmiotów przetwarzających dane w imieniu administratora danych osobowych, posiadających uprawnienia do ich przetwarzania. Podmiotem, któremu zostały powierzone dane osobowe jest Centrum Obsługi Administracji Rządowej (COAR) z siedzibą przy ul. Powsińskiej 69/71, 02-903 Warszawa. Powierzenie danych osobowych jest związane ze świadczeniem przez COAR usług w zakresie obsługi KPRM. </w:t>
      </w:r>
    </w:p>
    <w:p w14:paraId="329B678E" w14:textId="77777777" w:rsidR="00A158A3" w:rsidRPr="00A158A3" w:rsidRDefault="00A158A3" w:rsidP="00A158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Okres przechowywania danych: czas niezbędny do przeprowadzenia </w:t>
      </w:r>
      <w:r>
        <w:rPr>
          <w:rFonts w:eastAsia="Times New Roman" w:cstheme="minorHAnsi"/>
          <w:lang w:eastAsia="pl-PL"/>
        </w:rPr>
        <w:t>konkursu</w:t>
      </w:r>
      <w:r w:rsidRPr="00A158A3">
        <w:rPr>
          <w:rFonts w:eastAsia="Times New Roman" w:cstheme="minorHAnsi"/>
          <w:lang w:eastAsia="pl-PL"/>
        </w:rPr>
        <w:t xml:space="preserve"> na stanowisko Dyrektora Narodowego Instytutu Wolności-Centrum Rozwoju Społeczeństwa Obywatelskiego, a następnie przez czas wynikający z przepisów o archiwizacji. W przypadku obowiązku prawnego spoczywającego na administratorze danych osobowych do czasu istnienia tego obowiązku. </w:t>
      </w:r>
    </w:p>
    <w:p w14:paraId="0EE07FD7" w14:textId="77777777" w:rsidR="00A158A3" w:rsidRPr="00A158A3" w:rsidRDefault="00A158A3" w:rsidP="00A158A3">
      <w:pPr>
        <w:numPr>
          <w:ilvl w:val="0"/>
          <w:numId w:val="1"/>
        </w:numPr>
        <w:spacing w:before="100" w:beforeAutospacing="1"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Uprawnienia: </w:t>
      </w:r>
    </w:p>
    <w:p w14:paraId="559518FF" w14:textId="77777777" w:rsidR="00A158A3" w:rsidRPr="00A158A3" w:rsidRDefault="00A158A3" w:rsidP="00A158A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>prawo dostępu do swoich danych oraz otrzymania ich kopii;</w:t>
      </w:r>
    </w:p>
    <w:p w14:paraId="53ECC9D3" w14:textId="77777777" w:rsidR="00A158A3" w:rsidRPr="00A158A3" w:rsidRDefault="00A158A3" w:rsidP="00A158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>prawo do sprostowania (poprawiania) swoich danych osobowych;</w:t>
      </w:r>
    </w:p>
    <w:p w14:paraId="3E077FAA" w14:textId="77777777" w:rsidR="00A158A3" w:rsidRPr="00A158A3" w:rsidRDefault="00A158A3" w:rsidP="00A158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>prawo do ograniczenia przetwarzania danych osobowych;</w:t>
      </w:r>
    </w:p>
    <w:p w14:paraId="40B978B2" w14:textId="77777777" w:rsidR="00A158A3" w:rsidRPr="00A158A3" w:rsidRDefault="00A158A3" w:rsidP="00A158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>prawo do usunięcia danych osobowych;</w:t>
      </w:r>
    </w:p>
    <w:p w14:paraId="265819A2" w14:textId="77777777" w:rsidR="00A158A3" w:rsidRDefault="00A158A3" w:rsidP="00A158A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>prawo do przenoszenia danych (jeżeli dane</w:t>
      </w:r>
      <w:r>
        <w:rPr>
          <w:rFonts w:eastAsia="Times New Roman" w:cstheme="minorHAnsi"/>
          <w:lang w:eastAsia="pl-PL"/>
        </w:rPr>
        <w:t xml:space="preserve"> przetwarzanie danych w związku </w:t>
      </w:r>
      <w:r w:rsidRPr="00A158A3">
        <w:rPr>
          <w:rFonts w:eastAsia="Times New Roman" w:cstheme="minorHAnsi"/>
          <w:lang w:eastAsia="pl-PL"/>
        </w:rPr>
        <w:t>z</w:t>
      </w:r>
      <w:r>
        <w:rPr>
          <w:rFonts w:eastAsia="Times New Roman" w:cstheme="minorHAnsi"/>
          <w:lang w:eastAsia="pl-PL"/>
        </w:rPr>
        <w:t xml:space="preserve"> powołaniem i </w:t>
      </w:r>
      <w:r w:rsidRPr="00A158A3">
        <w:rPr>
          <w:rFonts w:eastAsia="Times New Roman" w:cstheme="minorHAnsi"/>
          <w:lang w:eastAsia="pl-PL"/>
        </w:rPr>
        <w:t>zawarciem umowy lub przetwarzanych na podstawie przepisów prawa odbywa się w sposób zautomatyzowany);</w:t>
      </w:r>
    </w:p>
    <w:p w14:paraId="1CDC34F2" w14:textId="77777777" w:rsidR="00A158A3" w:rsidRPr="00A158A3" w:rsidRDefault="00A158A3" w:rsidP="00A158A3">
      <w:pPr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>żądanie realizacji tych praw należy przesłać w formie pisemnej na adres kontaktowy administratora danych, podany powyżej;</w:t>
      </w:r>
    </w:p>
    <w:p w14:paraId="46E7DA44" w14:textId="77777777" w:rsidR="00A158A3" w:rsidRPr="00A158A3" w:rsidRDefault="00A158A3" w:rsidP="00A158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prawo do wniesienia skargi do organu nadzorczego - Prezesa Urzędu Ochrony Danych Osobowych (ul. Stawki 2, 00-193 Warszawa). </w:t>
      </w:r>
    </w:p>
    <w:p w14:paraId="47AD3EF1" w14:textId="77777777" w:rsidR="00A158A3" w:rsidRPr="00A158A3" w:rsidRDefault="00A158A3" w:rsidP="00A158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Podstawa prawna przetwarzania danych: </w:t>
      </w:r>
    </w:p>
    <w:p w14:paraId="5C546E07" w14:textId="77777777" w:rsidR="00A158A3" w:rsidRPr="00A158A3" w:rsidRDefault="00A158A3" w:rsidP="00A158A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art. 6 ust. 1 lit. b RODO </w:t>
      </w:r>
      <w:r w:rsidRPr="00A158A3">
        <w:rPr>
          <w:rFonts w:eastAsia="Times New Roman" w:cstheme="minorHAnsi"/>
          <w:i/>
          <w:iCs/>
          <w:lang w:eastAsia="pl-PL"/>
        </w:rPr>
        <w:t>(wykonanie umowy, której stroną jest osoba, której dane dotyczą, lub podjęcie działań na żądanie osoby, której dane dotyczą, przed zawarciem umowy)</w:t>
      </w:r>
      <w:r w:rsidRPr="00A158A3">
        <w:rPr>
          <w:rFonts w:eastAsia="Times New Roman" w:cstheme="minorHAnsi"/>
          <w:lang w:eastAsia="pl-PL"/>
        </w:rPr>
        <w:t xml:space="preserve">; </w:t>
      </w:r>
    </w:p>
    <w:p w14:paraId="2E0DF183" w14:textId="77777777" w:rsidR="00A158A3" w:rsidRPr="00A158A3" w:rsidRDefault="00A158A3" w:rsidP="00A158A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>art. 22</w:t>
      </w:r>
      <w:r w:rsidRPr="00A158A3">
        <w:rPr>
          <w:rFonts w:eastAsia="Times New Roman" w:cstheme="minorHAnsi"/>
          <w:vertAlign w:val="superscript"/>
          <w:lang w:eastAsia="pl-PL"/>
        </w:rPr>
        <w:t>1</w:t>
      </w:r>
      <w:r w:rsidR="00C772CE">
        <w:rPr>
          <w:rFonts w:eastAsia="Times New Roman" w:cstheme="minorHAnsi"/>
          <w:lang w:eastAsia="pl-PL"/>
        </w:rPr>
        <w:t xml:space="preserve"> Kodeksu pracy, art. 5 ust. 1 ustawy z dnia 15 września 2017 r. o Narodowym Instytucie Wolności-Centrum Rozwoju Społeczeństwa Obywatelskiego </w:t>
      </w:r>
      <w:r w:rsidRPr="00A158A3">
        <w:rPr>
          <w:rFonts w:eastAsia="Times New Roman" w:cstheme="minorHAnsi"/>
          <w:lang w:eastAsia="pl-PL"/>
        </w:rPr>
        <w:t xml:space="preserve">oraz ustawa z dnia 14 lipca 1983 r. o narodowym zasobie archiwalnym i archiwach w związku z art. 6 ust. 1 lit. c RODO (wypełnienie obowiązków prawnych ciążących na administratorze); </w:t>
      </w:r>
    </w:p>
    <w:p w14:paraId="67F708CD" w14:textId="77777777" w:rsidR="00A158A3" w:rsidRPr="00A158A3" w:rsidRDefault="00A158A3" w:rsidP="00A158A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>art. 6 ust. 1 lit. a RODO oraz art. 9 ust. 2 lit. a RODO (zgoda osoby, której dane dotyczą).</w:t>
      </w:r>
    </w:p>
    <w:p w14:paraId="0B1994FD" w14:textId="77777777" w:rsidR="00A158A3" w:rsidRPr="00A158A3" w:rsidRDefault="00A158A3" w:rsidP="00A158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Informacje o wymogu podania danych: </w:t>
      </w:r>
    </w:p>
    <w:p w14:paraId="6F7572B1" w14:textId="77777777" w:rsidR="00A158A3" w:rsidRPr="00A158A3" w:rsidRDefault="00A158A3" w:rsidP="00A158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lastRenderedPageBreak/>
        <w:t>podanie danych osobowych w zakresie wynikającym z art. 22</w:t>
      </w:r>
      <w:r w:rsidRPr="00A158A3">
        <w:rPr>
          <w:rFonts w:eastAsia="Times New Roman" w:cstheme="minorHAnsi"/>
          <w:vertAlign w:val="superscript"/>
          <w:lang w:eastAsia="pl-PL"/>
        </w:rPr>
        <w:t>1</w:t>
      </w:r>
      <w:r w:rsidRPr="00A158A3">
        <w:rPr>
          <w:rFonts w:eastAsia="Times New Roman" w:cstheme="minorHAnsi"/>
          <w:lang w:eastAsia="pl-PL"/>
        </w:rPr>
        <w:t xml:space="preserve"> Kodeksu pracy oraz </w:t>
      </w:r>
      <w:r w:rsidR="00C772CE">
        <w:rPr>
          <w:rFonts w:eastAsia="Times New Roman" w:cstheme="minorHAnsi"/>
          <w:lang w:eastAsia="pl-PL"/>
        </w:rPr>
        <w:t>art. 5 ust. 1 ustawy o Narodowym Instytucie Wolności-Centrum Rozwoju Społeczeństwa Obywatelskiego</w:t>
      </w:r>
      <w:r w:rsidRPr="00A158A3">
        <w:rPr>
          <w:rFonts w:eastAsia="Times New Roman" w:cstheme="minorHAnsi"/>
          <w:lang w:eastAsia="pl-PL"/>
        </w:rPr>
        <w:t xml:space="preserve"> (m.in. imię, nazwisko, dane </w:t>
      </w:r>
      <w:r w:rsidR="00C772CE">
        <w:rPr>
          <w:rFonts w:eastAsia="Times New Roman" w:cstheme="minorHAnsi"/>
          <w:lang w:eastAsia="pl-PL"/>
        </w:rPr>
        <w:t>kontaktowe</w:t>
      </w:r>
      <w:r w:rsidRPr="00A158A3">
        <w:rPr>
          <w:rFonts w:eastAsia="Times New Roman" w:cstheme="minorHAnsi"/>
          <w:lang w:eastAsia="pl-PL"/>
        </w:rPr>
        <w:t xml:space="preserve">, wykształcenie, przebieg dotychczasowego zatrudnienia, wymagania </w:t>
      </w:r>
      <w:r w:rsidR="00C772CE">
        <w:rPr>
          <w:rFonts w:eastAsia="Times New Roman" w:cstheme="minorHAnsi"/>
          <w:lang w:eastAsia="pl-PL"/>
        </w:rPr>
        <w:t>do zatrudnienia na stanowisku Dyrektora NIW-CRSO</w:t>
      </w:r>
      <w:r w:rsidRPr="00A158A3">
        <w:rPr>
          <w:rFonts w:eastAsia="Times New Roman" w:cstheme="minorHAnsi"/>
          <w:lang w:eastAsia="pl-PL"/>
        </w:rPr>
        <w:t xml:space="preserve">) jest dobrowolne, jednak niezbędne, aby uczestniczyć w </w:t>
      </w:r>
      <w:r w:rsidR="00C772CE">
        <w:rPr>
          <w:rFonts w:eastAsia="Times New Roman" w:cstheme="minorHAnsi"/>
          <w:lang w:eastAsia="pl-PL"/>
        </w:rPr>
        <w:t>konkursu</w:t>
      </w:r>
      <w:r w:rsidR="00C772CE" w:rsidRPr="00A158A3">
        <w:rPr>
          <w:rFonts w:eastAsia="Times New Roman" w:cstheme="minorHAnsi"/>
          <w:lang w:eastAsia="pl-PL"/>
        </w:rPr>
        <w:t xml:space="preserve"> na stanowisko Dyrektora Narodowego Instytutu Wolności-Centrum Rozwoju Społeczeństwa Obywatelskiego</w:t>
      </w:r>
      <w:r w:rsidRPr="00A158A3">
        <w:rPr>
          <w:rFonts w:eastAsia="Times New Roman" w:cstheme="minorHAnsi"/>
          <w:lang w:eastAsia="pl-PL"/>
        </w:rPr>
        <w:t>;</w:t>
      </w:r>
    </w:p>
    <w:p w14:paraId="07BDE6C4" w14:textId="77777777" w:rsidR="00A158A3" w:rsidRPr="00A158A3" w:rsidRDefault="00A158A3" w:rsidP="00A158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>podanie innych danych w zakresie nieokreślonym przepisami prawa, zostanie potraktowane jako zgoda na przetwarzanie danych osobowych; wyrażenie zgody w tym przypadku jest dobrowolne, a zgodę tak wyrażoną można odwołać w dowolnym czasie; wycofanie zgody nie ma wpływu na zgodność z prawem przetwarzania, którego dokonano na podstawie przed wycofaniem zgody;</w:t>
      </w:r>
    </w:p>
    <w:p w14:paraId="1B4AA76D" w14:textId="77777777" w:rsidR="00A158A3" w:rsidRPr="00A158A3" w:rsidRDefault="00A158A3" w:rsidP="00A158A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 xml:space="preserve">jeżeli dane będą obejmowały szczególne kategorie danych, o których mowa w art. 9 ust. 2 RODO, konieczna będzie wyraźna zgoda na ich przetwarzanie, która może zostać odwołana w dowolnym czasie. </w:t>
      </w:r>
    </w:p>
    <w:p w14:paraId="1A05B93F" w14:textId="77777777" w:rsidR="00A158A3" w:rsidRPr="00A158A3" w:rsidRDefault="00A158A3" w:rsidP="00A158A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A158A3">
        <w:rPr>
          <w:rFonts w:eastAsia="Times New Roman" w:cstheme="minorHAnsi"/>
          <w:lang w:eastAsia="pl-PL"/>
        </w:rPr>
        <w:t>Inne informacje: podane dane nie będą podstawą do zautomatyzowanego podejmowania decyzji; nie będą też profilowane, a także nie będą przekazywane do państwa trzeciego/organizacji międzynarodowej.</w:t>
      </w:r>
    </w:p>
    <w:p w14:paraId="68A065A6" w14:textId="77777777" w:rsidR="00852E65" w:rsidRPr="00A158A3" w:rsidRDefault="00852E65" w:rsidP="00A158A3">
      <w:pPr>
        <w:jc w:val="both"/>
        <w:rPr>
          <w:rFonts w:cstheme="minorHAnsi"/>
        </w:rPr>
      </w:pPr>
    </w:p>
    <w:sectPr w:rsidR="00852E65" w:rsidRPr="00A1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F4B"/>
    <w:multiLevelType w:val="multilevel"/>
    <w:tmpl w:val="5EAEB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DF30D7"/>
    <w:multiLevelType w:val="multilevel"/>
    <w:tmpl w:val="CFEC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31A8F"/>
    <w:multiLevelType w:val="multilevel"/>
    <w:tmpl w:val="4CB29B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076811"/>
    <w:multiLevelType w:val="multilevel"/>
    <w:tmpl w:val="5166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A77FE"/>
    <w:multiLevelType w:val="multilevel"/>
    <w:tmpl w:val="1D76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05C83"/>
    <w:multiLevelType w:val="multilevel"/>
    <w:tmpl w:val="9CCA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A3CC4"/>
    <w:multiLevelType w:val="multilevel"/>
    <w:tmpl w:val="C6B253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14E1E"/>
    <w:multiLevelType w:val="multilevel"/>
    <w:tmpl w:val="11FAE0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370671">
    <w:abstractNumId w:val="0"/>
  </w:num>
  <w:num w:numId="2" w16cid:durableId="1835416266">
    <w:abstractNumId w:val="5"/>
  </w:num>
  <w:num w:numId="3" w16cid:durableId="557324958">
    <w:abstractNumId w:val="4"/>
  </w:num>
  <w:num w:numId="4" w16cid:durableId="1885366653">
    <w:abstractNumId w:val="6"/>
  </w:num>
  <w:num w:numId="5" w16cid:durableId="695885296">
    <w:abstractNumId w:val="3"/>
  </w:num>
  <w:num w:numId="6" w16cid:durableId="8332166">
    <w:abstractNumId w:val="7"/>
  </w:num>
  <w:num w:numId="7" w16cid:durableId="573970702">
    <w:abstractNumId w:val="1"/>
  </w:num>
  <w:num w:numId="8" w16cid:durableId="412243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8A3"/>
    <w:rsid w:val="00497913"/>
    <w:rsid w:val="00852E65"/>
    <w:rsid w:val="00A158A3"/>
    <w:rsid w:val="00BC286F"/>
    <w:rsid w:val="00C7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35F7"/>
  <w15:chartTrackingRefBased/>
  <w15:docId w15:val="{5B164D1B-8D2B-4E44-9BB4-30F84E9E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1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58A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158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prm.gov.pl" TargetMode="External"/><Relationship Id="rId5" Type="http://schemas.openxmlformats.org/officeDocument/2006/relationships/hyperlink" Target="mailto:AD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Gzowski Grzegorz</dc:creator>
  <cp:keywords/>
  <dc:description/>
  <cp:lastModifiedBy>Maj Małgorzata</cp:lastModifiedBy>
  <cp:revision>2</cp:revision>
  <dcterms:created xsi:type="dcterms:W3CDTF">2024-03-28T09:55:00Z</dcterms:created>
  <dcterms:modified xsi:type="dcterms:W3CDTF">2024-03-28T09:55:00Z</dcterms:modified>
</cp:coreProperties>
</file>