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AF8AC" w14:textId="77777777" w:rsidR="00A158A3" w:rsidRPr="00A158A3" w:rsidRDefault="00A158A3" w:rsidP="00A158A3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158A3">
        <w:rPr>
          <w:rFonts w:eastAsia="Times New Roman" w:cstheme="minorHAnsi"/>
          <w:lang w:eastAsia="pl-PL"/>
        </w:rPr>
        <w:t xml:space="preserve">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(RODO). </w:t>
      </w:r>
    </w:p>
    <w:p w14:paraId="5892A91D" w14:textId="77777777" w:rsidR="00A158A3" w:rsidRPr="00A158A3" w:rsidRDefault="00A158A3" w:rsidP="00A158A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158A3">
        <w:rPr>
          <w:rFonts w:eastAsia="Times New Roman" w:cstheme="minorHAnsi"/>
          <w:lang w:eastAsia="pl-PL"/>
        </w:rPr>
        <w:t xml:space="preserve">Administrator danych i kontakt do niego: Kancelaria Prezesa Rady Ministrów Al. Ujazdowskie 1/3, 00-583 Warszawa adres e-mail: </w:t>
      </w:r>
      <w:hyperlink r:id="rId5" w:history="1">
        <w:r w:rsidRPr="00A158A3">
          <w:rPr>
            <w:rFonts w:eastAsia="Times New Roman" w:cstheme="minorHAnsi"/>
            <w:color w:val="0563C1"/>
            <w:u w:val="single"/>
            <w:lang w:eastAsia="pl-PL"/>
          </w:rPr>
          <w:t>AD@kprm.gov.pl</w:t>
        </w:r>
      </w:hyperlink>
      <w:r w:rsidRPr="00A158A3">
        <w:rPr>
          <w:rFonts w:eastAsia="Times New Roman" w:cstheme="minorHAnsi"/>
          <w:lang w:eastAsia="pl-PL"/>
        </w:rPr>
        <w:t xml:space="preserve">. </w:t>
      </w:r>
    </w:p>
    <w:p w14:paraId="0D6E9415" w14:textId="77777777" w:rsidR="00A158A3" w:rsidRPr="00A158A3" w:rsidRDefault="00A158A3" w:rsidP="00A158A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158A3">
        <w:rPr>
          <w:rFonts w:eastAsia="Times New Roman" w:cstheme="minorHAnsi"/>
          <w:lang w:eastAsia="pl-PL"/>
        </w:rPr>
        <w:t xml:space="preserve">Kontakt do inspektora ochrony danych: Inspektor Ochrony Danych Kancelaria Prezesa Rady Ministrów Al. Ujazdowskie 1/3, 00-583 Warszawa adres e-mail: </w:t>
      </w:r>
      <w:hyperlink r:id="rId6" w:history="1">
        <w:r w:rsidRPr="00A158A3">
          <w:rPr>
            <w:rFonts w:eastAsia="Times New Roman" w:cstheme="minorHAnsi"/>
            <w:color w:val="0563C1"/>
            <w:u w:val="single"/>
            <w:lang w:eastAsia="pl-PL"/>
          </w:rPr>
          <w:t>IOD@kprm.gov.pl</w:t>
        </w:r>
      </w:hyperlink>
      <w:r w:rsidRPr="00A158A3">
        <w:rPr>
          <w:rFonts w:eastAsia="Times New Roman" w:cstheme="minorHAnsi"/>
          <w:lang w:eastAsia="pl-PL"/>
        </w:rPr>
        <w:t xml:space="preserve">. </w:t>
      </w:r>
    </w:p>
    <w:p w14:paraId="6633953C" w14:textId="77777777" w:rsidR="00A158A3" w:rsidRPr="00A158A3" w:rsidRDefault="00A158A3" w:rsidP="00A158A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158A3">
        <w:rPr>
          <w:rFonts w:eastAsia="Times New Roman" w:cstheme="minorHAnsi"/>
          <w:lang w:eastAsia="pl-PL"/>
        </w:rPr>
        <w:t xml:space="preserve">Cel przetwarzania danych: przeprowadzenie </w:t>
      </w:r>
      <w:r>
        <w:rPr>
          <w:rFonts w:eastAsia="Times New Roman" w:cstheme="minorHAnsi"/>
          <w:lang w:eastAsia="pl-PL"/>
        </w:rPr>
        <w:t>konkursu</w:t>
      </w:r>
      <w:r w:rsidRPr="00A158A3">
        <w:rPr>
          <w:rFonts w:eastAsia="Times New Roman" w:cstheme="minorHAnsi"/>
          <w:lang w:eastAsia="pl-PL"/>
        </w:rPr>
        <w:t xml:space="preserve"> na stanowisko Dyrektora Narodowego Instytutu Wolności-Centrum Rozwoju Społeczeństwa Obywatelskiego, zawarcie umowy oraz archiwizacja dokumentów po przeprowadzeniu naboru.</w:t>
      </w:r>
    </w:p>
    <w:p w14:paraId="63F1140F" w14:textId="77777777" w:rsidR="00A158A3" w:rsidRPr="00A158A3" w:rsidRDefault="00A158A3" w:rsidP="00A158A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158A3">
        <w:rPr>
          <w:rFonts w:eastAsia="Times New Roman" w:cstheme="minorHAnsi"/>
          <w:lang w:eastAsia="pl-PL"/>
        </w:rPr>
        <w:t xml:space="preserve">Informacje o odbiorcach danych: dane osobowe mogą być przekazywane do organów publicznych i urzędów państwowych lub innych podmiotów upoważnionych na podstawie przepisów prawa lub wykonujących zadania realizowane w interesie publicznym lub w ramach sprawowania władzy publicznej. Dane osobowe mogą być przekazywane do podmiotów przetwarzających dane w imieniu administratora danych osobowych, posiadających uprawnienia do ich przetwarzania. Podmiotem, któremu zostały powierzone dane osobowe jest Centrum Obsługi Administracji Rządowej (COAR) z siedzibą przy ul. Powsińskiej 69/71, 02-903 Warszawa. Powierzenie danych osobowych jest związane ze świadczeniem przez COAR usług w zakresie obsługi KPRM. </w:t>
      </w:r>
    </w:p>
    <w:p w14:paraId="329B678E" w14:textId="77777777" w:rsidR="00A158A3" w:rsidRPr="00A158A3" w:rsidRDefault="00A158A3" w:rsidP="00A158A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158A3">
        <w:rPr>
          <w:rFonts w:eastAsia="Times New Roman" w:cstheme="minorHAnsi"/>
          <w:lang w:eastAsia="pl-PL"/>
        </w:rPr>
        <w:t xml:space="preserve">Okres przechowywania danych: czas niezbędny do przeprowadzenia </w:t>
      </w:r>
      <w:r>
        <w:rPr>
          <w:rFonts w:eastAsia="Times New Roman" w:cstheme="minorHAnsi"/>
          <w:lang w:eastAsia="pl-PL"/>
        </w:rPr>
        <w:t>konkursu</w:t>
      </w:r>
      <w:r w:rsidRPr="00A158A3">
        <w:rPr>
          <w:rFonts w:eastAsia="Times New Roman" w:cstheme="minorHAnsi"/>
          <w:lang w:eastAsia="pl-PL"/>
        </w:rPr>
        <w:t xml:space="preserve"> na stanowisko Dyrektora Narodowego Instytutu Wolności-Centrum Rozwoju Społeczeństwa Obywatelskiego, a następnie przez czas wynikający z przepisów o archiwizacji. W przypadku obowiązku prawnego spoczywającego na administratorze danych osobowych do czasu istnienia tego obowiązku. </w:t>
      </w:r>
    </w:p>
    <w:p w14:paraId="0EE07FD7" w14:textId="77777777" w:rsidR="00A158A3" w:rsidRPr="00A158A3" w:rsidRDefault="00A158A3" w:rsidP="00A158A3">
      <w:pPr>
        <w:numPr>
          <w:ilvl w:val="0"/>
          <w:numId w:val="1"/>
        </w:numPr>
        <w:spacing w:before="100" w:beforeAutospacing="1" w:after="0" w:line="240" w:lineRule="auto"/>
        <w:ind w:left="714" w:hanging="357"/>
        <w:jc w:val="both"/>
        <w:rPr>
          <w:rFonts w:eastAsia="Times New Roman" w:cstheme="minorHAnsi"/>
          <w:lang w:eastAsia="pl-PL"/>
        </w:rPr>
      </w:pPr>
      <w:r w:rsidRPr="00A158A3">
        <w:rPr>
          <w:rFonts w:eastAsia="Times New Roman" w:cstheme="minorHAnsi"/>
          <w:lang w:eastAsia="pl-PL"/>
        </w:rPr>
        <w:t xml:space="preserve">Uprawnienia: </w:t>
      </w:r>
    </w:p>
    <w:p w14:paraId="559518FF" w14:textId="77777777" w:rsidR="00A158A3" w:rsidRPr="00A158A3" w:rsidRDefault="00A158A3" w:rsidP="00A158A3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eastAsia="Times New Roman" w:cstheme="minorHAnsi"/>
          <w:lang w:eastAsia="pl-PL"/>
        </w:rPr>
      </w:pPr>
      <w:r w:rsidRPr="00A158A3">
        <w:rPr>
          <w:rFonts w:eastAsia="Times New Roman" w:cstheme="minorHAnsi"/>
          <w:lang w:eastAsia="pl-PL"/>
        </w:rPr>
        <w:t>prawo dostępu do swoich danych oraz otrzymania ich kopii;</w:t>
      </w:r>
    </w:p>
    <w:p w14:paraId="53ECC9D3" w14:textId="77777777" w:rsidR="00A158A3" w:rsidRPr="00A158A3" w:rsidRDefault="00A158A3" w:rsidP="00A158A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158A3">
        <w:rPr>
          <w:rFonts w:eastAsia="Times New Roman" w:cstheme="minorHAnsi"/>
          <w:lang w:eastAsia="pl-PL"/>
        </w:rPr>
        <w:t>prawo do sprostowania (poprawiania) swoich danych osobowych;</w:t>
      </w:r>
    </w:p>
    <w:p w14:paraId="3E077FAA" w14:textId="77777777" w:rsidR="00A158A3" w:rsidRPr="00A158A3" w:rsidRDefault="00A158A3" w:rsidP="00A158A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158A3">
        <w:rPr>
          <w:rFonts w:eastAsia="Times New Roman" w:cstheme="minorHAnsi"/>
          <w:lang w:eastAsia="pl-PL"/>
        </w:rPr>
        <w:t>prawo do ograniczenia przetwarzania danych osobowych;</w:t>
      </w:r>
    </w:p>
    <w:p w14:paraId="40B978B2" w14:textId="77777777" w:rsidR="00A158A3" w:rsidRPr="00A158A3" w:rsidRDefault="00A158A3" w:rsidP="00A158A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158A3">
        <w:rPr>
          <w:rFonts w:eastAsia="Times New Roman" w:cstheme="minorHAnsi"/>
          <w:lang w:eastAsia="pl-PL"/>
        </w:rPr>
        <w:t>prawo do usunięcia danych osobowych;</w:t>
      </w:r>
    </w:p>
    <w:p w14:paraId="265819A2" w14:textId="77777777" w:rsidR="00A158A3" w:rsidRDefault="00A158A3" w:rsidP="00A158A3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eastAsia="Times New Roman" w:cstheme="minorHAnsi"/>
          <w:lang w:eastAsia="pl-PL"/>
        </w:rPr>
      </w:pPr>
      <w:r w:rsidRPr="00A158A3">
        <w:rPr>
          <w:rFonts w:eastAsia="Times New Roman" w:cstheme="minorHAnsi"/>
          <w:lang w:eastAsia="pl-PL"/>
        </w:rPr>
        <w:t>prawo do przenoszenia danych (jeżeli dane</w:t>
      </w:r>
      <w:r>
        <w:rPr>
          <w:rFonts w:eastAsia="Times New Roman" w:cstheme="minorHAnsi"/>
          <w:lang w:eastAsia="pl-PL"/>
        </w:rPr>
        <w:t xml:space="preserve"> przetwarzanie danych w związku </w:t>
      </w:r>
      <w:r w:rsidRPr="00A158A3">
        <w:rPr>
          <w:rFonts w:eastAsia="Times New Roman" w:cstheme="minorHAnsi"/>
          <w:lang w:eastAsia="pl-PL"/>
        </w:rPr>
        <w:t>z</w:t>
      </w:r>
      <w:r>
        <w:rPr>
          <w:rFonts w:eastAsia="Times New Roman" w:cstheme="minorHAnsi"/>
          <w:lang w:eastAsia="pl-PL"/>
        </w:rPr>
        <w:t xml:space="preserve"> powołaniem i </w:t>
      </w:r>
      <w:r w:rsidRPr="00A158A3">
        <w:rPr>
          <w:rFonts w:eastAsia="Times New Roman" w:cstheme="minorHAnsi"/>
          <w:lang w:eastAsia="pl-PL"/>
        </w:rPr>
        <w:t>zawarciem umowy lub przetwarzanych na podstawie przepisów prawa odbywa się w sposób zautomatyzowany);</w:t>
      </w:r>
    </w:p>
    <w:p w14:paraId="1CDC34F2" w14:textId="77777777" w:rsidR="00A158A3" w:rsidRPr="00A158A3" w:rsidRDefault="00A158A3" w:rsidP="00A158A3">
      <w:pPr>
        <w:spacing w:after="0" w:line="240" w:lineRule="auto"/>
        <w:ind w:left="357"/>
        <w:jc w:val="both"/>
        <w:rPr>
          <w:rFonts w:eastAsia="Times New Roman" w:cstheme="minorHAnsi"/>
          <w:lang w:eastAsia="pl-PL"/>
        </w:rPr>
      </w:pPr>
      <w:r w:rsidRPr="00A158A3">
        <w:rPr>
          <w:rFonts w:eastAsia="Times New Roman" w:cstheme="minorHAnsi"/>
          <w:lang w:eastAsia="pl-PL"/>
        </w:rPr>
        <w:t>żądanie realizacji tych praw należy przesłać w formie pisemnej na adres kontaktowy administratora danych, podany powyżej;</w:t>
      </w:r>
    </w:p>
    <w:p w14:paraId="46E7DA44" w14:textId="77777777" w:rsidR="00A158A3" w:rsidRPr="00A158A3" w:rsidRDefault="00A158A3" w:rsidP="00A158A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158A3">
        <w:rPr>
          <w:rFonts w:eastAsia="Times New Roman" w:cstheme="minorHAnsi"/>
          <w:lang w:eastAsia="pl-PL"/>
        </w:rPr>
        <w:t xml:space="preserve">prawo do wniesienia skargi do organu nadzorczego - Prezesa Urzędu Ochrony Danych Osobowych (ul. Stawki 2, 00-193 Warszawa). </w:t>
      </w:r>
    </w:p>
    <w:p w14:paraId="47AD3EF1" w14:textId="77777777" w:rsidR="00A158A3" w:rsidRPr="00A158A3" w:rsidRDefault="00A158A3" w:rsidP="00A158A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158A3">
        <w:rPr>
          <w:rFonts w:eastAsia="Times New Roman" w:cstheme="minorHAnsi"/>
          <w:lang w:eastAsia="pl-PL"/>
        </w:rPr>
        <w:t xml:space="preserve">Podstawa prawna przetwarzania danych: </w:t>
      </w:r>
    </w:p>
    <w:p w14:paraId="5C546E07" w14:textId="77777777" w:rsidR="00A158A3" w:rsidRPr="00A158A3" w:rsidRDefault="00A158A3" w:rsidP="00A158A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158A3">
        <w:rPr>
          <w:rFonts w:eastAsia="Times New Roman" w:cstheme="minorHAnsi"/>
          <w:lang w:eastAsia="pl-PL"/>
        </w:rPr>
        <w:t xml:space="preserve">art. 6 ust. 1 lit. b RODO </w:t>
      </w:r>
      <w:r w:rsidRPr="00A158A3">
        <w:rPr>
          <w:rFonts w:eastAsia="Times New Roman" w:cstheme="minorHAnsi"/>
          <w:i/>
          <w:iCs/>
          <w:lang w:eastAsia="pl-PL"/>
        </w:rPr>
        <w:t>(wykonanie umowy, której stroną jest osoba, której dane dotyczą, lub podjęcie działań na żądanie osoby, której dane dotyczą, przed zawarciem umowy)</w:t>
      </w:r>
      <w:r w:rsidRPr="00A158A3">
        <w:rPr>
          <w:rFonts w:eastAsia="Times New Roman" w:cstheme="minorHAnsi"/>
          <w:lang w:eastAsia="pl-PL"/>
        </w:rPr>
        <w:t xml:space="preserve">; </w:t>
      </w:r>
    </w:p>
    <w:p w14:paraId="2E0DF183" w14:textId="77777777" w:rsidR="00A158A3" w:rsidRPr="00A158A3" w:rsidRDefault="00A158A3" w:rsidP="00A158A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158A3">
        <w:rPr>
          <w:rFonts w:eastAsia="Times New Roman" w:cstheme="minorHAnsi"/>
          <w:lang w:eastAsia="pl-PL"/>
        </w:rPr>
        <w:t>art. 22</w:t>
      </w:r>
      <w:r w:rsidRPr="00A158A3">
        <w:rPr>
          <w:rFonts w:eastAsia="Times New Roman" w:cstheme="minorHAnsi"/>
          <w:vertAlign w:val="superscript"/>
          <w:lang w:eastAsia="pl-PL"/>
        </w:rPr>
        <w:t>1</w:t>
      </w:r>
      <w:r w:rsidR="00C772CE">
        <w:rPr>
          <w:rFonts w:eastAsia="Times New Roman" w:cstheme="minorHAnsi"/>
          <w:lang w:eastAsia="pl-PL"/>
        </w:rPr>
        <w:t xml:space="preserve"> Kodeksu pracy, art. 5 ust. 1 ustawy z dnia 15 września 2017 r. o Narodowym Instytucie Wolności-Centrum Rozwoju Społeczeństwa Obywatelskiego </w:t>
      </w:r>
      <w:r w:rsidRPr="00A158A3">
        <w:rPr>
          <w:rFonts w:eastAsia="Times New Roman" w:cstheme="minorHAnsi"/>
          <w:lang w:eastAsia="pl-PL"/>
        </w:rPr>
        <w:t xml:space="preserve">oraz ustawa z dnia 14 lipca 1983 r. o narodowym zasobie archiwalnym i archiwach w związku z art. 6 ust. 1 lit. c RODO (wypełnienie obowiązków prawnych ciążących na administratorze); </w:t>
      </w:r>
    </w:p>
    <w:p w14:paraId="67F708CD" w14:textId="77777777" w:rsidR="00A158A3" w:rsidRPr="00A158A3" w:rsidRDefault="00A158A3" w:rsidP="00A158A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158A3">
        <w:rPr>
          <w:rFonts w:eastAsia="Times New Roman" w:cstheme="minorHAnsi"/>
          <w:lang w:eastAsia="pl-PL"/>
        </w:rPr>
        <w:t>art. 6 ust. 1 lit. a RODO oraz art. 9 ust. 2 lit. a RODO (zgoda osoby, której dane dotyczą).</w:t>
      </w:r>
    </w:p>
    <w:p w14:paraId="0B1994FD" w14:textId="77777777" w:rsidR="00A158A3" w:rsidRPr="00A158A3" w:rsidRDefault="00A158A3" w:rsidP="00A158A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158A3">
        <w:rPr>
          <w:rFonts w:eastAsia="Times New Roman" w:cstheme="minorHAnsi"/>
          <w:lang w:eastAsia="pl-PL"/>
        </w:rPr>
        <w:t xml:space="preserve">Informacje o wymogu podania danych: </w:t>
      </w:r>
    </w:p>
    <w:p w14:paraId="6F7572B1" w14:textId="77777777" w:rsidR="00A158A3" w:rsidRPr="00A158A3" w:rsidRDefault="00A158A3" w:rsidP="00A158A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158A3">
        <w:rPr>
          <w:rFonts w:eastAsia="Times New Roman" w:cstheme="minorHAnsi"/>
          <w:lang w:eastAsia="pl-PL"/>
        </w:rPr>
        <w:lastRenderedPageBreak/>
        <w:t>podanie danych osobowych w zakresie wynikającym z art. 22</w:t>
      </w:r>
      <w:r w:rsidRPr="00A158A3">
        <w:rPr>
          <w:rFonts w:eastAsia="Times New Roman" w:cstheme="minorHAnsi"/>
          <w:vertAlign w:val="superscript"/>
          <w:lang w:eastAsia="pl-PL"/>
        </w:rPr>
        <w:t>1</w:t>
      </w:r>
      <w:r w:rsidRPr="00A158A3">
        <w:rPr>
          <w:rFonts w:eastAsia="Times New Roman" w:cstheme="minorHAnsi"/>
          <w:lang w:eastAsia="pl-PL"/>
        </w:rPr>
        <w:t xml:space="preserve"> Kodeksu pracy oraz </w:t>
      </w:r>
      <w:r w:rsidR="00C772CE">
        <w:rPr>
          <w:rFonts w:eastAsia="Times New Roman" w:cstheme="minorHAnsi"/>
          <w:lang w:eastAsia="pl-PL"/>
        </w:rPr>
        <w:t>art. 5 ust. 1 ustawy o Narodowym Instytucie Wolności-Centrum Rozwoju Społeczeństwa Obywatelskiego</w:t>
      </w:r>
      <w:r w:rsidRPr="00A158A3">
        <w:rPr>
          <w:rFonts w:eastAsia="Times New Roman" w:cstheme="minorHAnsi"/>
          <w:lang w:eastAsia="pl-PL"/>
        </w:rPr>
        <w:t xml:space="preserve"> (m.in. imię, nazwisko, dane </w:t>
      </w:r>
      <w:r w:rsidR="00C772CE">
        <w:rPr>
          <w:rFonts w:eastAsia="Times New Roman" w:cstheme="minorHAnsi"/>
          <w:lang w:eastAsia="pl-PL"/>
        </w:rPr>
        <w:t>kontaktowe</w:t>
      </w:r>
      <w:r w:rsidRPr="00A158A3">
        <w:rPr>
          <w:rFonts w:eastAsia="Times New Roman" w:cstheme="minorHAnsi"/>
          <w:lang w:eastAsia="pl-PL"/>
        </w:rPr>
        <w:t xml:space="preserve">, wykształcenie, przebieg dotychczasowego zatrudnienia, wymagania </w:t>
      </w:r>
      <w:r w:rsidR="00C772CE">
        <w:rPr>
          <w:rFonts w:eastAsia="Times New Roman" w:cstheme="minorHAnsi"/>
          <w:lang w:eastAsia="pl-PL"/>
        </w:rPr>
        <w:t>do zatrudnienia na stanowisku Dyrektora NIW-CRSO</w:t>
      </w:r>
      <w:r w:rsidRPr="00A158A3">
        <w:rPr>
          <w:rFonts w:eastAsia="Times New Roman" w:cstheme="minorHAnsi"/>
          <w:lang w:eastAsia="pl-PL"/>
        </w:rPr>
        <w:t xml:space="preserve">) jest dobrowolne, jednak niezbędne, aby uczestniczyć w </w:t>
      </w:r>
      <w:r w:rsidR="00C772CE">
        <w:rPr>
          <w:rFonts w:eastAsia="Times New Roman" w:cstheme="minorHAnsi"/>
          <w:lang w:eastAsia="pl-PL"/>
        </w:rPr>
        <w:t>konkursu</w:t>
      </w:r>
      <w:r w:rsidR="00C772CE" w:rsidRPr="00A158A3">
        <w:rPr>
          <w:rFonts w:eastAsia="Times New Roman" w:cstheme="minorHAnsi"/>
          <w:lang w:eastAsia="pl-PL"/>
        </w:rPr>
        <w:t xml:space="preserve"> na stanowisko Dyrektora Narodowego Instytutu Wolności-Centrum Rozwoju Społeczeństwa Obywatelskiego</w:t>
      </w:r>
      <w:r w:rsidRPr="00A158A3">
        <w:rPr>
          <w:rFonts w:eastAsia="Times New Roman" w:cstheme="minorHAnsi"/>
          <w:lang w:eastAsia="pl-PL"/>
        </w:rPr>
        <w:t>;</w:t>
      </w:r>
    </w:p>
    <w:p w14:paraId="07BDE6C4" w14:textId="77777777" w:rsidR="00A158A3" w:rsidRPr="00A158A3" w:rsidRDefault="00A158A3" w:rsidP="00A158A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158A3">
        <w:rPr>
          <w:rFonts w:eastAsia="Times New Roman" w:cstheme="minorHAnsi"/>
          <w:lang w:eastAsia="pl-PL"/>
        </w:rPr>
        <w:t>podanie innych danych w zakresie nieokreślonym przepisami prawa, zostanie potraktowane jako zgoda na przetwarzanie danych osobowych; wyrażenie zgody w tym przypadku jest dobrowolne, a zgodę tak wyrażoną można odwołać w dowolnym czasie; wycofanie zgody nie ma wpływu na zgodność z prawem przetwarzania, którego dokonano na podstawie przed wycofaniem zgody;</w:t>
      </w:r>
    </w:p>
    <w:p w14:paraId="1B4AA76D" w14:textId="77777777" w:rsidR="00A158A3" w:rsidRPr="00A158A3" w:rsidRDefault="00A158A3" w:rsidP="00A158A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158A3">
        <w:rPr>
          <w:rFonts w:eastAsia="Times New Roman" w:cstheme="minorHAnsi"/>
          <w:lang w:eastAsia="pl-PL"/>
        </w:rPr>
        <w:t xml:space="preserve">jeżeli dane będą obejmowały szczególne kategorie danych, o których mowa w art. 9 ust. 2 RODO, konieczna będzie wyraźna zgoda na ich przetwarzanie, która może zostać odwołana w dowolnym czasie. </w:t>
      </w:r>
    </w:p>
    <w:p w14:paraId="1A05B93F" w14:textId="77777777" w:rsidR="00A158A3" w:rsidRPr="00A158A3" w:rsidRDefault="00A158A3" w:rsidP="00A158A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158A3">
        <w:rPr>
          <w:rFonts w:eastAsia="Times New Roman" w:cstheme="minorHAnsi"/>
          <w:lang w:eastAsia="pl-PL"/>
        </w:rPr>
        <w:t>Inne informacje: podane dane nie będą podstawą do zautomatyzowanego podejmowania decyzji; nie będą też profilowane, a także nie będą przekazywane do państwa trzeciego/organizacji międzynarodowej.</w:t>
      </w:r>
    </w:p>
    <w:p w14:paraId="68A065A6" w14:textId="77777777" w:rsidR="00852E65" w:rsidRPr="00A158A3" w:rsidRDefault="00852E65" w:rsidP="00A158A3">
      <w:pPr>
        <w:jc w:val="both"/>
        <w:rPr>
          <w:rFonts w:cstheme="minorHAnsi"/>
        </w:rPr>
      </w:pPr>
    </w:p>
    <w:sectPr w:rsidR="00852E65" w:rsidRPr="00A15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71F4B"/>
    <w:multiLevelType w:val="multilevel"/>
    <w:tmpl w:val="5EAEB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DF30D7"/>
    <w:multiLevelType w:val="multilevel"/>
    <w:tmpl w:val="CFEC0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031A8F"/>
    <w:multiLevelType w:val="multilevel"/>
    <w:tmpl w:val="4CB29B3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076811"/>
    <w:multiLevelType w:val="multilevel"/>
    <w:tmpl w:val="51664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1A77FE"/>
    <w:multiLevelType w:val="multilevel"/>
    <w:tmpl w:val="1D76A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305C83"/>
    <w:multiLevelType w:val="multilevel"/>
    <w:tmpl w:val="9CCA7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5A3CC4"/>
    <w:multiLevelType w:val="multilevel"/>
    <w:tmpl w:val="C6B253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A14E1E"/>
    <w:multiLevelType w:val="multilevel"/>
    <w:tmpl w:val="11FAE0C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370671">
    <w:abstractNumId w:val="0"/>
  </w:num>
  <w:num w:numId="2" w16cid:durableId="1835416266">
    <w:abstractNumId w:val="5"/>
  </w:num>
  <w:num w:numId="3" w16cid:durableId="557324958">
    <w:abstractNumId w:val="4"/>
  </w:num>
  <w:num w:numId="4" w16cid:durableId="1885366653">
    <w:abstractNumId w:val="6"/>
  </w:num>
  <w:num w:numId="5" w16cid:durableId="695885296">
    <w:abstractNumId w:val="3"/>
  </w:num>
  <w:num w:numId="6" w16cid:durableId="8332166">
    <w:abstractNumId w:val="7"/>
  </w:num>
  <w:num w:numId="7" w16cid:durableId="573970702">
    <w:abstractNumId w:val="1"/>
  </w:num>
  <w:num w:numId="8" w16cid:durableId="4122430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8A3"/>
    <w:rsid w:val="00497913"/>
    <w:rsid w:val="00852E65"/>
    <w:rsid w:val="00A158A3"/>
    <w:rsid w:val="00BC286F"/>
    <w:rsid w:val="00C7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335F7"/>
  <w15:chartTrackingRefBased/>
  <w15:docId w15:val="{5B164D1B-8D2B-4E44-9BB4-30F84E9E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15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A158A3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A158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2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prm.gov.pl" TargetMode="External"/><Relationship Id="rId5" Type="http://schemas.openxmlformats.org/officeDocument/2006/relationships/hyperlink" Target="mailto:AD@kprm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649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Gzowski Grzegorz</dc:creator>
  <cp:keywords/>
  <dc:description/>
  <cp:lastModifiedBy>Maj Małgorzata</cp:lastModifiedBy>
  <cp:revision>2</cp:revision>
  <dcterms:created xsi:type="dcterms:W3CDTF">2024-03-28T09:55:00Z</dcterms:created>
  <dcterms:modified xsi:type="dcterms:W3CDTF">2024-03-28T09:55:00Z</dcterms:modified>
</cp:coreProperties>
</file>